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950DAB">
        <w:rPr>
          <w:rFonts w:asciiTheme="majorHAnsi" w:hAnsiTheme="majorHAnsi"/>
          <w:szCs w:val="22"/>
        </w:rPr>
        <w:t>August 4th</w:t>
      </w:r>
      <w:r w:rsidR="00F10042">
        <w:rPr>
          <w:rFonts w:asciiTheme="majorHAnsi" w:hAnsiTheme="majorHAnsi"/>
          <w:szCs w:val="22"/>
        </w:rPr>
        <w:t>, 2016</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29562D" w:rsidTr="009D06E4">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FOLLOW-UP</w:t>
            </w:r>
          </w:p>
        </w:tc>
      </w:tr>
      <w:tr w:rsidR="00ED336A" w:rsidRPr="0029562D" w:rsidTr="009D06E4">
        <w:tc>
          <w:tcPr>
            <w:tcW w:w="2880" w:type="dxa"/>
            <w:tcBorders>
              <w:top w:val="single" w:sz="6" w:space="0" w:color="000000"/>
              <w:left w:val="single" w:sz="6" w:space="0" w:color="000000"/>
              <w:bottom w:val="single" w:sz="6" w:space="0" w:color="000000"/>
              <w:right w:val="single" w:sz="6" w:space="0" w:color="000000"/>
            </w:tcBorders>
          </w:tcPr>
          <w:p w:rsidR="00ED336A" w:rsidRPr="0029562D" w:rsidRDefault="00D92FAD" w:rsidP="006E5188">
            <w:pPr>
              <w:widowControl/>
              <w:rPr>
                <w:rFonts w:asciiTheme="majorHAnsi" w:hAnsiTheme="majorHAnsi"/>
                <w:szCs w:val="22"/>
              </w:rPr>
            </w:pPr>
            <w:r>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rsidR="00827B09" w:rsidRPr="0029562D" w:rsidRDefault="00D92FAD" w:rsidP="00D92FAD">
            <w:pPr>
              <w:widowControl/>
              <w:rPr>
                <w:rFonts w:asciiTheme="majorHAnsi" w:hAnsiTheme="majorHAnsi"/>
                <w:szCs w:val="22"/>
              </w:rPr>
            </w:pPr>
            <w:r>
              <w:rPr>
                <w:rFonts w:asciiTheme="majorHAnsi" w:hAnsiTheme="majorHAnsi"/>
                <w:szCs w:val="22"/>
              </w:rPr>
              <w:t xml:space="preserve">Attendance will be taken by poll after each conference call. Members will receive an email with a doodle link after each call. Please </w:t>
            </w:r>
            <w:r w:rsidRPr="00D92FAD">
              <w:rPr>
                <w:rFonts w:asciiTheme="majorHAnsi" w:hAnsiTheme="majorHAnsi"/>
                <w:szCs w:val="22"/>
              </w:rPr>
              <w:t xml:space="preserve">enter </w:t>
            </w:r>
            <w:r>
              <w:rPr>
                <w:rFonts w:asciiTheme="majorHAnsi" w:hAnsiTheme="majorHAnsi"/>
                <w:szCs w:val="22"/>
              </w:rPr>
              <w:t>your</w:t>
            </w:r>
            <w:r w:rsidRPr="00D92FAD">
              <w:rPr>
                <w:rFonts w:asciiTheme="majorHAnsi" w:hAnsiTheme="majorHAnsi"/>
                <w:szCs w:val="22"/>
              </w:rPr>
              <w:t xml:space="preserve"> first and last name and check the box indicating you were in attendance</w:t>
            </w:r>
            <w:r>
              <w:rPr>
                <w:rFonts w:asciiTheme="majorHAnsi" w:hAnsiTheme="majorHAnsi"/>
                <w:szCs w:val="22"/>
              </w:rPr>
              <w:t>.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rsidR="00ED336A" w:rsidRPr="0029562D" w:rsidRDefault="00D92FAD"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send the poll link after each conference call.</w:t>
            </w:r>
          </w:p>
        </w:tc>
      </w:tr>
      <w:tr w:rsidR="00950DAB" w:rsidRPr="0029562D" w:rsidTr="009D06E4">
        <w:tc>
          <w:tcPr>
            <w:tcW w:w="2880" w:type="dxa"/>
            <w:tcBorders>
              <w:top w:val="single" w:sz="6" w:space="0" w:color="000000"/>
              <w:left w:val="single" w:sz="6" w:space="0" w:color="000000"/>
              <w:bottom w:val="single" w:sz="6" w:space="0" w:color="000000"/>
              <w:right w:val="single" w:sz="6" w:space="0" w:color="000000"/>
            </w:tcBorders>
          </w:tcPr>
          <w:p w:rsidR="00950DAB" w:rsidRDefault="00950DAB" w:rsidP="0034505C">
            <w:pPr>
              <w:widowControl/>
              <w:rPr>
                <w:rFonts w:asciiTheme="majorHAnsi" w:hAnsiTheme="majorHAnsi"/>
                <w:szCs w:val="22"/>
              </w:rPr>
            </w:pPr>
            <w:r>
              <w:rPr>
                <w:rFonts w:asciiTheme="majorHAnsi" w:hAnsiTheme="majorHAnsi"/>
                <w:szCs w:val="22"/>
              </w:rPr>
              <w:t>Willingness to consider linking to foreign language translations of CPIC guidelines</w:t>
            </w:r>
          </w:p>
        </w:tc>
        <w:tc>
          <w:tcPr>
            <w:tcW w:w="7462" w:type="dxa"/>
            <w:tcBorders>
              <w:top w:val="single" w:sz="6" w:space="0" w:color="000000"/>
              <w:left w:val="single" w:sz="6" w:space="0" w:color="000000"/>
              <w:bottom w:val="single" w:sz="6" w:space="0" w:color="000000"/>
              <w:right w:val="single" w:sz="6" w:space="0" w:color="000000"/>
            </w:tcBorders>
          </w:tcPr>
          <w:p w:rsidR="00950DAB" w:rsidRDefault="00E04A81" w:rsidP="000B7098">
            <w:pPr>
              <w:widowControl/>
              <w:rPr>
                <w:rFonts w:asciiTheme="majorHAnsi" w:hAnsiTheme="majorHAnsi"/>
                <w:szCs w:val="22"/>
              </w:rPr>
            </w:pPr>
            <w:r>
              <w:rPr>
                <w:rFonts w:asciiTheme="majorHAnsi" w:hAnsiTheme="majorHAnsi"/>
                <w:szCs w:val="22"/>
              </w:rPr>
              <w:t xml:space="preserve">CPIC has received request </w:t>
            </w:r>
            <w:r w:rsidR="000B7098">
              <w:rPr>
                <w:rFonts w:asciiTheme="majorHAnsi" w:hAnsiTheme="majorHAnsi"/>
                <w:szCs w:val="22"/>
              </w:rPr>
              <w:t xml:space="preserve">from other groups </w:t>
            </w:r>
            <w:r>
              <w:rPr>
                <w:rFonts w:asciiTheme="majorHAnsi" w:hAnsiTheme="majorHAnsi"/>
                <w:szCs w:val="22"/>
              </w:rPr>
              <w:t>to translate CPIC guidelines into foreign languages</w:t>
            </w:r>
            <w:r w:rsidR="000B7098">
              <w:rPr>
                <w:rFonts w:asciiTheme="majorHAnsi" w:hAnsiTheme="majorHAnsi"/>
                <w:szCs w:val="22"/>
              </w:rPr>
              <w:t>. This was discussed extensively with the CPIC Steering Committee and with other organizations. Given limited resources, CPIC cannot endorse or approve such translations</w:t>
            </w:r>
            <w:r>
              <w:rPr>
                <w:rFonts w:asciiTheme="majorHAnsi" w:hAnsiTheme="majorHAnsi"/>
                <w:szCs w:val="22"/>
              </w:rPr>
              <w:t xml:space="preserve">; </w:t>
            </w:r>
            <w:r w:rsidR="000B7098">
              <w:rPr>
                <w:rFonts w:asciiTheme="majorHAnsi" w:hAnsiTheme="majorHAnsi"/>
                <w:szCs w:val="22"/>
              </w:rPr>
              <w:t xml:space="preserve">however, CPIC could provide </w:t>
            </w:r>
            <w:r>
              <w:rPr>
                <w:rFonts w:asciiTheme="majorHAnsi" w:hAnsiTheme="majorHAnsi"/>
                <w:szCs w:val="22"/>
              </w:rPr>
              <w:t>links to these translations on the CPIC website (</w:t>
            </w:r>
            <w:hyperlink r:id="rId7" w:history="1">
              <w:r w:rsidR="000B7098" w:rsidRPr="00BF689D">
                <w:rPr>
                  <w:rStyle w:val="Hyperlink"/>
                  <w:rFonts w:asciiTheme="majorHAnsi" w:hAnsiTheme="majorHAnsi"/>
                  <w:szCs w:val="22"/>
                </w:rPr>
                <w:t>https://cpicpgx.org/resources/</w:t>
              </w:r>
            </w:hyperlink>
            <w:r>
              <w:rPr>
                <w:rFonts w:asciiTheme="majorHAnsi" w:hAnsiTheme="majorHAnsi"/>
                <w:szCs w:val="22"/>
              </w:rPr>
              <w:t>)</w:t>
            </w:r>
            <w:r w:rsidR="000B7098">
              <w:rPr>
                <w:rFonts w:asciiTheme="majorHAnsi" w:hAnsiTheme="majorHAnsi"/>
                <w:szCs w:val="22"/>
              </w:rPr>
              <w:t xml:space="preserve"> with a suitable </w:t>
            </w:r>
            <w:r>
              <w:rPr>
                <w:rFonts w:asciiTheme="majorHAnsi" w:hAnsiTheme="majorHAnsi"/>
                <w:szCs w:val="22"/>
              </w:rPr>
              <w:t>disclaimer</w:t>
            </w:r>
            <w:r w:rsidR="000B7098">
              <w:rPr>
                <w:rFonts w:asciiTheme="majorHAnsi" w:hAnsiTheme="majorHAnsi"/>
                <w:szCs w:val="22"/>
              </w:rPr>
              <w:t xml:space="preserve">. </w:t>
            </w:r>
          </w:p>
        </w:tc>
        <w:tc>
          <w:tcPr>
            <w:tcW w:w="4132" w:type="dxa"/>
            <w:tcBorders>
              <w:top w:val="single" w:sz="6" w:space="0" w:color="000000"/>
              <w:left w:val="single" w:sz="6" w:space="0" w:color="000000"/>
              <w:bottom w:val="single" w:sz="6" w:space="0" w:color="000000"/>
              <w:right w:val="single" w:sz="6" w:space="0" w:color="000000"/>
            </w:tcBorders>
          </w:tcPr>
          <w:p w:rsidR="00950DAB" w:rsidRDefault="000B7098" w:rsidP="000B7098">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Requests from external groups to link to translations will be considered for posting. </w:t>
            </w:r>
          </w:p>
        </w:tc>
      </w:tr>
      <w:tr w:rsidR="00950DAB" w:rsidRPr="0029562D" w:rsidTr="009D06E4">
        <w:tc>
          <w:tcPr>
            <w:tcW w:w="2880" w:type="dxa"/>
            <w:tcBorders>
              <w:top w:val="single" w:sz="6" w:space="0" w:color="000000"/>
              <w:left w:val="single" w:sz="6" w:space="0" w:color="000000"/>
              <w:bottom w:val="single" w:sz="6" w:space="0" w:color="000000"/>
              <w:right w:val="single" w:sz="6" w:space="0" w:color="000000"/>
            </w:tcBorders>
          </w:tcPr>
          <w:p w:rsidR="00950DAB" w:rsidRDefault="00176534" w:rsidP="0034505C">
            <w:pPr>
              <w:widowControl/>
              <w:rPr>
                <w:rFonts w:asciiTheme="majorHAnsi" w:hAnsiTheme="majorHAnsi"/>
                <w:szCs w:val="22"/>
              </w:rPr>
            </w:pPr>
            <w:r>
              <w:rPr>
                <w:rFonts w:asciiTheme="majorHAnsi" w:hAnsiTheme="majorHAnsi"/>
                <w:szCs w:val="22"/>
              </w:rPr>
              <w:t>CPIC letter of support for CPT code changes</w:t>
            </w:r>
          </w:p>
        </w:tc>
        <w:tc>
          <w:tcPr>
            <w:tcW w:w="7462" w:type="dxa"/>
            <w:tcBorders>
              <w:top w:val="single" w:sz="6" w:space="0" w:color="000000"/>
              <w:left w:val="single" w:sz="6" w:space="0" w:color="000000"/>
              <w:bottom w:val="single" w:sz="6" w:space="0" w:color="000000"/>
              <w:right w:val="single" w:sz="6" w:space="0" w:color="000000"/>
            </w:tcBorders>
          </w:tcPr>
          <w:p w:rsidR="00950DAB" w:rsidRPr="00004033" w:rsidRDefault="00176534" w:rsidP="00004033">
            <w:pPr>
              <w:pStyle w:val="Default"/>
              <w:rPr>
                <w:rFonts w:asciiTheme="majorHAnsi" w:hAnsiTheme="majorHAnsi"/>
                <w:sz w:val="22"/>
                <w:szCs w:val="22"/>
              </w:rPr>
            </w:pPr>
            <w:r w:rsidRPr="00004033">
              <w:rPr>
                <w:rFonts w:asciiTheme="majorHAnsi" w:hAnsiTheme="majorHAnsi"/>
                <w:sz w:val="22"/>
                <w:szCs w:val="22"/>
              </w:rPr>
              <w:t xml:space="preserve">Vicki Pratt submitted a Code Change Proposal for </w:t>
            </w:r>
            <w:r w:rsidR="00733F20" w:rsidRPr="00004033">
              <w:rPr>
                <w:rFonts w:asciiTheme="majorHAnsi" w:hAnsiTheme="majorHAnsi"/>
                <w:sz w:val="22"/>
                <w:szCs w:val="22"/>
              </w:rPr>
              <w:t xml:space="preserve">pharmacogenetic markers </w:t>
            </w:r>
            <w:r w:rsidR="00733F20" w:rsidRPr="00004033">
              <w:rPr>
                <w:rFonts w:asciiTheme="majorHAnsi" w:hAnsiTheme="majorHAnsi"/>
                <w:i/>
                <w:iCs/>
                <w:sz w:val="22"/>
                <w:szCs w:val="22"/>
              </w:rPr>
              <w:t>SLCO1B1</w:t>
            </w:r>
            <w:r w:rsidR="00733F20" w:rsidRPr="00004033">
              <w:rPr>
                <w:rFonts w:asciiTheme="majorHAnsi" w:hAnsiTheme="majorHAnsi"/>
                <w:sz w:val="22"/>
                <w:szCs w:val="22"/>
              </w:rPr>
              <w:t xml:space="preserve">, </w:t>
            </w:r>
            <w:r w:rsidR="00733F20" w:rsidRPr="00004033">
              <w:rPr>
                <w:rFonts w:asciiTheme="majorHAnsi" w:hAnsiTheme="majorHAnsi"/>
                <w:i/>
                <w:iCs/>
                <w:sz w:val="22"/>
                <w:szCs w:val="22"/>
              </w:rPr>
              <w:t>DPYD</w:t>
            </w:r>
            <w:r w:rsidR="00733F20" w:rsidRPr="00004033">
              <w:rPr>
                <w:rFonts w:asciiTheme="majorHAnsi" w:hAnsiTheme="majorHAnsi"/>
                <w:sz w:val="22"/>
                <w:szCs w:val="22"/>
              </w:rPr>
              <w:t xml:space="preserve">, </w:t>
            </w:r>
            <w:r w:rsidR="00733F20" w:rsidRPr="00004033">
              <w:rPr>
                <w:rFonts w:asciiTheme="majorHAnsi" w:hAnsiTheme="majorHAnsi"/>
                <w:i/>
                <w:iCs/>
                <w:sz w:val="22"/>
                <w:szCs w:val="22"/>
              </w:rPr>
              <w:t>CYP3A5</w:t>
            </w:r>
            <w:r w:rsidR="00733F20" w:rsidRPr="00004033">
              <w:rPr>
                <w:rFonts w:asciiTheme="majorHAnsi" w:hAnsiTheme="majorHAnsi"/>
                <w:sz w:val="22"/>
                <w:szCs w:val="22"/>
              </w:rPr>
              <w:t xml:space="preserve">, </w:t>
            </w:r>
            <w:r w:rsidR="00733F20" w:rsidRPr="00004033">
              <w:rPr>
                <w:rFonts w:asciiTheme="majorHAnsi" w:hAnsiTheme="majorHAnsi"/>
                <w:i/>
                <w:iCs/>
                <w:sz w:val="22"/>
                <w:szCs w:val="22"/>
              </w:rPr>
              <w:t>INFL3</w:t>
            </w:r>
            <w:r w:rsidR="00733F20" w:rsidRPr="00004033">
              <w:rPr>
                <w:rFonts w:asciiTheme="majorHAnsi" w:hAnsiTheme="majorHAnsi"/>
                <w:sz w:val="22"/>
                <w:szCs w:val="22"/>
              </w:rPr>
              <w:t xml:space="preserve">, and </w:t>
            </w:r>
            <w:r w:rsidR="00733F20" w:rsidRPr="00004033">
              <w:rPr>
                <w:rFonts w:asciiTheme="majorHAnsi" w:hAnsiTheme="majorHAnsi"/>
                <w:i/>
                <w:iCs/>
                <w:sz w:val="22"/>
                <w:szCs w:val="22"/>
              </w:rPr>
              <w:t>TPMT</w:t>
            </w:r>
            <w:r w:rsidR="00733F20" w:rsidRPr="00004033">
              <w:rPr>
                <w:rFonts w:asciiTheme="majorHAnsi" w:hAnsiTheme="majorHAnsi"/>
                <w:sz w:val="22"/>
                <w:szCs w:val="22"/>
              </w:rPr>
              <w:t xml:space="preserve">, which are all rated as CPIC level A or B genes (i.e. clinically actionable) to move from Tier 2 to Tier 1 </w:t>
            </w:r>
            <w:r w:rsidR="000B7098">
              <w:rPr>
                <w:rFonts w:asciiTheme="majorHAnsi" w:hAnsiTheme="majorHAnsi"/>
                <w:sz w:val="22"/>
                <w:szCs w:val="22"/>
              </w:rPr>
              <w:t xml:space="preserve">CPT </w:t>
            </w:r>
            <w:r w:rsidR="00733F20" w:rsidRPr="00004033">
              <w:rPr>
                <w:rFonts w:asciiTheme="majorHAnsi" w:hAnsiTheme="majorHAnsi"/>
                <w:sz w:val="22"/>
                <w:szCs w:val="22"/>
              </w:rPr>
              <w:t>code</w:t>
            </w:r>
            <w:r w:rsidR="000B7098">
              <w:rPr>
                <w:rFonts w:asciiTheme="majorHAnsi" w:hAnsiTheme="majorHAnsi"/>
                <w:sz w:val="22"/>
                <w:szCs w:val="22"/>
              </w:rPr>
              <w:t>s</w:t>
            </w:r>
            <w:r w:rsidR="00733F20" w:rsidRPr="00004033">
              <w:rPr>
                <w:rFonts w:asciiTheme="majorHAnsi" w:hAnsiTheme="majorHAnsi"/>
                <w:sz w:val="22"/>
                <w:szCs w:val="22"/>
              </w:rPr>
              <w:t xml:space="preserve"> and to create a Tier 1 code for G6PD. This will allow for </w:t>
            </w:r>
            <w:r w:rsidR="00004033" w:rsidRPr="00004033">
              <w:rPr>
                <w:rFonts w:asciiTheme="majorHAnsi" w:hAnsiTheme="majorHAnsi"/>
                <w:sz w:val="22"/>
                <w:szCs w:val="22"/>
              </w:rPr>
              <w:t>pricing to be applied to the code but does not mean it will be reimbursed.</w:t>
            </w:r>
            <w:r w:rsidR="00004033">
              <w:rPr>
                <w:sz w:val="23"/>
                <w:szCs w:val="23"/>
              </w:rPr>
              <w:t xml:space="preserve"> CPIC leadership wrote a letter of support for this proposal.</w:t>
            </w:r>
          </w:p>
        </w:tc>
        <w:tc>
          <w:tcPr>
            <w:tcW w:w="4132" w:type="dxa"/>
            <w:tcBorders>
              <w:top w:val="single" w:sz="6" w:space="0" w:color="000000"/>
              <w:left w:val="single" w:sz="6" w:space="0" w:color="000000"/>
              <w:bottom w:val="single" w:sz="6" w:space="0" w:color="000000"/>
              <w:right w:val="single" w:sz="6" w:space="0" w:color="000000"/>
            </w:tcBorders>
          </w:tcPr>
          <w:p w:rsidR="00950DAB" w:rsidRDefault="00004033" w:rsidP="009B5126">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Vicki/Kelly will follow-up as needed.</w:t>
            </w:r>
          </w:p>
        </w:tc>
      </w:tr>
      <w:tr w:rsidR="00950DAB" w:rsidRPr="0029562D" w:rsidTr="009D06E4">
        <w:tc>
          <w:tcPr>
            <w:tcW w:w="2880" w:type="dxa"/>
            <w:tcBorders>
              <w:top w:val="single" w:sz="6" w:space="0" w:color="000000"/>
              <w:left w:val="single" w:sz="6" w:space="0" w:color="000000"/>
              <w:bottom w:val="single" w:sz="6" w:space="0" w:color="000000"/>
              <w:right w:val="single" w:sz="6" w:space="0" w:color="000000"/>
            </w:tcBorders>
          </w:tcPr>
          <w:p w:rsidR="00950DAB" w:rsidRDefault="00EE2C72" w:rsidP="00EE2C72">
            <w:pPr>
              <w:widowControl/>
              <w:rPr>
                <w:rFonts w:asciiTheme="majorHAnsi" w:hAnsiTheme="majorHAnsi"/>
                <w:szCs w:val="22"/>
              </w:rPr>
            </w:pPr>
            <w:r>
              <w:rPr>
                <w:rFonts w:asciiTheme="majorHAnsi" w:hAnsiTheme="majorHAnsi"/>
                <w:szCs w:val="22"/>
              </w:rPr>
              <w:t>ASCPT endorsement</w:t>
            </w:r>
          </w:p>
        </w:tc>
        <w:tc>
          <w:tcPr>
            <w:tcW w:w="7462" w:type="dxa"/>
            <w:tcBorders>
              <w:top w:val="single" w:sz="6" w:space="0" w:color="000000"/>
              <w:left w:val="single" w:sz="6" w:space="0" w:color="000000"/>
              <w:bottom w:val="single" w:sz="6" w:space="0" w:color="000000"/>
              <w:right w:val="single" w:sz="6" w:space="0" w:color="000000"/>
            </w:tcBorders>
          </w:tcPr>
          <w:p w:rsidR="00950DAB" w:rsidRDefault="00EE2C72" w:rsidP="00D92FAD">
            <w:pPr>
              <w:widowControl/>
              <w:rPr>
                <w:rFonts w:asciiTheme="majorHAnsi" w:hAnsiTheme="majorHAnsi"/>
                <w:szCs w:val="22"/>
              </w:rPr>
            </w:pPr>
            <w:r>
              <w:rPr>
                <w:rFonts w:asciiTheme="majorHAnsi" w:hAnsiTheme="majorHAnsi"/>
                <w:szCs w:val="22"/>
              </w:rPr>
              <w:t>ASCPT is now promoting the endorsement of CPIC guideline (formal endorsement 2014)</w:t>
            </w:r>
            <w:r w:rsidR="00A10508">
              <w:rPr>
                <w:rFonts w:asciiTheme="majorHAnsi" w:hAnsiTheme="majorHAnsi"/>
                <w:szCs w:val="22"/>
              </w:rPr>
              <w:t xml:space="preserve"> and linking to the CPIC website</w:t>
            </w:r>
            <w:r>
              <w:rPr>
                <w:rFonts w:asciiTheme="majorHAnsi" w:hAnsiTheme="majorHAnsi"/>
                <w:szCs w:val="22"/>
              </w:rPr>
              <w:t xml:space="preserve">. See </w:t>
            </w:r>
            <w:hyperlink r:id="rId8" w:history="1">
              <w:r w:rsidR="000B7098" w:rsidRPr="00BF689D">
                <w:rPr>
                  <w:rStyle w:val="Hyperlink"/>
                  <w:rFonts w:asciiTheme="majorHAnsi" w:hAnsiTheme="majorHAnsi"/>
                  <w:szCs w:val="22"/>
                </w:rPr>
                <w:t>http://www.ascpt.org/Knowledge-Center/Tools-and-Resources</w:t>
              </w:r>
            </w:hyperlink>
            <w:r w:rsidR="000B7098">
              <w:rPr>
                <w:rFonts w:asciiTheme="majorHAnsi" w:hAnsiTheme="majorHAnsi"/>
                <w:szCs w:val="22"/>
              </w:rPr>
              <w:t xml:space="preserve"> </w:t>
            </w:r>
            <w:r w:rsidR="00A10508">
              <w:rPr>
                <w:rFonts w:asciiTheme="majorHAnsi" w:hAnsiTheme="majorHAnsi"/>
                <w:szCs w:val="22"/>
              </w:rPr>
              <w:t>.</w:t>
            </w:r>
          </w:p>
        </w:tc>
        <w:tc>
          <w:tcPr>
            <w:tcW w:w="4132" w:type="dxa"/>
            <w:tcBorders>
              <w:top w:val="single" w:sz="6" w:space="0" w:color="000000"/>
              <w:left w:val="single" w:sz="6" w:space="0" w:color="000000"/>
              <w:bottom w:val="single" w:sz="6" w:space="0" w:color="000000"/>
              <w:right w:val="single" w:sz="6" w:space="0" w:color="000000"/>
            </w:tcBorders>
          </w:tcPr>
          <w:p w:rsidR="00950DAB" w:rsidRDefault="00950DAB" w:rsidP="009B5126">
            <w:pPr>
              <w:pStyle w:val="ListParagraph"/>
              <w:widowControl/>
              <w:tabs>
                <w:tab w:val="left" w:pos="526"/>
                <w:tab w:val="left" w:pos="1102"/>
                <w:tab w:val="left" w:pos="1627"/>
                <w:tab w:val="left" w:pos="2152"/>
              </w:tabs>
              <w:ind w:left="0"/>
              <w:rPr>
                <w:rFonts w:asciiTheme="majorHAnsi" w:hAnsiTheme="majorHAnsi"/>
                <w:szCs w:val="22"/>
              </w:rPr>
            </w:pPr>
          </w:p>
        </w:tc>
      </w:tr>
      <w:tr w:rsidR="00A9197A" w:rsidRPr="0029562D" w:rsidTr="009D06E4">
        <w:tc>
          <w:tcPr>
            <w:tcW w:w="2880" w:type="dxa"/>
            <w:tcBorders>
              <w:top w:val="single" w:sz="6" w:space="0" w:color="000000"/>
              <w:left w:val="single" w:sz="6" w:space="0" w:color="000000"/>
              <w:bottom w:val="single" w:sz="6" w:space="0" w:color="000000"/>
              <w:right w:val="single" w:sz="6" w:space="0" w:color="000000"/>
            </w:tcBorders>
          </w:tcPr>
          <w:p w:rsidR="00A9197A" w:rsidRPr="0029562D" w:rsidRDefault="00D92FAD" w:rsidP="0034505C">
            <w:pPr>
              <w:widowControl/>
              <w:rPr>
                <w:rFonts w:asciiTheme="majorHAnsi" w:hAnsiTheme="majorHAnsi"/>
                <w:szCs w:val="22"/>
              </w:rPr>
            </w:pPr>
            <w:r>
              <w:rPr>
                <w:rFonts w:asciiTheme="majorHAnsi" w:hAnsiTheme="majorHAnsi"/>
                <w:szCs w:val="22"/>
              </w:rPr>
              <w:t>CPIC guidelines in progress</w:t>
            </w:r>
          </w:p>
        </w:tc>
        <w:tc>
          <w:tcPr>
            <w:tcW w:w="7462" w:type="dxa"/>
            <w:tcBorders>
              <w:top w:val="single" w:sz="6" w:space="0" w:color="000000"/>
              <w:left w:val="single" w:sz="6" w:space="0" w:color="000000"/>
              <w:bottom w:val="single" w:sz="6" w:space="0" w:color="000000"/>
              <w:right w:val="single" w:sz="6" w:space="0" w:color="000000"/>
            </w:tcBorders>
          </w:tcPr>
          <w:p w:rsidR="00FF0140" w:rsidRDefault="00FF0140" w:rsidP="00D92FAD">
            <w:pPr>
              <w:widowControl/>
              <w:rPr>
                <w:rFonts w:asciiTheme="majorHAnsi" w:hAnsiTheme="majorHAnsi"/>
                <w:szCs w:val="22"/>
              </w:rPr>
            </w:pPr>
            <w:r>
              <w:rPr>
                <w:rFonts w:asciiTheme="majorHAnsi" w:hAnsiTheme="majorHAnsi"/>
                <w:szCs w:val="22"/>
              </w:rPr>
              <w:t xml:space="preserve">Kelly presented an update on CPIC </w:t>
            </w:r>
            <w:r w:rsidR="00C05068">
              <w:rPr>
                <w:rFonts w:asciiTheme="majorHAnsi" w:hAnsiTheme="majorHAnsi"/>
                <w:szCs w:val="22"/>
              </w:rPr>
              <w:t>guidelines in progress:</w:t>
            </w:r>
          </w:p>
          <w:p w:rsidR="00FF0140" w:rsidRDefault="00FF0140" w:rsidP="00D92FAD">
            <w:pPr>
              <w:widowControl/>
              <w:rPr>
                <w:rFonts w:asciiTheme="majorHAnsi" w:hAnsiTheme="majorHAnsi"/>
                <w:szCs w:val="22"/>
              </w:rPr>
            </w:pPr>
          </w:p>
          <w:p w:rsidR="00FF0140" w:rsidRDefault="00FF0140" w:rsidP="00D92FAD">
            <w:pPr>
              <w:widowControl/>
              <w:rPr>
                <w:rFonts w:asciiTheme="majorHAnsi" w:hAnsiTheme="majorHAnsi"/>
                <w:szCs w:val="22"/>
              </w:rPr>
            </w:pPr>
            <w:r>
              <w:rPr>
                <w:rFonts w:asciiTheme="majorHAnsi" w:hAnsiTheme="majorHAnsi"/>
                <w:szCs w:val="22"/>
              </w:rPr>
              <w:t>New CPIC guidelines in progress:</w:t>
            </w:r>
          </w:p>
          <w:p w:rsidR="00950DAB" w:rsidRDefault="00950DAB" w:rsidP="00950DAB">
            <w:pPr>
              <w:widowControl/>
              <w:rPr>
                <w:rFonts w:asciiTheme="majorHAnsi" w:hAnsiTheme="majorHAnsi"/>
                <w:szCs w:val="22"/>
              </w:rPr>
            </w:pPr>
            <w:r>
              <w:rPr>
                <w:rFonts w:asciiTheme="majorHAnsi" w:hAnsiTheme="majorHAnsi"/>
                <w:szCs w:val="22"/>
              </w:rPr>
              <w:t>-</w:t>
            </w:r>
            <w:r w:rsidRPr="00BA5BE7">
              <w:rPr>
                <w:rFonts w:asciiTheme="majorHAnsi" w:hAnsiTheme="majorHAnsi"/>
                <w:i/>
                <w:szCs w:val="22"/>
              </w:rPr>
              <w:t>CYP2C19</w:t>
            </w:r>
            <w:r>
              <w:rPr>
                <w:rFonts w:asciiTheme="majorHAnsi" w:hAnsiTheme="majorHAnsi"/>
                <w:szCs w:val="22"/>
              </w:rPr>
              <w:t>/voriconazole: Final draft awaiting author approval-submitted</w:t>
            </w:r>
          </w:p>
          <w:p w:rsidR="009277DF" w:rsidRDefault="009277DF" w:rsidP="00D92FAD">
            <w:pPr>
              <w:widowControl/>
              <w:rPr>
                <w:rFonts w:asciiTheme="majorHAnsi" w:hAnsiTheme="majorHAnsi"/>
                <w:szCs w:val="22"/>
              </w:rPr>
            </w:pPr>
            <w:r>
              <w:rPr>
                <w:rFonts w:asciiTheme="majorHAnsi" w:hAnsiTheme="majorHAnsi"/>
                <w:szCs w:val="22"/>
              </w:rPr>
              <w:t>-</w:t>
            </w:r>
            <w:r w:rsidRPr="00A30FD5">
              <w:rPr>
                <w:rFonts w:asciiTheme="majorHAnsi" w:hAnsiTheme="majorHAnsi"/>
                <w:i/>
                <w:szCs w:val="22"/>
              </w:rPr>
              <w:t>CYP2D6</w:t>
            </w:r>
            <w:r>
              <w:rPr>
                <w:rFonts w:asciiTheme="majorHAnsi" w:hAnsiTheme="majorHAnsi"/>
                <w:szCs w:val="22"/>
              </w:rPr>
              <w:t xml:space="preserve">/tamoxifen: </w:t>
            </w:r>
            <w:r w:rsidR="002C2AB3">
              <w:rPr>
                <w:rFonts w:asciiTheme="majorHAnsi" w:hAnsiTheme="majorHAnsi"/>
                <w:szCs w:val="22"/>
              </w:rPr>
              <w:t xml:space="preserve">Evidence review </w:t>
            </w:r>
            <w:r w:rsidR="00950DAB">
              <w:rPr>
                <w:rFonts w:asciiTheme="majorHAnsi" w:hAnsiTheme="majorHAnsi"/>
                <w:szCs w:val="22"/>
              </w:rPr>
              <w:t xml:space="preserve">almost </w:t>
            </w:r>
            <w:r w:rsidR="00457553">
              <w:rPr>
                <w:rFonts w:asciiTheme="majorHAnsi" w:hAnsiTheme="majorHAnsi"/>
                <w:szCs w:val="22"/>
              </w:rPr>
              <w:t xml:space="preserve">complete; drafting </w:t>
            </w:r>
            <w:r w:rsidR="001F4938">
              <w:rPr>
                <w:rFonts w:asciiTheme="majorHAnsi" w:hAnsiTheme="majorHAnsi"/>
                <w:szCs w:val="22"/>
              </w:rPr>
              <w:t>recommendation</w:t>
            </w:r>
          </w:p>
          <w:p w:rsidR="00FF0140" w:rsidRDefault="00FF0140" w:rsidP="00D92FAD">
            <w:pPr>
              <w:widowControl/>
              <w:rPr>
                <w:rFonts w:asciiTheme="majorHAnsi" w:hAnsiTheme="majorHAnsi"/>
                <w:szCs w:val="22"/>
              </w:rPr>
            </w:pPr>
            <w:r>
              <w:rPr>
                <w:rFonts w:asciiTheme="majorHAnsi" w:hAnsiTheme="majorHAnsi"/>
                <w:szCs w:val="22"/>
              </w:rPr>
              <w:t>-</w:t>
            </w:r>
            <w:r w:rsidRPr="00A30FD5">
              <w:rPr>
                <w:rFonts w:asciiTheme="majorHAnsi" w:hAnsiTheme="majorHAnsi"/>
                <w:i/>
                <w:szCs w:val="22"/>
              </w:rPr>
              <w:t>CYP2D6</w:t>
            </w:r>
            <w:r>
              <w:rPr>
                <w:rFonts w:asciiTheme="majorHAnsi" w:hAnsiTheme="majorHAnsi"/>
                <w:szCs w:val="22"/>
              </w:rPr>
              <w:t xml:space="preserve">/ondansetron: </w:t>
            </w:r>
            <w:r w:rsidR="00950DAB">
              <w:rPr>
                <w:rFonts w:asciiTheme="majorHAnsi" w:hAnsiTheme="majorHAnsi"/>
                <w:szCs w:val="22"/>
              </w:rPr>
              <w:t>See below</w:t>
            </w:r>
          </w:p>
          <w:p w:rsidR="00D20B50" w:rsidRDefault="00D20B50" w:rsidP="00D92FAD">
            <w:pPr>
              <w:widowControl/>
              <w:rPr>
                <w:rFonts w:asciiTheme="majorHAnsi" w:hAnsiTheme="majorHAnsi"/>
                <w:szCs w:val="22"/>
              </w:rPr>
            </w:pPr>
            <w:r>
              <w:rPr>
                <w:rFonts w:asciiTheme="majorHAnsi" w:hAnsiTheme="majorHAnsi"/>
                <w:szCs w:val="22"/>
              </w:rPr>
              <w:t>-</w:t>
            </w:r>
            <w:r w:rsidRPr="0047251D">
              <w:rPr>
                <w:rFonts w:asciiTheme="majorHAnsi" w:hAnsiTheme="majorHAnsi"/>
                <w:i/>
                <w:szCs w:val="22"/>
              </w:rPr>
              <w:t>RYR1</w:t>
            </w:r>
            <w:r>
              <w:rPr>
                <w:rFonts w:asciiTheme="majorHAnsi" w:hAnsiTheme="majorHAnsi"/>
                <w:szCs w:val="22"/>
              </w:rPr>
              <w:t xml:space="preserve">/succinylcholine: </w:t>
            </w:r>
            <w:r w:rsidR="002A5421">
              <w:rPr>
                <w:rFonts w:asciiTheme="majorHAnsi" w:hAnsiTheme="majorHAnsi"/>
                <w:szCs w:val="22"/>
              </w:rPr>
              <w:t>Evidence review underway</w:t>
            </w:r>
            <w:r w:rsidR="00A149F5">
              <w:rPr>
                <w:rFonts w:asciiTheme="majorHAnsi" w:hAnsiTheme="majorHAnsi"/>
                <w:szCs w:val="22"/>
              </w:rPr>
              <w:t xml:space="preserve"> (almost complete)</w:t>
            </w:r>
          </w:p>
          <w:p w:rsidR="00D92FAD" w:rsidRPr="0029562D" w:rsidRDefault="00BA5BE7" w:rsidP="00D92FAD">
            <w:pPr>
              <w:widowControl/>
              <w:rPr>
                <w:rFonts w:asciiTheme="majorHAnsi" w:hAnsiTheme="majorHAnsi"/>
                <w:szCs w:val="22"/>
              </w:rPr>
            </w:pPr>
            <w:r>
              <w:rPr>
                <w:rFonts w:asciiTheme="majorHAnsi" w:hAnsiTheme="majorHAnsi"/>
                <w:szCs w:val="22"/>
              </w:rPr>
              <w:t xml:space="preserve"> </w:t>
            </w:r>
          </w:p>
          <w:p w:rsidR="00D92FAD" w:rsidRPr="0029562D" w:rsidRDefault="00D92FAD" w:rsidP="00D92FAD">
            <w:pPr>
              <w:widowControl/>
              <w:rPr>
                <w:rFonts w:asciiTheme="majorHAnsi" w:hAnsiTheme="majorHAnsi"/>
                <w:szCs w:val="22"/>
              </w:rPr>
            </w:pPr>
            <w:r w:rsidRPr="0029562D">
              <w:rPr>
                <w:rFonts w:asciiTheme="majorHAnsi" w:hAnsiTheme="majorHAnsi"/>
                <w:szCs w:val="22"/>
              </w:rPr>
              <w:t>Guideline Updates:</w:t>
            </w:r>
          </w:p>
          <w:p w:rsidR="000F60D5" w:rsidRDefault="00D92FAD" w:rsidP="00FF0140">
            <w:pPr>
              <w:widowControl/>
              <w:rPr>
                <w:rFonts w:asciiTheme="majorHAnsi" w:hAnsiTheme="majorHAnsi"/>
                <w:szCs w:val="22"/>
              </w:rPr>
            </w:pPr>
            <w:r w:rsidRPr="0029562D">
              <w:rPr>
                <w:rFonts w:asciiTheme="majorHAnsi" w:hAnsiTheme="majorHAnsi"/>
                <w:szCs w:val="22"/>
              </w:rPr>
              <w:t xml:space="preserve">- </w:t>
            </w:r>
            <w:r w:rsidR="000F60D5" w:rsidRPr="00A30FD5">
              <w:rPr>
                <w:rFonts w:asciiTheme="majorHAnsi" w:hAnsiTheme="majorHAnsi"/>
                <w:i/>
                <w:szCs w:val="22"/>
              </w:rPr>
              <w:t>CYP2C</w:t>
            </w:r>
            <w:r w:rsidR="0037317C" w:rsidRPr="00A30FD5">
              <w:rPr>
                <w:rFonts w:asciiTheme="majorHAnsi" w:hAnsiTheme="majorHAnsi"/>
                <w:i/>
                <w:szCs w:val="22"/>
              </w:rPr>
              <w:t>9/VK</w:t>
            </w:r>
            <w:r w:rsidR="009277DF" w:rsidRPr="00A30FD5">
              <w:rPr>
                <w:rFonts w:asciiTheme="majorHAnsi" w:hAnsiTheme="majorHAnsi"/>
                <w:i/>
                <w:szCs w:val="22"/>
              </w:rPr>
              <w:t>ORC1</w:t>
            </w:r>
            <w:r w:rsidR="009277DF">
              <w:rPr>
                <w:rFonts w:asciiTheme="majorHAnsi" w:hAnsiTheme="majorHAnsi"/>
                <w:szCs w:val="22"/>
              </w:rPr>
              <w:t>, war</w:t>
            </w:r>
            <w:r w:rsidR="00FF0140">
              <w:rPr>
                <w:rFonts w:asciiTheme="majorHAnsi" w:hAnsiTheme="majorHAnsi"/>
                <w:szCs w:val="22"/>
              </w:rPr>
              <w:t xml:space="preserve">farin: </w:t>
            </w:r>
            <w:r w:rsidR="00457553">
              <w:rPr>
                <w:rFonts w:asciiTheme="majorHAnsi" w:hAnsiTheme="majorHAnsi"/>
                <w:szCs w:val="22"/>
              </w:rPr>
              <w:t>Evidence review</w:t>
            </w:r>
            <w:r w:rsidR="00950DAB">
              <w:rPr>
                <w:rFonts w:asciiTheme="majorHAnsi" w:hAnsiTheme="majorHAnsi"/>
                <w:szCs w:val="22"/>
              </w:rPr>
              <w:t xml:space="preserve"> and recommendation</w:t>
            </w:r>
            <w:r w:rsidR="00457553">
              <w:rPr>
                <w:rFonts w:asciiTheme="majorHAnsi" w:hAnsiTheme="majorHAnsi"/>
                <w:szCs w:val="22"/>
              </w:rPr>
              <w:t xml:space="preserve"> complete; drafting </w:t>
            </w:r>
            <w:r w:rsidR="00950DAB">
              <w:rPr>
                <w:rFonts w:asciiTheme="majorHAnsi" w:hAnsiTheme="majorHAnsi"/>
                <w:szCs w:val="22"/>
              </w:rPr>
              <w:t>manuscript</w:t>
            </w:r>
          </w:p>
          <w:p w:rsidR="00FF0140" w:rsidRDefault="00FF0140" w:rsidP="00FF0140">
            <w:pPr>
              <w:widowControl/>
              <w:rPr>
                <w:rFonts w:asciiTheme="majorHAnsi" w:hAnsiTheme="majorHAnsi"/>
                <w:szCs w:val="22"/>
              </w:rPr>
            </w:pPr>
            <w:r>
              <w:rPr>
                <w:rFonts w:asciiTheme="majorHAnsi" w:hAnsiTheme="majorHAnsi"/>
                <w:szCs w:val="22"/>
              </w:rPr>
              <w:t xml:space="preserve">- </w:t>
            </w:r>
            <w:r w:rsidRPr="00A30FD5">
              <w:rPr>
                <w:rFonts w:asciiTheme="majorHAnsi" w:hAnsiTheme="majorHAnsi"/>
                <w:i/>
                <w:szCs w:val="22"/>
              </w:rPr>
              <w:t>CYP2C19-CYP2D6</w:t>
            </w:r>
            <w:r>
              <w:rPr>
                <w:rFonts w:asciiTheme="majorHAnsi" w:hAnsiTheme="majorHAnsi"/>
                <w:szCs w:val="22"/>
              </w:rPr>
              <w:t xml:space="preserve">/TCA: </w:t>
            </w:r>
            <w:r w:rsidR="00950DAB">
              <w:rPr>
                <w:rFonts w:asciiTheme="majorHAnsi" w:hAnsiTheme="majorHAnsi"/>
                <w:szCs w:val="22"/>
              </w:rPr>
              <w:t>see below</w:t>
            </w:r>
          </w:p>
          <w:p w:rsidR="00950DAB" w:rsidRDefault="00950DAB" w:rsidP="00FF0140">
            <w:pPr>
              <w:widowControl/>
              <w:rPr>
                <w:rFonts w:asciiTheme="majorHAnsi" w:hAnsiTheme="majorHAnsi"/>
                <w:szCs w:val="22"/>
              </w:rPr>
            </w:pPr>
            <w:r>
              <w:rPr>
                <w:rFonts w:asciiTheme="majorHAnsi" w:hAnsiTheme="majorHAnsi"/>
                <w:szCs w:val="22"/>
              </w:rPr>
              <w:t>- HLA /carbamazepine: evidence review underway</w:t>
            </w:r>
          </w:p>
          <w:p w:rsidR="002A5421" w:rsidRPr="0029562D" w:rsidRDefault="00950DAB" w:rsidP="00B51948">
            <w:pPr>
              <w:widowControl/>
              <w:rPr>
                <w:rFonts w:asciiTheme="majorHAnsi" w:hAnsiTheme="majorHAnsi"/>
                <w:szCs w:val="22"/>
              </w:rPr>
            </w:pPr>
            <w:r>
              <w:rPr>
                <w:rFonts w:asciiTheme="majorHAnsi" w:hAnsiTheme="majorHAnsi"/>
                <w:szCs w:val="22"/>
              </w:rPr>
              <w:t>- DPYD/5-FU: evidence review underway</w:t>
            </w:r>
          </w:p>
        </w:tc>
        <w:tc>
          <w:tcPr>
            <w:tcW w:w="4132" w:type="dxa"/>
            <w:tcBorders>
              <w:top w:val="single" w:sz="6" w:space="0" w:color="000000"/>
              <w:left w:val="single" w:sz="6" w:space="0" w:color="000000"/>
              <w:bottom w:val="single" w:sz="6" w:space="0" w:color="000000"/>
              <w:right w:val="single" w:sz="6" w:space="0" w:color="000000"/>
            </w:tcBorders>
          </w:tcPr>
          <w:p w:rsidR="00A9197A" w:rsidRPr="0029562D" w:rsidRDefault="005651C5" w:rsidP="009B5126">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follow-up.</w:t>
            </w:r>
          </w:p>
        </w:tc>
      </w:tr>
      <w:tr w:rsidR="00526722" w:rsidRPr="0029562D" w:rsidTr="009D06E4">
        <w:tc>
          <w:tcPr>
            <w:tcW w:w="2880" w:type="dxa"/>
            <w:tcBorders>
              <w:top w:val="single" w:sz="6" w:space="0" w:color="000000"/>
              <w:left w:val="single" w:sz="6" w:space="0" w:color="000000"/>
              <w:bottom w:val="single" w:sz="6" w:space="0" w:color="000000"/>
              <w:right w:val="single" w:sz="6" w:space="0" w:color="000000"/>
            </w:tcBorders>
          </w:tcPr>
          <w:p w:rsidR="00526722" w:rsidRPr="009230EF" w:rsidRDefault="00B51948" w:rsidP="00FF0140">
            <w:pPr>
              <w:widowControl/>
              <w:rPr>
                <w:rFonts w:asciiTheme="majorHAnsi" w:hAnsiTheme="majorHAnsi"/>
                <w:szCs w:val="22"/>
              </w:rPr>
            </w:pPr>
            <w:r>
              <w:rPr>
                <w:rFonts w:asciiTheme="majorHAnsi" w:hAnsiTheme="majorHAnsi"/>
                <w:szCs w:val="22"/>
              </w:rPr>
              <w:t>CYP2D6/ondansetron guideline</w:t>
            </w:r>
          </w:p>
        </w:tc>
        <w:tc>
          <w:tcPr>
            <w:tcW w:w="7462" w:type="dxa"/>
            <w:tcBorders>
              <w:top w:val="single" w:sz="6" w:space="0" w:color="000000"/>
              <w:left w:val="single" w:sz="6" w:space="0" w:color="000000"/>
              <w:bottom w:val="single" w:sz="6" w:space="0" w:color="000000"/>
              <w:right w:val="single" w:sz="6" w:space="0" w:color="000000"/>
            </w:tcBorders>
          </w:tcPr>
          <w:p w:rsidR="00526722" w:rsidRDefault="00475027" w:rsidP="00C045C8">
            <w:pPr>
              <w:widowControl/>
              <w:rPr>
                <w:rFonts w:asciiTheme="majorHAnsi" w:hAnsiTheme="majorHAnsi"/>
                <w:szCs w:val="22"/>
              </w:rPr>
            </w:pPr>
            <w:r>
              <w:rPr>
                <w:rFonts w:asciiTheme="majorHAnsi" w:hAnsiTheme="majorHAnsi"/>
                <w:szCs w:val="22"/>
              </w:rPr>
              <w:t>Gillian Bell (first author) presented the recommendation from the ondansetron guideline. Members provided feedback. The guideline will be sent out for CPIC review and submitted shortly after.</w:t>
            </w:r>
          </w:p>
        </w:tc>
        <w:tc>
          <w:tcPr>
            <w:tcW w:w="4132" w:type="dxa"/>
            <w:tcBorders>
              <w:top w:val="single" w:sz="6" w:space="0" w:color="000000"/>
              <w:left w:val="single" w:sz="6" w:space="0" w:color="000000"/>
              <w:bottom w:val="single" w:sz="6" w:space="0" w:color="000000"/>
              <w:right w:val="single" w:sz="6" w:space="0" w:color="000000"/>
            </w:tcBorders>
          </w:tcPr>
          <w:p w:rsidR="00526722" w:rsidRDefault="00475027"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send members the guideline for review. Please send any comments/edits to Kelly.caudle@stjude.org.</w:t>
            </w:r>
          </w:p>
        </w:tc>
      </w:tr>
      <w:tr w:rsidR="009A427B" w:rsidRPr="0029562D" w:rsidTr="009D06E4">
        <w:tc>
          <w:tcPr>
            <w:tcW w:w="2880" w:type="dxa"/>
            <w:tcBorders>
              <w:top w:val="single" w:sz="6" w:space="0" w:color="000000"/>
              <w:left w:val="single" w:sz="6" w:space="0" w:color="000000"/>
              <w:bottom w:val="single" w:sz="6" w:space="0" w:color="000000"/>
              <w:right w:val="single" w:sz="6" w:space="0" w:color="000000"/>
            </w:tcBorders>
          </w:tcPr>
          <w:p w:rsidR="009A427B" w:rsidRPr="009230EF" w:rsidRDefault="00B51948" w:rsidP="00FF0140">
            <w:pPr>
              <w:widowControl/>
              <w:rPr>
                <w:rFonts w:asciiTheme="majorHAnsi" w:hAnsiTheme="majorHAnsi"/>
                <w:szCs w:val="22"/>
              </w:rPr>
            </w:pPr>
            <w:r>
              <w:rPr>
                <w:rFonts w:asciiTheme="majorHAnsi" w:hAnsiTheme="majorHAnsi"/>
                <w:szCs w:val="22"/>
              </w:rPr>
              <w:t>CYP2D6-CYP2C19-TCA update</w:t>
            </w:r>
          </w:p>
        </w:tc>
        <w:tc>
          <w:tcPr>
            <w:tcW w:w="7462" w:type="dxa"/>
            <w:tcBorders>
              <w:top w:val="single" w:sz="6" w:space="0" w:color="000000"/>
              <w:left w:val="single" w:sz="6" w:space="0" w:color="000000"/>
              <w:bottom w:val="single" w:sz="6" w:space="0" w:color="000000"/>
              <w:right w:val="single" w:sz="6" w:space="0" w:color="000000"/>
            </w:tcBorders>
          </w:tcPr>
          <w:p w:rsidR="001F4938" w:rsidRDefault="00475027" w:rsidP="000B7098">
            <w:pPr>
              <w:rPr>
                <w:rFonts w:asciiTheme="majorHAnsi" w:hAnsiTheme="majorHAnsi"/>
                <w:szCs w:val="22"/>
              </w:rPr>
            </w:pPr>
            <w:r>
              <w:rPr>
                <w:rFonts w:asciiTheme="majorHAnsi" w:hAnsiTheme="majorHAnsi"/>
                <w:szCs w:val="22"/>
              </w:rPr>
              <w:t xml:space="preserve">Kevin Hicks (first author) presented the recommendations from the TCA guideline update. This guideline has 3 recommendation tables, 1 for CYP2D6 and all TCAs, </w:t>
            </w:r>
            <w:r w:rsidR="000B7098">
              <w:rPr>
                <w:rFonts w:asciiTheme="majorHAnsi" w:hAnsiTheme="majorHAnsi"/>
                <w:szCs w:val="22"/>
              </w:rPr>
              <w:t xml:space="preserve">one for </w:t>
            </w:r>
            <w:r>
              <w:rPr>
                <w:rFonts w:asciiTheme="majorHAnsi" w:hAnsiTheme="majorHAnsi"/>
                <w:szCs w:val="22"/>
              </w:rPr>
              <w:t>CYP2C19 and Tertiary amine TCAs</w:t>
            </w:r>
            <w:r w:rsidR="000B7098">
              <w:rPr>
                <w:rFonts w:asciiTheme="majorHAnsi" w:hAnsiTheme="majorHAnsi"/>
                <w:szCs w:val="22"/>
              </w:rPr>
              <w:t>,</w:t>
            </w:r>
            <w:r>
              <w:rPr>
                <w:rFonts w:asciiTheme="majorHAnsi" w:hAnsiTheme="majorHAnsi"/>
                <w:szCs w:val="22"/>
              </w:rPr>
              <w:t xml:space="preserve"> and a combined </w:t>
            </w:r>
            <w:r w:rsidR="000B7098">
              <w:rPr>
                <w:rFonts w:asciiTheme="majorHAnsi" w:hAnsiTheme="majorHAnsi"/>
                <w:szCs w:val="22"/>
              </w:rPr>
              <w:t xml:space="preserve">table for </w:t>
            </w:r>
            <w:r>
              <w:rPr>
                <w:rFonts w:asciiTheme="majorHAnsi" w:hAnsiTheme="majorHAnsi"/>
                <w:szCs w:val="22"/>
              </w:rPr>
              <w:t>CYP2D6/CYP2C19 recommendation</w:t>
            </w:r>
            <w:r w:rsidR="000B7098">
              <w:rPr>
                <w:rFonts w:asciiTheme="majorHAnsi" w:hAnsiTheme="majorHAnsi"/>
                <w:szCs w:val="22"/>
              </w:rPr>
              <w:t>s</w:t>
            </w:r>
            <w:r>
              <w:rPr>
                <w:rFonts w:asciiTheme="majorHAnsi" w:hAnsiTheme="majorHAnsi"/>
                <w:szCs w:val="22"/>
              </w:rPr>
              <w:t xml:space="preserve"> for amitriptyline. Members provided feedback. The guideline will be sent out for CPIC review and submitted shortly after.</w:t>
            </w:r>
          </w:p>
        </w:tc>
        <w:tc>
          <w:tcPr>
            <w:tcW w:w="4132" w:type="dxa"/>
            <w:tcBorders>
              <w:top w:val="single" w:sz="6" w:space="0" w:color="000000"/>
              <w:left w:val="single" w:sz="6" w:space="0" w:color="000000"/>
              <w:bottom w:val="single" w:sz="6" w:space="0" w:color="000000"/>
              <w:right w:val="single" w:sz="6" w:space="0" w:color="000000"/>
            </w:tcBorders>
          </w:tcPr>
          <w:p w:rsidR="009A427B" w:rsidRDefault="00475027" w:rsidP="00E11EC8">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The guideline will be sent out for CPIC review and submitted shortly after.</w:t>
            </w:r>
            <w:r w:rsidR="004049CB">
              <w:rPr>
                <w:rFonts w:asciiTheme="majorHAnsi" w:hAnsiTheme="majorHAnsi"/>
                <w:szCs w:val="22"/>
              </w:rPr>
              <w:t xml:space="preserve"> The implementation resources will be reviewed by the CPIC Informatics group. </w:t>
            </w:r>
          </w:p>
        </w:tc>
      </w:tr>
      <w:tr w:rsidR="00822A36" w:rsidRPr="0029562D" w:rsidTr="009D06E4">
        <w:tc>
          <w:tcPr>
            <w:tcW w:w="2880" w:type="dxa"/>
            <w:tcBorders>
              <w:top w:val="single" w:sz="6" w:space="0" w:color="000000"/>
              <w:left w:val="single" w:sz="6" w:space="0" w:color="000000"/>
              <w:bottom w:val="single" w:sz="6" w:space="0" w:color="000000"/>
              <w:right w:val="single" w:sz="6" w:space="0" w:color="000000"/>
            </w:tcBorders>
          </w:tcPr>
          <w:p w:rsidR="00822A36" w:rsidRPr="00822A36" w:rsidRDefault="00475027" w:rsidP="00DE0295">
            <w:pPr>
              <w:widowControl/>
              <w:rPr>
                <w:rFonts w:asciiTheme="majorHAnsi" w:hAnsiTheme="majorHAnsi"/>
                <w:szCs w:val="22"/>
              </w:rPr>
            </w:pPr>
            <w:r>
              <w:rPr>
                <w:rFonts w:asciiTheme="majorHAnsi" w:hAnsiTheme="majorHAnsi"/>
                <w:szCs w:val="22"/>
              </w:rPr>
              <w:t>Possible changes to CPIC Strength of Recomm</w:t>
            </w:r>
            <w:r w:rsidR="00DE0295">
              <w:rPr>
                <w:rFonts w:asciiTheme="majorHAnsi" w:hAnsiTheme="majorHAnsi"/>
                <w:szCs w:val="22"/>
              </w:rPr>
              <w:t>en</w:t>
            </w:r>
            <w:r>
              <w:rPr>
                <w:rFonts w:asciiTheme="majorHAnsi" w:hAnsiTheme="majorHAnsi"/>
                <w:szCs w:val="22"/>
              </w:rPr>
              <w:t>dations</w:t>
            </w:r>
          </w:p>
        </w:tc>
        <w:tc>
          <w:tcPr>
            <w:tcW w:w="7462" w:type="dxa"/>
            <w:tcBorders>
              <w:top w:val="single" w:sz="6" w:space="0" w:color="000000"/>
              <w:left w:val="single" w:sz="6" w:space="0" w:color="000000"/>
              <w:bottom w:val="single" w:sz="6" w:space="0" w:color="000000"/>
              <w:right w:val="single" w:sz="6" w:space="0" w:color="000000"/>
            </w:tcBorders>
          </w:tcPr>
          <w:p w:rsidR="000B7098" w:rsidRDefault="000B7098" w:rsidP="00DE0295">
            <w:pPr>
              <w:rPr>
                <w:rFonts w:asciiTheme="majorHAnsi" w:hAnsiTheme="majorHAnsi"/>
                <w:szCs w:val="22"/>
              </w:rPr>
            </w:pPr>
            <w:r>
              <w:rPr>
                <w:rFonts w:asciiTheme="majorHAnsi" w:hAnsiTheme="majorHAnsi"/>
                <w:szCs w:val="22"/>
              </w:rPr>
              <w:t>The TCA and ondansetron guidelines raised some possible limitation</w:t>
            </w:r>
            <w:r w:rsidR="00FD1583">
              <w:rPr>
                <w:rFonts w:asciiTheme="majorHAnsi" w:hAnsiTheme="majorHAnsi"/>
                <w:szCs w:val="22"/>
              </w:rPr>
              <w:t>s in CPIC’s existing scale for Strength of recommendations and Definitions</w:t>
            </w:r>
            <w:r w:rsidR="001A7570">
              <w:rPr>
                <w:rFonts w:asciiTheme="majorHAnsi" w:hAnsiTheme="majorHAnsi"/>
                <w:szCs w:val="22"/>
              </w:rPr>
              <w:t xml:space="preserve"> of level B</w:t>
            </w:r>
            <w:r>
              <w:rPr>
                <w:rFonts w:asciiTheme="majorHAnsi" w:hAnsiTheme="majorHAnsi"/>
                <w:szCs w:val="22"/>
              </w:rPr>
              <w:t xml:space="preserve"> gene/drug pairs.</w:t>
            </w:r>
          </w:p>
          <w:p w:rsidR="000B7098" w:rsidRDefault="000B7098" w:rsidP="00DE0295">
            <w:pPr>
              <w:rPr>
                <w:rFonts w:asciiTheme="majorHAnsi" w:hAnsiTheme="majorHAnsi"/>
                <w:szCs w:val="22"/>
              </w:rPr>
            </w:pPr>
          </w:p>
          <w:p w:rsidR="00DE0295" w:rsidRPr="00DE0295" w:rsidRDefault="00DE0295" w:rsidP="00DE0295">
            <w:pPr>
              <w:rPr>
                <w:rFonts w:asciiTheme="majorHAnsi" w:hAnsiTheme="majorHAnsi"/>
                <w:szCs w:val="22"/>
              </w:rPr>
            </w:pPr>
          </w:p>
          <w:p w:rsidR="00DE0295" w:rsidRPr="00DE0295" w:rsidRDefault="00DE0295" w:rsidP="002A3600">
            <w:pPr>
              <w:rPr>
                <w:rFonts w:asciiTheme="majorHAnsi" w:hAnsiTheme="majorHAnsi"/>
                <w:szCs w:val="22"/>
              </w:rPr>
            </w:pPr>
            <w:r>
              <w:rPr>
                <w:rFonts w:asciiTheme="majorHAnsi" w:hAnsiTheme="majorHAnsi"/>
                <w:szCs w:val="22"/>
              </w:rPr>
              <w:t>Mary reviewed in</w:t>
            </w:r>
            <w:r w:rsidRPr="00DE0295">
              <w:rPr>
                <w:rFonts w:asciiTheme="majorHAnsi" w:hAnsiTheme="majorHAnsi"/>
                <w:szCs w:val="22"/>
              </w:rPr>
              <w:t xml:space="preserve">fo from the IOM report on guidelines, the ASCO document on guidelines, and the AIDS/HIV group guidelines (which were our original source for “strong, moderate, optional” grading of recommendations). </w:t>
            </w:r>
            <w:r>
              <w:rPr>
                <w:rFonts w:asciiTheme="majorHAnsi" w:hAnsiTheme="majorHAnsi"/>
                <w:szCs w:val="22"/>
              </w:rPr>
              <w:t xml:space="preserve">Based on </w:t>
            </w:r>
            <w:r w:rsidR="002918D0">
              <w:rPr>
                <w:rFonts w:asciiTheme="majorHAnsi" w:hAnsiTheme="majorHAnsi"/>
                <w:szCs w:val="22"/>
              </w:rPr>
              <w:t xml:space="preserve">a review of other practices, and considering the current challenges being faced for some gene/drug pairs, it is </w:t>
            </w:r>
            <w:r>
              <w:rPr>
                <w:rFonts w:asciiTheme="majorHAnsi" w:hAnsiTheme="majorHAnsi"/>
                <w:szCs w:val="22"/>
              </w:rPr>
              <w:t>recommended</w:t>
            </w:r>
            <w:r w:rsidRPr="00DE0295">
              <w:rPr>
                <w:rFonts w:asciiTheme="majorHAnsi" w:hAnsiTheme="majorHAnsi"/>
                <w:szCs w:val="22"/>
              </w:rPr>
              <w:t xml:space="preserve"> that in addition to having 3 strengths (strong, moderate, optional) for diplotype/drugs where we do have </w:t>
            </w:r>
            <w:r>
              <w:rPr>
                <w:rFonts w:asciiTheme="majorHAnsi" w:hAnsiTheme="majorHAnsi"/>
                <w:szCs w:val="22"/>
              </w:rPr>
              <w:t>a</w:t>
            </w:r>
            <w:r w:rsidRPr="00DE0295">
              <w:rPr>
                <w:rFonts w:asciiTheme="majorHAnsi" w:hAnsiTheme="majorHAnsi"/>
                <w:szCs w:val="22"/>
              </w:rPr>
              <w:t xml:space="preserve"> recommendation, we </w:t>
            </w:r>
            <w:r w:rsidR="002918D0">
              <w:rPr>
                <w:rFonts w:asciiTheme="majorHAnsi" w:hAnsiTheme="majorHAnsi"/>
                <w:szCs w:val="22"/>
              </w:rPr>
              <w:t xml:space="preserve">add an option for </w:t>
            </w:r>
            <w:r w:rsidRPr="00DE0295">
              <w:rPr>
                <w:rFonts w:asciiTheme="majorHAnsi" w:hAnsiTheme="majorHAnsi"/>
                <w:szCs w:val="22"/>
              </w:rPr>
              <w:t>“no recommendation”.</w:t>
            </w:r>
            <w:r w:rsidR="00247B80">
              <w:rPr>
                <w:rFonts w:asciiTheme="majorHAnsi" w:hAnsiTheme="majorHAnsi"/>
                <w:szCs w:val="22"/>
              </w:rPr>
              <w:t xml:space="preserve"> </w:t>
            </w:r>
            <w:r w:rsidR="002918D0">
              <w:rPr>
                <w:rFonts w:asciiTheme="majorHAnsi" w:hAnsiTheme="majorHAnsi"/>
                <w:szCs w:val="22"/>
              </w:rPr>
              <w:t xml:space="preserve">To </w:t>
            </w:r>
            <w:r w:rsidR="00FD1583">
              <w:rPr>
                <w:rFonts w:asciiTheme="majorHAnsi" w:hAnsiTheme="majorHAnsi"/>
                <w:szCs w:val="22"/>
              </w:rPr>
              <w:t xml:space="preserve">reflect </w:t>
            </w:r>
            <w:r w:rsidR="002918D0">
              <w:rPr>
                <w:rFonts w:asciiTheme="majorHAnsi" w:hAnsiTheme="majorHAnsi"/>
                <w:szCs w:val="22"/>
              </w:rPr>
              <w:t xml:space="preserve">this </w:t>
            </w:r>
            <w:r w:rsidR="00FD1583">
              <w:rPr>
                <w:rFonts w:asciiTheme="majorHAnsi" w:hAnsiTheme="majorHAnsi"/>
                <w:szCs w:val="22"/>
              </w:rPr>
              <w:t xml:space="preserve">additional Prescribing Recommendation category, </w:t>
            </w:r>
            <w:r w:rsidR="002918D0">
              <w:rPr>
                <w:rFonts w:asciiTheme="majorHAnsi" w:hAnsiTheme="majorHAnsi"/>
                <w:szCs w:val="22"/>
              </w:rPr>
              <w:t>t</w:t>
            </w:r>
            <w:r w:rsidR="007D06F9">
              <w:rPr>
                <w:rFonts w:asciiTheme="majorHAnsi" w:hAnsiTheme="majorHAnsi"/>
                <w:szCs w:val="22"/>
              </w:rPr>
              <w:t>he definition of a CPIC level C has been revised to include cases where there are few published studies or mostly weak evidence and the clinical actions are unclear(see attached “CPIC definitions revision.docx”).</w:t>
            </w:r>
          </w:p>
          <w:p w:rsidR="00DE0295" w:rsidRPr="00DE0295" w:rsidRDefault="00DE0295" w:rsidP="00DE0295">
            <w:pPr>
              <w:rPr>
                <w:rFonts w:asciiTheme="majorHAnsi" w:hAnsiTheme="majorHAnsi"/>
                <w:szCs w:val="22"/>
              </w:rPr>
            </w:pPr>
            <w:r w:rsidRPr="00DE0295">
              <w:rPr>
                <w:rFonts w:asciiTheme="majorHAnsi" w:hAnsiTheme="majorHAnsi"/>
                <w:szCs w:val="22"/>
              </w:rPr>
              <w:t xml:space="preserve"> </w:t>
            </w:r>
          </w:p>
          <w:p w:rsidR="00DE0295" w:rsidRPr="00DE0295" w:rsidRDefault="00DE0295" w:rsidP="00DE0295">
            <w:pPr>
              <w:rPr>
                <w:rFonts w:asciiTheme="majorHAnsi" w:hAnsiTheme="majorHAnsi"/>
                <w:szCs w:val="22"/>
              </w:rPr>
            </w:pPr>
            <w:r>
              <w:rPr>
                <w:rFonts w:asciiTheme="majorHAnsi" w:hAnsiTheme="majorHAnsi"/>
                <w:szCs w:val="22"/>
              </w:rPr>
              <w:t>A</w:t>
            </w:r>
            <w:r w:rsidRPr="00DE0295">
              <w:rPr>
                <w:rFonts w:asciiTheme="majorHAnsi" w:hAnsiTheme="majorHAnsi"/>
                <w:szCs w:val="22"/>
              </w:rPr>
              <w:t xml:space="preserve">nother </w:t>
            </w:r>
            <w:r w:rsidR="002918D0">
              <w:rPr>
                <w:rFonts w:asciiTheme="majorHAnsi" w:hAnsiTheme="majorHAnsi"/>
                <w:szCs w:val="22"/>
              </w:rPr>
              <w:t xml:space="preserve">related </w:t>
            </w:r>
            <w:r w:rsidRPr="00DE0295">
              <w:rPr>
                <w:rFonts w:asciiTheme="majorHAnsi" w:hAnsiTheme="majorHAnsi"/>
                <w:szCs w:val="22"/>
              </w:rPr>
              <w:t>issue that has come up</w:t>
            </w:r>
            <w:r w:rsidR="00247B80">
              <w:rPr>
                <w:rFonts w:asciiTheme="majorHAnsi" w:hAnsiTheme="majorHAnsi"/>
                <w:szCs w:val="22"/>
              </w:rPr>
              <w:t xml:space="preserve"> recently</w:t>
            </w:r>
            <w:r w:rsidRPr="00DE0295">
              <w:rPr>
                <w:rFonts w:asciiTheme="majorHAnsi" w:hAnsiTheme="majorHAnsi"/>
                <w:szCs w:val="22"/>
              </w:rPr>
              <w:t xml:space="preserve"> is how to list drugs on the CPIC site (</w:t>
            </w:r>
            <w:r w:rsidR="007D06F9">
              <w:rPr>
                <w:rFonts w:asciiTheme="majorHAnsi" w:hAnsiTheme="majorHAnsi"/>
                <w:szCs w:val="22"/>
              </w:rPr>
              <w:t xml:space="preserve">CPIC level </w:t>
            </w:r>
            <w:r w:rsidRPr="00DE0295">
              <w:rPr>
                <w:rFonts w:asciiTheme="majorHAnsi" w:hAnsiTheme="majorHAnsi"/>
                <w:szCs w:val="22"/>
              </w:rPr>
              <w:t>A, B, C, or D) that are listed in guidelines as “not good alternatives” but are not explicitly the subject of a CPIC guideline recommendation</w:t>
            </w:r>
            <w:r w:rsidR="00FD1583">
              <w:rPr>
                <w:rFonts w:asciiTheme="majorHAnsi" w:hAnsiTheme="majorHAnsi"/>
                <w:szCs w:val="22"/>
              </w:rPr>
              <w:t xml:space="preserve"> (e.g. don’t use tramadol instead of codeine). </w:t>
            </w:r>
            <w:r w:rsidRPr="00DE0295">
              <w:rPr>
                <w:rFonts w:asciiTheme="majorHAnsi" w:hAnsiTheme="majorHAnsi"/>
                <w:szCs w:val="22"/>
              </w:rPr>
              <w:t xml:space="preserve">. </w:t>
            </w:r>
            <w:r w:rsidR="00FD1583">
              <w:rPr>
                <w:rFonts w:asciiTheme="majorHAnsi" w:hAnsiTheme="majorHAnsi"/>
                <w:szCs w:val="22"/>
              </w:rPr>
              <w:t xml:space="preserve">In addition, some guidelines include recommendations that it may be reasonable to apply them to similar agents (e.g. imipramine treated like other TCAs). </w:t>
            </w:r>
            <w:r w:rsidR="002918D0">
              <w:rPr>
                <w:rFonts w:asciiTheme="majorHAnsi" w:hAnsiTheme="majorHAnsi"/>
                <w:szCs w:val="22"/>
              </w:rPr>
              <w:t xml:space="preserve">By </w:t>
            </w:r>
            <w:r w:rsidR="00FD1583">
              <w:rPr>
                <w:rFonts w:asciiTheme="majorHAnsi" w:hAnsiTheme="majorHAnsi"/>
                <w:szCs w:val="22"/>
              </w:rPr>
              <w:t xml:space="preserve">slightly </w:t>
            </w:r>
            <w:r w:rsidR="002918D0">
              <w:rPr>
                <w:rFonts w:asciiTheme="majorHAnsi" w:hAnsiTheme="majorHAnsi"/>
                <w:szCs w:val="22"/>
              </w:rPr>
              <w:t xml:space="preserve">revising </w:t>
            </w:r>
            <w:r>
              <w:rPr>
                <w:rFonts w:asciiTheme="majorHAnsi" w:hAnsiTheme="majorHAnsi"/>
                <w:szCs w:val="22"/>
              </w:rPr>
              <w:t xml:space="preserve">the definition of an “optional” recommendation to include </w:t>
            </w:r>
            <w:r w:rsidR="00247B80">
              <w:rPr>
                <w:rFonts w:asciiTheme="majorHAnsi" w:hAnsiTheme="majorHAnsi"/>
                <w:szCs w:val="22"/>
              </w:rPr>
              <w:t xml:space="preserve">cases where the </w:t>
            </w:r>
            <w:r w:rsidR="002918D0">
              <w:rPr>
                <w:rFonts w:asciiTheme="majorHAnsi" w:hAnsiTheme="majorHAnsi"/>
                <w:szCs w:val="22"/>
              </w:rPr>
              <w:t>“</w:t>
            </w:r>
            <w:r w:rsidR="00247B80">
              <w:rPr>
                <w:rFonts w:asciiTheme="majorHAnsi" w:hAnsiTheme="majorHAnsi"/>
                <w:szCs w:val="22"/>
              </w:rPr>
              <w:t xml:space="preserve">evidence </w:t>
            </w:r>
            <w:r w:rsidR="002918D0">
              <w:rPr>
                <w:rFonts w:asciiTheme="majorHAnsi" w:hAnsiTheme="majorHAnsi"/>
                <w:szCs w:val="22"/>
              </w:rPr>
              <w:t xml:space="preserve">is weak </w:t>
            </w:r>
            <w:r w:rsidR="00247B80">
              <w:rPr>
                <w:rFonts w:asciiTheme="majorHAnsi" w:hAnsiTheme="majorHAnsi"/>
                <w:szCs w:val="22"/>
              </w:rPr>
              <w:t>or based on extrapolations</w:t>
            </w:r>
            <w:r w:rsidR="002918D0">
              <w:rPr>
                <w:rFonts w:asciiTheme="majorHAnsi" w:hAnsiTheme="majorHAnsi"/>
                <w:szCs w:val="22"/>
              </w:rPr>
              <w:t>,”</w:t>
            </w:r>
            <w:r w:rsidR="00247B80">
              <w:rPr>
                <w:rFonts w:asciiTheme="majorHAnsi" w:hAnsiTheme="majorHAnsi"/>
                <w:szCs w:val="22"/>
              </w:rPr>
              <w:t xml:space="preserve"> (see attached “CPIC definitions revision.docx”)</w:t>
            </w:r>
            <w:r w:rsidR="007A6793">
              <w:rPr>
                <w:rFonts w:asciiTheme="majorHAnsi" w:hAnsiTheme="majorHAnsi"/>
                <w:szCs w:val="22"/>
              </w:rPr>
              <w:t xml:space="preserve">, some of these “alternatives” can be </w:t>
            </w:r>
            <w:r w:rsidR="00CA1D20">
              <w:rPr>
                <w:rFonts w:asciiTheme="majorHAnsi" w:hAnsiTheme="majorHAnsi"/>
                <w:szCs w:val="22"/>
              </w:rPr>
              <w:t>considered a CPIC level B</w:t>
            </w:r>
            <w:r w:rsidR="001A7570">
              <w:rPr>
                <w:rFonts w:asciiTheme="majorHAnsi" w:hAnsiTheme="majorHAnsi"/>
                <w:szCs w:val="22"/>
              </w:rPr>
              <w:t>, at least for purposes of assigning A, B, C or D for listing gene/drug pairs on the CPIC website</w:t>
            </w:r>
            <w:r w:rsidR="00CA1D20">
              <w:rPr>
                <w:rFonts w:asciiTheme="majorHAnsi" w:hAnsiTheme="majorHAnsi"/>
                <w:szCs w:val="22"/>
              </w:rPr>
              <w:t>.</w:t>
            </w:r>
            <w:r w:rsidR="001A7570">
              <w:rPr>
                <w:rFonts w:asciiTheme="majorHAnsi" w:hAnsiTheme="majorHAnsi"/>
                <w:szCs w:val="22"/>
              </w:rPr>
              <w:t xml:space="preserve"> Guideline authors can elect to categorize such “alternatives” as B o</w:t>
            </w:r>
            <w:r w:rsidR="00FD1583">
              <w:rPr>
                <w:rFonts w:asciiTheme="majorHAnsi" w:hAnsiTheme="majorHAnsi"/>
                <w:szCs w:val="22"/>
              </w:rPr>
              <w:t>r C, depending on levels of evid</w:t>
            </w:r>
            <w:r w:rsidR="001A7570">
              <w:rPr>
                <w:rFonts w:asciiTheme="majorHAnsi" w:hAnsiTheme="majorHAnsi"/>
                <w:szCs w:val="22"/>
              </w:rPr>
              <w:t>ence.</w:t>
            </w:r>
          </w:p>
          <w:p w:rsidR="00822A36" w:rsidRDefault="00822A36" w:rsidP="00CA1D20">
            <w:pPr>
              <w:rPr>
                <w:rFonts w:asciiTheme="majorHAnsi" w:hAnsiTheme="majorHAnsi"/>
                <w:szCs w:val="22"/>
              </w:rPr>
            </w:pPr>
          </w:p>
        </w:tc>
        <w:tc>
          <w:tcPr>
            <w:tcW w:w="4132" w:type="dxa"/>
            <w:tcBorders>
              <w:top w:val="single" w:sz="6" w:space="0" w:color="000000"/>
              <w:left w:val="single" w:sz="6" w:space="0" w:color="000000"/>
              <w:bottom w:val="single" w:sz="6" w:space="0" w:color="000000"/>
              <w:right w:val="single" w:sz="6" w:space="0" w:color="000000"/>
            </w:tcBorders>
          </w:tcPr>
          <w:p w:rsidR="00822A36" w:rsidRDefault="000B7098" w:rsidP="00431A0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Document with proposed changes to recommendations </w:t>
            </w:r>
            <w:r w:rsidR="00431A0D">
              <w:rPr>
                <w:rFonts w:asciiTheme="majorHAnsi" w:hAnsiTheme="majorHAnsi"/>
                <w:szCs w:val="22"/>
              </w:rPr>
              <w:t>is attached and will be</w:t>
            </w:r>
            <w:r w:rsidR="002918D0">
              <w:rPr>
                <w:rFonts w:asciiTheme="majorHAnsi" w:hAnsiTheme="majorHAnsi"/>
                <w:szCs w:val="22"/>
              </w:rPr>
              <w:t xml:space="preserve"> </w:t>
            </w:r>
            <w:r>
              <w:rPr>
                <w:rFonts w:asciiTheme="majorHAnsi" w:hAnsiTheme="majorHAnsi"/>
                <w:szCs w:val="22"/>
              </w:rPr>
              <w:t xml:space="preserve">posted at </w:t>
            </w:r>
            <w:hyperlink r:id="rId9" w:history="1">
              <w:r w:rsidRPr="00BF689D">
                <w:rPr>
                  <w:rStyle w:val="Hyperlink"/>
                  <w:rFonts w:asciiTheme="majorHAnsi" w:hAnsiTheme="majorHAnsi"/>
                  <w:szCs w:val="22"/>
                </w:rPr>
                <w:t>www.cpicpgx.org</w:t>
              </w:r>
            </w:hyperlink>
            <w:r>
              <w:rPr>
                <w:rFonts w:asciiTheme="majorHAnsi" w:hAnsiTheme="majorHAnsi"/>
                <w:szCs w:val="22"/>
              </w:rPr>
              <w:t xml:space="preserve"> for </w:t>
            </w:r>
            <w:r w:rsidR="002A3600">
              <w:rPr>
                <w:rFonts w:asciiTheme="majorHAnsi" w:hAnsiTheme="majorHAnsi"/>
                <w:szCs w:val="22"/>
              </w:rPr>
              <w:t xml:space="preserve">public </w:t>
            </w:r>
            <w:r>
              <w:rPr>
                <w:rFonts w:asciiTheme="majorHAnsi" w:hAnsiTheme="majorHAnsi"/>
                <w:szCs w:val="22"/>
              </w:rPr>
              <w:t>comment</w:t>
            </w:r>
            <w:r w:rsidR="002918D0">
              <w:rPr>
                <w:rFonts w:asciiTheme="majorHAnsi" w:hAnsiTheme="majorHAnsi"/>
                <w:szCs w:val="22"/>
              </w:rPr>
              <w:t xml:space="preserve">, or </w:t>
            </w:r>
            <w:r w:rsidR="00CA1D20">
              <w:rPr>
                <w:rFonts w:asciiTheme="majorHAnsi" w:hAnsiTheme="majorHAnsi"/>
                <w:szCs w:val="22"/>
              </w:rPr>
              <w:t>send any feedback to Kelly (</w:t>
            </w:r>
            <w:hyperlink r:id="rId10" w:history="1">
              <w:r w:rsidR="00CA1D20" w:rsidRPr="00D143FA">
                <w:rPr>
                  <w:rStyle w:val="Hyperlink"/>
                  <w:rFonts w:asciiTheme="majorHAnsi" w:hAnsiTheme="majorHAnsi"/>
                  <w:szCs w:val="22"/>
                </w:rPr>
                <w:t>Kelly.caudle@stjude.org</w:t>
              </w:r>
            </w:hyperlink>
            <w:r w:rsidR="00CA1D20">
              <w:rPr>
                <w:rFonts w:asciiTheme="majorHAnsi" w:hAnsiTheme="majorHAnsi"/>
                <w:szCs w:val="22"/>
              </w:rPr>
              <w:t xml:space="preserve">) by </w:t>
            </w:r>
            <w:r w:rsidR="002918D0">
              <w:rPr>
                <w:rFonts w:asciiTheme="majorHAnsi" w:hAnsiTheme="majorHAnsi"/>
                <w:szCs w:val="22"/>
              </w:rPr>
              <w:t>September 12</w:t>
            </w:r>
            <w:r w:rsidR="002918D0" w:rsidRPr="00431A0D">
              <w:rPr>
                <w:rFonts w:asciiTheme="majorHAnsi" w:hAnsiTheme="majorHAnsi"/>
                <w:szCs w:val="22"/>
                <w:vertAlign w:val="superscript"/>
              </w:rPr>
              <w:t>th</w:t>
            </w:r>
            <w:r w:rsidR="002918D0">
              <w:rPr>
                <w:rFonts w:asciiTheme="majorHAnsi" w:hAnsiTheme="majorHAnsi"/>
                <w:szCs w:val="22"/>
              </w:rPr>
              <w:t xml:space="preserve">. </w:t>
            </w:r>
          </w:p>
        </w:tc>
      </w:tr>
      <w:tr w:rsidR="005E507B" w:rsidRPr="0029562D" w:rsidTr="009D06E4">
        <w:tc>
          <w:tcPr>
            <w:tcW w:w="2880" w:type="dxa"/>
            <w:tcBorders>
              <w:top w:val="single" w:sz="6" w:space="0" w:color="000000"/>
              <w:left w:val="single" w:sz="6" w:space="0" w:color="000000"/>
              <w:bottom w:val="single" w:sz="6" w:space="0" w:color="000000"/>
              <w:right w:val="single" w:sz="6" w:space="0" w:color="000000"/>
            </w:tcBorders>
          </w:tcPr>
          <w:p w:rsidR="005E507B" w:rsidRDefault="005E507B" w:rsidP="00DE0295">
            <w:pPr>
              <w:widowControl/>
              <w:rPr>
                <w:rFonts w:asciiTheme="majorHAnsi" w:hAnsiTheme="majorHAnsi"/>
                <w:szCs w:val="22"/>
              </w:rPr>
            </w:pPr>
            <w:r>
              <w:rPr>
                <w:rFonts w:asciiTheme="majorHAnsi" w:hAnsiTheme="majorHAnsi"/>
                <w:szCs w:val="22"/>
              </w:rPr>
              <w:t>CPIC informatics update</w:t>
            </w:r>
          </w:p>
        </w:tc>
        <w:tc>
          <w:tcPr>
            <w:tcW w:w="7462" w:type="dxa"/>
            <w:tcBorders>
              <w:top w:val="single" w:sz="6" w:space="0" w:color="000000"/>
              <w:left w:val="single" w:sz="6" w:space="0" w:color="000000"/>
              <w:bottom w:val="single" w:sz="6" w:space="0" w:color="000000"/>
              <w:right w:val="single" w:sz="6" w:space="0" w:color="000000"/>
            </w:tcBorders>
          </w:tcPr>
          <w:p w:rsidR="005E507B" w:rsidRDefault="005E507B" w:rsidP="009D06E4">
            <w:pPr>
              <w:rPr>
                <w:rFonts w:asciiTheme="majorHAnsi" w:hAnsiTheme="majorHAnsi"/>
                <w:szCs w:val="22"/>
              </w:rPr>
            </w:pPr>
            <w:r>
              <w:rPr>
                <w:rFonts w:asciiTheme="majorHAnsi" w:hAnsiTheme="majorHAnsi"/>
                <w:szCs w:val="22"/>
              </w:rPr>
              <w:t xml:space="preserve">James announced that the CPIC term standardization project paper has now been published: </w:t>
            </w:r>
            <w:hyperlink r:id="rId11" w:history="1">
              <w:r w:rsidRPr="00D143FA">
                <w:rPr>
                  <w:rStyle w:val="Hyperlink"/>
                  <w:rFonts w:asciiTheme="majorHAnsi" w:hAnsiTheme="majorHAnsi"/>
                  <w:szCs w:val="22"/>
                </w:rPr>
                <w:t>http://www.nature.com/gim/journal/vaop/ncurrent/pdf/gim201687a.pdf</w:t>
              </w:r>
            </w:hyperlink>
            <w:r w:rsidR="009D06E4">
              <w:rPr>
                <w:rStyle w:val="Hyperlink"/>
                <w:rFonts w:asciiTheme="majorHAnsi" w:hAnsiTheme="majorHAnsi"/>
                <w:szCs w:val="22"/>
              </w:rPr>
              <w:t>.</w:t>
            </w:r>
            <w:bookmarkStart w:id="0" w:name="_GoBack"/>
            <w:bookmarkEnd w:id="0"/>
            <w:r>
              <w:rPr>
                <w:rFonts w:asciiTheme="majorHAnsi" w:hAnsiTheme="majorHAnsi"/>
                <w:szCs w:val="22"/>
              </w:rPr>
              <w:t xml:space="preserve"> </w:t>
            </w:r>
            <w:r w:rsidR="004049CB">
              <w:rPr>
                <w:rFonts w:asciiTheme="majorHAnsi" w:hAnsiTheme="majorHAnsi"/>
                <w:szCs w:val="22"/>
              </w:rPr>
              <w:t xml:space="preserve">The </w:t>
            </w:r>
            <w:r>
              <w:rPr>
                <w:rFonts w:asciiTheme="majorHAnsi" w:hAnsiTheme="majorHAnsi"/>
                <w:szCs w:val="22"/>
              </w:rPr>
              <w:t>CPIC Informatics working group is working to change existing or create new SNOMED codes consistent with the standardized terms and will continue to work with LOINC to refine existing codes. This group is also creating and revising the implementation resources for the TCA and ondansetron guidelines.</w:t>
            </w:r>
          </w:p>
        </w:tc>
        <w:tc>
          <w:tcPr>
            <w:tcW w:w="4132" w:type="dxa"/>
            <w:tcBorders>
              <w:top w:val="single" w:sz="6" w:space="0" w:color="000000"/>
              <w:left w:val="single" w:sz="6" w:space="0" w:color="000000"/>
              <w:bottom w:val="single" w:sz="6" w:space="0" w:color="000000"/>
              <w:right w:val="single" w:sz="6" w:space="0" w:color="000000"/>
            </w:tcBorders>
          </w:tcPr>
          <w:p w:rsidR="005E507B" w:rsidRDefault="005E507B"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James/Bob/Michelle will continue to update.</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F94" w:rsidRDefault="00DE5F94" w:rsidP="00E00679">
      <w:r>
        <w:separator/>
      </w:r>
    </w:p>
  </w:endnote>
  <w:endnote w:type="continuationSeparator" w:id="0">
    <w:p w:rsidR="00DE5F94" w:rsidRDefault="00DE5F94"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F94" w:rsidRDefault="00DE5F94" w:rsidP="00E00679">
      <w:r>
        <w:separator/>
      </w:r>
    </w:p>
  </w:footnote>
  <w:footnote w:type="continuationSeparator" w:id="0">
    <w:p w:rsidR="00DE5F94" w:rsidRDefault="00DE5F94"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6"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5"/>
  </w:num>
  <w:num w:numId="5">
    <w:abstractNumId w:val="2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8"/>
  </w:num>
  <w:num w:numId="10">
    <w:abstractNumId w:val="4"/>
  </w:num>
  <w:num w:numId="11">
    <w:abstractNumId w:val="23"/>
  </w:num>
  <w:num w:numId="12">
    <w:abstractNumId w:val="17"/>
  </w:num>
  <w:num w:numId="13">
    <w:abstractNumId w:val="12"/>
  </w:num>
  <w:num w:numId="14">
    <w:abstractNumId w:val="22"/>
  </w:num>
  <w:num w:numId="15">
    <w:abstractNumId w:val="1"/>
  </w:num>
  <w:num w:numId="16">
    <w:abstractNumId w:val="13"/>
  </w:num>
  <w:num w:numId="17">
    <w:abstractNumId w:val="18"/>
  </w:num>
  <w:num w:numId="18">
    <w:abstractNumId w:val="9"/>
  </w:num>
  <w:num w:numId="19">
    <w:abstractNumId w:val="20"/>
  </w:num>
  <w:num w:numId="20">
    <w:abstractNumId w:val="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1"/>
  </w:num>
  <w:num w:numId="24">
    <w:abstractNumId w:val="3"/>
  </w:num>
  <w:num w:numId="25">
    <w:abstractNumId w:val="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4"/>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6B63"/>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75"/>
    <w:rsid w:val="00072991"/>
    <w:rsid w:val="0009054A"/>
    <w:rsid w:val="00096544"/>
    <w:rsid w:val="00097667"/>
    <w:rsid w:val="00097EB1"/>
    <w:rsid w:val="000A4E1A"/>
    <w:rsid w:val="000A52D2"/>
    <w:rsid w:val="000A58CD"/>
    <w:rsid w:val="000B0B3B"/>
    <w:rsid w:val="000B0DF9"/>
    <w:rsid w:val="000B290E"/>
    <w:rsid w:val="000B4363"/>
    <w:rsid w:val="000B7098"/>
    <w:rsid w:val="000C0537"/>
    <w:rsid w:val="000D236B"/>
    <w:rsid w:val="000D27D4"/>
    <w:rsid w:val="000D50F5"/>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76534"/>
    <w:rsid w:val="001810E5"/>
    <w:rsid w:val="001919B6"/>
    <w:rsid w:val="00195B1A"/>
    <w:rsid w:val="00197429"/>
    <w:rsid w:val="001A118A"/>
    <w:rsid w:val="001A4F87"/>
    <w:rsid w:val="001A5696"/>
    <w:rsid w:val="001A7570"/>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1ADC"/>
    <w:rsid w:val="00244160"/>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3600"/>
    <w:rsid w:val="002A45B7"/>
    <w:rsid w:val="002A4D8C"/>
    <w:rsid w:val="002A5421"/>
    <w:rsid w:val="002B657B"/>
    <w:rsid w:val="002C2AB3"/>
    <w:rsid w:val="002C49CD"/>
    <w:rsid w:val="002C6A3F"/>
    <w:rsid w:val="002D251C"/>
    <w:rsid w:val="002D2A3A"/>
    <w:rsid w:val="002D3CA7"/>
    <w:rsid w:val="002E4B90"/>
    <w:rsid w:val="002F0507"/>
    <w:rsid w:val="002F42FE"/>
    <w:rsid w:val="002F5897"/>
    <w:rsid w:val="002F6696"/>
    <w:rsid w:val="00311421"/>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4320"/>
    <w:rsid w:val="003D536F"/>
    <w:rsid w:val="003E10B0"/>
    <w:rsid w:val="003F0E85"/>
    <w:rsid w:val="003F2238"/>
    <w:rsid w:val="003F641E"/>
    <w:rsid w:val="00402704"/>
    <w:rsid w:val="00402918"/>
    <w:rsid w:val="00403158"/>
    <w:rsid w:val="004037A8"/>
    <w:rsid w:val="004049CB"/>
    <w:rsid w:val="00405BE7"/>
    <w:rsid w:val="00410715"/>
    <w:rsid w:val="00412BAD"/>
    <w:rsid w:val="004154E2"/>
    <w:rsid w:val="004170EC"/>
    <w:rsid w:val="0041768D"/>
    <w:rsid w:val="00420B9D"/>
    <w:rsid w:val="00425E3E"/>
    <w:rsid w:val="00430584"/>
    <w:rsid w:val="0043136C"/>
    <w:rsid w:val="00431A0D"/>
    <w:rsid w:val="004330AE"/>
    <w:rsid w:val="00440382"/>
    <w:rsid w:val="00441E8B"/>
    <w:rsid w:val="00445D26"/>
    <w:rsid w:val="00447592"/>
    <w:rsid w:val="00457553"/>
    <w:rsid w:val="00457A70"/>
    <w:rsid w:val="00461127"/>
    <w:rsid w:val="004661C5"/>
    <w:rsid w:val="00466EC5"/>
    <w:rsid w:val="00470901"/>
    <w:rsid w:val="0047251D"/>
    <w:rsid w:val="00474B97"/>
    <w:rsid w:val="00475027"/>
    <w:rsid w:val="00475396"/>
    <w:rsid w:val="00476BF7"/>
    <w:rsid w:val="00477418"/>
    <w:rsid w:val="004828EF"/>
    <w:rsid w:val="00485DCF"/>
    <w:rsid w:val="00490568"/>
    <w:rsid w:val="004A0365"/>
    <w:rsid w:val="004A17C9"/>
    <w:rsid w:val="004A3A57"/>
    <w:rsid w:val="004A5DEB"/>
    <w:rsid w:val="004B2F28"/>
    <w:rsid w:val="004B5764"/>
    <w:rsid w:val="004B76E6"/>
    <w:rsid w:val="004C714F"/>
    <w:rsid w:val="004D2BA6"/>
    <w:rsid w:val="004D4089"/>
    <w:rsid w:val="004D4E60"/>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661"/>
    <w:rsid w:val="00524902"/>
    <w:rsid w:val="00525FC7"/>
    <w:rsid w:val="00526722"/>
    <w:rsid w:val="00527ECE"/>
    <w:rsid w:val="00530292"/>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B"/>
    <w:rsid w:val="005B4D40"/>
    <w:rsid w:val="005C0860"/>
    <w:rsid w:val="005C532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5601"/>
    <w:rsid w:val="00666E14"/>
    <w:rsid w:val="00667B03"/>
    <w:rsid w:val="00675725"/>
    <w:rsid w:val="0067768F"/>
    <w:rsid w:val="00683E8A"/>
    <w:rsid w:val="00685E2C"/>
    <w:rsid w:val="0068694A"/>
    <w:rsid w:val="0069479B"/>
    <w:rsid w:val="00695A95"/>
    <w:rsid w:val="0069742A"/>
    <w:rsid w:val="006A3925"/>
    <w:rsid w:val="006A43C2"/>
    <w:rsid w:val="006B0E66"/>
    <w:rsid w:val="006B1EF8"/>
    <w:rsid w:val="006B5D6B"/>
    <w:rsid w:val="006C0EB3"/>
    <w:rsid w:val="006C6F38"/>
    <w:rsid w:val="006C749C"/>
    <w:rsid w:val="006D47C6"/>
    <w:rsid w:val="006D4FF7"/>
    <w:rsid w:val="006D67DE"/>
    <w:rsid w:val="006E059E"/>
    <w:rsid w:val="006E3B5D"/>
    <w:rsid w:val="006E5188"/>
    <w:rsid w:val="006E5EB3"/>
    <w:rsid w:val="006E6D2E"/>
    <w:rsid w:val="006F222A"/>
    <w:rsid w:val="006F3330"/>
    <w:rsid w:val="00700E35"/>
    <w:rsid w:val="00701CF3"/>
    <w:rsid w:val="00706062"/>
    <w:rsid w:val="00706BE9"/>
    <w:rsid w:val="007322E1"/>
    <w:rsid w:val="007322E3"/>
    <w:rsid w:val="007339B7"/>
    <w:rsid w:val="00733F20"/>
    <w:rsid w:val="00734AC9"/>
    <w:rsid w:val="00736048"/>
    <w:rsid w:val="00740994"/>
    <w:rsid w:val="007448BC"/>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69C"/>
    <w:rsid w:val="007A6793"/>
    <w:rsid w:val="007B1CE4"/>
    <w:rsid w:val="007B51C8"/>
    <w:rsid w:val="007B5F12"/>
    <w:rsid w:val="007C1FAB"/>
    <w:rsid w:val="007D06F9"/>
    <w:rsid w:val="007E1843"/>
    <w:rsid w:val="007E446E"/>
    <w:rsid w:val="007F05A0"/>
    <w:rsid w:val="007F3F3A"/>
    <w:rsid w:val="007F4259"/>
    <w:rsid w:val="00805851"/>
    <w:rsid w:val="0081548F"/>
    <w:rsid w:val="00816E4D"/>
    <w:rsid w:val="008223C6"/>
    <w:rsid w:val="00822A36"/>
    <w:rsid w:val="00824028"/>
    <w:rsid w:val="00827AE2"/>
    <w:rsid w:val="00827B09"/>
    <w:rsid w:val="008321C2"/>
    <w:rsid w:val="00834BF0"/>
    <w:rsid w:val="008353EA"/>
    <w:rsid w:val="008439EC"/>
    <w:rsid w:val="00843B6A"/>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F0614"/>
    <w:rsid w:val="00914024"/>
    <w:rsid w:val="009172D5"/>
    <w:rsid w:val="00917FA9"/>
    <w:rsid w:val="009219ED"/>
    <w:rsid w:val="0092252B"/>
    <w:rsid w:val="009230EF"/>
    <w:rsid w:val="009234DE"/>
    <w:rsid w:val="00923BA5"/>
    <w:rsid w:val="009256E2"/>
    <w:rsid w:val="009277DF"/>
    <w:rsid w:val="00927875"/>
    <w:rsid w:val="00930606"/>
    <w:rsid w:val="00934E8E"/>
    <w:rsid w:val="00940918"/>
    <w:rsid w:val="00944FD6"/>
    <w:rsid w:val="00946402"/>
    <w:rsid w:val="0095044E"/>
    <w:rsid w:val="00950DAB"/>
    <w:rsid w:val="00953AC3"/>
    <w:rsid w:val="00963503"/>
    <w:rsid w:val="00964673"/>
    <w:rsid w:val="00971813"/>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283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C6A"/>
    <w:rsid w:val="00A60F7E"/>
    <w:rsid w:val="00A612DB"/>
    <w:rsid w:val="00A64BFA"/>
    <w:rsid w:val="00A66E94"/>
    <w:rsid w:val="00A67343"/>
    <w:rsid w:val="00A73902"/>
    <w:rsid w:val="00A73FEA"/>
    <w:rsid w:val="00A749BC"/>
    <w:rsid w:val="00A818E8"/>
    <w:rsid w:val="00A85FAA"/>
    <w:rsid w:val="00A9197A"/>
    <w:rsid w:val="00A92948"/>
    <w:rsid w:val="00A92AE4"/>
    <w:rsid w:val="00A94ED6"/>
    <w:rsid w:val="00A978D7"/>
    <w:rsid w:val="00AA2CE8"/>
    <w:rsid w:val="00AB357B"/>
    <w:rsid w:val="00AB37FF"/>
    <w:rsid w:val="00AB6224"/>
    <w:rsid w:val="00AB6965"/>
    <w:rsid w:val="00AC58D7"/>
    <w:rsid w:val="00AC7698"/>
    <w:rsid w:val="00AC7B30"/>
    <w:rsid w:val="00AD0FBB"/>
    <w:rsid w:val="00AD14AB"/>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1948"/>
    <w:rsid w:val="00B52BDF"/>
    <w:rsid w:val="00B55677"/>
    <w:rsid w:val="00B567CD"/>
    <w:rsid w:val="00B65663"/>
    <w:rsid w:val="00B74E84"/>
    <w:rsid w:val="00B8312E"/>
    <w:rsid w:val="00B87072"/>
    <w:rsid w:val="00B91359"/>
    <w:rsid w:val="00B96C08"/>
    <w:rsid w:val="00BA069B"/>
    <w:rsid w:val="00BA29F1"/>
    <w:rsid w:val="00BA5BE7"/>
    <w:rsid w:val="00BB3CC5"/>
    <w:rsid w:val="00BB4C1F"/>
    <w:rsid w:val="00BC62DE"/>
    <w:rsid w:val="00BD1CDA"/>
    <w:rsid w:val="00BD48E3"/>
    <w:rsid w:val="00BD4B9B"/>
    <w:rsid w:val="00BE110E"/>
    <w:rsid w:val="00BE3168"/>
    <w:rsid w:val="00BE4131"/>
    <w:rsid w:val="00BE6D44"/>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5B09"/>
    <w:rsid w:val="00C3032C"/>
    <w:rsid w:val="00C339B8"/>
    <w:rsid w:val="00C4599D"/>
    <w:rsid w:val="00C463A0"/>
    <w:rsid w:val="00C46EC0"/>
    <w:rsid w:val="00C538B5"/>
    <w:rsid w:val="00C56819"/>
    <w:rsid w:val="00C70CAA"/>
    <w:rsid w:val="00C72347"/>
    <w:rsid w:val="00C7700A"/>
    <w:rsid w:val="00C8416B"/>
    <w:rsid w:val="00C8424B"/>
    <w:rsid w:val="00C855DA"/>
    <w:rsid w:val="00C85A3A"/>
    <w:rsid w:val="00C86649"/>
    <w:rsid w:val="00C924EF"/>
    <w:rsid w:val="00C943B1"/>
    <w:rsid w:val="00C96676"/>
    <w:rsid w:val="00CA09B7"/>
    <w:rsid w:val="00CA1D20"/>
    <w:rsid w:val="00CA36A9"/>
    <w:rsid w:val="00CA43E4"/>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4D0E"/>
    <w:rsid w:val="00D176EC"/>
    <w:rsid w:val="00D17A88"/>
    <w:rsid w:val="00D20B50"/>
    <w:rsid w:val="00D21134"/>
    <w:rsid w:val="00D31181"/>
    <w:rsid w:val="00D318CC"/>
    <w:rsid w:val="00D423BF"/>
    <w:rsid w:val="00D4679D"/>
    <w:rsid w:val="00D53A59"/>
    <w:rsid w:val="00D60E2E"/>
    <w:rsid w:val="00D6179C"/>
    <w:rsid w:val="00D618F5"/>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0295"/>
    <w:rsid w:val="00DE4071"/>
    <w:rsid w:val="00DE4C9F"/>
    <w:rsid w:val="00DE5CF4"/>
    <w:rsid w:val="00DE5F94"/>
    <w:rsid w:val="00DE6B38"/>
    <w:rsid w:val="00DF07B3"/>
    <w:rsid w:val="00DF27D3"/>
    <w:rsid w:val="00DF3C8D"/>
    <w:rsid w:val="00DF46F0"/>
    <w:rsid w:val="00E00679"/>
    <w:rsid w:val="00E01179"/>
    <w:rsid w:val="00E014D5"/>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92E73"/>
    <w:rsid w:val="00E95A36"/>
    <w:rsid w:val="00EA2223"/>
    <w:rsid w:val="00EA6DD3"/>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1213"/>
    <w:rsid w:val="00F62BCA"/>
    <w:rsid w:val="00F63D20"/>
    <w:rsid w:val="00F65564"/>
    <w:rsid w:val="00F657C2"/>
    <w:rsid w:val="00F65DEC"/>
    <w:rsid w:val="00F66DE5"/>
    <w:rsid w:val="00F7253A"/>
    <w:rsid w:val="00F77715"/>
    <w:rsid w:val="00F9196D"/>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pt.org/Knowledge-Center/Tools-and-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picpgx.org/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ure.com/gim/journal/vaop/ncurrent/pdf/gim201687a.pdf" TargetMode="External"/><Relationship Id="rId5" Type="http://schemas.openxmlformats.org/officeDocument/2006/relationships/footnotes" Target="footnotes.xml"/><Relationship Id="rId10" Type="http://schemas.openxmlformats.org/officeDocument/2006/relationships/hyperlink" Target="mailto:Kelly.caudle@stjude.org" TargetMode="External"/><Relationship Id="rId4" Type="http://schemas.openxmlformats.org/officeDocument/2006/relationships/webSettings" Target="webSettings.xml"/><Relationship Id="rId9" Type="http://schemas.openxmlformats.org/officeDocument/2006/relationships/hyperlink" Target="http://www.cpicpg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852</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4</cp:revision>
  <cp:lastPrinted>2014-02-17T17:58:00Z</cp:lastPrinted>
  <dcterms:created xsi:type="dcterms:W3CDTF">2016-08-15T14:02:00Z</dcterms:created>
  <dcterms:modified xsi:type="dcterms:W3CDTF">2016-08-15T14:06:00Z</dcterms:modified>
</cp:coreProperties>
</file>