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AADF6" w14:textId="77777777"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MINUTES</w:t>
      </w:r>
    </w:p>
    <w:p w14:paraId="3CF0930E" w14:textId="31ECC923" w:rsidR="00EA2223" w:rsidRDefault="009735AD" w:rsidP="008D231A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CPIC</w:t>
      </w:r>
      <w:r w:rsidR="007B7A29">
        <w:rPr>
          <w:rFonts w:asciiTheme="majorHAnsi" w:hAnsiTheme="majorHAnsi"/>
          <w:b/>
          <w:szCs w:val="22"/>
        </w:rPr>
        <w:t xml:space="preserve"> </w:t>
      </w:r>
      <w:r w:rsidR="00DB0E87">
        <w:rPr>
          <w:rFonts w:asciiTheme="majorHAnsi" w:hAnsiTheme="majorHAnsi"/>
          <w:b/>
          <w:szCs w:val="22"/>
        </w:rPr>
        <w:t>PGx DISSEMINATION</w:t>
      </w:r>
      <w:r w:rsidR="007B7A29">
        <w:rPr>
          <w:rFonts w:asciiTheme="majorHAnsi" w:hAnsiTheme="majorHAnsi"/>
          <w:b/>
          <w:szCs w:val="22"/>
        </w:rPr>
        <w:t xml:space="preserve"> WORKING GROUP</w:t>
      </w:r>
      <w:r w:rsidRPr="00EA2223">
        <w:rPr>
          <w:rFonts w:asciiTheme="majorHAnsi" w:hAnsiTheme="majorHAnsi"/>
          <w:b/>
          <w:szCs w:val="22"/>
        </w:rPr>
        <w:t xml:space="preserve"> CONFERENCE CALL</w:t>
      </w:r>
    </w:p>
    <w:p w14:paraId="74464E02" w14:textId="77777777" w:rsidR="00A21BCB" w:rsidRPr="008D231A" w:rsidRDefault="00A21BCB" w:rsidP="008D231A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</w:p>
    <w:p w14:paraId="482B9F55" w14:textId="0177A0AF" w:rsidR="009735AD" w:rsidRDefault="00922D4A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DATE:  </w:t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 w:rsidR="00DB0E87">
        <w:rPr>
          <w:rFonts w:asciiTheme="majorHAnsi" w:hAnsiTheme="majorHAnsi"/>
          <w:szCs w:val="22"/>
        </w:rPr>
        <w:t>May 1, 2020</w:t>
      </w:r>
    </w:p>
    <w:p w14:paraId="4C8C5C6A" w14:textId="3445EF7F" w:rsidR="009C3003" w:rsidRDefault="00922D4A" w:rsidP="00A934EE">
      <w:pPr>
        <w:tabs>
          <w:tab w:val="left" w:pos="-388"/>
          <w:tab w:val="left" w:pos="0"/>
          <w:tab w:val="left" w:pos="450"/>
          <w:tab w:val="left" w:pos="1890"/>
        </w:tabs>
        <w:ind w:left="1890" w:hanging="1890"/>
        <w:rPr>
          <w:rFonts w:asciiTheme="majorHAnsi" w:hAnsiTheme="majorHAnsi"/>
          <w:szCs w:val="22"/>
        </w:rPr>
      </w:pPr>
      <w:r w:rsidRPr="001F2ABB">
        <w:rPr>
          <w:rFonts w:asciiTheme="majorHAnsi" w:hAnsiTheme="majorHAnsi"/>
          <w:szCs w:val="22"/>
        </w:rPr>
        <w:t>ATTENDANCE:</w:t>
      </w:r>
      <w:r>
        <w:rPr>
          <w:rFonts w:asciiTheme="majorHAnsi" w:hAnsiTheme="majorHAnsi"/>
          <w:szCs w:val="22"/>
        </w:rPr>
        <w:t xml:space="preserve">  </w:t>
      </w:r>
      <w:r>
        <w:rPr>
          <w:rFonts w:asciiTheme="majorHAnsi" w:hAnsiTheme="majorHAnsi"/>
          <w:szCs w:val="22"/>
        </w:rPr>
        <w:tab/>
      </w:r>
      <w:r w:rsidR="00DB0E87">
        <w:rPr>
          <w:rFonts w:asciiTheme="majorHAnsi" w:hAnsiTheme="majorHAnsi"/>
          <w:szCs w:val="22"/>
        </w:rPr>
        <w:t xml:space="preserve">Andrew Monte, Kelly Caudle, </w:t>
      </w:r>
      <w:r w:rsidR="008C6DAC">
        <w:rPr>
          <w:rFonts w:asciiTheme="majorHAnsi" w:hAnsiTheme="majorHAnsi"/>
          <w:szCs w:val="22"/>
        </w:rPr>
        <w:t xml:space="preserve">Mary Relling, Teri Klein, Michelle Whirl-Carrillo, Rachel Huddart, </w:t>
      </w:r>
      <w:r w:rsidR="00E2773F">
        <w:rPr>
          <w:rFonts w:asciiTheme="majorHAnsi" w:hAnsiTheme="majorHAnsi"/>
          <w:szCs w:val="22"/>
        </w:rPr>
        <w:t xml:space="preserve">Jill Bates, </w:t>
      </w:r>
      <w:r w:rsidR="008C6DAC">
        <w:rPr>
          <w:rFonts w:asciiTheme="majorHAnsi" w:hAnsiTheme="majorHAnsi"/>
          <w:szCs w:val="22"/>
        </w:rPr>
        <w:t>Andrea Gaedigk, Anna Hu,</w:t>
      </w:r>
      <w:r w:rsidR="00E2773F">
        <w:rPr>
          <w:rFonts w:asciiTheme="majorHAnsi" w:hAnsiTheme="majorHAnsi"/>
          <w:szCs w:val="22"/>
        </w:rPr>
        <w:t xml:space="preserve"> Otito Iwuchukwu,</w:t>
      </w:r>
      <w:r w:rsidR="008C6DAC">
        <w:rPr>
          <w:rFonts w:asciiTheme="majorHAnsi" w:hAnsiTheme="majorHAnsi"/>
          <w:szCs w:val="22"/>
        </w:rPr>
        <w:t xml:space="preserve"> </w:t>
      </w:r>
      <w:r w:rsidR="00E2773F">
        <w:rPr>
          <w:rFonts w:asciiTheme="majorHAnsi" w:hAnsiTheme="majorHAnsi"/>
          <w:szCs w:val="22"/>
        </w:rPr>
        <w:t xml:space="preserve">Hyun Kim, </w:t>
      </w:r>
      <w:r w:rsidR="008C6DAC">
        <w:rPr>
          <w:rFonts w:asciiTheme="majorHAnsi" w:hAnsiTheme="majorHAnsi"/>
          <w:szCs w:val="22"/>
        </w:rPr>
        <w:t xml:space="preserve">Stefania Koutsilieri, Yee Ming Lee, Ina Liko, </w:t>
      </w:r>
      <w:r w:rsidR="00E2773F">
        <w:rPr>
          <w:rFonts w:asciiTheme="majorHAnsi" w:hAnsiTheme="majorHAnsi"/>
          <w:szCs w:val="22"/>
        </w:rPr>
        <w:t xml:space="preserve">Man Yee Merl, Daniel Mueller, </w:t>
      </w:r>
      <w:r w:rsidR="008C6DAC">
        <w:rPr>
          <w:rFonts w:asciiTheme="majorHAnsi" w:hAnsiTheme="majorHAnsi"/>
          <w:szCs w:val="22"/>
        </w:rPr>
        <w:t xml:space="preserve">Mohamed Nagy, Jai Patel, </w:t>
      </w:r>
      <w:r w:rsidR="00E2773F">
        <w:rPr>
          <w:rFonts w:asciiTheme="majorHAnsi" w:hAnsiTheme="majorHAnsi"/>
          <w:szCs w:val="22"/>
        </w:rPr>
        <w:t xml:space="preserve">Sara Rogers, Sharmeen Roy, </w:t>
      </w:r>
      <w:r w:rsidR="008C6DAC">
        <w:rPr>
          <w:rFonts w:asciiTheme="majorHAnsi" w:hAnsiTheme="majorHAnsi"/>
          <w:szCs w:val="22"/>
        </w:rPr>
        <w:t xml:space="preserve">Angie Stone, </w:t>
      </w:r>
      <w:r w:rsidR="00442D4D">
        <w:rPr>
          <w:rFonts w:asciiTheme="majorHAnsi" w:hAnsiTheme="majorHAnsi"/>
          <w:szCs w:val="22"/>
        </w:rPr>
        <w:t xml:space="preserve">Annette Taylor, </w:t>
      </w:r>
      <w:r w:rsidR="00CB2277">
        <w:rPr>
          <w:rFonts w:asciiTheme="majorHAnsi" w:hAnsiTheme="majorHAnsi"/>
          <w:szCs w:val="22"/>
        </w:rPr>
        <w:t>Andria</w:t>
      </w:r>
      <w:r w:rsidR="008C6DAC">
        <w:rPr>
          <w:rFonts w:asciiTheme="majorHAnsi" w:hAnsiTheme="majorHAnsi"/>
          <w:szCs w:val="22"/>
        </w:rPr>
        <w:t xml:space="preserve"> Del Tredici</w:t>
      </w:r>
      <w:r w:rsidR="00CB2277">
        <w:rPr>
          <w:rFonts w:asciiTheme="majorHAnsi" w:hAnsiTheme="majorHAnsi"/>
          <w:szCs w:val="22"/>
        </w:rPr>
        <w:t xml:space="preserve">, </w:t>
      </w:r>
      <w:r w:rsidR="008C6DAC">
        <w:rPr>
          <w:rFonts w:asciiTheme="majorHAnsi" w:hAnsiTheme="majorHAnsi"/>
          <w:szCs w:val="22"/>
        </w:rPr>
        <w:t>DeeAnn Williams Visk</w:t>
      </w:r>
      <w:r w:rsidR="00CB2277">
        <w:rPr>
          <w:rFonts w:asciiTheme="majorHAnsi" w:hAnsiTheme="majorHAnsi"/>
          <w:szCs w:val="22"/>
        </w:rPr>
        <w:t xml:space="preserve">, </w:t>
      </w:r>
      <w:r w:rsidR="00580BAF">
        <w:rPr>
          <w:rFonts w:asciiTheme="majorHAnsi" w:hAnsiTheme="majorHAnsi"/>
          <w:szCs w:val="22"/>
        </w:rPr>
        <w:t>R</w:t>
      </w:r>
      <w:r w:rsidR="00A70FDE" w:rsidRPr="00867AF5">
        <w:rPr>
          <w:rFonts w:asciiTheme="majorHAnsi" w:hAnsiTheme="majorHAnsi"/>
          <w:szCs w:val="22"/>
        </w:rPr>
        <w:t>oseann Gammal</w:t>
      </w:r>
    </w:p>
    <w:p w14:paraId="0A11A8A7" w14:textId="43008E08" w:rsidR="003C376B" w:rsidRDefault="00E2773F" w:rsidP="00E2773F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4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42"/>
        <w:gridCol w:w="8280"/>
        <w:gridCol w:w="3990"/>
      </w:tblGrid>
      <w:tr w:rsidR="003C376B" w:rsidRPr="009F1C5D" w14:paraId="51480DA7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6687C" w14:textId="77777777" w:rsidR="003C376B" w:rsidRPr="009F1C5D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TOPIC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1A6A" w14:textId="77777777" w:rsidR="003C376B" w:rsidRPr="009F1C5D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DISCUSSION/ACTION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2547" w14:textId="77777777" w:rsidR="003C376B" w:rsidRPr="009F1C5D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FOLLOW-UP</w:t>
            </w:r>
          </w:p>
        </w:tc>
      </w:tr>
      <w:tr w:rsidR="003C376B" w:rsidRPr="003D40FA" w14:paraId="604FE39D" w14:textId="77777777" w:rsidTr="006B75B2">
        <w:trPr>
          <w:trHeight w:val="590"/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0990E" w14:textId="77777777" w:rsidR="003C376B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Upcoming Meetings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A2AD" w14:textId="5598B985" w:rsidR="003C376B" w:rsidRPr="00151ED7" w:rsidRDefault="003C376B" w:rsidP="00707D6C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Pharmacogenomics Access &amp; Reimbursement Symposium (PARS) – Oct. 8, 2020, Washington, DC</w:t>
            </w:r>
            <w:r w:rsidR="0013420B">
              <w:rPr>
                <w:rFonts w:asciiTheme="majorHAnsi" w:hAnsiTheme="majorHAnsi"/>
                <w:szCs w:val="22"/>
              </w:rPr>
              <w:t xml:space="preserve"> </w:t>
            </w:r>
            <w:r w:rsidR="00151ED7">
              <w:rPr>
                <w:rFonts w:asciiTheme="majorHAnsi" w:hAnsiTheme="majorHAnsi"/>
                <w:szCs w:val="22"/>
              </w:rPr>
              <w:t>(</w:t>
            </w:r>
            <w:hyperlink r:id="rId8" w:history="1">
              <w:r w:rsidR="00151ED7" w:rsidRPr="00151ED7">
                <w:rPr>
                  <w:rStyle w:val="Hyperlink"/>
                  <w:rFonts w:asciiTheme="majorHAnsi" w:hAnsiTheme="majorHAnsi"/>
                  <w:szCs w:val="22"/>
                </w:rPr>
                <w:t>https://www.eventbrite.com/e/pharmacogenomics-access-reimbursement-symposium-registration-101252864042</w:t>
              </w:r>
            </w:hyperlink>
            <w:r w:rsidR="00151ED7" w:rsidRPr="00151ED7">
              <w:rPr>
                <w:rFonts w:asciiTheme="majorHAnsi" w:hAnsiTheme="majorHAnsi"/>
                <w:szCs w:val="22"/>
              </w:rPr>
              <w:t>)</w:t>
            </w:r>
          </w:p>
          <w:p w14:paraId="2A39929A" w14:textId="5F12149B" w:rsidR="003C376B" w:rsidRDefault="003C376B" w:rsidP="00151ED7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University of Minnesota</w:t>
            </w:r>
            <w:r w:rsidR="00151ED7">
              <w:rPr>
                <w:rFonts w:asciiTheme="majorHAnsi" w:hAnsiTheme="majorHAnsi"/>
                <w:szCs w:val="22"/>
              </w:rPr>
              <w:t xml:space="preserve"> Pharmacogenomics Conference </w:t>
            </w:r>
            <w:r>
              <w:rPr>
                <w:rFonts w:asciiTheme="majorHAnsi" w:hAnsiTheme="majorHAnsi"/>
                <w:szCs w:val="22"/>
              </w:rPr>
              <w:t xml:space="preserve">– Sept. </w:t>
            </w:r>
            <w:r w:rsidR="00151ED7">
              <w:rPr>
                <w:rFonts w:asciiTheme="majorHAnsi" w:hAnsiTheme="majorHAnsi"/>
                <w:szCs w:val="22"/>
              </w:rPr>
              <w:t>10-11, 2020</w:t>
            </w:r>
            <w:r w:rsidR="0013420B">
              <w:rPr>
                <w:rFonts w:asciiTheme="majorHAnsi" w:hAnsiTheme="majorHAnsi"/>
                <w:szCs w:val="22"/>
              </w:rPr>
              <w:t>, virtual meeting</w:t>
            </w:r>
            <w:r w:rsidR="00151ED7">
              <w:rPr>
                <w:rFonts w:asciiTheme="majorHAnsi" w:hAnsiTheme="majorHAnsi"/>
                <w:szCs w:val="22"/>
              </w:rPr>
              <w:t xml:space="preserve"> (</w:t>
            </w:r>
            <w:r>
              <w:rPr>
                <w:rFonts w:asciiTheme="majorHAnsi" w:hAnsiTheme="majorHAnsi"/>
                <w:szCs w:val="22"/>
              </w:rPr>
              <w:t xml:space="preserve">moved from June) </w:t>
            </w:r>
            <w:r w:rsidR="00151ED7">
              <w:rPr>
                <w:rFonts w:asciiTheme="majorHAnsi" w:hAnsiTheme="majorHAnsi"/>
                <w:szCs w:val="22"/>
              </w:rPr>
              <w:t>(</w:t>
            </w:r>
            <w:hyperlink r:id="rId9" w:history="1">
              <w:r w:rsidR="00151ED7" w:rsidRPr="00BC6DD4">
                <w:rPr>
                  <w:rStyle w:val="Hyperlink"/>
                  <w:rFonts w:asciiTheme="majorHAnsi" w:hAnsiTheme="majorHAnsi"/>
                  <w:szCs w:val="22"/>
                </w:rPr>
                <w:t>https://pgx2020.umn.edu</w:t>
              </w:r>
            </w:hyperlink>
            <w:r w:rsidR="00151ED7">
              <w:rPr>
                <w:rFonts w:asciiTheme="majorHAnsi" w:hAnsiTheme="majorHAnsi"/>
                <w:szCs w:val="22"/>
              </w:rPr>
              <w:t>)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9E9EB" w14:textId="77777777" w:rsidR="003C376B" w:rsidRPr="00151ED7" w:rsidRDefault="003C376B" w:rsidP="00151ED7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</w:p>
        </w:tc>
      </w:tr>
      <w:tr w:rsidR="003C376B" w:rsidRPr="003D40FA" w14:paraId="2D4093D8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BF8FD" w14:textId="77777777" w:rsidR="003C376B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Updates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C04E2" w14:textId="7F16D574" w:rsidR="003C376B" w:rsidRDefault="003C376B" w:rsidP="00707D6C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Kelly is now the co-PI of CPIC along with Teri Klein</w:t>
            </w:r>
            <w:r w:rsidR="00151ED7">
              <w:rPr>
                <w:rFonts w:asciiTheme="majorHAnsi" w:hAnsiTheme="majorHAnsi"/>
                <w:szCs w:val="22"/>
              </w:rPr>
              <w:t xml:space="preserve">; Mary will remain a co-investigator </w:t>
            </w:r>
          </w:p>
          <w:p w14:paraId="33E66C79" w14:textId="77777777" w:rsidR="003C376B" w:rsidRDefault="003C376B" w:rsidP="00707D6C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Roseann (Rose) Gammal will be serving as the </w:t>
            </w:r>
            <w:r w:rsidR="00151ED7">
              <w:rPr>
                <w:rFonts w:asciiTheme="majorHAnsi" w:hAnsiTheme="majorHAnsi"/>
                <w:szCs w:val="22"/>
              </w:rPr>
              <w:t xml:space="preserve">CPIC </w:t>
            </w:r>
            <w:r>
              <w:rPr>
                <w:rFonts w:asciiTheme="majorHAnsi" w:hAnsiTheme="majorHAnsi"/>
                <w:szCs w:val="22"/>
              </w:rPr>
              <w:t xml:space="preserve">liaison to the group </w:t>
            </w:r>
          </w:p>
          <w:p w14:paraId="29DC29F0" w14:textId="77777777" w:rsidR="004C6686" w:rsidRDefault="004C6686" w:rsidP="00707D6C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Phenytoin guideline has been submitted</w:t>
            </w:r>
          </w:p>
          <w:p w14:paraId="5E0FBD12" w14:textId="77777777" w:rsidR="004C6686" w:rsidRDefault="004C6686" w:rsidP="00707D6C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PPI guideline will be submitted soon </w:t>
            </w:r>
          </w:p>
          <w:p w14:paraId="7981EC98" w14:textId="46AE91F5" w:rsidR="004C6686" w:rsidRPr="00DB0E87" w:rsidRDefault="006B75B2" w:rsidP="004C6686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Opioid guideline coming </w:t>
            </w:r>
            <w:r w:rsidR="004C6686">
              <w:rPr>
                <w:rFonts w:asciiTheme="majorHAnsi" w:hAnsiTheme="majorHAnsi"/>
                <w:szCs w:val="22"/>
              </w:rPr>
              <w:t xml:space="preserve">along well; hope to submit within the next month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E85D3" w14:textId="77777777" w:rsidR="003C376B" w:rsidRPr="00151ED7" w:rsidRDefault="003C376B" w:rsidP="00151ED7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</w:p>
        </w:tc>
      </w:tr>
      <w:tr w:rsidR="003C376B" w14:paraId="0E9302AC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4950B" w14:textId="7E4196B4" w:rsidR="003C376B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Commentaries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3623" w14:textId="3811C5CD" w:rsidR="00151ED7" w:rsidRDefault="00151ED7" w:rsidP="00151ED7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Commentary recently published in </w:t>
            </w:r>
            <w:r>
              <w:rPr>
                <w:rFonts w:asciiTheme="majorHAnsi" w:hAnsiTheme="majorHAnsi"/>
                <w:i/>
                <w:szCs w:val="22"/>
              </w:rPr>
              <w:t xml:space="preserve">Pharmacogenomics </w:t>
            </w:r>
            <w:r>
              <w:rPr>
                <w:rFonts w:asciiTheme="majorHAnsi" w:hAnsiTheme="majorHAnsi"/>
                <w:szCs w:val="22"/>
              </w:rPr>
              <w:t xml:space="preserve">by David Kisor, Andrew Monte, and Daniel Mueller: “Pharmacogenetic associations and evidence-based pharmacogenomics guidelines: supporting label and off-label use of drug-gene interaction data” </w:t>
            </w:r>
          </w:p>
          <w:p w14:paraId="6ACB015B" w14:textId="11BDA818" w:rsidR="004C6686" w:rsidRPr="00151ED7" w:rsidRDefault="004C6686" w:rsidP="004C6686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Stefania </w:t>
            </w:r>
            <w:r w:rsidRPr="004C6686">
              <w:rPr>
                <w:rFonts w:asciiTheme="majorHAnsi" w:hAnsiTheme="majorHAnsi"/>
                <w:szCs w:val="22"/>
              </w:rPr>
              <w:t>Koutsilieri</w:t>
            </w:r>
            <w:r>
              <w:rPr>
                <w:rFonts w:asciiTheme="majorHAnsi" w:hAnsiTheme="majorHAnsi"/>
                <w:szCs w:val="22"/>
              </w:rPr>
              <w:t xml:space="preserve"> is working with Ron Gordon on a commentary that will focus on anesthetics and analgesics </w:t>
            </w:r>
          </w:p>
          <w:p w14:paraId="5830245D" w14:textId="3026EA3E" w:rsidR="003C376B" w:rsidRDefault="004C6686" w:rsidP="00707D6C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Samie Sabet is working on a draft of the PPI commentary; will target a pediatric journal </w:t>
            </w:r>
          </w:p>
          <w:p w14:paraId="488DA2CE" w14:textId="40D73761" w:rsidR="003C376B" w:rsidRDefault="004C6686" w:rsidP="00707D6C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Opioid commentary should ideally be shared in multiple venues since it is a hot topic</w:t>
            </w:r>
          </w:p>
          <w:p w14:paraId="7CAB991E" w14:textId="1B744F05" w:rsidR="003C376B" w:rsidRDefault="003C376B" w:rsidP="00707D6C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Commentary authors should not be authors on the original </w:t>
            </w:r>
            <w:r w:rsidR="004C6686">
              <w:rPr>
                <w:rFonts w:asciiTheme="majorHAnsi" w:hAnsiTheme="majorHAnsi"/>
                <w:szCs w:val="22"/>
              </w:rPr>
              <w:t xml:space="preserve">CPIC </w:t>
            </w:r>
            <w:r>
              <w:rPr>
                <w:rFonts w:asciiTheme="majorHAnsi" w:hAnsiTheme="majorHAnsi"/>
                <w:szCs w:val="22"/>
              </w:rPr>
              <w:t xml:space="preserve">guideline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F024E" w14:textId="0A0CAFF5" w:rsidR="003C376B" w:rsidRDefault="004C6686" w:rsidP="00707D6C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Stefanie and Samie to continue working on writing the commentaries</w:t>
            </w:r>
          </w:p>
          <w:p w14:paraId="6C58326A" w14:textId="34031D9C" w:rsidR="003C376B" w:rsidRDefault="004C6686" w:rsidP="006B75B2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Email Andrew</w:t>
            </w:r>
            <w:r w:rsidR="003C376B">
              <w:rPr>
                <w:rFonts w:asciiTheme="majorHAnsi" w:hAnsiTheme="majorHAnsi"/>
                <w:szCs w:val="22"/>
              </w:rPr>
              <w:t xml:space="preserve"> </w:t>
            </w:r>
            <w:r w:rsidR="006B75B2">
              <w:rPr>
                <w:rFonts w:asciiTheme="majorHAnsi" w:hAnsiTheme="majorHAnsi"/>
                <w:szCs w:val="22"/>
              </w:rPr>
              <w:t>(</w:t>
            </w:r>
            <w:hyperlink r:id="rId10" w:history="1">
              <w:r w:rsidR="006B75B2" w:rsidRPr="003F6E53">
                <w:rPr>
                  <w:rStyle w:val="Hyperlink"/>
                  <w:rFonts w:asciiTheme="majorHAnsi" w:hAnsiTheme="majorHAnsi"/>
                  <w:szCs w:val="22"/>
                </w:rPr>
                <w:t>andrew.monte@cuanschutez.edu</w:t>
              </w:r>
            </w:hyperlink>
            <w:r w:rsidR="006B75B2">
              <w:rPr>
                <w:rFonts w:asciiTheme="majorHAnsi" w:hAnsiTheme="majorHAnsi"/>
                <w:szCs w:val="22"/>
              </w:rPr>
              <w:t xml:space="preserve">) </w:t>
            </w:r>
            <w:r w:rsidR="003C376B">
              <w:rPr>
                <w:rFonts w:asciiTheme="majorHAnsi" w:hAnsiTheme="majorHAnsi"/>
                <w:szCs w:val="22"/>
              </w:rPr>
              <w:t xml:space="preserve">if you want to be </w:t>
            </w:r>
            <w:r w:rsidR="006B75B2">
              <w:rPr>
                <w:rFonts w:asciiTheme="majorHAnsi" w:hAnsiTheme="majorHAnsi"/>
                <w:szCs w:val="22"/>
              </w:rPr>
              <w:t>involved with the</w:t>
            </w:r>
            <w:r w:rsidR="003C376B">
              <w:rPr>
                <w:rFonts w:asciiTheme="majorHAnsi" w:hAnsiTheme="majorHAnsi"/>
                <w:szCs w:val="22"/>
              </w:rPr>
              <w:t xml:space="preserve"> opioid commentary </w:t>
            </w:r>
          </w:p>
        </w:tc>
      </w:tr>
      <w:tr w:rsidR="003C376B" w:rsidRPr="003D40FA" w14:paraId="2AF4B6E7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4532" w14:textId="17210C86" w:rsidR="003C376B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Survey for CPIC Society Outreach Champions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D584C" w14:textId="27AEA4B6" w:rsidR="003C376B" w:rsidRPr="00B849BD" w:rsidRDefault="003C376B" w:rsidP="00707D6C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Hyun</w:t>
            </w:r>
            <w:r w:rsidR="004C6686">
              <w:rPr>
                <w:rFonts w:asciiTheme="majorHAnsi" w:hAnsiTheme="majorHAnsi"/>
                <w:szCs w:val="22"/>
              </w:rPr>
              <w:t xml:space="preserve"> Kim set up the survey for CPIC Society Outreach Champions: </w:t>
            </w:r>
            <w:hyperlink r:id="rId11" w:tgtFrame="_blank" w:tooltip="Original URL: https://forms.gle/YshzvfE3M7sSNk2T7. Click or tap if you trust this link." w:history="1">
              <w:r w:rsidR="00B849BD" w:rsidRPr="00B849BD">
                <w:rPr>
                  <w:rStyle w:val="Hyperlink"/>
                  <w:rFonts w:asciiTheme="majorHAnsi" w:hAnsiTheme="majorHAnsi" w:cs="Arial"/>
                  <w:szCs w:val="22"/>
                  <w:bdr w:val="none" w:sz="0" w:space="0" w:color="auto" w:frame="1"/>
                  <w:shd w:val="clear" w:color="auto" w:fill="FFFFFF"/>
                </w:rPr>
                <w:t>https://forms.gle/YshzvfE3M7sSNk2T7</w:t>
              </w:r>
            </w:hyperlink>
          </w:p>
          <w:p w14:paraId="4F9F16F3" w14:textId="77777777" w:rsidR="003C376B" w:rsidRDefault="00B849BD" w:rsidP="00B849BD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This is meant to be a living document that will be updated over time – will be helpful to know who our champions are for future initiatives and contact with specific groups</w:t>
            </w:r>
          </w:p>
          <w:p w14:paraId="49191566" w14:textId="77777777" w:rsidR="00B849BD" w:rsidRDefault="00B849BD" w:rsidP="00B849BD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Recommendation to post survey link to “Member Resources” section of CPIC website as well as include in monthly CPIC call minutes  </w:t>
            </w:r>
          </w:p>
          <w:p w14:paraId="109AD43B" w14:textId="181B43AA" w:rsidR="001117E3" w:rsidRPr="00B849BD" w:rsidRDefault="001117E3" w:rsidP="00B849BD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These champions will reach out to their respective societies on behalf of CPIC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5FC3" w14:textId="77777777" w:rsidR="003C376B" w:rsidRDefault="004C6686" w:rsidP="004C6686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Fill out the survey if you’d like to be a CPIC society outreach champion </w:t>
            </w:r>
          </w:p>
          <w:p w14:paraId="1ECC9ECC" w14:textId="20809ED3" w:rsidR="00B849BD" w:rsidRPr="003D40FA" w:rsidRDefault="00B849BD" w:rsidP="004C6686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Kelly to post survey link to CPIC website </w:t>
            </w:r>
          </w:p>
        </w:tc>
      </w:tr>
    </w:tbl>
    <w:p w14:paraId="3FC234DC" w14:textId="77777777" w:rsidR="00A21BCB" w:rsidRDefault="00A21BCB" w:rsidP="00A934EE">
      <w:pPr>
        <w:tabs>
          <w:tab w:val="left" w:pos="-388"/>
          <w:tab w:val="left" w:pos="0"/>
          <w:tab w:val="left" w:pos="450"/>
          <w:tab w:val="left" w:pos="1890"/>
        </w:tabs>
        <w:ind w:left="1890" w:hanging="1890"/>
        <w:rPr>
          <w:rFonts w:asciiTheme="majorHAnsi" w:hAnsiTheme="majorHAnsi"/>
          <w:szCs w:val="22"/>
        </w:rPr>
      </w:pPr>
    </w:p>
    <w:tbl>
      <w:tblPr>
        <w:tblpPr w:leftFromText="180" w:rightFromText="180" w:vertAnchor="text" w:tblpY="1"/>
        <w:tblOverlap w:val="never"/>
        <w:tblW w:w="14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42"/>
        <w:gridCol w:w="8280"/>
        <w:gridCol w:w="3990"/>
      </w:tblGrid>
      <w:tr w:rsidR="008B4FD5" w:rsidRPr="009F1C5D" w14:paraId="2E9F8CFB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2BA69" w14:textId="77777777" w:rsidR="008B4FD5" w:rsidRPr="009F1C5D" w:rsidRDefault="008B4FD5" w:rsidP="00BE4351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lastRenderedPageBreak/>
              <w:t>TOPIC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6037F" w14:textId="77777777" w:rsidR="008B4FD5" w:rsidRPr="009F1C5D" w:rsidRDefault="008B4FD5" w:rsidP="00BE4351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DISCUSSION/ACTION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DF33" w14:textId="77777777" w:rsidR="008B4FD5" w:rsidRPr="009F1C5D" w:rsidRDefault="008B4FD5" w:rsidP="00BE4351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FOLLOW-UP</w:t>
            </w:r>
          </w:p>
        </w:tc>
      </w:tr>
      <w:tr w:rsidR="00670F32" w:rsidRPr="009F1C5D" w14:paraId="0ACAB9C3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561D" w14:textId="1E4511E2" w:rsidR="00670F32" w:rsidRDefault="00670F32" w:rsidP="00BE4351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ISCC PGx Module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702E" w14:textId="547EF033" w:rsidR="00B849BD" w:rsidRDefault="00B849BD" w:rsidP="00B849BD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ISCC – Inter-Society Coordinating Committee for Practitioner Education in Genomics – has a PGx Project Group focused on creating PGx educational materials for physicians and other healthcare providers</w:t>
            </w:r>
          </w:p>
          <w:p w14:paraId="256D8F8F" w14:textId="77777777" w:rsidR="00171479" w:rsidRDefault="00B849BD" w:rsidP="00171479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Currently working with the American Academy of Family Physicians (AAFP) to create a PGx </w:t>
            </w:r>
            <w:r w:rsidR="00B4456B">
              <w:rPr>
                <w:rFonts w:asciiTheme="majorHAnsi" w:hAnsiTheme="majorHAnsi"/>
                <w:szCs w:val="22"/>
              </w:rPr>
              <w:t>continuing medical education (</w:t>
            </w:r>
            <w:r>
              <w:rPr>
                <w:rFonts w:asciiTheme="majorHAnsi" w:hAnsiTheme="majorHAnsi"/>
                <w:szCs w:val="22"/>
              </w:rPr>
              <w:t>CME</w:t>
            </w:r>
            <w:r w:rsidR="00B4456B">
              <w:rPr>
                <w:rFonts w:asciiTheme="majorHAnsi" w:hAnsiTheme="majorHAnsi"/>
                <w:szCs w:val="22"/>
              </w:rPr>
              <w:t>)</w:t>
            </w:r>
            <w:r>
              <w:rPr>
                <w:rFonts w:asciiTheme="majorHAnsi" w:hAnsiTheme="majorHAnsi"/>
                <w:szCs w:val="22"/>
              </w:rPr>
              <w:t xml:space="preserve"> activity with a variety of mo</w:t>
            </w:r>
            <w:r w:rsidR="00171479">
              <w:rPr>
                <w:rFonts w:asciiTheme="majorHAnsi" w:hAnsiTheme="majorHAnsi"/>
                <w:szCs w:val="22"/>
              </w:rPr>
              <w:t>dules, including  PGx resources and</w:t>
            </w:r>
            <w:r>
              <w:rPr>
                <w:rFonts w:asciiTheme="majorHAnsi" w:hAnsiTheme="majorHAnsi"/>
                <w:szCs w:val="22"/>
              </w:rPr>
              <w:t xml:space="preserve"> gene/drug pair overviews (</w:t>
            </w:r>
            <w:r w:rsidR="00171479">
              <w:rPr>
                <w:rFonts w:asciiTheme="majorHAnsi" w:hAnsiTheme="majorHAnsi"/>
                <w:szCs w:val="22"/>
              </w:rPr>
              <w:t>e.g., clopidogrel, psych meds)</w:t>
            </w:r>
          </w:p>
          <w:p w14:paraId="5ADA6043" w14:textId="014A961D" w:rsidR="00670F32" w:rsidRPr="001117E3" w:rsidRDefault="00B849BD" w:rsidP="00171479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Need help developing additional content on cutting-edge PGx research and the current reimbursement landscape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317F8" w14:textId="64053F32" w:rsidR="00670F32" w:rsidRDefault="00670F32" w:rsidP="00B849BD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Email Andrew </w:t>
            </w:r>
            <w:r w:rsidR="006B75B2">
              <w:rPr>
                <w:rFonts w:asciiTheme="majorHAnsi" w:hAnsiTheme="majorHAnsi"/>
                <w:szCs w:val="22"/>
              </w:rPr>
              <w:t>(</w:t>
            </w:r>
            <w:hyperlink r:id="rId12" w:history="1">
              <w:r w:rsidR="006B75B2" w:rsidRPr="003F6E53">
                <w:rPr>
                  <w:rStyle w:val="Hyperlink"/>
                  <w:rFonts w:asciiTheme="majorHAnsi" w:hAnsiTheme="majorHAnsi"/>
                  <w:szCs w:val="22"/>
                </w:rPr>
                <w:t>andrew.monte@cuanschutez.edu</w:t>
              </w:r>
            </w:hyperlink>
            <w:r w:rsidR="006B75B2">
              <w:rPr>
                <w:rFonts w:asciiTheme="majorHAnsi" w:hAnsiTheme="majorHAnsi"/>
                <w:szCs w:val="22"/>
              </w:rPr>
              <w:t xml:space="preserve">) </w:t>
            </w:r>
            <w:r>
              <w:rPr>
                <w:rFonts w:asciiTheme="majorHAnsi" w:hAnsiTheme="majorHAnsi"/>
                <w:szCs w:val="22"/>
              </w:rPr>
              <w:t>if you’re interested</w:t>
            </w:r>
            <w:r w:rsidR="00B849BD">
              <w:rPr>
                <w:rFonts w:asciiTheme="majorHAnsi" w:hAnsiTheme="majorHAnsi"/>
                <w:szCs w:val="22"/>
              </w:rPr>
              <w:t xml:space="preserve"> in participating in developing this</w:t>
            </w:r>
            <w:r w:rsidR="00563639">
              <w:rPr>
                <w:rFonts w:asciiTheme="majorHAnsi" w:hAnsiTheme="majorHAnsi"/>
                <w:szCs w:val="22"/>
              </w:rPr>
              <w:t xml:space="preserve"> CME</w:t>
            </w:r>
            <w:r w:rsidR="00B849BD">
              <w:rPr>
                <w:rFonts w:asciiTheme="majorHAnsi" w:hAnsiTheme="majorHAnsi"/>
                <w:szCs w:val="22"/>
              </w:rPr>
              <w:t xml:space="preserve"> module</w:t>
            </w:r>
          </w:p>
          <w:p w14:paraId="06ABE05B" w14:textId="7F64B0EC" w:rsidR="00B849BD" w:rsidRPr="00B849BD" w:rsidRDefault="00B849BD" w:rsidP="00B849BD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Sara will bring this up at next PARC meeting</w:t>
            </w:r>
            <w:r w:rsidR="00171479">
              <w:rPr>
                <w:rFonts w:asciiTheme="majorHAnsi" w:hAnsiTheme="majorHAnsi"/>
                <w:szCs w:val="22"/>
              </w:rPr>
              <w:t xml:space="preserve"> to gauge interest in participating in the reimbursement module</w:t>
            </w:r>
          </w:p>
        </w:tc>
      </w:tr>
      <w:tr w:rsidR="00DB0E87" w:rsidRPr="009F1C5D" w14:paraId="5F88250C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88106" w14:textId="77291D31" w:rsidR="00DB0E87" w:rsidRDefault="00DB0E87" w:rsidP="00BE4351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Social Media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9E38" w14:textId="2BF7C9EF" w:rsidR="00185B26" w:rsidRPr="001117E3" w:rsidRDefault="00DB0E87" w:rsidP="001117E3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Rachel</w:t>
            </w:r>
            <w:r w:rsidR="001117E3">
              <w:rPr>
                <w:rFonts w:asciiTheme="majorHAnsi" w:hAnsiTheme="majorHAnsi"/>
                <w:szCs w:val="22"/>
              </w:rPr>
              <w:t xml:space="preserve"> provided a social media update – recent tweets include the</w:t>
            </w:r>
            <w:r w:rsidR="00E34D5F">
              <w:rPr>
                <w:rFonts w:asciiTheme="majorHAnsi" w:hAnsiTheme="majorHAnsi"/>
                <w:szCs w:val="22"/>
              </w:rPr>
              <w:t xml:space="preserve"> CPIC</w:t>
            </w:r>
            <w:r w:rsidR="001117E3">
              <w:rPr>
                <w:rFonts w:asciiTheme="majorHAnsi" w:hAnsiTheme="majorHAnsi"/>
                <w:szCs w:val="22"/>
              </w:rPr>
              <w:t xml:space="preserve"> society </w:t>
            </w:r>
            <w:r w:rsidR="00E34D5F">
              <w:rPr>
                <w:rFonts w:asciiTheme="majorHAnsi" w:hAnsiTheme="majorHAnsi"/>
                <w:szCs w:val="22"/>
              </w:rPr>
              <w:t xml:space="preserve">outreach </w:t>
            </w:r>
            <w:r w:rsidR="001117E3">
              <w:rPr>
                <w:rFonts w:asciiTheme="majorHAnsi" w:hAnsiTheme="majorHAnsi"/>
                <w:szCs w:val="22"/>
              </w:rPr>
              <w:t>champions survey,</w:t>
            </w:r>
            <w:r w:rsidR="00E34D5F">
              <w:rPr>
                <w:rFonts w:asciiTheme="majorHAnsi" w:hAnsiTheme="majorHAnsi"/>
                <w:szCs w:val="22"/>
              </w:rPr>
              <w:t xml:space="preserve"> the</w:t>
            </w:r>
            <w:r w:rsidR="001117E3">
              <w:rPr>
                <w:rFonts w:asciiTheme="majorHAnsi" w:hAnsiTheme="majorHAnsi"/>
                <w:szCs w:val="22"/>
              </w:rPr>
              <w:t xml:space="preserve"> new PGRN, and the PARC symposium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4986B" w14:textId="395F9E67" w:rsidR="00DB0E87" w:rsidRDefault="001117E3" w:rsidP="001117E3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Email </w:t>
            </w:r>
            <w:r w:rsidR="00185B26">
              <w:rPr>
                <w:rFonts w:asciiTheme="majorHAnsi" w:hAnsiTheme="majorHAnsi"/>
                <w:szCs w:val="22"/>
              </w:rPr>
              <w:t>Rachel</w:t>
            </w:r>
            <w:r w:rsidR="006B75B2">
              <w:rPr>
                <w:rFonts w:asciiTheme="majorHAnsi" w:hAnsiTheme="majorHAnsi"/>
                <w:szCs w:val="22"/>
              </w:rPr>
              <w:t xml:space="preserve"> (</w:t>
            </w:r>
            <w:hyperlink r:id="rId13" w:history="1">
              <w:r w:rsidR="006B75B2" w:rsidRPr="003F6E53">
                <w:rPr>
                  <w:rStyle w:val="Hyperlink"/>
                  <w:rFonts w:asciiTheme="majorHAnsi" w:hAnsiTheme="majorHAnsi"/>
                  <w:szCs w:val="22"/>
                </w:rPr>
                <w:t>rachel@pharmgkb.org</w:t>
              </w:r>
            </w:hyperlink>
            <w:r w:rsidR="006B75B2">
              <w:rPr>
                <w:rFonts w:asciiTheme="majorHAnsi" w:hAnsiTheme="majorHAnsi"/>
                <w:szCs w:val="22"/>
              </w:rPr>
              <w:t xml:space="preserve">) </w:t>
            </w:r>
            <w:r w:rsidR="00185B26">
              <w:rPr>
                <w:rFonts w:asciiTheme="majorHAnsi" w:hAnsiTheme="majorHAnsi"/>
                <w:szCs w:val="22"/>
              </w:rPr>
              <w:t xml:space="preserve"> if </w:t>
            </w:r>
            <w:r>
              <w:rPr>
                <w:rFonts w:asciiTheme="majorHAnsi" w:hAnsiTheme="majorHAnsi"/>
                <w:szCs w:val="22"/>
              </w:rPr>
              <w:t xml:space="preserve">you have ideas for tweets </w:t>
            </w:r>
          </w:p>
        </w:tc>
      </w:tr>
      <w:tr w:rsidR="00DB0E87" w:rsidRPr="009F1C5D" w14:paraId="2C3DA927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1955" w14:textId="3E3C8E2E" w:rsidR="00DB0E87" w:rsidRDefault="00DB0E87" w:rsidP="00DB0E87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Open Forum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7049B" w14:textId="2EC67364" w:rsidR="006A2123" w:rsidRDefault="00E34D5F" w:rsidP="00DF3C55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Please CC Rose on</w:t>
            </w:r>
            <w:r w:rsidR="006A2123">
              <w:rPr>
                <w:rFonts w:asciiTheme="majorHAnsi" w:hAnsiTheme="majorHAnsi"/>
                <w:szCs w:val="22"/>
              </w:rPr>
              <w:t xml:space="preserve"> all email communications</w:t>
            </w:r>
            <w:r>
              <w:rPr>
                <w:rFonts w:asciiTheme="majorHAnsi" w:hAnsiTheme="majorHAnsi"/>
                <w:szCs w:val="22"/>
              </w:rPr>
              <w:t xml:space="preserve"> related to PGx dissemination initiatives</w:t>
            </w:r>
            <w:r w:rsidR="006A2123">
              <w:rPr>
                <w:rFonts w:asciiTheme="majorHAnsi" w:hAnsiTheme="majorHAnsi"/>
                <w:szCs w:val="22"/>
              </w:rPr>
              <w:t xml:space="preserve"> </w:t>
            </w:r>
            <w:r w:rsidR="001117E3">
              <w:rPr>
                <w:rFonts w:asciiTheme="majorHAnsi" w:hAnsiTheme="majorHAnsi"/>
                <w:szCs w:val="22"/>
              </w:rPr>
              <w:t>(</w:t>
            </w:r>
            <w:hyperlink r:id="rId14" w:history="1">
              <w:r w:rsidR="001117E3" w:rsidRPr="00BC6DD4">
                <w:rPr>
                  <w:rStyle w:val="Hyperlink"/>
                  <w:rFonts w:asciiTheme="majorHAnsi" w:hAnsiTheme="majorHAnsi"/>
                  <w:szCs w:val="22"/>
                </w:rPr>
                <w:t>roseann.gammal@stjude.org</w:t>
              </w:r>
            </w:hyperlink>
            <w:r>
              <w:rPr>
                <w:rFonts w:asciiTheme="majorHAnsi" w:hAnsiTheme="majorHAnsi"/>
                <w:szCs w:val="22"/>
              </w:rPr>
              <w:t>); continue to CC Kelly (</w:t>
            </w:r>
            <w:hyperlink r:id="rId15" w:history="1">
              <w:r w:rsidRPr="003F6E53">
                <w:rPr>
                  <w:rStyle w:val="Hyperlink"/>
                  <w:rFonts w:asciiTheme="majorHAnsi" w:hAnsiTheme="majorHAnsi"/>
                  <w:szCs w:val="22"/>
                </w:rPr>
                <w:t>kelly.caudle@stjude.org</w:t>
              </w:r>
            </w:hyperlink>
            <w:r>
              <w:rPr>
                <w:rFonts w:asciiTheme="majorHAnsi" w:hAnsiTheme="majorHAnsi"/>
                <w:szCs w:val="22"/>
              </w:rPr>
              <w:t xml:space="preserve">) </w:t>
            </w:r>
          </w:p>
          <w:p w14:paraId="082B0EA7" w14:textId="0E459C80" w:rsidR="00062A9C" w:rsidRDefault="00062A9C" w:rsidP="00DF3C55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VA update (Angie Stone) – </w:t>
            </w:r>
            <w:r w:rsidR="001117E3">
              <w:rPr>
                <w:rFonts w:asciiTheme="majorHAnsi" w:hAnsiTheme="majorHAnsi"/>
                <w:szCs w:val="22"/>
              </w:rPr>
              <w:t>S</w:t>
            </w:r>
            <w:r>
              <w:rPr>
                <w:rFonts w:asciiTheme="majorHAnsi" w:hAnsiTheme="majorHAnsi"/>
                <w:szCs w:val="22"/>
              </w:rPr>
              <w:t>ample collection put on hold for now due to COIVD</w:t>
            </w:r>
            <w:r w:rsidR="001117E3">
              <w:rPr>
                <w:rFonts w:asciiTheme="majorHAnsi" w:hAnsiTheme="majorHAnsi"/>
                <w:szCs w:val="22"/>
              </w:rPr>
              <w:t>-19</w:t>
            </w:r>
            <w:r>
              <w:rPr>
                <w:rFonts w:asciiTheme="majorHAnsi" w:hAnsiTheme="majorHAnsi"/>
                <w:szCs w:val="22"/>
              </w:rPr>
              <w:t>, but still enrolling</w:t>
            </w:r>
            <w:r w:rsidR="00E34D5F">
              <w:rPr>
                <w:rFonts w:asciiTheme="majorHAnsi" w:hAnsiTheme="majorHAnsi"/>
                <w:szCs w:val="22"/>
              </w:rPr>
              <w:t xml:space="preserve"> patients</w:t>
            </w:r>
            <w:r>
              <w:rPr>
                <w:rFonts w:asciiTheme="majorHAnsi" w:hAnsiTheme="majorHAnsi"/>
                <w:szCs w:val="22"/>
              </w:rPr>
              <w:t xml:space="preserve"> and doi</w:t>
            </w:r>
            <w:r w:rsidR="001117E3">
              <w:rPr>
                <w:rFonts w:asciiTheme="majorHAnsi" w:hAnsiTheme="majorHAnsi"/>
                <w:szCs w:val="22"/>
              </w:rPr>
              <w:t xml:space="preserve">ng surveys; using CPIC tools to support PGx implementation  </w:t>
            </w:r>
          </w:p>
          <w:p w14:paraId="27CBBFBA" w14:textId="47C92DB5" w:rsidR="001635C7" w:rsidRPr="004762DE" w:rsidRDefault="001117E3" w:rsidP="004762DE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The comment period for the FDA Citizen Petition from the Coalition to Preserve Access to Pharmacogenomics </w:t>
            </w:r>
            <w:r w:rsidR="004762DE">
              <w:rPr>
                <w:rFonts w:asciiTheme="majorHAnsi" w:hAnsiTheme="majorHAnsi"/>
                <w:szCs w:val="22"/>
              </w:rPr>
              <w:t>is still open – see:</w:t>
            </w:r>
            <w:r w:rsidR="004762DE" w:rsidRPr="004762DE">
              <w:rPr>
                <w:rFonts w:asciiTheme="majorHAnsi" w:hAnsiTheme="majorHAnsi"/>
                <w:szCs w:val="22"/>
              </w:rPr>
              <w:t xml:space="preserve"> </w:t>
            </w:r>
            <w:hyperlink r:id="rId16" w:history="1">
              <w:r w:rsidR="004762DE" w:rsidRPr="004762DE">
                <w:rPr>
                  <w:rStyle w:val="Hyperlink"/>
                  <w:rFonts w:asciiTheme="majorHAnsi" w:hAnsiTheme="majorHAnsi"/>
                </w:rPr>
                <w:t>https://www.regulations.gov/docket?D=FDA-2020-P-0152</w:t>
              </w:r>
            </w:hyperlink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00FC" w14:textId="77777777" w:rsidR="00DB0E87" w:rsidRPr="00E34D5F" w:rsidRDefault="00DB0E87" w:rsidP="00E34D5F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</w:p>
        </w:tc>
      </w:tr>
      <w:tr w:rsidR="00DB0E87" w:rsidRPr="009F1C5D" w14:paraId="62FA35F1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C65F9" w14:textId="76DDD9E2" w:rsidR="00DB0E87" w:rsidRDefault="00DB0E87" w:rsidP="00BE4351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Next Call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AF2A" w14:textId="1F918476" w:rsidR="00177C5C" w:rsidRPr="004762DE" w:rsidRDefault="004762DE" w:rsidP="00177C5C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Next call originally scheduled for July 3, but will be rescheduled to June 26, 2020 because of the July 4</w:t>
            </w:r>
            <w:r w:rsidR="00E34D5F">
              <w:rPr>
                <w:rFonts w:asciiTheme="majorHAnsi" w:hAnsiTheme="majorHAnsi"/>
                <w:szCs w:val="22"/>
              </w:rPr>
              <w:t>th</w:t>
            </w:r>
            <w:r>
              <w:rPr>
                <w:rFonts w:asciiTheme="majorHAnsi" w:hAnsiTheme="majorHAnsi"/>
                <w:szCs w:val="22"/>
              </w:rPr>
              <w:t xml:space="preserve"> holiday. </w:t>
            </w:r>
            <w:r w:rsidR="00177C5C" w:rsidRPr="004762DE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B075" w14:textId="212E5326" w:rsidR="00DB0E87" w:rsidRDefault="00E34D5F" w:rsidP="00FB1814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All: Please c</w:t>
            </w:r>
            <w:r w:rsidR="004762DE">
              <w:rPr>
                <w:rFonts w:asciiTheme="majorHAnsi" w:hAnsiTheme="majorHAnsi"/>
                <w:szCs w:val="22"/>
              </w:rPr>
              <w:t xml:space="preserve">omplete the doodle poll </w:t>
            </w:r>
            <w:r w:rsidR="00FB1814">
              <w:rPr>
                <w:rFonts w:asciiTheme="majorHAnsi" w:hAnsiTheme="majorHAnsi"/>
                <w:szCs w:val="22"/>
              </w:rPr>
              <w:t xml:space="preserve">sent via email </w:t>
            </w:r>
            <w:bookmarkStart w:id="0" w:name="_GoBack"/>
            <w:bookmarkEnd w:id="0"/>
            <w:r w:rsidR="004762DE">
              <w:rPr>
                <w:rFonts w:asciiTheme="majorHAnsi" w:hAnsiTheme="majorHAnsi"/>
                <w:szCs w:val="22"/>
              </w:rPr>
              <w:t>with your availability</w:t>
            </w:r>
            <w:r w:rsidR="00FB1814"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</w:tbl>
    <w:p w14:paraId="3C1450D0" w14:textId="288B2B95" w:rsidR="00A7260B" w:rsidRDefault="00A7260B" w:rsidP="00A759A1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</w:p>
    <w:sectPr w:rsidR="00A7260B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53537" w14:textId="77777777" w:rsidR="00701015" w:rsidRDefault="00701015" w:rsidP="00E00679">
      <w:r>
        <w:separator/>
      </w:r>
    </w:p>
  </w:endnote>
  <w:endnote w:type="continuationSeparator" w:id="0">
    <w:p w14:paraId="5D401168" w14:textId="77777777" w:rsidR="00701015" w:rsidRDefault="00701015" w:rsidP="00E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405BA" w14:textId="77777777" w:rsidR="00701015" w:rsidRDefault="00701015" w:rsidP="00E00679">
      <w:r>
        <w:separator/>
      </w:r>
    </w:p>
  </w:footnote>
  <w:footnote w:type="continuationSeparator" w:id="0">
    <w:p w14:paraId="4614315E" w14:textId="77777777" w:rsidR="00701015" w:rsidRDefault="00701015" w:rsidP="00E0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191"/>
    <w:multiLevelType w:val="hybridMultilevel"/>
    <w:tmpl w:val="3E5CA224"/>
    <w:lvl w:ilvl="0" w:tplc="D43C8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A608E">
      <w:start w:val="38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E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C5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22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CC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A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8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C45C0C"/>
    <w:multiLevelType w:val="hybridMultilevel"/>
    <w:tmpl w:val="1958C7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86779F2"/>
    <w:multiLevelType w:val="hybridMultilevel"/>
    <w:tmpl w:val="2CC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A5464"/>
    <w:multiLevelType w:val="hybridMultilevel"/>
    <w:tmpl w:val="9782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B7486"/>
    <w:multiLevelType w:val="hybridMultilevel"/>
    <w:tmpl w:val="E1AAC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D3C3B"/>
    <w:multiLevelType w:val="hybridMultilevel"/>
    <w:tmpl w:val="EB8CF17A"/>
    <w:lvl w:ilvl="0" w:tplc="0D2CC50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0C613B"/>
    <w:multiLevelType w:val="hybridMultilevel"/>
    <w:tmpl w:val="4B7AE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746E6F"/>
    <w:multiLevelType w:val="hybridMultilevel"/>
    <w:tmpl w:val="4DC04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82983"/>
    <w:multiLevelType w:val="hybridMultilevel"/>
    <w:tmpl w:val="4614CE4E"/>
    <w:lvl w:ilvl="0" w:tplc="56AEB3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61868"/>
    <w:multiLevelType w:val="multilevel"/>
    <w:tmpl w:val="18E8F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973CD9"/>
    <w:multiLevelType w:val="hybridMultilevel"/>
    <w:tmpl w:val="483EF1F4"/>
    <w:lvl w:ilvl="0" w:tplc="6178D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6CD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25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48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EA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CE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80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C6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232145"/>
    <w:multiLevelType w:val="hybridMultilevel"/>
    <w:tmpl w:val="3A8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1194A"/>
    <w:multiLevelType w:val="hybridMultilevel"/>
    <w:tmpl w:val="B9DA61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50E1967"/>
    <w:multiLevelType w:val="hybridMultilevel"/>
    <w:tmpl w:val="526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E3AE1"/>
    <w:multiLevelType w:val="hybridMultilevel"/>
    <w:tmpl w:val="690EB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707357"/>
    <w:multiLevelType w:val="hybridMultilevel"/>
    <w:tmpl w:val="F5A695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FDB688F"/>
    <w:multiLevelType w:val="hybridMultilevel"/>
    <w:tmpl w:val="F8A20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BB7949"/>
    <w:multiLevelType w:val="hybridMultilevel"/>
    <w:tmpl w:val="F2A68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AF0D9D"/>
    <w:multiLevelType w:val="hybridMultilevel"/>
    <w:tmpl w:val="D458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62991"/>
    <w:multiLevelType w:val="hybridMultilevel"/>
    <w:tmpl w:val="1B168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5D3D4C"/>
    <w:multiLevelType w:val="hybridMultilevel"/>
    <w:tmpl w:val="A4E6B434"/>
    <w:lvl w:ilvl="0" w:tplc="810062C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B0415C0"/>
    <w:multiLevelType w:val="hybridMultilevel"/>
    <w:tmpl w:val="588A1714"/>
    <w:lvl w:ilvl="0" w:tplc="E7EE4B2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4EE278B8"/>
    <w:multiLevelType w:val="hybridMultilevel"/>
    <w:tmpl w:val="321E0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A5C"/>
    <w:multiLevelType w:val="hybridMultilevel"/>
    <w:tmpl w:val="85D6F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E068D"/>
    <w:multiLevelType w:val="hybridMultilevel"/>
    <w:tmpl w:val="56DE1D94"/>
    <w:lvl w:ilvl="0" w:tplc="FD6CA81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3E6EC3"/>
    <w:multiLevelType w:val="hybridMultilevel"/>
    <w:tmpl w:val="061E13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5FF61A5"/>
    <w:multiLevelType w:val="hybridMultilevel"/>
    <w:tmpl w:val="788C17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56F2515B"/>
    <w:multiLevelType w:val="hybridMultilevel"/>
    <w:tmpl w:val="D94A9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21EA3"/>
    <w:multiLevelType w:val="hybridMultilevel"/>
    <w:tmpl w:val="89A03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8A220B"/>
    <w:multiLevelType w:val="hybridMultilevel"/>
    <w:tmpl w:val="888246F2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 w15:restartNumberingAfterBreak="0">
    <w:nsid w:val="583230B1"/>
    <w:multiLevelType w:val="hybridMultilevel"/>
    <w:tmpl w:val="789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5268C"/>
    <w:multiLevelType w:val="multilevel"/>
    <w:tmpl w:val="FE90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7D5289"/>
    <w:multiLevelType w:val="hybridMultilevel"/>
    <w:tmpl w:val="38A47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6900076"/>
    <w:multiLevelType w:val="hybridMultilevel"/>
    <w:tmpl w:val="AA249B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77F3246"/>
    <w:multiLevelType w:val="multilevel"/>
    <w:tmpl w:val="E7E8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CA274A"/>
    <w:multiLevelType w:val="hybridMultilevel"/>
    <w:tmpl w:val="A84E4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82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A8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ED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44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68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CF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8D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8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B305631"/>
    <w:multiLevelType w:val="hybridMultilevel"/>
    <w:tmpl w:val="0A64F390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064706A"/>
    <w:multiLevelType w:val="hybridMultilevel"/>
    <w:tmpl w:val="93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9C5E22">
      <w:start w:val="3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515431"/>
    <w:multiLevelType w:val="hybridMultilevel"/>
    <w:tmpl w:val="4E103B58"/>
    <w:lvl w:ilvl="0" w:tplc="B39CE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E2947"/>
    <w:multiLevelType w:val="hybridMultilevel"/>
    <w:tmpl w:val="FA2E4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E303AC"/>
    <w:multiLevelType w:val="hybridMultilevel"/>
    <w:tmpl w:val="84F63106"/>
    <w:lvl w:ilvl="0" w:tplc="E6060B9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8"/>
  </w:num>
  <w:num w:numId="5">
    <w:abstractNumId w:val="3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12"/>
  </w:num>
  <w:num w:numId="10">
    <w:abstractNumId w:val="5"/>
  </w:num>
  <w:num w:numId="11">
    <w:abstractNumId w:val="33"/>
  </w:num>
  <w:num w:numId="12">
    <w:abstractNumId w:val="25"/>
  </w:num>
  <w:num w:numId="13">
    <w:abstractNumId w:val="20"/>
  </w:num>
  <w:num w:numId="14">
    <w:abstractNumId w:val="32"/>
  </w:num>
  <w:num w:numId="15">
    <w:abstractNumId w:val="1"/>
  </w:num>
  <w:num w:numId="16">
    <w:abstractNumId w:val="21"/>
  </w:num>
  <w:num w:numId="17">
    <w:abstractNumId w:val="26"/>
  </w:num>
  <w:num w:numId="18">
    <w:abstractNumId w:val="13"/>
  </w:num>
  <w:num w:numId="19">
    <w:abstractNumId w:val="29"/>
  </w:num>
  <w:num w:numId="20">
    <w:abstractNumId w:val="11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0"/>
  </w:num>
  <w:num w:numId="24">
    <w:abstractNumId w:val="3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2"/>
  </w:num>
  <w:num w:numId="29">
    <w:abstractNumId w:val="35"/>
  </w:num>
  <w:num w:numId="30">
    <w:abstractNumId w:val="10"/>
  </w:num>
  <w:num w:numId="31">
    <w:abstractNumId w:val="14"/>
  </w:num>
  <w:num w:numId="32">
    <w:abstractNumId w:val="19"/>
  </w:num>
  <w:num w:numId="33">
    <w:abstractNumId w:val="6"/>
  </w:num>
  <w:num w:numId="34">
    <w:abstractNumId w:val="7"/>
  </w:num>
  <w:num w:numId="35">
    <w:abstractNumId w:val="17"/>
  </w:num>
  <w:num w:numId="36">
    <w:abstractNumId w:val="31"/>
  </w:num>
  <w:num w:numId="37">
    <w:abstractNumId w:val="28"/>
  </w:num>
  <w:num w:numId="38">
    <w:abstractNumId w:val="16"/>
  </w:num>
  <w:num w:numId="39">
    <w:abstractNumId w:val="34"/>
  </w:num>
  <w:num w:numId="40">
    <w:abstractNumId w:val="34"/>
    <w:lvlOverride w:ilvl="1">
      <w:startOverride w:val="1"/>
    </w:lvlOverride>
  </w:num>
  <w:num w:numId="41">
    <w:abstractNumId w:val="9"/>
  </w:num>
  <w:num w:numId="42">
    <w:abstractNumId w:val="39"/>
  </w:num>
  <w:num w:numId="43">
    <w:abstractNumId w:val="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23"/>
    <w:rsid w:val="00000655"/>
    <w:rsid w:val="0000332E"/>
    <w:rsid w:val="00003A24"/>
    <w:rsid w:val="0000554D"/>
    <w:rsid w:val="00005DBE"/>
    <w:rsid w:val="00006B63"/>
    <w:rsid w:val="000129C8"/>
    <w:rsid w:val="000129DC"/>
    <w:rsid w:val="000137A5"/>
    <w:rsid w:val="00013AB5"/>
    <w:rsid w:val="000158C6"/>
    <w:rsid w:val="0002505E"/>
    <w:rsid w:val="000256F6"/>
    <w:rsid w:val="0002655A"/>
    <w:rsid w:val="00026D1F"/>
    <w:rsid w:val="0002732C"/>
    <w:rsid w:val="0003085A"/>
    <w:rsid w:val="00030F99"/>
    <w:rsid w:val="00031F18"/>
    <w:rsid w:val="0003317A"/>
    <w:rsid w:val="00036D28"/>
    <w:rsid w:val="00040149"/>
    <w:rsid w:val="00040768"/>
    <w:rsid w:val="000470F9"/>
    <w:rsid w:val="00050635"/>
    <w:rsid w:val="00051A63"/>
    <w:rsid w:val="00051F3F"/>
    <w:rsid w:val="00055DB9"/>
    <w:rsid w:val="0006288A"/>
    <w:rsid w:val="00062A9C"/>
    <w:rsid w:val="000638D7"/>
    <w:rsid w:val="00065B74"/>
    <w:rsid w:val="00065D20"/>
    <w:rsid w:val="00067F07"/>
    <w:rsid w:val="0007029E"/>
    <w:rsid w:val="00071849"/>
    <w:rsid w:val="00072991"/>
    <w:rsid w:val="00072B1F"/>
    <w:rsid w:val="00075B20"/>
    <w:rsid w:val="00081083"/>
    <w:rsid w:val="00082126"/>
    <w:rsid w:val="000822C9"/>
    <w:rsid w:val="0008458B"/>
    <w:rsid w:val="00084D29"/>
    <w:rsid w:val="000866C4"/>
    <w:rsid w:val="0009054A"/>
    <w:rsid w:val="0009072A"/>
    <w:rsid w:val="00096544"/>
    <w:rsid w:val="00097667"/>
    <w:rsid w:val="00097EB1"/>
    <w:rsid w:val="000A0402"/>
    <w:rsid w:val="000A04D4"/>
    <w:rsid w:val="000A4E1A"/>
    <w:rsid w:val="000A52D2"/>
    <w:rsid w:val="000A58CD"/>
    <w:rsid w:val="000B0B3B"/>
    <w:rsid w:val="000B0DF9"/>
    <w:rsid w:val="000B290E"/>
    <w:rsid w:val="000B4363"/>
    <w:rsid w:val="000C0537"/>
    <w:rsid w:val="000C1A1D"/>
    <w:rsid w:val="000D1DFE"/>
    <w:rsid w:val="000D236B"/>
    <w:rsid w:val="000D27D4"/>
    <w:rsid w:val="000D2CFF"/>
    <w:rsid w:val="000D538E"/>
    <w:rsid w:val="000D6698"/>
    <w:rsid w:val="000E0D54"/>
    <w:rsid w:val="000E35AB"/>
    <w:rsid w:val="000E40F6"/>
    <w:rsid w:val="000E42C3"/>
    <w:rsid w:val="000E6969"/>
    <w:rsid w:val="000E6D4C"/>
    <w:rsid w:val="000F0438"/>
    <w:rsid w:val="000F0E42"/>
    <w:rsid w:val="000F14B3"/>
    <w:rsid w:val="000F2923"/>
    <w:rsid w:val="000F2EFA"/>
    <w:rsid w:val="000F4C02"/>
    <w:rsid w:val="000F4F38"/>
    <w:rsid w:val="000F60D5"/>
    <w:rsid w:val="000F79C5"/>
    <w:rsid w:val="00107D53"/>
    <w:rsid w:val="00110A74"/>
    <w:rsid w:val="001115B8"/>
    <w:rsid w:val="001117E3"/>
    <w:rsid w:val="00112AE9"/>
    <w:rsid w:val="00113D3C"/>
    <w:rsid w:val="00115456"/>
    <w:rsid w:val="00115D0A"/>
    <w:rsid w:val="0011696D"/>
    <w:rsid w:val="00120327"/>
    <w:rsid w:val="001203FD"/>
    <w:rsid w:val="00120908"/>
    <w:rsid w:val="00122605"/>
    <w:rsid w:val="001242A0"/>
    <w:rsid w:val="00124CD1"/>
    <w:rsid w:val="001260F5"/>
    <w:rsid w:val="00126D34"/>
    <w:rsid w:val="001275C0"/>
    <w:rsid w:val="00130156"/>
    <w:rsid w:val="001314F0"/>
    <w:rsid w:val="00132EE0"/>
    <w:rsid w:val="00133113"/>
    <w:rsid w:val="0013420B"/>
    <w:rsid w:val="00134F0C"/>
    <w:rsid w:val="00136AF8"/>
    <w:rsid w:val="0014226D"/>
    <w:rsid w:val="001430D9"/>
    <w:rsid w:val="00146B2C"/>
    <w:rsid w:val="001470C2"/>
    <w:rsid w:val="00147D4F"/>
    <w:rsid w:val="00150D41"/>
    <w:rsid w:val="00151ED7"/>
    <w:rsid w:val="00152FE2"/>
    <w:rsid w:val="00153822"/>
    <w:rsid w:val="00153A90"/>
    <w:rsid w:val="001559B6"/>
    <w:rsid w:val="001576EA"/>
    <w:rsid w:val="00162A08"/>
    <w:rsid w:val="001631D7"/>
    <w:rsid w:val="001635C7"/>
    <w:rsid w:val="0016629F"/>
    <w:rsid w:val="00167896"/>
    <w:rsid w:val="00170606"/>
    <w:rsid w:val="00171479"/>
    <w:rsid w:val="00173EDF"/>
    <w:rsid w:val="0017527F"/>
    <w:rsid w:val="001752B7"/>
    <w:rsid w:val="0017574A"/>
    <w:rsid w:val="00177C5C"/>
    <w:rsid w:val="001810E5"/>
    <w:rsid w:val="0018204D"/>
    <w:rsid w:val="00185B26"/>
    <w:rsid w:val="001919B6"/>
    <w:rsid w:val="00192681"/>
    <w:rsid w:val="00194A88"/>
    <w:rsid w:val="001958DB"/>
    <w:rsid w:val="00195B1A"/>
    <w:rsid w:val="00195C38"/>
    <w:rsid w:val="001966EF"/>
    <w:rsid w:val="00197429"/>
    <w:rsid w:val="001A118A"/>
    <w:rsid w:val="001A4F87"/>
    <w:rsid w:val="001A5696"/>
    <w:rsid w:val="001A5B4F"/>
    <w:rsid w:val="001B036D"/>
    <w:rsid w:val="001B1192"/>
    <w:rsid w:val="001B14B8"/>
    <w:rsid w:val="001B1F06"/>
    <w:rsid w:val="001B2ACA"/>
    <w:rsid w:val="001B364A"/>
    <w:rsid w:val="001B5A09"/>
    <w:rsid w:val="001B6B9E"/>
    <w:rsid w:val="001C2582"/>
    <w:rsid w:val="001C45E7"/>
    <w:rsid w:val="001C48DD"/>
    <w:rsid w:val="001C5EEE"/>
    <w:rsid w:val="001D0EE2"/>
    <w:rsid w:val="001D19CE"/>
    <w:rsid w:val="001D4A98"/>
    <w:rsid w:val="001D4E1A"/>
    <w:rsid w:val="001D7101"/>
    <w:rsid w:val="001D7523"/>
    <w:rsid w:val="001D7943"/>
    <w:rsid w:val="001E0B53"/>
    <w:rsid w:val="001E14C9"/>
    <w:rsid w:val="001E1ABB"/>
    <w:rsid w:val="001E1E5D"/>
    <w:rsid w:val="001E2F2D"/>
    <w:rsid w:val="001E35E5"/>
    <w:rsid w:val="001E3D7B"/>
    <w:rsid w:val="001E4629"/>
    <w:rsid w:val="001E561D"/>
    <w:rsid w:val="001E7347"/>
    <w:rsid w:val="001E762D"/>
    <w:rsid w:val="001E7EF3"/>
    <w:rsid w:val="001F2ABB"/>
    <w:rsid w:val="001F5DED"/>
    <w:rsid w:val="0020168A"/>
    <w:rsid w:val="00204C47"/>
    <w:rsid w:val="0020584F"/>
    <w:rsid w:val="00205C24"/>
    <w:rsid w:val="002060AA"/>
    <w:rsid w:val="002076F8"/>
    <w:rsid w:val="00210BDA"/>
    <w:rsid w:val="00210C5C"/>
    <w:rsid w:val="00212DFE"/>
    <w:rsid w:val="002143E1"/>
    <w:rsid w:val="002157CA"/>
    <w:rsid w:val="0022074E"/>
    <w:rsid w:val="002216DE"/>
    <w:rsid w:val="00224450"/>
    <w:rsid w:val="00225FEE"/>
    <w:rsid w:val="00231441"/>
    <w:rsid w:val="00231D27"/>
    <w:rsid w:val="00233ACC"/>
    <w:rsid w:val="002344B6"/>
    <w:rsid w:val="00234C2C"/>
    <w:rsid w:val="0023571F"/>
    <w:rsid w:val="0023623B"/>
    <w:rsid w:val="0023788C"/>
    <w:rsid w:val="002405F9"/>
    <w:rsid w:val="00241ADC"/>
    <w:rsid w:val="00244160"/>
    <w:rsid w:val="00246A2E"/>
    <w:rsid w:val="00246A34"/>
    <w:rsid w:val="00246F15"/>
    <w:rsid w:val="00247AB2"/>
    <w:rsid w:val="00251296"/>
    <w:rsid w:val="00251D33"/>
    <w:rsid w:val="0025235C"/>
    <w:rsid w:val="002529EC"/>
    <w:rsid w:val="0025356F"/>
    <w:rsid w:val="0025378D"/>
    <w:rsid w:val="00255692"/>
    <w:rsid w:val="00256460"/>
    <w:rsid w:val="00257617"/>
    <w:rsid w:val="00257C9F"/>
    <w:rsid w:val="00260076"/>
    <w:rsid w:val="00260B34"/>
    <w:rsid w:val="00260DCC"/>
    <w:rsid w:val="00261132"/>
    <w:rsid w:val="002613DF"/>
    <w:rsid w:val="00261F10"/>
    <w:rsid w:val="0026243B"/>
    <w:rsid w:val="00265587"/>
    <w:rsid w:val="00270B09"/>
    <w:rsid w:val="00271A7B"/>
    <w:rsid w:val="00271A9C"/>
    <w:rsid w:val="0027208A"/>
    <w:rsid w:val="002765EE"/>
    <w:rsid w:val="002772F0"/>
    <w:rsid w:val="00277E00"/>
    <w:rsid w:val="00280A39"/>
    <w:rsid w:val="00280AA1"/>
    <w:rsid w:val="0028357B"/>
    <w:rsid w:val="00284CC1"/>
    <w:rsid w:val="00284E22"/>
    <w:rsid w:val="00285D31"/>
    <w:rsid w:val="0028618A"/>
    <w:rsid w:val="002869BC"/>
    <w:rsid w:val="002901BC"/>
    <w:rsid w:val="00294045"/>
    <w:rsid w:val="002951EC"/>
    <w:rsid w:val="0029562D"/>
    <w:rsid w:val="002A2E23"/>
    <w:rsid w:val="002A45B7"/>
    <w:rsid w:val="002A4D8C"/>
    <w:rsid w:val="002A541D"/>
    <w:rsid w:val="002A5421"/>
    <w:rsid w:val="002B1A4C"/>
    <w:rsid w:val="002B1F56"/>
    <w:rsid w:val="002B657B"/>
    <w:rsid w:val="002C2AB3"/>
    <w:rsid w:val="002C441D"/>
    <w:rsid w:val="002C49CD"/>
    <w:rsid w:val="002C5DC1"/>
    <w:rsid w:val="002C6302"/>
    <w:rsid w:val="002C6A3F"/>
    <w:rsid w:val="002D16C3"/>
    <w:rsid w:val="002D251C"/>
    <w:rsid w:val="002D2A3A"/>
    <w:rsid w:val="002D3CA7"/>
    <w:rsid w:val="002D5499"/>
    <w:rsid w:val="002E2A60"/>
    <w:rsid w:val="002E34C6"/>
    <w:rsid w:val="002E439D"/>
    <w:rsid w:val="002E4B90"/>
    <w:rsid w:val="002E5877"/>
    <w:rsid w:val="002E76CA"/>
    <w:rsid w:val="002F0507"/>
    <w:rsid w:val="002F42FE"/>
    <w:rsid w:val="002F5897"/>
    <w:rsid w:val="002F6696"/>
    <w:rsid w:val="003029EF"/>
    <w:rsid w:val="00311421"/>
    <w:rsid w:val="0031238E"/>
    <w:rsid w:val="00321D9F"/>
    <w:rsid w:val="00322037"/>
    <w:rsid w:val="00325710"/>
    <w:rsid w:val="0032605E"/>
    <w:rsid w:val="00327286"/>
    <w:rsid w:val="00327B13"/>
    <w:rsid w:val="00333E31"/>
    <w:rsid w:val="00333FDC"/>
    <w:rsid w:val="0033416E"/>
    <w:rsid w:val="00335EC2"/>
    <w:rsid w:val="00337AC2"/>
    <w:rsid w:val="0034265E"/>
    <w:rsid w:val="0034505C"/>
    <w:rsid w:val="0034514C"/>
    <w:rsid w:val="0034571B"/>
    <w:rsid w:val="00345995"/>
    <w:rsid w:val="00345ACD"/>
    <w:rsid w:val="00346CA8"/>
    <w:rsid w:val="0035006F"/>
    <w:rsid w:val="003515B4"/>
    <w:rsid w:val="00352A8D"/>
    <w:rsid w:val="00354B93"/>
    <w:rsid w:val="003558EC"/>
    <w:rsid w:val="00356075"/>
    <w:rsid w:val="00360653"/>
    <w:rsid w:val="00366CC2"/>
    <w:rsid w:val="003706C5"/>
    <w:rsid w:val="00370981"/>
    <w:rsid w:val="00371C73"/>
    <w:rsid w:val="003725F7"/>
    <w:rsid w:val="00372987"/>
    <w:rsid w:val="0037317C"/>
    <w:rsid w:val="0037358B"/>
    <w:rsid w:val="00375E78"/>
    <w:rsid w:val="0037681C"/>
    <w:rsid w:val="00376FFA"/>
    <w:rsid w:val="0038050A"/>
    <w:rsid w:val="00380597"/>
    <w:rsid w:val="00383DD3"/>
    <w:rsid w:val="0038539E"/>
    <w:rsid w:val="0038667B"/>
    <w:rsid w:val="00393BFA"/>
    <w:rsid w:val="00393D2D"/>
    <w:rsid w:val="00394558"/>
    <w:rsid w:val="00394E01"/>
    <w:rsid w:val="003959FB"/>
    <w:rsid w:val="003A03D5"/>
    <w:rsid w:val="003A11EE"/>
    <w:rsid w:val="003A23E6"/>
    <w:rsid w:val="003A2FBD"/>
    <w:rsid w:val="003A3C7F"/>
    <w:rsid w:val="003A5D3B"/>
    <w:rsid w:val="003A6D91"/>
    <w:rsid w:val="003A70DE"/>
    <w:rsid w:val="003B2081"/>
    <w:rsid w:val="003B2376"/>
    <w:rsid w:val="003B4BE1"/>
    <w:rsid w:val="003B5781"/>
    <w:rsid w:val="003B5F64"/>
    <w:rsid w:val="003B6576"/>
    <w:rsid w:val="003B6BC7"/>
    <w:rsid w:val="003B6F97"/>
    <w:rsid w:val="003C04ED"/>
    <w:rsid w:val="003C1D16"/>
    <w:rsid w:val="003C376B"/>
    <w:rsid w:val="003C5017"/>
    <w:rsid w:val="003C5C0F"/>
    <w:rsid w:val="003C6E3A"/>
    <w:rsid w:val="003D248B"/>
    <w:rsid w:val="003D278A"/>
    <w:rsid w:val="003D40FA"/>
    <w:rsid w:val="003D413D"/>
    <w:rsid w:val="003D4320"/>
    <w:rsid w:val="003D4DF3"/>
    <w:rsid w:val="003D536F"/>
    <w:rsid w:val="003D7EE8"/>
    <w:rsid w:val="003E10B0"/>
    <w:rsid w:val="003E14C1"/>
    <w:rsid w:val="003E6106"/>
    <w:rsid w:val="003F0E85"/>
    <w:rsid w:val="003F2238"/>
    <w:rsid w:val="003F2E40"/>
    <w:rsid w:val="003F4102"/>
    <w:rsid w:val="003F641E"/>
    <w:rsid w:val="003F6F79"/>
    <w:rsid w:val="00402704"/>
    <w:rsid w:val="00402918"/>
    <w:rsid w:val="00403158"/>
    <w:rsid w:val="00403364"/>
    <w:rsid w:val="004037A8"/>
    <w:rsid w:val="00405BE7"/>
    <w:rsid w:val="00406939"/>
    <w:rsid w:val="00407E05"/>
    <w:rsid w:val="00410715"/>
    <w:rsid w:val="00411302"/>
    <w:rsid w:val="0041187E"/>
    <w:rsid w:val="00412BAD"/>
    <w:rsid w:val="0041513C"/>
    <w:rsid w:val="004154E2"/>
    <w:rsid w:val="004170EC"/>
    <w:rsid w:val="0041768D"/>
    <w:rsid w:val="00420B9D"/>
    <w:rsid w:val="004242D7"/>
    <w:rsid w:val="00425E3E"/>
    <w:rsid w:val="004268A7"/>
    <w:rsid w:val="00430584"/>
    <w:rsid w:val="00430B17"/>
    <w:rsid w:val="0043136C"/>
    <w:rsid w:val="004313B0"/>
    <w:rsid w:val="004325C8"/>
    <w:rsid w:val="004330AE"/>
    <w:rsid w:val="00437FD2"/>
    <w:rsid w:val="00440382"/>
    <w:rsid w:val="00441E8B"/>
    <w:rsid w:val="00442D4D"/>
    <w:rsid w:val="004459D2"/>
    <w:rsid w:val="00445D26"/>
    <w:rsid w:val="00447592"/>
    <w:rsid w:val="00451FE7"/>
    <w:rsid w:val="00454555"/>
    <w:rsid w:val="00456003"/>
    <w:rsid w:val="00457A70"/>
    <w:rsid w:val="00461127"/>
    <w:rsid w:val="00464D55"/>
    <w:rsid w:val="004661C5"/>
    <w:rsid w:val="00466E61"/>
    <w:rsid w:val="00466EC5"/>
    <w:rsid w:val="004701D1"/>
    <w:rsid w:val="00470901"/>
    <w:rsid w:val="0047251D"/>
    <w:rsid w:val="00474B97"/>
    <w:rsid w:val="004751A4"/>
    <w:rsid w:val="00475396"/>
    <w:rsid w:val="004762DE"/>
    <w:rsid w:val="00476BF7"/>
    <w:rsid w:val="00477418"/>
    <w:rsid w:val="004828EF"/>
    <w:rsid w:val="00483731"/>
    <w:rsid w:val="00485CEE"/>
    <w:rsid w:val="00485DCF"/>
    <w:rsid w:val="00490568"/>
    <w:rsid w:val="00492119"/>
    <w:rsid w:val="00494EA7"/>
    <w:rsid w:val="004A0365"/>
    <w:rsid w:val="004A17C9"/>
    <w:rsid w:val="004A3A57"/>
    <w:rsid w:val="004A418C"/>
    <w:rsid w:val="004A5DEB"/>
    <w:rsid w:val="004B2F28"/>
    <w:rsid w:val="004B5764"/>
    <w:rsid w:val="004B76E6"/>
    <w:rsid w:val="004C00A6"/>
    <w:rsid w:val="004C0DC1"/>
    <w:rsid w:val="004C1153"/>
    <w:rsid w:val="004C4824"/>
    <w:rsid w:val="004C4951"/>
    <w:rsid w:val="004C6686"/>
    <w:rsid w:val="004C714F"/>
    <w:rsid w:val="004C7ACA"/>
    <w:rsid w:val="004D2BA6"/>
    <w:rsid w:val="004D4089"/>
    <w:rsid w:val="004D49CC"/>
    <w:rsid w:val="004D4E60"/>
    <w:rsid w:val="004E04C6"/>
    <w:rsid w:val="004E2E8E"/>
    <w:rsid w:val="004E5A7D"/>
    <w:rsid w:val="004E689A"/>
    <w:rsid w:val="004E6973"/>
    <w:rsid w:val="004E75C6"/>
    <w:rsid w:val="004F090D"/>
    <w:rsid w:val="004F24B3"/>
    <w:rsid w:val="004F35C1"/>
    <w:rsid w:val="004F6209"/>
    <w:rsid w:val="005021D3"/>
    <w:rsid w:val="00502C5F"/>
    <w:rsid w:val="0050422A"/>
    <w:rsid w:val="00505718"/>
    <w:rsid w:val="00510B67"/>
    <w:rsid w:val="00512586"/>
    <w:rsid w:val="0051347C"/>
    <w:rsid w:val="00514A8E"/>
    <w:rsid w:val="00523768"/>
    <w:rsid w:val="00523D54"/>
    <w:rsid w:val="00524661"/>
    <w:rsid w:val="00524902"/>
    <w:rsid w:val="00525FC7"/>
    <w:rsid w:val="00526722"/>
    <w:rsid w:val="005268A9"/>
    <w:rsid w:val="00527ECE"/>
    <w:rsid w:val="00530292"/>
    <w:rsid w:val="005364CB"/>
    <w:rsid w:val="00537ACC"/>
    <w:rsid w:val="00537B9B"/>
    <w:rsid w:val="0054107D"/>
    <w:rsid w:val="0054450B"/>
    <w:rsid w:val="00550614"/>
    <w:rsid w:val="00550D54"/>
    <w:rsid w:val="005516F5"/>
    <w:rsid w:val="00551CD8"/>
    <w:rsid w:val="005523CB"/>
    <w:rsid w:val="005523F8"/>
    <w:rsid w:val="005537C7"/>
    <w:rsid w:val="0055426E"/>
    <w:rsid w:val="0055632C"/>
    <w:rsid w:val="005625DA"/>
    <w:rsid w:val="00563639"/>
    <w:rsid w:val="005639D7"/>
    <w:rsid w:val="00563B1C"/>
    <w:rsid w:val="005651C5"/>
    <w:rsid w:val="005662D7"/>
    <w:rsid w:val="00570362"/>
    <w:rsid w:val="00571ED4"/>
    <w:rsid w:val="0057505A"/>
    <w:rsid w:val="00575759"/>
    <w:rsid w:val="00580BAF"/>
    <w:rsid w:val="00580E5F"/>
    <w:rsid w:val="00580FEF"/>
    <w:rsid w:val="00581F14"/>
    <w:rsid w:val="005828DC"/>
    <w:rsid w:val="00582BF4"/>
    <w:rsid w:val="00584DAE"/>
    <w:rsid w:val="005906B5"/>
    <w:rsid w:val="00590E72"/>
    <w:rsid w:val="00590FE4"/>
    <w:rsid w:val="00593949"/>
    <w:rsid w:val="00594139"/>
    <w:rsid w:val="0059473E"/>
    <w:rsid w:val="00594ECC"/>
    <w:rsid w:val="005A0844"/>
    <w:rsid w:val="005A0AB9"/>
    <w:rsid w:val="005A177A"/>
    <w:rsid w:val="005A218A"/>
    <w:rsid w:val="005A42B2"/>
    <w:rsid w:val="005A49C6"/>
    <w:rsid w:val="005A564D"/>
    <w:rsid w:val="005A7E37"/>
    <w:rsid w:val="005B112E"/>
    <w:rsid w:val="005B3DCC"/>
    <w:rsid w:val="005B4621"/>
    <w:rsid w:val="005B4C3B"/>
    <w:rsid w:val="005B4D40"/>
    <w:rsid w:val="005C0860"/>
    <w:rsid w:val="005C2067"/>
    <w:rsid w:val="005C29F1"/>
    <w:rsid w:val="005C2D2B"/>
    <w:rsid w:val="005C532B"/>
    <w:rsid w:val="005C6523"/>
    <w:rsid w:val="005D02B8"/>
    <w:rsid w:val="005D157A"/>
    <w:rsid w:val="005D46E0"/>
    <w:rsid w:val="005D480C"/>
    <w:rsid w:val="005D74F2"/>
    <w:rsid w:val="005D77BF"/>
    <w:rsid w:val="005E02AE"/>
    <w:rsid w:val="005E1FB3"/>
    <w:rsid w:val="005E2723"/>
    <w:rsid w:val="005E3B9B"/>
    <w:rsid w:val="005E426C"/>
    <w:rsid w:val="005E464C"/>
    <w:rsid w:val="005E62F1"/>
    <w:rsid w:val="005E6335"/>
    <w:rsid w:val="005E66C9"/>
    <w:rsid w:val="005E6CC2"/>
    <w:rsid w:val="005F0FF0"/>
    <w:rsid w:val="005F13EA"/>
    <w:rsid w:val="005F2591"/>
    <w:rsid w:val="005F2E22"/>
    <w:rsid w:val="005F40AD"/>
    <w:rsid w:val="005F46E8"/>
    <w:rsid w:val="005F4FA6"/>
    <w:rsid w:val="005F55F1"/>
    <w:rsid w:val="005F6406"/>
    <w:rsid w:val="005F7750"/>
    <w:rsid w:val="005F7DC1"/>
    <w:rsid w:val="00600339"/>
    <w:rsid w:val="0060151A"/>
    <w:rsid w:val="00607339"/>
    <w:rsid w:val="00610A1B"/>
    <w:rsid w:val="00612211"/>
    <w:rsid w:val="00612EFF"/>
    <w:rsid w:val="00614A73"/>
    <w:rsid w:val="00615C77"/>
    <w:rsid w:val="00620B4B"/>
    <w:rsid w:val="00621CCE"/>
    <w:rsid w:val="006220B2"/>
    <w:rsid w:val="00622207"/>
    <w:rsid w:val="00622AF9"/>
    <w:rsid w:val="00622C67"/>
    <w:rsid w:val="0062350C"/>
    <w:rsid w:val="00626FFD"/>
    <w:rsid w:val="0063065D"/>
    <w:rsid w:val="006310E5"/>
    <w:rsid w:val="0063239D"/>
    <w:rsid w:val="00632D27"/>
    <w:rsid w:val="00633569"/>
    <w:rsid w:val="0063359C"/>
    <w:rsid w:val="006353E6"/>
    <w:rsid w:val="00640FDE"/>
    <w:rsid w:val="00646D76"/>
    <w:rsid w:val="00651B4E"/>
    <w:rsid w:val="00651DCF"/>
    <w:rsid w:val="00656B88"/>
    <w:rsid w:val="00662EEF"/>
    <w:rsid w:val="00663702"/>
    <w:rsid w:val="00664CC5"/>
    <w:rsid w:val="00665601"/>
    <w:rsid w:val="00666E14"/>
    <w:rsid w:val="00667B03"/>
    <w:rsid w:val="00670F32"/>
    <w:rsid w:val="00670F57"/>
    <w:rsid w:val="006732F1"/>
    <w:rsid w:val="00675725"/>
    <w:rsid w:val="0067626D"/>
    <w:rsid w:val="0067768F"/>
    <w:rsid w:val="006812AE"/>
    <w:rsid w:val="00683E8A"/>
    <w:rsid w:val="00684366"/>
    <w:rsid w:val="00685E2C"/>
    <w:rsid w:val="0068694A"/>
    <w:rsid w:val="0069479B"/>
    <w:rsid w:val="00695A95"/>
    <w:rsid w:val="0069742A"/>
    <w:rsid w:val="0069762E"/>
    <w:rsid w:val="006A2123"/>
    <w:rsid w:val="006A3925"/>
    <w:rsid w:val="006A43C2"/>
    <w:rsid w:val="006A7326"/>
    <w:rsid w:val="006B0E66"/>
    <w:rsid w:val="006B1EF8"/>
    <w:rsid w:val="006B3ECC"/>
    <w:rsid w:val="006B5D6B"/>
    <w:rsid w:val="006B734A"/>
    <w:rsid w:val="006B75B2"/>
    <w:rsid w:val="006C0EB3"/>
    <w:rsid w:val="006C14E9"/>
    <w:rsid w:val="006C3800"/>
    <w:rsid w:val="006C4C4C"/>
    <w:rsid w:val="006C6798"/>
    <w:rsid w:val="006C6F38"/>
    <w:rsid w:val="006C749C"/>
    <w:rsid w:val="006D47C6"/>
    <w:rsid w:val="006D4FF7"/>
    <w:rsid w:val="006D63BC"/>
    <w:rsid w:val="006D67DE"/>
    <w:rsid w:val="006E059E"/>
    <w:rsid w:val="006E3B5D"/>
    <w:rsid w:val="006E5188"/>
    <w:rsid w:val="006E5CE4"/>
    <w:rsid w:val="006E5EB3"/>
    <w:rsid w:val="006E6D2E"/>
    <w:rsid w:val="006F1583"/>
    <w:rsid w:val="006F222A"/>
    <w:rsid w:val="006F2472"/>
    <w:rsid w:val="006F3330"/>
    <w:rsid w:val="00700E35"/>
    <w:rsid w:val="00701015"/>
    <w:rsid w:val="00701CF3"/>
    <w:rsid w:val="00703394"/>
    <w:rsid w:val="00706062"/>
    <w:rsid w:val="00706BE9"/>
    <w:rsid w:val="00706C1E"/>
    <w:rsid w:val="00710720"/>
    <w:rsid w:val="007134AD"/>
    <w:rsid w:val="00714463"/>
    <w:rsid w:val="00716500"/>
    <w:rsid w:val="00723033"/>
    <w:rsid w:val="00730B12"/>
    <w:rsid w:val="00731B0B"/>
    <w:rsid w:val="007322E1"/>
    <w:rsid w:val="007322E3"/>
    <w:rsid w:val="007323D4"/>
    <w:rsid w:val="007339B7"/>
    <w:rsid w:val="00734AC9"/>
    <w:rsid w:val="00736048"/>
    <w:rsid w:val="00740994"/>
    <w:rsid w:val="007448BC"/>
    <w:rsid w:val="00752894"/>
    <w:rsid w:val="007535A4"/>
    <w:rsid w:val="00753670"/>
    <w:rsid w:val="00753881"/>
    <w:rsid w:val="007541E3"/>
    <w:rsid w:val="00754CD6"/>
    <w:rsid w:val="00756D48"/>
    <w:rsid w:val="0076225E"/>
    <w:rsid w:val="00763DE3"/>
    <w:rsid w:val="0076448B"/>
    <w:rsid w:val="0076683F"/>
    <w:rsid w:val="007704CC"/>
    <w:rsid w:val="007726F4"/>
    <w:rsid w:val="007770D6"/>
    <w:rsid w:val="00782A66"/>
    <w:rsid w:val="00782DFF"/>
    <w:rsid w:val="00783BA9"/>
    <w:rsid w:val="00783E74"/>
    <w:rsid w:val="0079028E"/>
    <w:rsid w:val="00790989"/>
    <w:rsid w:val="00790D46"/>
    <w:rsid w:val="0079204E"/>
    <w:rsid w:val="00792870"/>
    <w:rsid w:val="0079396D"/>
    <w:rsid w:val="007942AE"/>
    <w:rsid w:val="00795662"/>
    <w:rsid w:val="00795A80"/>
    <w:rsid w:val="00796F11"/>
    <w:rsid w:val="007A126E"/>
    <w:rsid w:val="007A4275"/>
    <w:rsid w:val="007A57D0"/>
    <w:rsid w:val="007A669C"/>
    <w:rsid w:val="007B1CE4"/>
    <w:rsid w:val="007B4303"/>
    <w:rsid w:val="007B51C8"/>
    <w:rsid w:val="007B5693"/>
    <w:rsid w:val="007B5F12"/>
    <w:rsid w:val="007B7A29"/>
    <w:rsid w:val="007C06F2"/>
    <w:rsid w:val="007C1FAB"/>
    <w:rsid w:val="007C47C1"/>
    <w:rsid w:val="007D7F36"/>
    <w:rsid w:val="007E1843"/>
    <w:rsid w:val="007E446E"/>
    <w:rsid w:val="007E4994"/>
    <w:rsid w:val="007E4EE3"/>
    <w:rsid w:val="007E5890"/>
    <w:rsid w:val="007E711F"/>
    <w:rsid w:val="007E7A90"/>
    <w:rsid w:val="007F05A0"/>
    <w:rsid w:val="007F1656"/>
    <w:rsid w:val="007F1E4A"/>
    <w:rsid w:val="007F2560"/>
    <w:rsid w:val="007F3982"/>
    <w:rsid w:val="007F3F3A"/>
    <w:rsid w:val="007F4259"/>
    <w:rsid w:val="007F7ACD"/>
    <w:rsid w:val="00802D6D"/>
    <w:rsid w:val="00805851"/>
    <w:rsid w:val="00810DF8"/>
    <w:rsid w:val="00812783"/>
    <w:rsid w:val="0081548F"/>
    <w:rsid w:val="00816E4D"/>
    <w:rsid w:val="008215EC"/>
    <w:rsid w:val="008223C6"/>
    <w:rsid w:val="00822A36"/>
    <w:rsid w:val="00823082"/>
    <w:rsid w:val="008232AF"/>
    <w:rsid w:val="008235F0"/>
    <w:rsid w:val="00824028"/>
    <w:rsid w:val="00824493"/>
    <w:rsid w:val="00825851"/>
    <w:rsid w:val="00827424"/>
    <w:rsid w:val="00827AE2"/>
    <w:rsid w:val="00827B09"/>
    <w:rsid w:val="008321C2"/>
    <w:rsid w:val="00834BF0"/>
    <w:rsid w:val="008353EA"/>
    <w:rsid w:val="008362DE"/>
    <w:rsid w:val="008429A6"/>
    <w:rsid w:val="008439EC"/>
    <w:rsid w:val="00843B6A"/>
    <w:rsid w:val="0084488A"/>
    <w:rsid w:val="00845007"/>
    <w:rsid w:val="00845A76"/>
    <w:rsid w:val="00845C03"/>
    <w:rsid w:val="008468C6"/>
    <w:rsid w:val="008473B5"/>
    <w:rsid w:val="00847DFB"/>
    <w:rsid w:val="00853198"/>
    <w:rsid w:val="00853EEC"/>
    <w:rsid w:val="00856602"/>
    <w:rsid w:val="00857DFA"/>
    <w:rsid w:val="00860BC5"/>
    <w:rsid w:val="00864177"/>
    <w:rsid w:val="008667D6"/>
    <w:rsid w:val="008676CA"/>
    <w:rsid w:val="00867AF5"/>
    <w:rsid w:val="00870106"/>
    <w:rsid w:val="008706BE"/>
    <w:rsid w:val="008725B0"/>
    <w:rsid w:val="00872E88"/>
    <w:rsid w:val="0087385A"/>
    <w:rsid w:val="00876B79"/>
    <w:rsid w:val="00876D72"/>
    <w:rsid w:val="008776C5"/>
    <w:rsid w:val="0087794B"/>
    <w:rsid w:val="00880B0B"/>
    <w:rsid w:val="00885DE9"/>
    <w:rsid w:val="008868C4"/>
    <w:rsid w:val="00887FB9"/>
    <w:rsid w:val="008906DE"/>
    <w:rsid w:val="00890C0A"/>
    <w:rsid w:val="00890D18"/>
    <w:rsid w:val="00892855"/>
    <w:rsid w:val="008944A2"/>
    <w:rsid w:val="008944C9"/>
    <w:rsid w:val="00896927"/>
    <w:rsid w:val="00896CD2"/>
    <w:rsid w:val="008A200A"/>
    <w:rsid w:val="008A24CD"/>
    <w:rsid w:val="008A2970"/>
    <w:rsid w:val="008A3A1D"/>
    <w:rsid w:val="008A43D3"/>
    <w:rsid w:val="008A4B82"/>
    <w:rsid w:val="008A55A8"/>
    <w:rsid w:val="008B18D0"/>
    <w:rsid w:val="008B4FD5"/>
    <w:rsid w:val="008B712E"/>
    <w:rsid w:val="008B7EE4"/>
    <w:rsid w:val="008C038F"/>
    <w:rsid w:val="008C0A85"/>
    <w:rsid w:val="008C15AC"/>
    <w:rsid w:val="008C3876"/>
    <w:rsid w:val="008C4A65"/>
    <w:rsid w:val="008C5634"/>
    <w:rsid w:val="008C5828"/>
    <w:rsid w:val="008C6DAC"/>
    <w:rsid w:val="008C7ABC"/>
    <w:rsid w:val="008C7D0E"/>
    <w:rsid w:val="008D012A"/>
    <w:rsid w:val="008D0D87"/>
    <w:rsid w:val="008D1500"/>
    <w:rsid w:val="008D231A"/>
    <w:rsid w:val="008D310E"/>
    <w:rsid w:val="008D3972"/>
    <w:rsid w:val="008D3ECF"/>
    <w:rsid w:val="008D5152"/>
    <w:rsid w:val="008E0E41"/>
    <w:rsid w:val="008E1145"/>
    <w:rsid w:val="008F0614"/>
    <w:rsid w:val="008F1FD6"/>
    <w:rsid w:val="008F46B4"/>
    <w:rsid w:val="008F7592"/>
    <w:rsid w:val="00907796"/>
    <w:rsid w:val="009118B9"/>
    <w:rsid w:val="009121F5"/>
    <w:rsid w:val="00914024"/>
    <w:rsid w:val="009172D5"/>
    <w:rsid w:val="00917FA9"/>
    <w:rsid w:val="009219ED"/>
    <w:rsid w:val="0092252B"/>
    <w:rsid w:val="00922D4A"/>
    <w:rsid w:val="009230EF"/>
    <w:rsid w:val="009234DE"/>
    <w:rsid w:val="00923BA5"/>
    <w:rsid w:val="0092569F"/>
    <w:rsid w:val="009256E2"/>
    <w:rsid w:val="00926A19"/>
    <w:rsid w:val="009277DF"/>
    <w:rsid w:val="00927875"/>
    <w:rsid w:val="00932E2F"/>
    <w:rsid w:val="00933CEE"/>
    <w:rsid w:val="00934E8E"/>
    <w:rsid w:val="00936B6B"/>
    <w:rsid w:val="00940918"/>
    <w:rsid w:val="00944FD6"/>
    <w:rsid w:val="00946402"/>
    <w:rsid w:val="00946AF0"/>
    <w:rsid w:val="0095044E"/>
    <w:rsid w:val="00951DAD"/>
    <w:rsid w:val="00953AC3"/>
    <w:rsid w:val="0095649E"/>
    <w:rsid w:val="0095707E"/>
    <w:rsid w:val="00963503"/>
    <w:rsid w:val="00963543"/>
    <w:rsid w:val="00964673"/>
    <w:rsid w:val="00966161"/>
    <w:rsid w:val="009712C5"/>
    <w:rsid w:val="00971813"/>
    <w:rsid w:val="00971D3E"/>
    <w:rsid w:val="009734FE"/>
    <w:rsid w:val="009735AD"/>
    <w:rsid w:val="00976FD8"/>
    <w:rsid w:val="009775F3"/>
    <w:rsid w:val="00981CB6"/>
    <w:rsid w:val="00982724"/>
    <w:rsid w:val="00983585"/>
    <w:rsid w:val="00983774"/>
    <w:rsid w:val="00985EA2"/>
    <w:rsid w:val="00990952"/>
    <w:rsid w:val="009910DC"/>
    <w:rsid w:val="009920F6"/>
    <w:rsid w:val="00992642"/>
    <w:rsid w:val="00994156"/>
    <w:rsid w:val="00994F1D"/>
    <w:rsid w:val="00997F39"/>
    <w:rsid w:val="009A2FC9"/>
    <w:rsid w:val="009A427B"/>
    <w:rsid w:val="009A520D"/>
    <w:rsid w:val="009A54B3"/>
    <w:rsid w:val="009A647A"/>
    <w:rsid w:val="009A721C"/>
    <w:rsid w:val="009A7516"/>
    <w:rsid w:val="009B0261"/>
    <w:rsid w:val="009B4D74"/>
    <w:rsid w:val="009B5126"/>
    <w:rsid w:val="009B5D6A"/>
    <w:rsid w:val="009C0817"/>
    <w:rsid w:val="009C2A9A"/>
    <w:rsid w:val="009C2F0D"/>
    <w:rsid w:val="009C3003"/>
    <w:rsid w:val="009C33DF"/>
    <w:rsid w:val="009C3871"/>
    <w:rsid w:val="009C7D5A"/>
    <w:rsid w:val="009D37A1"/>
    <w:rsid w:val="009D7EB6"/>
    <w:rsid w:val="009E0929"/>
    <w:rsid w:val="009E153F"/>
    <w:rsid w:val="009E3F07"/>
    <w:rsid w:val="009E53A6"/>
    <w:rsid w:val="009E7A7D"/>
    <w:rsid w:val="009F1B29"/>
    <w:rsid w:val="009F1C5D"/>
    <w:rsid w:val="009F2202"/>
    <w:rsid w:val="009F5C13"/>
    <w:rsid w:val="00A0374D"/>
    <w:rsid w:val="00A1261B"/>
    <w:rsid w:val="00A13F3E"/>
    <w:rsid w:val="00A14561"/>
    <w:rsid w:val="00A16FC2"/>
    <w:rsid w:val="00A170EB"/>
    <w:rsid w:val="00A21478"/>
    <w:rsid w:val="00A21BCB"/>
    <w:rsid w:val="00A2283D"/>
    <w:rsid w:val="00A228EF"/>
    <w:rsid w:val="00A24940"/>
    <w:rsid w:val="00A25BC3"/>
    <w:rsid w:val="00A25CA6"/>
    <w:rsid w:val="00A27AAE"/>
    <w:rsid w:val="00A30FD5"/>
    <w:rsid w:val="00A326FF"/>
    <w:rsid w:val="00A34431"/>
    <w:rsid w:val="00A36B4C"/>
    <w:rsid w:val="00A36F1E"/>
    <w:rsid w:val="00A3779B"/>
    <w:rsid w:val="00A41252"/>
    <w:rsid w:val="00A41A98"/>
    <w:rsid w:val="00A44330"/>
    <w:rsid w:val="00A46308"/>
    <w:rsid w:val="00A46CBB"/>
    <w:rsid w:val="00A5028E"/>
    <w:rsid w:val="00A5038B"/>
    <w:rsid w:val="00A51341"/>
    <w:rsid w:val="00A517FE"/>
    <w:rsid w:val="00A54E8B"/>
    <w:rsid w:val="00A55C6A"/>
    <w:rsid w:val="00A60F7E"/>
    <w:rsid w:val="00A612DB"/>
    <w:rsid w:val="00A63785"/>
    <w:rsid w:val="00A64BFA"/>
    <w:rsid w:val="00A66E94"/>
    <w:rsid w:val="00A67343"/>
    <w:rsid w:val="00A70FDE"/>
    <w:rsid w:val="00A7260B"/>
    <w:rsid w:val="00A73902"/>
    <w:rsid w:val="00A73A42"/>
    <w:rsid w:val="00A73FEA"/>
    <w:rsid w:val="00A749BC"/>
    <w:rsid w:val="00A759A1"/>
    <w:rsid w:val="00A77E2E"/>
    <w:rsid w:val="00A818E8"/>
    <w:rsid w:val="00A85FAA"/>
    <w:rsid w:val="00A876AF"/>
    <w:rsid w:val="00A9197A"/>
    <w:rsid w:val="00A91FC4"/>
    <w:rsid w:val="00A92948"/>
    <w:rsid w:val="00A92AE4"/>
    <w:rsid w:val="00A934EE"/>
    <w:rsid w:val="00A94ED6"/>
    <w:rsid w:val="00A978D7"/>
    <w:rsid w:val="00AA2CE8"/>
    <w:rsid w:val="00AA770C"/>
    <w:rsid w:val="00AB357B"/>
    <w:rsid w:val="00AB37FF"/>
    <w:rsid w:val="00AB6224"/>
    <w:rsid w:val="00AB6965"/>
    <w:rsid w:val="00AC3FD1"/>
    <w:rsid w:val="00AC58D7"/>
    <w:rsid w:val="00AC7698"/>
    <w:rsid w:val="00AC7B30"/>
    <w:rsid w:val="00AD0959"/>
    <w:rsid w:val="00AD0FBB"/>
    <w:rsid w:val="00AD14AB"/>
    <w:rsid w:val="00AD2903"/>
    <w:rsid w:val="00AD4382"/>
    <w:rsid w:val="00AD494C"/>
    <w:rsid w:val="00AD525D"/>
    <w:rsid w:val="00AD7F5D"/>
    <w:rsid w:val="00AE09E8"/>
    <w:rsid w:val="00AE4D0B"/>
    <w:rsid w:val="00AE504C"/>
    <w:rsid w:val="00AE531B"/>
    <w:rsid w:val="00AE5957"/>
    <w:rsid w:val="00AF20C2"/>
    <w:rsid w:val="00AF21C8"/>
    <w:rsid w:val="00AF61DF"/>
    <w:rsid w:val="00AF65CA"/>
    <w:rsid w:val="00AF6B53"/>
    <w:rsid w:val="00B0022C"/>
    <w:rsid w:val="00B13CD5"/>
    <w:rsid w:val="00B1428B"/>
    <w:rsid w:val="00B145CF"/>
    <w:rsid w:val="00B14CB6"/>
    <w:rsid w:val="00B16912"/>
    <w:rsid w:val="00B16DEF"/>
    <w:rsid w:val="00B212AC"/>
    <w:rsid w:val="00B30117"/>
    <w:rsid w:val="00B303B7"/>
    <w:rsid w:val="00B3249D"/>
    <w:rsid w:val="00B32DC8"/>
    <w:rsid w:val="00B33D76"/>
    <w:rsid w:val="00B3473F"/>
    <w:rsid w:val="00B34DB1"/>
    <w:rsid w:val="00B352C5"/>
    <w:rsid w:val="00B3627B"/>
    <w:rsid w:val="00B36D59"/>
    <w:rsid w:val="00B373E3"/>
    <w:rsid w:val="00B4223B"/>
    <w:rsid w:val="00B42BB9"/>
    <w:rsid w:val="00B4456B"/>
    <w:rsid w:val="00B457F1"/>
    <w:rsid w:val="00B47B24"/>
    <w:rsid w:val="00B50872"/>
    <w:rsid w:val="00B52BDF"/>
    <w:rsid w:val="00B53413"/>
    <w:rsid w:val="00B544E0"/>
    <w:rsid w:val="00B55677"/>
    <w:rsid w:val="00B567CD"/>
    <w:rsid w:val="00B617E1"/>
    <w:rsid w:val="00B62951"/>
    <w:rsid w:val="00B643E5"/>
    <w:rsid w:val="00B65663"/>
    <w:rsid w:val="00B66F58"/>
    <w:rsid w:val="00B6739E"/>
    <w:rsid w:val="00B74E84"/>
    <w:rsid w:val="00B7526A"/>
    <w:rsid w:val="00B8312E"/>
    <w:rsid w:val="00B849BD"/>
    <w:rsid w:val="00B87072"/>
    <w:rsid w:val="00B91359"/>
    <w:rsid w:val="00B94E13"/>
    <w:rsid w:val="00B96C08"/>
    <w:rsid w:val="00BA069B"/>
    <w:rsid w:val="00BA29F1"/>
    <w:rsid w:val="00BA5BE7"/>
    <w:rsid w:val="00BA7BE0"/>
    <w:rsid w:val="00BB0ECD"/>
    <w:rsid w:val="00BB3AC2"/>
    <w:rsid w:val="00BB3CC5"/>
    <w:rsid w:val="00BB4C1F"/>
    <w:rsid w:val="00BB66B1"/>
    <w:rsid w:val="00BB7864"/>
    <w:rsid w:val="00BC5059"/>
    <w:rsid w:val="00BC62DE"/>
    <w:rsid w:val="00BD48E3"/>
    <w:rsid w:val="00BD4B9B"/>
    <w:rsid w:val="00BE029E"/>
    <w:rsid w:val="00BE110E"/>
    <w:rsid w:val="00BE3168"/>
    <w:rsid w:val="00BE4131"/>
    <w:rsid w:val="00BE6D44"/>
    <w:rsid w:val="00BF04AE"/>
    <w:rsid w:val="00BF1C45"/>
    <w:rsid w:val="00BF40C1"/>
    <w:rsid w:val="00BF69AF"/>
    <w:rsid w:val="00C00424"/>
    <w:rsid w:val="00C0203E"/>
    <w:rsid w:val="00C02B20"/>
    <w:rsid w:val="00C0417F"/>
    <w:rsid w:val="00C048D1"/>
    <w:rsid w:val="00C05068"/>
    <w:rsid w:val="00C1192B"/>
    <w:rsid w:val="00C1206C"/>
    <w:rsid w:val="00C12AD4"/>
    <w:rsid w:val="00C1377F"/>
    <w:rsid w:val="00C13BEA"/>
    <w:rsid w:val="00C17171"/>
    <w:rsid w:val="00C201A5"/>
    <w:rsid w:val="00C24300"/>
    <w:rsid w:val="00C25B09"/>
    <w:rsid w:val="00C27741"/>
    <w:rsid w:val="00C3032C"/>
    <w:rsid w:val="00C323C9"/>
    <w:rsid w:val="00C339B8"/>
    <w:rsid w:val="00C40A79"/>
    <w:rsid w:val="00C4599D"/>
    <w:rsid w:val="00C463A0"/>
    <w:rsid w:val="00C467A0"/>
    <w:rsid w:val="00C46EC0"/>
    <w:rsid w:val="00C5018E"/>
    <w:rsid w:val="00C538B5"/>
    <w:rsid w:val="00C56819"/>
    <w:rsid w:val="00C60E9C"/>
    <w:rsid w:val="00C70CAA"/>
    <w:rsid w:val="00C7189B"/>
    <w:rsid w:val="00C72347"/>
    <w:rsid w:val="00C74292"/>
    <w:rsid w:val="00C7682A"/>
    <w:rsid w:val="00C7700A"/>
    <w:rsid w:val="00C802D6"/>
    <w:rsid w:val="00C81B50"/>
    <w:rsid w:val="00C8416B"/>
    <w:rsid w:val="00C8424B"/>
    <w:rsid w:val="00C855DA"/>
    <w:rsid w:val="00C85A3A"/>
    <w:rsid w:val="00C86649"/>
    <w:rsid w:val="00C90AEB"/>
    <w:rsid w:val="00C924EF"/>
    <w:rsid w:val="00C943B1"/>
    <w:rsid w:val="00C96676"/>
    <w:rsid w:val="00CA05D1"/>
    <w:rsid w:val="00CA09B7"/>
    <w:rsid w:val="00CA3355"/>
    <w:rsid w:val="00CA36A9"/>
    <w:rsid w:val="00CA43E4"/>
    <w:rsid w:val="00CB2277"/>
    <w:rsid w:val="00CB3976"/>
    <w:rsid w:val="00CC5BF5"/>
    <w:rsid w:val="00CC6E2C"/>
    <w:rsid w:val="00CD3200"/>
    <w:rsid w:val="00CD4477"/>
    <w:rsid w:val="00CD7A7D"/>
    <w:rsid w:val="00CE3270"/>
    <w:rsid w:val="00CE4120"/>
    <w:rsid w:val="00CE735B"/>
    <w:rsid w:val="00CF1DCB"/>
    <w:rsid w:val="00CF2234"/>
    <w:rsid w:val="00CF3463"/>
    <w:rsid w:val="00CF3800"/>
    <w:rsid w:val="00CF3900"/>
    <w:rsid w:val="00CF3CCA"/>
    <w:rsid w:val="00CF4650"/>
    <w:rsid w:val="00CF479C"/>
    <w:rsid w:val="00CF5CCB"/>
    <w:rsid w:val="00CF5D8B"/>
    <w:rsid w:val="00D03786"/>
    <w:rsid w:val="00D04974"/>
    <w:rsid w:val="00D0714E"/>
    <w:rsid w:val="00D072AC"/>
    <w:rsid w:val="00D10920"/>
    <w:rsid w:val="00D14D0E"/>
    <w:rsid w:val="00D176EC"/>
    <w:rsid w:val="00D17A88"/>
    <w:rsid w:val="00D20B50"/>
    <w:rsid w:val="00D21134"/>
    <w:rsid w:val="00D244FB"/>
    <w:rsid w:val="00D262EF"/>
    <w:rsid w:val="00D27499"/>
    <w:rsid w:val="00D27B5C"/>
    <w:rsid w:val="00D31181"/>
    <w:rsid w:val="00D318CC"/>
    <w:rsid w:val="00D342DD"/>
    <w:rsid w:val="00D3544B"/>
    <w:rsid w:val="00D366CA"/>
    <w:rsid w:val="00D423BF"/>
    <w:rsid w:val="00D446E8"/>
    <w:rsid w:val="00D45F7E"/>
    <w:rsid w:val="00D4679D"/>
    <w:rsid w:val="00D53A59"/>
    <w:rsid w:val="00D54E24"/>
    <w:rsid w:val="00D60E2E"/>
    <w:rsid w:val="00D6179C"/>
    <w:rsid w:val="00D618F5"/>
    <w:rsid w:val="00D645F5"/>
    <w:rsid w:val="00D64A36"/>
    <w:rsid w:val="00D64D37"/>
    <w:rsid w:val="00D650FB"/>
    <w:rsid w:val="00D701B0"/>
    <w:rsid w:val="00D71045"/>
    <w:rsid w:val="00D732BB"/>
    <w:rsid w:val="00D73340"/>
    <w:rsid w:val="00D73C50"/>
    <w:rsid w:val="00D74AD1"/>
    <w:rsid w:val="00D801B2"/>
    <w:rsid w:val="00D8028F"/>
    <w:rsid w:val="00D82D23"/>
    <w:rsid w:val="00D85432"/>
    <w:rsid w:val="00D92FAD"/>
    <w:rsid w:val="00D9386C"/>
    <w:rsid w:val="00D947D2"/>
    <w:rsid w:val="00D956DC"/>
    <w:rsid w:val="00DA13D0"/>
    <w:rsid w:val="00DA19D4"/>
    <w:rsid w:val="00DA5D5A"/>
    <w:rsid w:val="00DA714B"/>
    <w:rsid w:val="00DB0A63"/>
    <w:rsid w:val="00DB0E87"/>
    <w:rsid w:val="00DB0F9F"/>
    <w:rsid w:val="00DB255F"/>
    <w:rsid w:val="00DB36AB"/>
    <w:rsid w:val="00DC1475"/>
    <w:rsid w:val="00DC2FB5"/>
    <w:rsid w:val="00DC35AB"/>
    <w:rsid w:val="00DC44C9"/>
    <w:rsid w:val="00DC4EAE"/>
    <w:rsid w:val="00DC771A"/>
    <w:rsid w:val="00DD1021"/>
    <w:rsid w:val="00DD1F19"/>
    <w:rsid w:val="00DD37F7"/>
    <w:rsid w:val="00DD6218"/>
    <w:rsid w:val="00DE4071"/>
    <w:rsid w:val="00DE4C9F"/>
    <w:rsid w:val="00DE5CF4"/>
    <w:rsid w:val="00DE5D27"/>
    <w:rsid w:val="00DE6B28"/>
    <w:rsid w:val="00DE6B38"/>
    <w:rsid w:val="00DF07B3"/>
    <w:rsid w:val="00DF27D3"/>
    <w:rsid w:val="00DF3C55"/>
    <w:rsid w:val="00DF3C8D"/>
    <w:rsid w:val="00DF46F0"/>
    <w:rsid w:val="00E004AB"/>
    <w:rsid w:val="00E00679"/>
    <w:rsid w:val="00E01179"/>
    <w:rsid w:val="00E014D5"/>
    <w:rsid w:val="00E07683"/>
    <w:rsid w:val="00E10EB4"/>
    <w:rsid w:val="00E10EE0"/>
    <w:rsid w:val="00E11EC8"/>
    <w:rsid w:val="00E12A87"/>
    <w:rsid w:val="00E15E05"/>
    <w:rsid w:val="00E15E43"/>
    <w:rsid w:val="00E162A9"/>
    <w:rsid w:val="00E16D26"/>
    <w:rsid w:val="00E21DB7"/>
    <w:rsid w:val="00E26923"/>
    <w:rsid w:val="00E26C1E"/>
    <w:rsid w:val="00E2773F"/>
    <w:rsid w:val="00E30E44"/>
    <w:rsid w:val="00E30F6D"/>
    <w:rsid w:val="00E34AC4"/>
    <w:rsid w:val="00E34D5F"/>
    <w:rsid w:val="00E37C0A"/>
    <w:rsid w:val="00E43689"/>
    <w:rsid w:val="00E43B03"/>
    <w:rsid w:val="00E446F4"/>
    <w:rsid w:val="00E449AA"/>
    <w:rsid w:val="00E4516A"/>
    <w:rsid w:val="00E4641A"/>
    <w:rsid w:val="00E46B0A"/>
    <w:rsid w:val="00E513DD"/>
    <w:rsid w:val="00E52420"/>
    <w:rsid w:val="00E55262"/>
    <w:rsid w:val="00E61007"/>
    <w:rsid w:val="00E62B3E"/>
    <w:rsid w:val="00E63C48"/>
    <w:rsid w:val="00E64B2B"/>
    <w:rsid w:val="00E659EC"/>
    <w:rsid w:val="00E72BFE"/>
    <w:rsid w:val="00E7667B"/>
    <w:rsid w:val="00E76D67"/>
    <w:rsid w:val="00E77A0F"/>
    <w:rsid w:val="00E80912"/>
    <w:rsid w:val="00E80998"/>
    <w:rsid w:val="00E82C32"/>
    <w:rsid w:val="00E833EC"/>
    <w:rsid w:val="00E856E7"/>
    <w:rsid w:val="00E86654"/>
    <w:rsid w:val="00E86C19"/>
    <w:rsid w:val="00E87298"/>
    <w:rsid w:val="00E87C3F"/>
    <w:rsid w:val="00E92E73"/>
    <w:rsid w:val="00E95A36"/>
    <w:rsid w:val="00E97798"/>
    <w:rsid w:val="00EA03DA"/>
    <w:rsid w:val="00EA2223"/>
    <w:rsid w:val="00EA5609"/>
    <w:rsid w:val="00EA6DD3"/>
    <w:rsid w:val="00EA76CF"/>
    <w:rsid w:val="00EB37FF"/>
    <w:rsid w:val="00EB56B7"/>
    <w:rsid w:val="00EB584B"/>
    <w:rsid w:val="00EB58EC"/>
    <w:rsid w:val="00EC03EF"/>
    <w:rsid w:val="00EC2B3F"/>
    <w:rsid w:val="00EC3239"/>
    <w:rsid w:val="00EC4AB8"/>
    <w:rsid w:val="00EC5D33"/>
    <w:rsid w:val="00EC78A0"/>
    <w:rsid w:val="00ED113F"/>
    <w:rsid w:val="00ED32CF"/>
    <w:rsid w:val="00ED336A"/>
    <w:rsid w:val="00ED67AB"/>
    <w:rsid w:val="00ED69AE"/>
    <w:rsid w:val="00EE1099"/>
    <w:rsid w:val="00EE26C6"/>
    <w:rsid w:val="00EE4D9F"/>
    <w:rsid w:val="00EE5EDB"/>
    <w:rsid w:val="00EF1222"/>
    <w:rsid w:val="00EF1546"/>
    <w:rsid w:val="00EF42A6"/>
    <w:rsid w:val="00EF447C"/>
    <w:rsid w:val="00EF48DB"/>
    <w:rsid w:val="00F01BC1"/>
    <w:rsid w:val="00F01CEB"/>
    <w:rsid w:val="00F044AD"/>
    <w:rsid w:val="00F0781C"/>
    <w:rsid w:val="00F10042"/>
    <w:rsid w:val="00F12C5F"/>
    <w:rsid w:val="00F146AA"/>
    <w:rsid w:val="00F152E8"/>
    <w:rsid w:val="00F2006D"/>
    <w:rsid w:val="00F217CC"/>
    <w:rsid w:val="00F21E60"/>
    <w:rsid w:val="00F224F8"/>
    <w:rsid w:val="00F23DAE"/>
    <w:rsid w:val="00F24942"/>
    <w:rsid w:val="00F256E3"/>
    <w:rsid w:val="00F25D56"/>
    <w:rsid w:val="00F265DC"/>
    <w:rsid w:val="00F32800"/>
    <w:rsid w:val="00F340A8"/>
    <w:rsid w:val="00F34FE2"/>
    <w:rsid w:val="00F3565D"/>
    <w:rsid w:val="00F3583E"/>
    <w:rsid w:val="00F37CB7"/>
    <w:rsid w:val="00F415AB"/>
    <w:rsid w:val="00F41A9B"/>
    <w:rsid w:val="00F41E3C"/>
    <w:rsid w:val="00F4274E"/>
    <w:rsid w:val="00F43371"/>
    <w:rsid w:val="00F43BFF"/>
    <w:rsid w:val="00F44E81"/>
    <w:rsid w:val="00F45BA5"/>
    <w:rsid w:val="00F471D0"/>
    <w:rsid w:val="00F52E43"/>
    <w:rsid w:val="00F53BAE"/>
    <w:rsid w:val="00F53BCB"/>
    <w:rsid w:val="00F545BB"/>
    <w:rsid w:val="00F61213"/>
    <w:rsid w:val="00F61BB7"/>
    <w:rsid w:val="00F626A8"/>
    <w:rsid w:val="00F62BCA"/>
    <w:rsid w:val="00F63D20"/>
    <w:rsid w:val="00F65564"/>
    <w:rsid w:val="00F657C2"/>
    <w:rsid w:val="00F65DEC"/>
    <w:rsid w:val="00F65F80"/>
    <w:rsid w:val="00F66DE5"/>
    <w:rsid w:val="00F71E39"/>
    <w:rsid w:val="00F7253A"/>
    <w:rsid w:val="00F728D5"/>
    <w:rsid w:val="00F73C09"/>
    <w:rsid w:val="00F74439"/>
    <w:rsid w:val="00F75A78"/>
    <w:rsid w:val="00F77715"/>
    <w:rsid w:val="00F81593"/>
    <w:rsid w:val="00F872D8"/>
    <w:rsid w:val="00F9196D"/>
    <w:rsid w:val="00F93BAA"/>
    <w:rsid w:val="00F93BEC"/>
    <w:rsid w:val="00FA0D75"/>
    <w:rsid w:val="00FB1814"/>
    <w:rsid w:val="00FB45C5"/>
    <w:rsid w:val="00FB7593"/>
    <w:rsid w:val="00FC1425"/>
    <w:rsid w:val="00FC1A61"/>
    <w:rsid w:val="00FC2527"/>
    <w:rsid w:val="00FC2EF3"/>
    <w:rsid w:val="00FC31D4"/>
    <w:rsid w:val="00FC3E07"/>
    <w:rsid w:val="00FD03E8"/>
    <w:rsid w:val="00FD16A0"/>
    <w:rsid w:val="00FD31D8"/>
    <w:rsid w:val="00FD4C23"/>
    <w:rsid w:val="00FD69A3"/>
    <w:rsid w:val="00FD721F"/>
    <w:rsid w:val="00FE1A8B"/>
    <w:rsid w:val="00FE1B4C"/>
    <w:rsid w:val="00FE1CDA"/>
    <w:rsid w:val="00FE2186"/>
    <w:rsid w:val="00FE7D5C"/>
    <w:rsid w:val="00FF0140"/>
    <w:rsid w:val="00FF360C"/>
    <w:rsid w:val="00FF36EF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15637B"/>
  <w15:docId w15:val="{C823138F-DB3D-44BD-BDAE-F35CE71D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  <w:style w:type="character" w:customStyle="1" w:styleId="allowtextselection">
    <w:name w:val="allowtextselection"/>
    <w:basedOn w:val="DefaultParagraphFont"/>
    <w:rsid w:val="00DB0F9F"/>
  </w:style>
  <w:style w:type="paragraph" w:customStyle="1" w:styleId="xmsonormal">
    <w:name w:val="x_msonormal"/>
    <w:basedOn w:val="Normal"/>
    <w:rsid w:val="00E833E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ntline-90">
    <w:name w:val="contentline-90"/>
    <w:basedOn w:val="DefaultParagraphFont"/>
    <w:rsid w:val="00EA5609"/>
  </w:style>
  <w:style w:type="paragraph" w:customStyle="1" w:styleId="xmsolistparagraph">
    <w:name w:val="x_msolistparagraph"/>
    <w:basedOn w:val="Normal"/>
    <w:rsid w:val="003F410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2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4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2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3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1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pharmacogenomics-access-reimbursement-symposium-registration-101252864042" TargetMode="External"/><Relationship Id="rId13" Type="http://schemas.openxmlformats.org/officeDocument/2006/relationships/hyperlink" Target="mailto:rachel@pharmgkb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ew.monte@cuanschutez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egulations.gov/docket?D=FDA-2020-P-01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03.safelinks.protection.outlook.com/?url=https%3A%2F%2Fforms.gle%2FYshzvfE3M7sSNk2T7&amp;data=01%7C01%7CRoseann.Gammal%40STJUDE.ORG%7C7d4c8fdc8b1345afaa0908d7e2eca7ca%7C22340fa892264871b677d3b3e377af72%7C0&amp;sdata=EFPDLG8iOW1ez5ONEVVCntre8nZgwqjwev8A5E3zMUw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lly.caudle@stjude.org" TargetMode="External"/><Relationship Id="rId10" Type="http://schemas.openxmlformats.org/officeDocument/2006/relationships/hyperlink" Target="mailto:andrew.monte@cuanschutez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gx2020.umn.edu" TargetMode="External"/><Relationship Id="rId14" Type="http://schemas.openxmlformats.org/officeDocument/2006/relationships/hyperlink" Target="mailto:roseann.gammal@stju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44D4-3284-434D-99B7-113177CA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IT Support Services</dc:creator>
  <cp:lastModifiedBy>Gammal, Roseann</cp:lastModifiedBy>
  <cp:revision>5</cp:revision>
  <cp:lastPrinted>2014-02-17T17:58:00Z</cp:lastPrinted>
  <dcterms:created xsi:type="dcterms:W3CDTF">2020-05-06T14:21:00Z</dcterms:created>
  <dcterms:modified xsi:type="dcterms:W3CDTF">2020-05-06T14:21:00Z</dcterms:modified>
</cp:coreProperties>
</file>