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28FC5" w14:textId="77777777" w:rsidR="00697927" w:rsidRPr="0062683D" w:rsidRDefault="00697927" w:rsidP="007C1E8A">
      <w:pPr>
        <w:jc w:val="center"/>
        <w:rPr>
          <w:rFonts w:cs="Times New Roman"/>
          <w:b/>
          <w:szCs w:val="24"/>
        </w:rPr>
      </w:pPr>
      <w:r w:rsidRPr="0062683D">
        <w:rPr>
          <w:rFonts w:cs="Times New Roman"/>
          <w:b/>
          <w:szCs w:val="24"/>
        </w:rPr>
        <w:t>Supplement to:</w:t>
      </w:r>
    </w:p>
    <w:p w14:paraId="7D8BAB06" w14:textId="77777777" w:rsidR="00473E75" w:rsidRDefault="00473E75" w:rsidP="00F76177">
      <w:pPr>
        <w:rPr>
          <w:rFonts w:cs="Times New Roman"/>
        </w:rPr>
      </w:pPr>
    </w:p>
    <w:p w14:paraId="46F970AC" w14:textId="77777777" w:rsidR="00B40941" w:rsidRPr="00B40941" w:rsidRDefault="00B40941" w:rsidP="00B40941">
      <w:pPr>
        <w:widowControl w:val="0"/>
        <w:pBdr>
          <w:top w:val="nil"/>
          <w:left w:val="nil"/>
          <w:bottom w:val="nil"/>
          <w:right w:val="nil"/>
          <w:between w:val="nil"/>
          <w:bar w:val="nil"/>
        </w:pBdr>
        <w:ind w:left="86"/>
        <w:jc w:val="center"/>
        <w:rPr>
          <w:rFonts w:eastAsia="Arial Unicode MS" w:hAnsi="Arial Unicode MS" w:cs="Arial Unicode MS"/>
          <w:b/>
          <w:bCs/>
          <w:color w:val="000000"/>
          <w:szCs w:val="24"/>
          <w:u w:color="000000"/>
          <w:bdr w:val="nil"/>
          <w:lang w:val="en-CA"/>
        </w:rPr>
      </w:pPr>
      <w:r w:rsidRPr="00B40941">
        <w:rPr>
          <w:rFonts w:eastAsia="Arial Unicode MS" w:hAnsi="Arial Unicode MS" w:cs="Arial Unicode MS"/>
          <w:b/>
          <w:bCs/>
          <w:color w:val="000000"/>
          <w:szCs w:val="24"/>
          <w:u w:color="000000"/>
          <w:bdr w:val="nil"/>
          <w:lang w:val="en-CA"/>
        </w:rPr>
        <w:t xml:space="preserve">Clinical Pharmacogenetics Implementation Consortium (CPIC) Guideline for </w:t>
      </w:r>
      <w:r w:rsidRPr="00B40941">
        <w:rPr>
          <w:rFonts w:eastAsia="Arial Unicode MS" w:hAnsi="Arial Unicode MS" w:cs="Arial Unicode MS"/>
          <w:b/>
          <w:bCs/>
          <w:i/>
          <w:iCs/>
          <w:color w:val="000000"/>
          <w:szCs w:val="24"/>
          <w:u w:color="000000"/>
          <w:bdr w:val="nil"/>
          <w:lang w:val="en-CA"/>
        </w:rPr>
        <w:t>CYP2D6</w:t>
      </w:r>
      <w:r w:rsidRPr="00B40941">
        <w:rPr>
          <w:rFonts w:eastAsia="Arial Unicode MS" w:hAnsi="Arial Unicode MS" w:cs="Arial Unicode MS"/>
          <w:b/>
          <w:bCs/>
          <w:color w:val="000000"/>
          <w:szCs w:val="24"/>
          <w:u w:color="000000"/>
          <w:bdr w:val="nil"/>
          <w:lang w:val="en-CA"/>
        </w:rPr>
        <w:t xml:space="preserve">, </w:t>
      </w:r>
      <w:r w:rsidRPr="00B40941">
        <w:rPr>
          <w:rFonts w:eastAsia="Arial Unicode MS" w:hAnsi="Arial Unicode MS" w:cs="Arial Unicode MS"/>
          <w:b/>
          <w:bCs/>
          <w:i/>
          <w:iCs/>
          <w:color w:val="000000"/>
          <w:szCs w:val="24"/>
          <w:u w:color="000000"/>
          <w:bdr w:val="nil"/>
          <w:lang w:val="en-CA"/>
        </w:rPr>
        <w:t>CYP2C19</w:t>
      </w:r>
      <w:r w:rsidRPr="00B40941">
        <w:rPr>
          <w:rFonts w:eastAsia="Arial Unicode MS" w:hAnsi="Arial Unicode MS" w:cs="Arial Unicode MS"/>
          <w:b/>
          <w:bCs/>
          <w:color w:val="000000"/>
          <w:szCs w:val="24"/>
          <w:u w:color="000000"/>
          <w:bdr w:val="nil"/>
          <w:lang w:val="en-CA"/>
        </w:rPr>
        <w:t xml:space="preserve">, </w:t>
      </w:r>
      <w:r w:rsidRPr="00B40941">
        <w:rPr>
          <w:rFonts w:eastAsia="Arial Unicode MS" w:hAnsi="Arial Unicode MS" w:cs="Arial Unicode MS"/>
          <w:b/>
          <w:bCs/>
          <w:i/>
          <w:iCs/>
          <w:color w:val="000000"/>
          <w:szCs w:val="24"/>
          <w:u w:color="000000"/>
          <w:bdr w:val="nil"/>
          <w:lang w:val="en-CA"/>
        </w:rPr>
        <w:t>CYP2B6</w:t>
      </w:r>
      <w:r w:rsidRPr="00B40941">
        <w:rPr>
          <w:rFonts w:eastAsia="Arial Unicode MS" w:hAnsi="Arial Unicode MS" w:cs="Arial Unicode MS"/>
          <w:b/>
          <w:bCs/>
          <w:color w:val="000000"/>
          <w:szCs w:val="24"/>
          <w:u w:color="000000"/>
          <w:bdr w:val="nil"/>
          <w:lang w:val="en-CA"/>
        </w:rPr>
        <w:t xml:space="preserve">, </w:t>
      </w:r>
      <w:r w:rsidRPr="00B40941">
        <w:rPr>
          <w:rFonts w:eastAsia="Arial Unicode MS" w:hAnsi="Arial Unicode MS" w:cs="Arial Unicode MS"/>
          <w:b/>
          <w:bCs/>
          <w:i/>
          <w:iCs/>
          <w:color w:val="000000"/>
          <w:szCs w:val="24"/>
          <w:u w:color="000000"/>
          <w:bdr w:val="nil"/>
          <w:lang w:val="en-CA"/>
        </w:rPr>
        <w:t>SLC6A4</w:t>
      </w:r>
      <w:r w:rsidRPr="00B40941">
        <w:rPr>
          <w:rFonts w:eastAsia="Arial Unicode MS" w:hAnsi="Arial Unicode MS" w:cs="Arial Unicode MS"/>
          <w:b/>
          <w:bCs/>
          <w:color w:val="000000"/>
          <w:szCs w:val="24"/>
          <w:u w:color="000000"/>
          <w:bdr w:val="nil"/>
          <w:lang w:val="en-CA"/>
        </w:rPr>
        <w:t xml:space="preserve"> and</w:t>
      </w:r>
      <w:r w:rsidRPr="00B40941">
        <w:rPr>
          <w:rFonts w:eastAsia="Arial Unicode MS" w:hAnsi="Arial Unicode MS" w:cs="Arial Unicode MS"/>
          <w:b/>
          <w:bCs/>
          <w:i/>
          <w:iCs/>
          <w:color w:val="000000"/>
          <w:szCs w:val="24"/>
          <w:u w:color="000000"/>
          <w:bdr w:val="nil"/>
          <w:lang w:val="en-CA"/>
        </w:rPr>
        <w:t xml:space="preserve"> HTR2A</w:t>
      </w:r>
      <w:r w:rsidRPr="00B40941">
        <w:rPr>
          <w:rFonts w:eastAsia="Arial Unicode MS" w:hAnsi="Arial Unicode MS" w:cs="Arial Unicode MS"/>
          <w:b/>
          <w:bCs/>
          <w:color w:val="000000"/>
          <w:szCs w:val="24"/>
          <w:u w:color="000000"/>
          <w:bdr w:val="nil"/>
          <w:lang w:val="en-CA"/>
        </w:rPr>
        <w:t xml:space="preserve"> Genotypes and Serotonin Reuptake Inhibitor Antidepressants</w:t>
      </w:r>
    </w:p>
    <w:p w14:paraId="6A645498" w14:textId="4E4630C5" w:rsidR="00B40941" w:rsidRPr="00B40941" w:rsidRDefault="00B40941" w:rsidP="00B40941">
      <w:pPr>
        <w:widowControl w:val="0"/>
        <w:pBdr>
          <w:top w:val="nil"/>
          <w:left w:val="nil"/>
          <w:bottom w:val="nil"/>
          <w:right w:val="nil"/>
          <w:between w:val="nil"/>
          <w:bar w:val="nil"/>
        </w:pBdr>
        <w:rPr>
          <w:rFonts w:eastAsia="Times New Roman" w:cs="Times New Roman"/>
          <w:bCs/>
          <w:szCs w:val="24"/>
          <w:lang w:val="en-CA"/>
        </w:rPr>
      </w:pPr>
      <w:r w:rsidRPr="00B40941">
        <w:rPr>
          <w:rFonts w:eastAsia="Arial Unicode MS" w:hAnsi="Arial Unicode MS" w:cs="Times New Roman"/>
          <w:bCs/>
          <w:color w:val="000000"/>
          <w:szCs w:val="24"/>
          <w:bdr w:val="nil"/>
          <w:lang w:val="en-CA"/>
        </w:rPr>
        <w:t>Chad A. Bousman</w:t>
      </w:r>
      <w:r w:rsidRPr="00B40941">
        <w:rPr>
          <w:rFonts w:eastAsia="Arial Unicode MS" w:hAnsi="Arial Unicode MS" w:cs="Times New Roman"/>
          <w:bCs/>
          <w:color w:val="000000"/>
          <w:szCs w:val="24"/>
          <w:bdr w:val="nil"/>
          <w:vertAlign w:val="superscript"/>
          <w:lang w:val="en-CA"/>
        </w:rPr>
        <w:t>1,2,3</w:t>
      </w:r>
      <w:r w:rsidRPr="00B40941">
        <w:rPr>
          <w:rFonts w:eastAsia="Arial Unicode MS" w:hAnsi="Arial Unicode MS" w:cs="Times New Roman"/>
          <w:bCs/>
          <w:color w:val="000000"/>
          <w:szCs w:val="24"/>
          <w:bdr w:val="nil"/>
          <w:lang w:val="en-CA"/>
        </w:rPr>
        <w:t xml:space="preserve">*, </w:t>
      </w:r>
      <w:r w:rsidRPr="00B40941">
        <w:rPr>
          <w:rFonts w:eastAsia="Times New Roman" w:cs="Times New Roman"/>
          <w:bCs/>
          <w:color w:val="000000"/>
          <w:szCs w:val="24"/>
          <w:lang w:val="en-CA"/>
        </w:rPr>
        <w:t>James M. Stevenson</w:t>
      </w:r>
      <w:r w:rsidRPr="00B40941">
        <w:rPr>
          <w:rFonts w:eastAsia="Times New Roman" w:cs="Times New Roman"/>
          <w:bCs/>
          <w:color w:val="000000"/>
          <w:szCs w:val="24"/>
          <w:vertAlign w:val="superscript"/>
          <w:lang w:val="en-CA"/>
        </w:rPr>
        <w:t>4</w:t>
      </w:r>
      <w:r w:rsidRPr="00B40941">
        <w:rPr>
          <w:rFonts w:eastAsia="Times New Roman" w:cs="Times New Roman"/>
          <w:bCs/>
          <w:color w:val="000000"/>
          <w:szCs w:val="24"/>
          <w:lang w:val="en-CA"/>
        </w:rPr>
        <w:t>*, Laura B. Ramsey</w:t>
      </w:r>
      <w:r w:rsidRPr="00B40941">
        <w:rPr>
          <w:rFonts w:eastAsia="Times New Roman" w:cs="Times New Roman"/>
          <w:bCs/>
          <w:color w:val="000000"/>
          <w:szCs w:val="24"/>
          <w:vertAlign w:val="superscript"/>
          <w:lang w:val="en-CA"/>
        </w:rPr>
        <w:t>5,6</w:t>
      </w:r>
      <w:r w:rsidRPr="00B40941">
        <w:rPr>
          <w:rFonts w:eastAsia="Times New Roman" w:cs="Times New Roman"/>
          <w:bCs/>
          <w:color w:val="000000"/>
          <w:szCs w:val="24"/>
          <w:lang w:val="en-CA"/>
        </w:rPr>
        <w:t xml:space="preserve">, </w:t>
      </w:r>
      <w:r w:rsidRPr="00B40941">
        <w:rPr>
          <w:rFonts w:eastAsia="Times New Roman" w:cs="Times New Roman"/>
          <w:bCs/>
          <w:szCs w:val="24"/>
          <w:lang w:val="en-CA"/>
        </w:rPr>
        <w:t>Katrin Sangkuh</w:t>
      </w:r>
      <w:r w:rsidR="00DD0393">
        <w:rPr>
          <w:rFonts w:eastAsia="Times New Roman" w:cs="Times New Roman"/>
          <w:bCs/>
          <w:szCs w:val="24"/>
          <w:lang w:val="en-CA"/>
        </w:rPr>
        <w:t>l</w:t>
      </w:r>
      <w:r w:rsidRPr="00B40941">
        <w:rPr>
          <w:rFonts w:eastAsia="Times New Roman" w:cs="Times New Roman"/>
          <w:bCs/>
          <w:szCs w:val="24"/>
          <w:vertAlign w:val="superscript"/>
          <w:lang w:val="en-CA"/>
        </w:rPr>
        <w:t>7</w:t>
      </w:r>
      <w:r w:rsidRPr="00B40941">
        <w:rPr>
          <w:rFonts w:eastAsia="Times New Roman" w:cs="Times New Roman"/>
          <w:bCs/>
          <w:szCs w:val="24"/>
          <w:lang w:val="en-CA"/>
        </w:rPr>
        <w:t>, J. Kevin Hicks</w:t>
      </w:r>
      <w:r w:rsidRPr="00B40941">
        <w:rPr>
          <w:rFonts w:eastAsia="Times New Roman" w:cs="Times New Roman"/>
          <w:bCs/>
          <w:szCs w:val="24"/>
          <w:vertAlign w:val="superscript"/>
          <w:lang w:val="en-CA"/>
        </w:rPr>
        <w:t>8</w:t>
      </w:r>
      <w:r w:rsidRPr="00B40941">
        <w:rPr>
          <w:rFonts w:eastAsia="Times New Roman" w:cs="Times New Roman"/>
          <w:bCs/>
          <w:szCs w:val="24"/>
          <w:lang w:val="en-CA"/>
        </w:rPr>
        <w:t xml:space="preserve">, </w:t>
      </w:r>
      <w:r w:rsidRPr="00B40941">
        <w:rPr>
          <w:rFonts w:eastAsia="Times New Roman" w:cs="Times New Roman"/>
          <w:bCs/>
          <w:color w:val="000000"/>
          <w:szCs w:val="24"/>
          <w:lang w:val="en-CA"/>
        </w:rPr>
        <w:t>Jeffrey R. Strawn</w:t>
      </w:r>
      <w:r w:rsidRPr="00B40941">
        <w:rPr>
          <w:rFonts w:eastAsia="Times New Roman" w:cs="Times New Roman"/>
          <w:bCs/>
          <w:color w:val="000000"/>
          <w:szCs w:val="24"/>
          <w:vertAlign w:val="superscript"/>
          <w:lang w:val="en-CA"/>
        </w:rPr>
        <w:t>9,10</w:t>
      </w:r>
      <w:r w:rsidRPr="00B40941">
        <w:rPr>
          <w:rFonts w:eastAsia="Times New Roman" w:cs="Times New Roman"/>
          <w:bCs/>
          <w:color w:val="000000"/>
          <w:szCs w:val="24"/>
          <w:lang w:val="en-CA"/>
        </w:rPr>
        <w:t xml:space="preserve">, </w:t>
      </w:r>
      <w:r w:rsidRPr="00B40941">
        <w:rPr>
          <w:rFonts w:eastAsia="Times New Roman" w:cs="Times New Roman"/>
          <w:bCs/>
          <w:szCs w:val="24"/>
          <w:lang w:val="en-CA"/>
        </w:rPr>
        <w:t>Ajeet B Singh</w:t>
      </w:r>
      <w:r w:rsidRPr="00B40941">
        <w:rPr>
          <w:rFonts w:eastAsia="Times New Roman" w:cs="Times New Roman"/>
          <w:bCs/>
          <w:szCs w:val="24"/>
          <w:vertAlign w:val="superscript"/>
          <w:lang w:val="en-CA"/>
        </w:rPr>
        <w:t>11</w:t>
      </w:r>
      <w:r w:rsidRPr="00B40941">
        <w:rPr>
          <w:rFonts w:eastAsia="Times New Roman" w:cs="Times New Roman"/>
          <w:bCs/>
          <w:szCs w:val="24"/>
          <w:lang w:val="en-CA"/>
        </w:rPr>
        <w:t>, Gualberto Ruaño</w:t>
      </w:r>
      <w:r w:rsidRPr="00B40941">
        <w:rPr>
          <w:rFonts w:eastAsia="Times New Roman" w:cs="Times New Roman"/>
          <w:bCs/>
          <w:szCs w:val="24"/>
          <w:vertAlign w:val="superscript"/>
          <w:lang w:val="en-CA"/>
        </w:rPr>
        <w:t>12, 13</w:t>
      </w:r>
      <w:r w:rsidRPr="00B40941">
        <w:rPr>
          <w:rFonts w:eastAsia="Times New Roman" w:cs="Times New Roman"/>
          <w:bCs/>
          <w:szCs w:val="24"/>
          <w:lang w:val="en-CA"/>
        </w:rPr>
        <w:t xml:space="preserve">, Daniel </w:t>
      </w:r>
      <w:r w:rsidR="00CE23AC">
        <w:rPr>
          <w:rFonts w:eastAsia="Times New Roman" w:cs="Times New Roman"/>
          <w:bCs/>
          <w:szCs w:val="24"/>
          <w:lang w:val="en-CA"/>
        </w:rPr>
        <w:t xml:space="preserve">J. </w:t>
      </w:r>
      <w:r w:rsidRPr="00B40941">
        <w:rPr>
          <w:rFonts w:eastAsia="Times New Roman" w:cs="Times New Roman"/>
          <w:bCs/>
          <w:szCs w:val="24"/>
          <w:lang w:val="en-CA"/>
        </w:rPr>
        <w:t>Mueller</w:t>
      </w:r>
      <w:r w:rsidRPr="00B40941">
        <w:rPr>
          <w:rFonts w:eastAsia="Times New Roman" w:cs="Times New Roman"/>
          <w:bCs/>
          <w:szCs w:val="24"/>
          <w:vertAlign w:val="superscript"/>
          <w:lang w:val="en-CA"/>
        </w:rPr>
        <w:t>14,15</w:t>
      </w:r>
      <w:r w:rsidRPr="00B40941">
        <w:rPr>
          <w:rFonts w:eastAsia="Times New Roman" w:cs="Times New Roman"/>
          <w:bCs/>
          <w:szCs w:val="24"/>
          <w:lang w:val="en-CA"/>
        </w:rPr>
        <w:t>, Evangelia Eirini Tsermpini</w:t>
      </w:r>
      <w:r w:rsidRPr="00B40941">
        <w:rPr>
          <w:rFonts w:eastAsia="Times New Roman" w:cs="Times New Roman"/>
          <w:bCs/>
          <w:szCs w:val="24"/>
          <w:vertAlign w:val="superscript"/>
          <w:lang w:val="en-CA"/>
        </w:rPr>
        <w:t>16</w:t>
      </w:r>
      <w:r w:rsidRPr="00B40941">
        <w:rPr>
          <w:rFonts w:eastAsia="Times New Roman" w:cs="Times New Roman"/>
          <w:bCs/>
          <w:szCs w:val="24"/>
          <w:lang w:val="en-CA"/>
        </w:rPr>
        <w:t>, Jacob T. Brown</w:t>
      </w:r>
      <w:r w:rsidRPr="00B40941">
        <w:rPr>
          <w:rFonts w:eastAsia="Times New Roman" w:cs="Times New Roman"/>
          <w:bCs/>
          <w:szCs w:val="24"/>
          <w:vertAlign w:val="superscript"/>
          <w:lang w:val="en-CA"/>
        </w:rPr>
        <w:t>17</w:t>
      </w:r>
      <w:r w:rsidRPr="00B40941">
        <w:rPr>
          <w:rFonts w:eastAsia="Times New Roman" w:cs="Times New Roman"/>
          <w:bCs/>
          <w:szCs w:val="24"/>
          <w:lang w:val="en-CA"/>
        </w:rPr>
        <w:t>, Gillian C. Bell</w:t>
      </w:r>
      <w:r w:rsidRPr="00B40941">
        <w:rPr>
          <w:rFonts w:eastAsia="Times New Roman" w:cs="Times New Roman"/>
          <w:bCs/>
          <w:szCs w:val="24"/>
          <w:vertAlign w:val="superscript"/>
          <w:lang w:val="en-CA"/>
        </w:rPr>
        <w:t>18</w:t>
      </w:r>
      <w:r w:rsidRPr="00B40941">
        <w:rPr>
          <w:rFonts w:eastAsia="Times New Roman" w:cs="Times New Roman"/>
          <w:bCs/>
          <w:szCs w:val="24"/>
          <w:lang w:val="en-CA"/>
        </w:rPr>
        <w:t>, J. Steven Leeder</w:t>
      </w:r>
      <w:r w:rsidRPr="00B40941">
        <w:rPr>
          <w:rFonts w:eastAsia="Times New Roman" w:cs="Times New Roman"/>
          <w:bCs/>
          <w:szCs w:val="24"/>
          <w:vertAlign w:val="superscript"/>
          <w:lang w:val="en-CA"/>
        </w:rPr>
        <w:t>19,20</w:t>
      </w:r>
      <w:r w:rsidRPr="00B40941">
        <w:rPr>
          <w:rFonts w:eastAsia="Times New Roman" w:cs="Times New Roman"/>
          <w:bCs/>
          <w:szCs w:val="24"/>
          <w:lang w:val="en-CA"/>
        </w:rPr>
        <w:t>, Andrea Gaedigk</w:t>
      </w:r>
      <w:r w:rsidRPr="00B40941">
        <w:rPr>
          <w:rFonts w:eastAsia="Times New Roman" w:cs="Times New Roman"/>
          <w:bCs/>
          <w:szCs w:val="24"/>
          <w:vertAlign w:val="superscript"/>
          <w:lang w:val="en-CA"/>
        </w:rPr>
        <w:t>19,20</w:t>
      </w:r>
      <w:r w:rsidRPr="00B40941">
        <w:rPr>
          <w:rFonts w:eastAsia="Times New Roman" w:cs="Times New Roman"/>
          <w:bCs/>
          <w:szCs w:val="24"/>
          <w:lang w:val="en-CA"/>
        </w:rPr>
        <w:t>, Stuart A. Scott</w:t>
      </w:r>
      <w:r w:rsidRPr="00B40941">
        <w:rPr>
          <w:rFonts w:eastAsia="Times New Roman" w:cs="Times New Roman"/>
          <w:bCs/>
          <w:szCs w:val="24"/>
          <w:vertAlign w:val="superscript"/>
          <w:lang w:val="en-CA"/>
        </w:rPr>
        <w:t>21,22</w:t>
      </w:r>
      <w:r w:rsidRPr="00B40941">
        <w:rPr>
          <w:rFonts w:eastAsia="Times New Roman" w:cs="Times New Roman"/>
          <w:bCs/>
          <w:szCs w:val="24"/>
          <w:lang w:val="en-CA"/>
        </w:rPr>
        <w:t>, Teri E. Klein</w:t>
      </w:r>
      <w:r w:rsidRPr="00B40941">
        <w:rPr>
          <w:rFonts w:eastAsia="Times New Roman" w:cs="Times New Roman"/>
          <w:bCs/>
          <w:szCs w:val="24"/>
          <w:vertAlign w:val="superscript"/>
          <w:lang w:val="en-CA"/>
        </w:rPr>
        <w:t>7</w:t>
      </w:r>
      <w:r w:rsidRPr="00B40941">
        <w:rPr>
          <w:rFonts w:eastAsia="Times New Roman" w:cs="Times New Roman"/>
          <w:bCs/>
          <w:szCs w:val="24"/>
          <w:lang w:val="en-CA"/>
        </w:rPr>
        <w:t>, Kelly E. Caudle</w:t>
      </w:r>
      <w:r w:rsidRPr="00B40941">
        <w:rPr>
          <w:rFonts w:eastAsia="Times New Roman" w:cs="Times New Roman"/>
          <w:bCs/>
          <w:szCs w:val="24"/>
          <w:vertAlign w:val="superscript"/>
          <w:lang w:val="en-CA"/>
        </w:rPr>
        <w:t>23</w:t>
      </w:r>
      <w:r w:rsidRPr="00B40941">
        <w:rPr>
          <w:rFonts w:eastAsia="Times New Roman" w:cs="Times New Roman"/>
          <w:bCs/>
          <w:szCs w:val="24"/>
          <w:lang w:val="en-CA"/>
        </w:rPr>
        <w:t>, Jeffrey R. Bishop</w:t>
      </w:r>
      <w:r w:rsidRPr="00B40941">
        <w:rPr>
          <w:rFonts w:eastAsia="Times New Roman" w:cs="Times New Roman"/>
          <w:bCs/>
          <w:szCs w:val="24"/>
          <w:vertAlign w:val="superscript"/>
          <w:lang w:val="en-CA"/>
        </w:rPr>
        <w:t>24,25</w:t>
      </w:r>
    </w:p>
    <w:p w14:paraId="260E2A74" w14:textId="77777777" w:rsidR="00B40941" w:rsidRPr="00B40941" w:rsidRDefault="00B40941" w:rsidP="00B40941">
      <w:pPr>
        <w:widowControl w:val="0"/>
        <w:pBdr>
          <w:top w:val="nil"/>
          <w:left w:val="nil"/>
          <w:bottom w:val="nil"/>
          <w:right w:val="nil"/>
          <w:between w:val="nil"/>
          <w:bar w:val="nil"/>
        </w:pBdr>
        <w:rPr>
          <w:rFonts w:eastAsia="Times New Roman" w:cs="Times New Roman"/>
          <w:bCs/>
          <w:szCs w:val="24"/>
          <w:lang w:val="en-CA"/>
        </w:rPr>
      </w:pPr>
      <w:r w:rsidRPr="00B40941">
        <w:rPr>
          <w:rFonts w:eastAsia="Times New Roman" w:cs="Times New Roman"/>
          <w:bCs/>
          <w:szCs w:val="24"/>
          <w:lang w:val="en-CA"/>
        </w:rPr>
        <w:t>*shared first author</w:t>
      </w:r>
    </w:p>
    <w:p w14:paraId="087F78D0" w14:textId="77777777" w:rsidR="00B40941" w:rsidRPr="00B40941" w:rsidRDefault="00B40941" w:rsidP="00B40941">
      <w:pPr>
        <w:widowControl w:val="0"/>
        <w:pBdr>
          <w:top w:val="nil"/>
          <w:left w:val="nil"/>
          <w:bottom w:val="nil"/>
          <w:right w:val="nil"/>
          <w:between w:val="nil"/>
          <w:bar w:val="nil"/>
        </w:pBdr>
        <w:rPr>
          <w:rFonts w:eastAsia="Times New Roman" w:cs="Times New Roman"/>
          <w:bCs/>
          <w:szCs w:val="24"/>
          <w:lang w:val="en-CA"/>
        </w:rPr>
      </w:pPr>
    </w:p>
    <w:p w14:paraId="1D4A80C8" w14:textId="77777777" w:rsidR="00B40941" w:rsidRPr="00B40941" w:rsidRDefault="00B40941" w:rsidP="00B40941">
      <w:pPr>
        <w:widowControl w:val="0"/>
        <w:pBdr>
          <w:top w:val="nil"/>
          <w:left w:val="nil"/>
          <w:bottom w:val="nil"/>
          <w:right w:val="nil"/>
          <w:between w:val="nil"/>
          <w:bar w:val="nil"/>
        </w:pBdr>
        <w:rPr>
          <w:rFonts w:eastAsia="Times New Roman" w:cs="Times New Roman"/>
          <w:szCs w:val="24"/>
          <w:lang w:val="en-CA"/>
        </w:rPr>
      </w:pPr>
      <w:r w:rsidRPr="00B40941">
        <w:rPr>
          <w:rFonts w:eastAsia="Arial Unicode MS" w:hAnsi="Arial Unicode MS" w:cs="Times New Roman"/>
          <w:bCs/>
          <w:color w:val="000000"/>
          <w:szCs w:val="24"/>
          <w:bdr w:val="nil"/>
          <w:vertAlign w:val="superscript"/>
          <w:lang w:val="en-CA"/>
        </w:rPr>
        <w:t>1</w:t>
      </w:r>
      <w:r w:rsidRPr="00B40941">
        <w:rPr>
          <w:rFonts w:eastAsia="Times New Roman" w:cs="Times New Roman"/>
          <w:szCs w:val="24"/>
          <w:lang w:val="en-CA"/>
        </w:rPr>
        <w:t>Departments of Medical Genetics, Psychiatry, and Physiology &amp; Pharmacology, University of Calgary, Alberta, Canada</w:t>
      </w:r>
    </w:p>
    <w:p w14:paraId="4E3B3B7E" w14:textId="77777777" w:rsidR="00B40941" w:rsidRPr="00B40941" w:rsidRDefault="00B40941" w:rsidP="00B40941">
      <w:pPr>
        <w:widowControl w:val="0"/>
        <w:pBdr>
          <w:top w:val="nil"/>
          <w:left w:val="nil"/>
          <w:bottom w:val="nil"/>
          <w:right w:val="nil"/>
          <w:between w:val="nil"/>
          <w:bar w:val="nil"/>
        </w:pBdr>
        <w:rPr>
          <w:rFonts w:eastAsia="Times New Roman" w:cs="Times New Roman"/>
          <w:szCs w:val="24"/>
          <w:lang w:val="en-CA"/>
        </w:rPr>
      </w:pPr>
      <w:r w:rsidRPr="00B40941">
        <w:rPr>
          <w:rFonts w:eastAsia="Times New Roman" w:cs="Times New Roman"/>
          <w:szCs w:val="24"/>
          <w:vertAlign w:val="superscript"/>
          <w:lang w:val="en-CA"/>
        </w:rPr>
        <w:t>2</w:t>
      </w:r>
      <w:r w:rsidRPr="00B40941">
        <w:rPr>
          <w:rFonts w:eastAsia="Times New Roman" w:cs="Times New Roman"/>
          <w:szCs w:val="24"/>
          <w:lang w:val="en-CA"/>
        </w:rPr>
        <w:t>Alberta Children’s Hospital Research Institute, University of Calgary, Alberta, Canada</w:t>
      </w:r>
    </w:p>
    <w:p w14:paraId="51662B83" w14:textId="77777777" w:rsidR="00B40941" w:rsidRPr="00B40941" w:rsidRDefault="00B40941" w:rsidP="00B40941">
      <w:pPr>
        <w:widowControl w:val="0"/>
        <w:pBdr>
          <w:top w:val="nil"/>
          <w:left w:val="nil"/>
          <w:bottom w:val="nil"/>
          <w:right w:val="nil"/>
          <w:between w:val="nil"/>
          <w:bar w:val="nil"/>
        </w:pBdr>
        <w:rPr>
          <w:rFonts w:eastAsia="Times New Roman" w:cs="Times New Roman"/>
          <w:szCs w:val="24"/>
          <w:lang w:val="en-CA"/>
        </w:rPr>
      </w:pPr>
      <w:r w:rsidRPr="00B40941">
        <w:rPr>
          <w:rFonts w:eastAsia="Times New Roman" w:cs="Times New Roman"/>
          <w:szCs w:val="24"/>
          <w:vertAlign w:val="superscript"/>
          <w:lang w:val="en-CA"/>
        </w:rPr>
        <w:t>3</w:t>
      </w:r>
      <w:r w:rsidRPr="00B40941">
        <w:rPr>
          <w:rFonts w:eastAsia="Times New Roman" w:cs="Times New Roman"/>
          <w:szCs w:val="24"/>
          <w:lang w:val="en-CA"/>
        </w:rPr>
        <w:t>Mathison Centre for Mental Health Research and Education, Hotchkiss Brain Institute, University of Calgary, Alberta, Canada</w:t>
      </w:r>
    </w:p>
    <w:p w14:paraId="57A01927" w14:textId="6728AA32" w:rsidR="00B40941" w:rsidRPr="00B40941" w:rsidRDefault="00D35595" w:rsidP="00B40941">
      <w:pPr>
        <w:widowControl w:val="0"/>
        <w:pBdr>
          <w:top w:val="nil"/>
          <w:left w:val="nil"/>
          <w:bottom w:val="nil"/>
          <w:right w:val="nil"/>
          <w:between w:val="nil"/>
          <w:bar w:val="nil"/>
        </w:pBdr>
        <w:rPr>
          <w:rFonts w:eastAsia="Times New Roman" w:cs="Times New Roman"/>
          <w:color w:val="000000"/>
          <w:szCs w:val="24"/>
          <w:lang w:val="en-CA"/>
        </w:rPr>
      </w:pPr>
      <w:r w:rsidRPr="00D61201">
        <w:rPr>
          <w:vertAlign w:val="superscript"/>
        </w:rPr>
        <w:t>4</w:t>
      </w:r>
      <w:r w:rsidRPr="003B2C0D">
        <w:t>Departments</w:t>
      </w:r>
      <w:r>
        <w:rPr>
          <w:vertAlign w:val="superscript"/>
        </w:rPr>
        <w:t xml:space="preserve"> </w:t>
      </w:r>
      <w:r>
        <w:rPr>
          <w:color w:val="000000"/>
        </w:rPr>
        <w:t xml:space="preserve">of Medicine and Pharmacology and Molecular Sciences, </w:t>
      </w:r>
      <w:r w:rsidRPr="00D61201">
        <w:rPr>
          <w:color w:val="000000"/>
        </w:rPr>
        <w:t>Johns Hopkins University School of Medicine, Baltimore, MD, USA</w:t>
      </w:r>
    </w:p>
    <w:p w14:paraId="33F1E1D5" w14:textId="7959B0F6" w:rsidR="00B40941" w:rsidRPr="00B40941" w:rsidRDefault="00B40941" w:rsidP="00B40941">
      <w:pPr>
        <w:widowControl w:val="0"/>
        <w:pBdr>
          <w:top w:val="nil"/>
          <w:left w:val="nil"/>
          <w:bottom w:val="nil"/>
          <w:right w:val="nil"/>
          <w:between w:val="nil"/>
          <w:bar w:val="nil"/>
        </w:pBdr>
        <w:rPr>
          <w:rFonts w:eastAsia="Times New Roman" w:cs="Times New Roman"/>
          <w:szCs w:val="24"/>
          <w:lang w:val="en-CA"/>
        </w:rPr>
      </w:pPr>
      <w:r w:rsidRPr="00B40941">
        <w:rPr>
          <w:rFonts w:eastAsia="Times New Roman" w:cs="Times New Roman"/>
          <w:color w:val="000000"/>
          <w:szCs w:val="24"/>
          <w:vertAlign w:val="superscript"/>
          <w:lang w:val="en-CA"/>
        </w:rPr>
        <w:t>5</w:t>
      </w:r>
      <w:r w:rsidRPr="00B40941">
        <w:rPr>
          <w:rFonts w:eastAsia="Times New Roman" w:cs="Times New Roman"/>
          <w:szCs w:val="24"/>
          <w:lang w:val="en-CA"/>
        </w:rPr>
        <w:t>Department of Pediatrics, University of Cincinnati College of Medicine, Cincinnati, OH</w:t>
      </w:r>
      <w:r w:rsidR="00DD0393">
        <w:rPr>
          <w:rFonts w:eastAsia="Times New Roman" w:cs="Times New Roman"/>
          <w:szCs w:val="24"/>
          <w:lang w:val="en-CA"/>
        </w:rPr>
        <w:t>, USA</w:t>
      </w:r>
    </w:p>
    <w:p w14:paraId="61717B19" w14:textId="77777777" w:rsidR="00B40941" w:rsidRPr="00B40941" w:rsidRDefault="00B40941" w:rsidP="00B40941">
      <w:pPr>
        <w:widowControl w:val="0"/>
        <w:pBdr>
          <w:top w:val="nil"/>
          <w:left w:val="nil"/>
          <w:bottom w:val="nil"/>
          <w:right w:val="nil"/>
          <w:between w:val="nil"/>
          <w:bar w:val="nil"/>
        </w:pBdr>
        <w:rPr>
          <w:rFonts w:eastAsia="Times New Roman" w:cs="Times New Roman"/>
          <w:szCs w:val="24"/>
          <w:lang w:val="en-CA"/>
        </w:rPr>
      </w:pPr>
      <w:r w:rsidRPr="00B40941">
        <w:rPr>
          <w:rFonts w:eastAsia="Times New Roman" w:cs="Times New Roman"/>
          <w:szCs w:val="24"/>
          <w:vertAlign w:val="superscript"/>
          <w:lang w:val="en-CA"/>
        </w:rPr>
        <w:t>6</w:t>
      </w:r>
      <w:r w:rsidRPr="00B40941">
        <w:rPr>
          <w:rFonts w:eastAsia="Times New Roman" w:cs="Times New Roman"/>
          <w:szCs w:val="24"/>
          <w:lang w:val="en-CA"/>
        </w:rPr>
        <w:t>Divisions of Clinical Pharmacology and Research in Patient Services, Cincinnati Children’s Hospital Medical Center, Cincinnati, OH, USA</w:t>
      </w:r>
    </w:p>
    <w:p w14:paraId="598C5C4D" w14:textId="77777777" w:rsidR="00B40941" w:rsidRPr="00B40941" w:rsidRDefault="00B40941" w:rsidP="00B40941">
      <w:pPr>
        <w:widowControl w:val="0"/>
        <w:pBdr>
          <w:top w:val="nil"/>
          <w:left w:val="nil"/>
          <w:bottom w:val="nil"/>
          <w:right w:val="nil"/>
          <w:between w:val="nil"/>
          <w:bar w:val="nil"/>
        </w:pBdr>
        <w:rPr>
          <w:rFonts w:eastAsia="Times New Roman" w:cs="Times New Roman"/>
          <w:szCs w:val="24"/>
          <w:lang w:val="en-CA"/>
        </w:rPr>
      </w:pPr>
      <w:r w:rsidRPr="00B40941">
        <w:rPr>
          <w:rFonts w:eastAsia="Times New Roman" w:cs="Times New Roman"/>
          <w:szCs w:val="24"/>
          <w:vertAlign w:val="superscript"/>
          <w:lang w:val="en-CA"/>
        </w:rPr>
        <w:t>7</w:t>
      </w:r>
      <w:r w:rsidRPr="00B40941">
        <w:rPr>
          <w:rFonts w:eastAsia="Times New Roman" w:cs="Times New Roman"/>
          <w:szCs w:val="24"/>
          <w:lang w:val="en-CA"/>
        </w:rPr>
        <w:t>Department of Biomedical Data Science, Stanford University, Stanford, CA, USA</w:t>
      </w:r>
    </w:p>
    <w:p w14:paraId="78BDD73A" w14:textId="1C12B4EB" w:rsidR="00B40941" w:rsidRPr="00B40941" w:rsidRDefault="00B40941" w:rsidP="00B40941">
      <w:pPr>
        <w:widowControl w:val="0"/>
        <w:pBdr>
          <w:top w:val="nil"/>
          <w:left w:val="nil"/>
          <w:bottom w:val="nil"/>
          <w:right w:val="nil"/>
          <w:between w:val="nil"/>
          <w:bar w:val="nil"/>
        </w:pBdr>
        <w:rPr>
          <w:rFonts w:eastAsia="Times New Roman" w:cs="Times New Roman"/>
          <w:szCs w:val="24"/>
          <w:lang w:val="en-CA"/>
        </w:rPr>
      </w:pPr>
      <w:r w:rsidRPr="002463B2">
        <w:rPr>
          <w:rFonts w:eastAsia="Times New Roman" w:cs="Times New Roman"/>
          <w:szCs w:val="24"/>
          <w:vertAlign w:val="superscript"/>
          <w:lang w:val="en-CA"/>
        </w:rPr>
        <w:t>8</w:t>
      </w:r>
      <w:r w:rsidR="002463B2">
        <w:rPr>
          <w:rFonts w:eastAsia="Times New Roman" w:cs="Times New Roman"/>
          <w:szCs w:val="24"/>
          <w:lang w:val="en-CA"/>
        </w:rPr>
        <w:t xml:space="preserve">Department of Individualized Cancer Management, </w:t>
      </w:r>
      <w:r w:rsidRPr="002463B2">
        <w:rPr>
          <w:rFonts w:eastAsia="Times New Roman" w:cs="Times New Roman"/>
          <w:szCs w:val="24"/>
          <w:lang w:val="en-CA"/>
        </w:rPr>
        <w:t>Moffitt</w:t>
      </w:r>
      <w:r w:rsidRPr="00B40941">
        <w:rPr>
          <w:rFonts w:eastAsia="Times New Roman" w:cs="Times New Roman"/>
          <w:szCs w:val="24"/>
          <w:lang w:val="en-CA"/>
        </w:rPr>
        <w:t xml:space="preserve"> Cancer Center, Tampa, FL, USA</w:t>
      </w:r>
    </w:p>
    <w:p w14:paraId="25F6C36F" w14:textId="77777777" w:rsidR="00B40941" w:rsidRPr="00B40941" w:rsidRDefault="00B40941" w:rsidP="00B40941">
      <w:pPr>
        <w:widowControl w:val="0"/>
        <w:pBdr>
          <w:top w:val="nil"/>
          <w:left w:val="nil"/>
          <w:bottom w:val="nil"/>
          <w:right w:val="nil"/>
          <w:between w:val="nil"/>
          <w:bar w:val="nil"/>
        </w:pBdr>
        <w:rPr>
          <w:rFonts w:eastAsia="Times New Roman" w:cs="Times New Roman"/>
          <w:iCs/>
          <w:szCs w:val="24"/>
          <w:lang w:val="en-CA"/>
        </w:rPr>
      </w:pPr>
      <w:r w:rsidRPr="00B40941">
        <w:rPr>
          <w:rFonts w:eastAsia="Times New Roman" w:cs="Times New Roman"/>
          <w:szCs w:val="24"/>
          <w:vertAlign w:val="superscript"/>
          <w:lang w:val="en-CA"/>
        </w:rPr>
        <w:t>9</w:t>
      </w:r>
      <w:r w:rsidRPr="00B40941">
        <w:rPr>
          <w:rFonts w:eastAsia="Times New Roman" w:cs="Times New Roman"/>
          <w:iCs/>
          <w:szCs w:val="24"/>
          <w:lang w:val="en-CA"/>
        </w:rPr>
        <w:t>Department of Psychiatry &amp; Behavioral Neuroscience, University of Cincinnati, Cincinnati, OH, USA</w:t>
      </w:r>
    </w:p>
    <w:p w14:paraId="06B43A71" w14:textId="77777777" w:rsidR="00B40941" w:rsidRPr="00B40941" w:rsidRDefault="00B40941" w:rsidP="00B40941">
      <w:pPr>
        <w:widowControl w:val="0"/>
        <w:pBdr>
          <w:top w:val="nil"/>
          <w:left w:val="nil"/>
          <w:bottom w:val="nil"/>
          <w:right w:val="nil"/>
          <w:between w:val="nil"/>
          <w:bar w:val="nil"/>
        </w:pBdr>
        <w:rPr>
          <w:rFonts w:eastAsia="Times New Roman" w:cs="Times New Roman"/>
          <w:szCs w:val="24"/>
          <w:lang w:val="en-CA"/>
        </w:rPr>
      </w:pPr>
      <w:r w:rsidRPr="00B40941">
        <w:rPr>
          <w:rFonts w:eastAsia="Times New Roman" w:cs="Times New Roman"/>
          <w:iCs/>
          <w:szCs w:val="24"/>
          <w:vertAlign w:val="superscript"/>
          <w:lang w:val="en-CA"/>
        </w:rPr>
        <w:t>10</w:t>
      </w:r>
      <w:r w:rsidRPr="00B40941">
        <w:rPr>
          <w:rFonts w:eastAsia="Times New Roman" w:cs="Times New Roman"/>
          <w:iCs/>
          <w:szCs w:val="24"/>
          <w:lang w:val="en-CA"/>
        </w:rPr>
        <w:t>Divisions of Child &amp; Adolescent Psychiatry and Clinical Pharmacology Cincinnati</w:t>
      </w:r>
    </w:p>
    <w:p w14:paraId="4B32AE9B" w14:textId="77777777" w:rsidR="00B40941" w:rsidRPr="00B40941" w:rsidRDefault="00B40941" w:rsidP="00B40941">
      <w:pPr>
        <w:widowControl w:val="0"/>
        <w:pBdr>
          <w:top w:val="nil"/>
          <w:left w:val="nil"/>
          <w:bottom w:val="nil"/>
          <w:right w:val="nil"/>
          <w:between w:val="nil"/>
          <w:bar w:val="nil"/>
        </w:pBdr>
        <w:rPr>
          <w:rFonts w:eastAsia="Times New Roman" w:cs="Times New Roman"/>
          <w:iCs/>
          <w:szCs w:val="24"/>
          <w:lang w:val="en-CA"/>
        </w:rPr>
      </w:pPr>
      <w:r w:rsidRPr="00B40941">
        <w:rPr>
          <w:rFonts w:eastAsia="Times New Roman" w:cs="Times New Roman"/>
          <w:iCs/>
          <w:szCs w:val="24"/>
          <w:lang w:val="en-CA"/>
        </w:rPr>
        <w:t>Children’s Hospital Medical Center, Cincinnati, OH, USA</w:t>
      </w:r>
    </w:p>
    <w:p w14:paraId="72615AEE" w14:textId="00E6D837" w:rsidR="00B40941" w:rsidRPr="00B40941" w:rsidRDefault="00B40941" w:rsidP="00B40941">
      <w:pPr>
        <w:widowControl w:val="0"/>
        <w:pBdr>
          <w:top w:val="nil"/>
          <w:left w:val="nil"/>
          <w:bottom w:val="nil"/>
          <w:right w:val="nil"/>
          <w:between w:val="nil"/>
          <w:bar w:val="nil"/>
        </w:pBdr>
        <w:rPr>
          <w:rFonts w:eastAsia="Times New Roman" w:cs="Times New Roman"/>
          <w:iCs/>
          <w:szCs w:val="24"/>
          <w:lang w:val="en-CA"/>
        </w:rPr>
      </w:pPr>
      <w:r w:rsidRPr="00B40941">
        <w:rPr>
          <w:rFonts w:eastAsia="Times New Roman" w:cs="Times New Roman"/>
          <w:iCs/>
          <w:szCs w:val="24"/>
          <w:vertAlign w:val="superscript"/>
          <w:lang w:val="en-CA"/>
        </w:rPr>
        <w:t>11</w:t>
      </w:r>
      <w:r w:rsidRPr="00B40941">
        <w:rPr>
          <w:rFonts w:eastAsia="Times New Roman" w:cs="Times New Roman"/>
          <w:iCs/>
          <w:szCs w:val="24"/>
          <w:lang w:val="en-CA"/>
        </w:rPr>
        <w:t>School of Medicine, Deakin University</w:t>
      </w:r>
      <w:r w:rsidR="00DD0393">
        <w:rPr>
          <w:rFonts w:eastAsia="Times New Roman" w:cs="Times New Roman"/>
          <w:iCs/>
          <w:szCs w:val="24"/>
          <w:lang w:val="en-CA"/>
        </w:rPr>
        <w:t>,</w:t>
      </w:r>
      <w:r w:rsidRPr="00B40941">
        <w:rPr>
          <w:rFonts w:eastAsia="Times New Roman" w:cs="Times New Roman"/>
          <w:iCs/>
          <w:szCs w:val="24"/>
          <w:lang w:val="en-CA"/>
        </w:rPr>
        <w:t xml:space="preserve"> Australia</w:t>
      </w:r>
    </w:p>
    <w:p w14:paraId="1BEA4883" w14:textId="77777777" w:rsidR="00B40941" w:rsidRPr="00B40941" w:rsidRDefault="00B40941" w:rsidP="00B40941">
      <w:pPr>
        <w:widowControl w:val="0"/>
        <w:pBdr>
          <w:top w:val="nil"/>
          <w:left w:val="nil"/>
          <w:bottom w:val="nil"/>
          <w:right w:val="nil"/>
          <w:between w:val="nil"/>
          <w:bar w:val="nil"/>
        </w:pBdr>
        <w:rPr>
          <w:rFonts w:eastAsia="Times New Roman" w:cs="Times New Roman"/>
          <w:iCs/>
          <w:szCs w:val="24"/>
          <w:lang w:val="en-CA"/>
        </w:rPr>
      </w:pPr>
      <w:r w:rsidRPr="00B40941">
        <w:rPr>
          <w:rFonts w:eastAsia="Times New Roman" w:cs="Times New Roman"/>
          <w:iCs/>
          <w:szCs w:val="24"/>
          <w:vertAlign w:val="superscript"/>
          <w:lang w:val="en-CA"/>
        </w:rPr>
        <w:t>12</w:t>
      </w:r>
      <w:r w:rsidRPr="00B40941">
        <w:rPr>
          <w:rFonts w:eastAsia="Times New Roman" w:cs="Times New Roman"/>
          <w:iCs/>
          <w:szCs w:val="24"/>
          <w:lang w:val="en-CA"/>
        </w:rPr>
        <w:t>Institute of Living at Hartford Hospital, Hartford, CT, USA</w:t>
      </w:r>
    </w:p>
    <w:p w14:paraId="05EC7A5F" w14:textId="77777777" w:rsidR="00B40941" w:rsidRPr="00B40941" w:rsidRDefault="00B40941" w:rsidP="00B40941">
      <w:pPr>
        <w:autoSpaceDE w:val="0"/>
        <w:autoSpaceDN w:val="0"/>
        <w:adjustRightInd w:val="0"/>
        <w:rPr>
          <w:rFonts w:eastAsia="Times New Roman" w:cs="Times New Roman"/>
          <w:iCs/>
          <w:szCs w:val="24"/>
          <w:lang w:val="en-CA"/>
        </w:rPr>
      </w:pPr>
      <w:r w:rsidRPr="00B40941">
        <w:rPr>
          <w:rFonts w:eastAsia="Times New Roman" w:cs="Times New Roman"/>
          <w:iCs/>
          <w:szCs w:val="24"/>
          <w:vertAlign w:val="superscript"/>
          <w:lang w:val="en-CA"/>
        </w:rPr>
        <w:t>13</w:t>
      </w:r>
      <w:r w:rsidRPr="00B40941">
        <w:rPr>
          <w:rFonts w:eastAsia="Times New Roman" w:cs="Times New Roman"/>
          <w:iCs/>
          <w:szCs w:val="24"/>
          <w:lang w:val="en-CA"/>
        </w:rPr>
        <w:t>Department of Psychiatry, University of Connecticut School of Medicine, Hartford, CT, USA</w:t>
      </w:r>
    </w:p>
    <w:p w14:paraId="5C1F4B81" w14:textId="0451849E" w:rsidR="00B40941" w:rsidRPr="00B40941" w:rsidRDefault="00B40941" w:rsidP="00B40941">
      <w:pPr>
        <w:autoSpaceDE w:val="0"/>
        <w:autoSpaceDN w:val="0"/>
        <w:adjustRightInd w:val="0"/>
        <w:rPr>
          <w:rFonts w:eastAsia="Times New Roman" w:cs="Times New Roman"/>
          <w:iCs/>
          <w:szCs w:val="24"/>
          <w:lang w:val="en-CA"/>
        </w:rPr>
      </w:pPr>
      <w:r w:rsidRPr="00B40941">
        <w:rPr>
          <w:rFonts w:eastAsia="Times New Roman" w:cs="Times New Roman"/>
          <w:iCs/>
          <w:szCs w:val="24"/>
          <w:vertAlign w:val="superscript"/>
          <w:lang w:val="en-CA"/>
        </w:rPr>
        <w:t>14</w:t>
      </w:r>
      <w:r w:rsidRPr="00B40941">
        <w:rPr>
          <w:rFonts w:eastAsia="Times New Roman" w:cs="Times New Roman"/>
          <w:iCs/>
          <w:szCs w:val="24"/>
          <w:lang w:val="en-CA"/>
        </w:rPr>
        <w:t>Pharmacogenetics Research Clinic, Campbell Family Mental Health Research Institute, Centre for Addiction and Mental Health, Toronto, Ontario, Canada</w:t>
      </w:r>
    </w:p>
    <w:p w14:paraId="37A06829" w14:textId="46594344" w:rsidR="00B40941" w:rsidRPr="00B40941" w:rsidRDefault="00B40941" w:rsidP="00B40941">
      <w:pPr>
        <w:autoSpaceDE w:val="0"/>
        <w:autoSpaceDN w:val="0"/>
        <w:adjustRightInd w:val="0"/>
        <w:rPr>
          <w:rFonts w:eastAsia="Times New Roman" w:cs="Times New Roman"/>
          <w:iCs/>
          <w:szCs w:val="24"/>
          <w:lang w:val="en-CA"/>
        </w:rPr>
      </w:pPr>
      <w:r w:rsidRPr="00B40941">
        <w:rPr>
          <w:rFonts w:eastAsia="Times New Roman" w:cs="Times New Roman"/>
          <w:iCs/>
          <w:szCs w:val="24"/>
          <w:vertAlign w:val="superscript"/>
          <w:lang w:val="en-CA"/>
        </w:rPr>
        <w:t>15</w:t>
      </w:r>
      <w:r w:rsidRPr="00B40941">
        <w:rPr>
          <w:rFonts w:eastAsia="Times New Roman" w:cs="Times New Roman"/>
          <w:iCs/>
          <w:szCs w:val="24"/>
          <w:lang w:val="en-CA"/>
        </w:rPr>
        <w:t>Department of Psychiatry, University of Toronto, Ontario, Canada</w:t>
      </w:r>
    </w:p>
    <w:p w14:paraId="1FC8ADA3" w14:textId="2EE7D063" w:rsidR="00B40941" w:rsidRPr="00EC0946" w:rsidRDefault="00B40941" w:rsidP="00B40941">
      <w:pPr>
        <w:rPr>
          <w:iCs/>
        </w:rPr>
      </w:pPr>
      <w:r w:rsidRPr="00B40941">
        <w:rPr>
          <w:rFonts w:eastAsia="Times New Roman" w:cs="Times New Roman"/>
          <w:iCs/>
          <w:szCs w:val="24"/>
          <w:vertAlign w:val="superscript"/>
          <w:lang w:val="en-CA"/>
        </w:rPr>
        <w:t>16</w:t>
      </w:r>
      <w:r w:rsidR="00407569" w:rsidRPr="00407569">
        <w:rPr>
          <w:iCs/>
        </w:rPr>
        <w:t xml:space="preserve"> </w:t>
      </w:r>
      <w:r w:rsidR="00407569" w:rsidRPr="00D574DE">
        <w:rPr>
          <w:iCs/>
        </w:rPr>
        <w:t>Pharmacogenetics Laboratory, Institute of Biochemistry and Molecular Genetics, Faculty of Medicine, University of Ljubljana, 1000 Ljubljana, Slovenia</w:t>
      </w:r>
    </w:p>
    <w:p w14:paraId="70B9F74A" w14:textId="77777777" w:rsidR="00B40941" w:rsidRPr="00B40941" w:rsidRDefault="00B40941" w:rsidP="00B40941">
      <w:pPr>
        <w:rPr>
          <w:rFonts w:eastAsia="Times New Roman" w:cs="Times New Roman"/>
          <w:szCs w:val="24"/>
          <w:lang w:val="en-CA"/>
        </w:rPr>
      </w:pPr>
      <w:r w:rsidRPr="00B40941">
        <w:rPr>
          <w:rFonts w:eastAsia="Times New Roman" w:cs="Times New Roman"/>
          <w:szCs w:val="24"/>
          <w:vertAlign w:val="superscript"/>
          <w:lang w:val="en-CA"/>
        </w:rPr>
        <w:t>17</w:t>
      </w:r>
      <w:r w:rsidRPr="00B40941">
        <w:rPr>
          <w:rFonts w:eastAsia="Times New Roman" w:cs="Times New Roman"/>
          <w:szCs w:val="24"/>
          <w:lang w:val="en-CA"/>
        </w:rPr>
        <w:t>Department of Pharmacy Practice &amp; Pharmaceutical Sciences, University of Minnesota College of Pharmacy, Duluth, MN, USA</w:t>
      </w:r>
    </w:p>
    <w:p w14:paraId="2950D11D" w14:textId="77777777" w:rsidR="00B40941" w:rsidRPr="00B40941" w:rsidRDefault="00B40941" w:rsidP="00B40941">
      <w:pPr>
        <w:rPr>
          <w:rFonts w:eastAsia="Times New Roman" w:cs="Times New Roman"/>
          <w:szCs w:val="24"/>
          <w:lang w:val="en-CA"/>
        </w:rPr>
      </w:pPr>
      <w:r w:rsidRPr="00B40941">
        <w:rPr>
          <w:rFonts w:eastAsia="Times New Roman" w:cs="Times New Roman"/>
          <w:szCs w:val="24"/>
          <w:vertAlign w:val="superscript"/>
          <w:lang w:val="en-CA"/>
        </w:rPr>
        <w:t>18</w:t>
      </w:r>
      <w:r w:rsidRPr="00B40941">
        <w:rPr>
          <w:rFonts w:eastAsia="Times New Roman" w:cs="Times New Roman"/>
          <w:szCs w:val="24"/>
          <w:lang w:val="en-CA"/>
        </w:rPr>
        <w:t>Gillian-please add</w:t>
      </w:r>
    </w:p>
    <w:p w14:paraId="1C73097F" w14:textId="0E322EB9" w:rsidR="00B40941" w:rsidRPr="00B40941" w:rsidRDefault="00B40941" w:rsidP="00B40941">
      <w:pPr>
        <w:rPr>
          <w:rFonts w:eastAsiaTheme="minorEastAsia" w:cs="Times New Roman"/>
          <w:color w:val="000000"/>
          <w:szCs w:val="24"/>
          <w:shd w:val="clear" w:color="auto" w:fill="FFFFFF"/>
        </w:rPr>
      </w:pPr>
      <w:r w:rsidRPr="00B40941">
        <w:rPr>
          <w:rFonts w:eastAsiaTheme="minorEastAsia" w:cs="Times New Roman"/>
          <w:szCs w:val="24"/>
          <w:vertAlign w:val="superscript"/>
        </w:rPr>
        <w:t>19</w:t>
      </w:r>
      <w:r w:rsidRPr="00B40941">
        <w:rPr>
          <w:rFonts w:eastAsiaTheme="minorEastAsia" w:cs="Times New Roman"/>
          <w:color w:val="000000"/>
          <w:szCs w:val="24"/>
          <w:shd w:val="clear" w:color="auto" w:fill="FFFFFF"/>
        </w:rPr>
        <w:t xml:space="preserve">Division of Clinical Pharmacology, Toxicology &amp; Therapeutic Innovation, Children's Mercy </w:t>
      </w:r>
      <w:r w:rsidR="00981875">
        <w:rPr>
          <w:rFonts w:eastAsiaTheme="minorEastAsia" w:cs="Times New Roman"/>
          <w:color w:val="000000"/>
          <w:szCs w:val="24"/>
          <w:shd w:val="clear" w:color="auto" w:fill="FFFFFF"/>
        </w:rPr>
        <w:t xml:space="preserve">Research Institute (CMRI), </w:t>
      </w:r>
      <w:r w:rsidRPr="00B40941">
        <w:rPr>
          <w:rFonts w:eastAsiaTheme="minorEastAsia" w:cs="Times New Roman"/>
          <w:color w:val="000000"/>
          <w:szCs w:val="24"/>
          <w:shd w:val="clear" w:color="auto" w:fill="FFFFFF"/>
        </w:rPr>
        <w:t>Kansas City, Kansas City, MO, USA</w:t>
      </w:r>
    </w:p>
    <w:p w14:paraId="04401D50" w14:textId="77777777" w:rsidR="00B40941" w:rsidRPr="00B40941" w:rsidRDefault="00B40941" w:rsidP="00B40941">
      <w:pPr>
        <w:shd w:val="clear" w:color="auto" w:fill="FFFFFF"/>
        <w:rPr>
          <w:rFonts w:eastAsia="Times New Roman" w:cs="Times New Roman"/>
          <w:color w:val="000000"/>
          <w:szCs w:val="24"/>
        </w:rPr>
      </w:pPr>
      <w:r w:rsidRPr="00B40941">
        <w:rPr>
          <w:rFonts w:eastAsia="Times New Roman" w:cs="Times New Roman"/>
          <w:color w:val="000000"/>
          <w:szCs w:val="24"/>
          <w:vertAlign w:val="superscript"/>
        </w:rPr>
        <w:t>20</w:t>
      </w:r>
      <w:r w:rsidRPr="00B40941">
        <w:rPr>
          <w:rFonts w:eastAsia="Times New Roman" w:cs="Times New Roman"/>
          <w:color w:val="000000"/>
          <w:szCs w:val="24"/>
        </w:rPr>
        <w:t>School of Medicine, University of Missouri-Kansas City, Kansas City, MO, USA</w:t>
      </w:r>
    </w:p>
    <w:p w14:paraId="2AB1472D" w14:textId="77777777" w:rsidR="00B40941" w:rsidRPr="00B40941" w:rsidRDefault="00B40941" w:rsidP="00B40941">
      <w:pPr>
        <w:shd w:val="clear" w:color="auto" w:fill="FFFFFF"/>
        <w:rPr>
          <w:rFonts w:eastAsia="Times New Roman" w:cs="Times New Roman"/>
          <w:szCs w:val="24"/>
          <w:lang w:val="en-CA"/>
        </w:rPr>
      </w:pPr>
      <w:r w:rsidRPr="00B40941">
        <w:rPr>
          <w:rFonts w:eastAsia="Times New Roman" w:cs="Times New Roman"/>
          <w:color w:val="000000"/>
          <w:szCs w:val="24"/>
          <w:vertAlign w:val="superscript"/>
        </w:rPr>
        <w:t>21</w:t>
      </w:r>
      <w:r w:rsidRPr="00B40941">
        <w:rPr>
          <w:rFonts w:eastAsia="Times New Roman" w:cs="Times New Roman"/>
          <w:szCs w:val="24"/>
          <w:lang w:val="en-CA"/>
        </w:rPr>
        <w:t>Department of Pathology, Stanford University, Palo Alto, CA, USA</w:t>
      </w:r>
    </w:p>
    <w:p w14:paraId="6E045D44" w14:textId="363730FF" w:rsidR="00B40941" w:rsidRPr="00B40941" w:rsidRDefault="00B40941" w:rsidP="00B40941">
      <w:pPr>
        <w:rPr>
          <w:rFonts w:eastAsia="Times New Roman" w:cs="Times New Roman"/>
          <w:szCs w:val="24"/>
          <w:lang w:val="en-CA"/>
        </w:rPr>
      </w:pPr>
      <w:r w:rsidRPr="00B40941">
        <w:rPr>
          <w:rFonts w:eastAsia="Times New Roman" w:cs="Times New Roman"/>
          <w:szCs w:val="24"/>
          <w:vertAlign w:val="superscript"/>
          <w:lang w:val="en-CA"/>
        </w:rPr>
        <w:t>22</w:t>
      </w:r>
      <w:r w:rsidRPr="00B40941">
        <w:rPr>
          <w:rFonts w:eastAsia="Times New Roman" w:cs="Times New Roman"/>
          <w:szCs w:val="24"/>
          <w:lang w:val="en-CA"/>
        </w:rPr>
        <w:t xml:space="preserve">Stanford Medicine Clinical Genomics Program, Stanford </w:t>
      </w:r>
      <w:r w:rsidR="005F518B">
        <w:rPr>
          <w:rFonts w:eastAsia="Times New Roman" w:cs="Times New Roman"/>
          <w:szCs w:val="24"/>
          <w:lang w:val="en-CA"/>
        </w:rPr>
        <w:t>Medicine</w:t>
      </w:r>
      <w:r w:rsidRPr="00B40941">
        <w:rPr>
          <w:rFonts w:eastAsia="Times New Roman" w:cs="Times New Roman"/>
          <w:szCs w:val="24"/>
          <w:lang w:val="en-CA"/>
        </w:rPr>
        <w:t>, Stanford, CA, USA</w:t>
      </w:r>
    </w:p>
    <w:p w14:paraId="387AE454" w14:textId="77777777" w:rsidR="00B40941" w:rsidRPr="00B40941" w:rsidRDefault="00B40941" w:rsidP="00B40941">
      <w:pPr>
        <w:rPr>
          <w:rFonts w:eastAsia="Times New Roman" w:cs="Times New Roman"/>
          <w:szCs w:val="24"/>
          <w:lang w:val="en-CA"/>
        </w:rPr>
      </w:pPr>
      <w:r w:rsidRPr="00B40941">
        <w:rPr>
          <w:rFonts w:eastAsia="Times New Roman" w:cs="Times New Roman"/>
          <w:szCs w:val="24"/>
          <w:vertAlign w:val="superscript"/>
          <w:lang w:val="en-CA"/>
        </w:rPr>
        <w:t>23</w:t>
      </w:r>
      <w:r w:rsidRPr="00B40941">
        <w:rPr>
          <w:rFonts w:eastAsia="Times New Roman" w:cs="Times New Roman"/>
          <w:szCs w:val="24"/>
          <w:lang w:val="en-CA"/>
        </w:rPr>
        <w:t>Department of Pharmacy and Pharmaceutical Sciences, St. Jude Children’s Research Hospital, Memphis, TN, USA</w:t>
      </w:r>
    </w:p>
    <w:p w14:paraId="5D963046" w14:textId="77777777" w:rsidR="00B40941" w:rsidRPr="00B40941" w:rsidRDefault="00B40941" w:rsidP="00B40941">
      <w:pPr>
        <w:rPr>
          <w:rFonts w:eastAsia="Times New Roman" w:cs="Times New Roman"/>
          <w:szCs w:val="24"/>
          <w:lang w:val="en-CA"/>
        </w:rPr>
      </w:pPr>
      <w:r w:rsidRPr="00B40941">
        <w:rPr>
          <w:rFonts w:eastAsia="Times New Roman" w:cs="Times New Roman"/>
          <w:szCs w:val="24"/>
          <w:vertAlign w:val="superscript"/>
          <w:lang w:val="en-CA"/>
        </w:rPr>
        <w:t>24</w:t>
      </w:r>
      <w:r w:rsidRPr="00B40941">
        <w:rPr>
          <w:rFonts w:eastAsia="Times New Roman" w:cs="Times New Roman"/>
          <w:szCs w:val="24"/>
          <w:lang w:val="en-CA"/>
        </w:rPr>
        <w:t xml:space="preserve">Department of Experimental and Clinical Pharmacology, University of Minnesota College of Pharmacy, Minneapolis, MN, USA </w:t>
      </w:r>
    </w:p>
    <w:p w14:paraId="65C6CB63" w14:textId="77777777" w:rsidR="00B40941" w:rsidRPr="00B40941" w:rsidRDefault="00B40941" w:rsidP="00B40941">
      <w:pPr>
        <w:rPr>
          <w:rFonts w:eastAsia="Times New Roman" w:cs="Times New Roman"/>
          <w:color w:val="000000"/>
          <w:szCs w:val="24"/>
        </w:rPr>
      </w:pPr>
      <w:r w:rsidRPr="00B40941">
        <w:rPr>
          <w:rFonts w:eastAsia="Times New Roman" w:cs="Times New Roman"/>
          <w:szCs w:val="24"/>
          <w:vertAlign w:val="superscript"/>
          <w:lang w:val="en-CA"/>
        </w:rPr>
        <w:lastRenderedPageBreak/>
        <w:t>25</w:t>
      </w:r>
      <w:r w:rsidRPr="00B40941">
        <w:rPr>
          <w:rFonts w:eastAsia="Times New Roman" w:cs="Times New Roman"/>
          <w:szCs w:val="24"/>
          <w:lang w:val="en-CA"/>
        </w:rPr>
        <w:t>Department of Psychiatry, University of Minnesota Medical School, Minneapolis, MN, USA</w:t>
      </w:r>
    </w:p>
    <w:p w14:paraId="3C3E0E9D" w14:textId="77777777" w:rsidR="00EC0946" w:rsidRDefault="00EC0946" w:rsidP="00F30FA7">
      <w:pPr>
        <w:pStyle w:val="Heading1"/>
        <w:rPr>
          <w:rFonts w:cs="Times New Roman"/>
          <w:szCs w:val="24"/>
        </w:rPr>
        <w:sectPr w:rsidR="00EC0946">
          <w:headerReference w:type="default" r:id="rId8"/>
          <w:footerReference w:type="default" r:id="rId9"/>
          <w:pgSz w:w="12240" w:h="15840"/>
          <w:pgMar w:top="1440" w:right="1440" w:bottom="1152" w:left="1440" w:header="720" w:footer="720" w:gutter="0"/>
          <w:cols w:space="720"/>
          <w:docGrid w:linePitch="360"/>
        </w:sectPr>
      </w:pPr>
      <w:bookmarkStart w:id="0" w:name="_Toc418256422"/>
    </w:p>
    <w:sdt>
      <w:sdtPr>
        <w:rPr>
          <w:rFonts w:eastAsiaTheme="minorHAnsi" w:cstheme="minorBidi"/>
          <w:b w:val="0"/>
          <w:bCs w:val="0"/>
          <w:caps w:val="0"/>
          <w:szCs w:val="22"/>
          <w:lang w:eastAsia="en-US"/>
        </w:rPr>
        <w:id w:val="240607954"/>
        <w:docPartObj>
          <w:docPartGallery w:val="Table of Contents"/>
          <w:docPartUnique/>
        </w:docPartObj>
      </w:sdtPr>
      <w:sdtEndPr>
        <w:rPr>
          <w:noProof/>
        </w:rPr>
      </w:sdtEndPr>
      <w:sdtContent>
        <w:p w14:paraId="4C136F4C" w14:textId="051DB9B1" w:rsidR="00EC0946" w:rsidRPr="009446CB" w:rsidRDefault="009446CB" w:rsidP="009446CB">
          <w:pPr>
            <w:pStyle w:val="TOCHeading"/>
            <w:jc w:val="center"/>
          </w:pPr>
          <w:r w:rsidRPr="009446CB">
            <w:rPr>
              <w:rFonts w:eastAsiaTheme="minorHAnsi" w:cstheme="minorBidi"/>
              <w:caps w:val="0"/>
              <w:szCs w:val="22"/>
              <w:lang w:eastAsia="en-US"/>
            </w:rPr>
            <w:t xml:space="preserve">TABLE </w:t>
          </w:r>
          <w:r>
            <w:rPr>
              <w:rFonts w:eastAsiaTheme="minorHAnsi" w:cstheme="minorBidi"/>
              <w:caps w:val="0"/>
              <w:szCs w:val="22"/>
              <w:lang w:eastAsia="en-US"/>
            </w:rPr>
            <w:t>OF</w:t>
          </w:r>
          <w:r w:rsidRPr="009446CB">
            <w:rPr>
              <w:rFonts w:eastAsiaTheme="minorHAnsi" w:cstheme="minorBidi"/>
              <w:caps w:val="0"/>
              <w:szCs w:val="22"/>
              <w:lang w:eastAsia="en-US"/>
            </w:rPr>
            <w:t xml:space="preserve"> </w:t>
          </w:r>
          <w:r w:rsidR="00EC0946" w:rsidRPr="009446CB">
            <w:t>Contents</w:t>
          </w:r>
        </w:p>
        <w:p w14:paraId="3E3D162A" w14:textId="071AE527" w:rsidR="00220359" w:rsidRDefault="00EC0946" w:rsidP="008E5043">
          <w:pPr>
            <w:pStyle w:val="TOC1"/>
            <w:rPr>
              <w:rFonts w:asciiTheme="minorHAnsi" w:eastAsiaTheme="minorEastAsia" w:hAnsiTheme="minorHAnsi"/>
              <w:sz w:val="22"/>
            </w:rPr>
          </w:pPr>
          <w:r>
            <w:fldChar w:fldCharType="begin"/>
          </w:r>
          <w:r>
            <w:instrText xml:space="preserve"> TOC \o "1-3" \h \z \u </w:instrText>
          </w:r>
          <w:r>
            <w:fldChar w:fldCharType="separate"/>
          </w:r>
          <w:hyperlink w:anchor="_Toc117170328" w:history="1">
            <w:r w:rsidR="00220359" w:rsidRPr="00741FC7">
              <w:rPr>
                <w:rStyle w:val="Hyperlink"/>
              </w:rPr>
              <w:t>Guideline Updates</w:t>
            </w:r>
            <w:r w:rsidR="00220359">
              <w:rPr>
                <w:webHidden/>
              </w:rPr>
              <w:tab/>
            </w:r>
            <w:r w:rsidR="00220359">
              <w:rPr>
                <w:webHidden/>
              </w:rPr>
              <w:fldChar w:fldCharType="begin"/>
            </w:r>
            <w:r w:rsidR="00220359">
              <w:rPr>
                <w:webHidden/>
              </w:rPr>
              <w:instrText xml:space="preserve"> PAGEREF _Toc117170328 \h </w:instrText>
            </w:r>
            <w:r w:rsidR="00220359">
              <w:rPr>
                <w:webHidden/>
              </w:rPr>
            </w:r>
            <w:r w:rsidR="00220359">
              <w:rPr>
                <w:webHidden/>
              </w:rPr>
              <w:fldChar w:fldCharType="separate"/>
            </w:r>
            <w:r w:rsidR="00220359">
              <w:rPr>
                <w:webHidden/>
              </w:rPr>
              <w:t>3</w:t>
            </w:r>
            <w:r w:rsidR="00220359">
              <w:rPr>
                <w:webHidden/>
              </w:rPr>
              <w:fldChar w:fldCharType="end"/>
            </w:r>
          </w:hyperlink>
        </w:p>
        <w:p w14:paraId="488811B7" w14:textId="4B832555" w:rsidR="00220359" w:rsidRDefault="00B94702" w:rsidP="008E5043">
          <w:pPr>
            <w:pStyle w:val="TOC1"/>
            <w:rPr>
              <w:rFonts w:asciiTheme="minorHAnsi" w:eastAsiaTheme="minorEastAsia" w:hAnsiTheme="minorHAnsi"/>
              <w:sz w:val="22"/>
            </w:rPr>
          </w:pPr>
          <w:hyperlink w:anchor="_Toc117170329" w:history="1">
            <w:r w:rsidR="00220359" w:rsidRPr="00741FC7">
              <w:rPr>
                <w:rStyle w:val="Hyperlink"/>
              </w:rPr>
              <w:t>Literature Review</w:t>
            </w:r>
            <w:r w:rsidR="00220359">
              <w:rPr>
                <w:webHidden/>
              </w:rPr>
              <w:tab/>
            </w:r>
            <w:r w:rsidR="00220359">
              <w:rPr>
                <w:webHidden/>
              </w:rPr>
              <w:fldChar w:fldCharType="begin"/>
            </w:r>
            <w:r w:rsidR="00220359">
              <w:rPr>
                <w:webHidden/>
              </w:rPr>
              <w:instrText xml:space="preserve"> PAGEREF _Toc117170329 \h </w:instrText>
            </w:r>
            <w:r w:rsidR="00220359">
              <w:rPr>
                <w:webHidden/>
              </w:rPr>
            </w:r>
            <w:r w:rsidR="00220359">
              <w:rPr>
                <w:webHidden/>
              </w:rPr>
              <w:fldChar w:fldCharType="separate"/>
            </w:r>
            <w:r w:rsidR="00220359">
              <w:rPr>
                <w:webHidden/>
              </w:rPr>
              <w:t>3</w:t>
            </w:r>
            <w:r w:rsidR="00220359">
              <w:rPr>
                <w:webHidden/>
              </w:rPr>
              <w:fldChar w:fldCharType="end"/>
            </w:r>
          </w:hyperlink>
        </w:p>
        <w:p w14:paraId="271C65C2" w14:textId="67C1A208" w:rsidR="00220359" w:rsidRDefault="00B94702" w:rsidP="008E5043">
          <w:pPr>
            <w:pStyle w:val="TOC1"/>
            <w:rPr>
              <w:rFonts w:asciiTheme="minorHAnsi" w:eastAsiaTheme="minorEastAsia" w:hAnsiTheme="minorHAnsi"/>
              <w:sz w:val="22"/>
            </w:rPr>
          </w:pPr>
          <w:hyperlink w:anchor="_Toc117170330" w:history="1">
            <w:r w:rsidR="00220359" w:rsidRPr="00741FC7">
              <w:rPr>
                <w:rStyle w:val="Hyperlink"/>
              </w:rPr>
              <w:t xml:space="preserve">Genes: </w:t>
            </w:r>
            <w:r w:rsidR="00220359" w:rsidRPr="00741FC7">
              <w:rPr>
                <w:rStyle w:val="Hyperlink"/>
                <w:i/>
              </w:rPr>
              <w:t>CYP2D6</w:t>
            </w:r>
            <w:r w:rsidR="00220359" w:rsidRPr="00741FC7">
              <w:rPr>
                <w:rStyle w:val="Hyperlink"/>
              </w:rPr>
              <w:t xml:space="preserve">, </w:t>
            </w:r>
            <w:r w:rsidR="00220359" w:rsidRPr="00741FC7">
              <w:rPr>
                <w:rStyle w:val="Hyperlink"/>
                <w:i/>
              </w:rPr>
              <w:t xml:space="preserve">CYP2C19, </w:t>
            </w:r>
            <w:r w:rsidR="00220359" w:rsidRPr="00741FC7">
              <w:rPr>
                <w:rStyle w:val="Hyperlink"/>
                <w:iCs/>
              </w:rPr>
              <w:t>and</w:t>
            </w:r>
            <w:r w:rsidR="00220359" w:rsidRPr="00741FC7">
              <w:rPr>
                <w:rStyle w:val="Hyperlink"/>
                <w:i/>
              </w:rPr>
              <w:t xml:space="preserve"> CYP2B6</w:t>
            </w:r>
            <w:r w:rsidR="00220359">
              <w:rPr>
                <w:webHidden/>
              </w:rPr>
              <w:tab/>
            </w:r>
            <w:r w:rsidR="00220359">
              <w:rPr>
                <w:webHidden/>
              </w:rPr>
              <w:fldChar w:fldCharType="begin"/>
            </w:r>
            <w:r w:rsidR="00220359">
              <w:rPr>
                <w:webHidden/>
              </w:rPr>
              <w:instrText xml:space="preserve"> PAGEREF _Toc117170330 \h </w:instrText>
            </w:r>
            <w:r w:rsidR="00220359">
              <w:rPr>
                <w:webHidden/>
              </w:rPr>
            </w:r>
            <w:r w:rsidR="00220359">
              <w:rPr>
                <w:webHidden/>
              </w:rPr>
              <w:fldChar w:fldCharType="separate"/>
            </w:r>
            <w:r w:rsidR="00220359">
              <w:rPr>
                <w:webHidden/>
              </w:rPr>
              <w:t>4</w:t>
            </w:r>
            <w:r w:rsidR="00220359">
              <w:rPr>
                <w:webHidden/>
              </w:rPr>
              <w:fldChar w:fldCharType="end"/>
            </w:r>
          </w:hyperlink>
        </w:p>
        <w:p w14:paraId="077899DF" w14:textId="3824264D" w:rsidR="00220359" w:rsidRDefault="00B94702">
          <w:pPr>
            <w:pStyle w:val="TOC2"/>
            <w:tabs>
              <w:tab w:val="right" w:leader="dot" w:pos="9350"/>
            </w:tabs>
            <w:rPr>
              <w:rFonts w:asciiTheme="minorHAnsi" w:hAnsiTheme="minorHAnsi"/>
              <w:noProof/>
              <w:sz w:val="22"/>
              <w:lang w:eastAsia="en-US"/>
            </w:rPr>
          </w:pPr>
          <w:hyperlink w:anchor="_Toc117170331" w:history="1">
            <w:r w:rsidR="00220359" w:rsidRPr="00741FC7">
              <w:rPr>
                <w:rStyle w:val="Hyperlink"/>
                <w:rFonts w:eastAsiaTheme="minorHAnsi"/>
                <w:noProof/>
              </w:rPr>
              <w:t>Genetic Test Interpretation</w:t>
            </w:r>
            <w:r w:rsidR="00220359">
              <w:rPr>
                <w:noProof/>
                <w:webHidden/>
              </w:rPr>
              <w:tab/>
            </w:r>
            <w:r w:rsidR="00220359">
              <w:rPr>
                <w:noProof/>
                <w:webHidden/>
              </w:rPr>
              <w:fldChar w:fldCharType="begin"/>
            </w:r>
            <w:r w:rsidR="00220359">
              <w:rPr>
                <w:noProof/>
                <w:webHidden/>
              </w:rPr>
              <w:instrText xml:space="preserve"> PAGEREF _Toc117170331 \h </w:instrText>
            </w:r>
            <w:r w:rsidR="00220359">
              <w:rPr>
                <w:noProof/>
                <w:webHidden/>
              </w:rPr>
            </w:r>
            <w:r w:rsidR="00220359">
              <w:rPr>
                <w:noProof/>
                <w:webHidden/>
              </w:rPr>
              <w:fldChar w:fldCharType="separate"/>
            </w:r>
            <w:r w:rsidR="00220359">
              <w:rPr>
                <w:noProof/>
                <w:webHidden/>
              </w:rPr>
              <w:t>4</w:t>
            </w:r>
            <w:r w:rsidR="00220359">
              <w:rPr>
                <w:noProof/>
                <w:webHidden/>
              </w:rPr>
              <w:fldChar w:fldCharType="end"/>
            </w:r>
          </w:hyperlink>
        </w:p>
        <w:p w14:paraId="38B3C40C" w14:textId="5725C172" w:rsidR="00220359" w:rsidRDefault="00B94702">
          <w:pPr>
            <w:pStyle w:val="TOC2"/>
            <w:tabs>
              <w:tab w:val="right" w:leader="dot" w:pos="9350"/>
            </w:tabs>
            <w:rPr>
              <w:rFonts w:asciiTheme="minorHAnsi" w:hAnsiTheme="minorHAnsi"/>
              <w:noProof/>
              <w:sz w:val="22"/>
              <w:lang w:eastAsia="en-US"/>
            </w:rPr>
          </w:pPr>
          <w:hyperlink w:anchor="_Toc117170332" w:history="1">
            <w:r w:rsidR="00220359" w:rsidRPr="00741FC7">
              <w:rPr>
                <w:rStyle w:val="Hyperlink"/>
                <w:i/>
                <w:iCs/>
                <w:noProof/>
              </w:rPr>
              <w:t>CYP2D6</w:t>
            </w:r>
            <w:r w:rsidR="00220359" w:rsidRPr="00741FC7">
              <w:rPr>
                <w:rStyle w:val="Hyperlink"/>
                <w:noProof/>
              </w:rPr>
              <w:t xml:space="preserve"> Genetic Test Interpretation</w:t>
            </w:r>
            <w:r w:rsidR="00220359">
              <w:rPr>
                <w:noProof/>
                <w:webHidden/>
              </w:rPr>
              <w:tab/>
            </w:r>
            <w:r w:rsidR="00220359">
              <w:rPr>
                <w:noProof/>
                <w:webHidden/>
              </w:rPr>
              <w:fldChar w:fldCharType="begin"/>
            </w:r>
            <w:r w:rsidR="00220359">
              <w:rPr>
                <w:noProof/>
                <w:webHidden/>
              </w:rPr>
              <w:instrText xml:space="preserve"> PAGEREF _Toc117170332 \h </w:instrText>
            </w:r>
            <w:r w:rsidR="00220359">
              <w:rPr>
                <w:noProof/>
                <w:webHidden/>
              </w:rPr>
            </w:r>
            <w:r w:rsidR="00220359">
              <w:rPr>
                <w:noProof/>
                <w:webHidden/>
              </w:rPr>
              <w:fldChar w:fldCharType="separate"/>
            </w:r>
            <w:r w:rsidR="00220359">
              <w:rPr>
                <w:noProof/>
                <w:webHidden/>
              </w:rPr>
              <w:t>5</w:t>
            </w:r>
            <w:r w:rsidR="00220359">
              <w:rPr>
                <w:noProof/>
                <w:webHidden/>
              </w:rPr>
              <w:fldChar w:fldCharType="end"/>
            </w:r>
          </w:hyperlink>
        </w:p>
        <w:p w14:paraId="6374D780" w14:textId="493F190B" w:rsidR="00220359" w:rsidRDefault="00B94702">
          <w:pPr>
            <w:pStyle w:val="TOC3"/>
            <w:tabs>
              <w:tab w:val="right" w:leader="dot" w:pos="9350"/>
            </w:tabs>
            <w:rPr>
              <w:rFonts w:asciiTheme="minorHAnsi" w:hAnsiTheme="minorHAnsi"/>
              <w:noProof/>
              <w:sz w:val="22"/>
              <w:lang w:eastAsia="en-US"/>
            </w:rPr>
          </w:pPr>
          <w:hyperlink w:anchor="_Toc117170333" w:history="1">
            <w:r w:rsidR="00220359" w:rsidRPr="00741FC7">
              <w:rPr>
                <w:rStyle w:val="Hyperlink"/>
                <w:noProof/>
              </w:rPr>
              <w:t xml:space="preserve">Calculating </w:t>
            </w:r>
            <w:r w:rsidR="00220359" w:rsidRPr="00741FC7">
              <w:rPr>
                <w:rStyle w:val="Hyperlink"/>
                <w:iCs/>
                <w:noProof/>
              </w:rPr>
              <w:t>CYP2D6</w:t>
            </w:r>
            <w:r w:rsidR="00220359" w:rsidRPr="00741FC7">
              <w:rPr>
                <w:rStyle w:val="Hyperlink"/>
                <w:noProof/>
              </w:rPr>
              <w:t xml:space="preserve"> Activity Score</w:t>
            </w:r>
            <w:r w:rsidR="00220359">
              <w:rPr>
                <w:noProof/>
                <w:webHidden/>
              </w:rPr>
              <w:tab/>
            </w:r>
            <w:r w:rsidR="00220359">
              <w:rPr>
                <w:noProof/>
                <w:webHidden/>
              </w:rPr>
              <w:fldChar w:fldCharType="begin"/>
            </w:r>
            <w:r w:rsidR="00220359">
              <w:rPr>
                <w:noProof/>
                <w:webHidden/>
              </w:rPr>
              <w:instrText xml:space="preserve"> PAGEREF _Toc117170333 \h </w:instrText>
            </w:r>
            <w:r w:rsidR="00220359">
              <w:rPr>
                <w:noProof/>
                <w:webHidden/>
              </w:rPr>
            </w:r>
            <w:r w:rsidR="00220359">
              <w:rPr>
                <w:noProof/>
                <w:webHidden/>
              </w:rPr>
              <w:fldChar w:fldCharType="separate"/>
            </w:r>
            <w:r w:rsidR="00220359">
              <w:rPr>
                <w:noProof/>
                <w:webHidden/>
              </w:rPr>
              <w:t>5</w:t>
            </w:r>
            <w:r w:rsidR="00220359">
              <w:rPr>
                <w:noProof/>
                <w:webHidden/>
              </w:rPr>
              <w:fldChar w:fldCharType="end"/>
            </w:r>
          </w:hyperlink>
        </w:p>
        <w:p w14:paraId="147C2CDC" w14:textId="2D7E6490" w:rsidR="00220359" w:rsidRDefault="00B94702">
          <w:pPr>
            <w:pStyle w:val="TOC3"/>
            <w:tabs>
              <w:tab w:val="right" w:leader="dot" w:pos="9350"/>
            </w:tabs>
            <w:rPr>
              <w:rFonts w:asciiTheme="minorHAnsi" w:hAnsiTheme="minorHAnsi"/>
              <w:noProof/>
              <w:sz w:val="22"/>
              <w:lang w:eastAsia="en-US"/>
            </w:rPr>
          </w:pPr>
          <w:hyperlink w:anchor="_Toc117170334" w:history="1">
            <w:r w:rsidR="00220359" w:rsidRPr="00741FC7">
              <w:rPr>
                <w:rStyle w:val="Hyperlink"/>
                <w:noProof/>
              </w:rPr>
              <w:t>CYP2D6 Structural and Gene Copy Number Variants</w:t>
            </w:r>
            <w:r w:rsidR="00220359">
              <w:rPr>
                <w:noProof/>
                <w:webHidden/>
              </w:rPr>
              <w:tab/>
            </w:r>
            <w:r w:rsidR="00220359">
              <w:rPr>
                <w:noProof/>
                <w:webHidden/>
              </w:rPr>
              <w:fldChar w:fldCharType="begin"/>
            </w:r>
            <w:r w:rsidR="00220359">
              <w:rPr>
                <w:noProof/>
                <w:webHidden/>
              </w:rPr>
              <w:instrText xml:space="preserve"> PAGEREF _Toc117170334 \h </w:instrText>
            </w:r>
            <w:r w:rsidR="00220359">
              <w:rPr>
                <w:noProof/>
                <w:webHidden/>
              </w:rPr>
            </w:r>
            <w:r w:rsidR="00220359">
              <w:rPr>
                <w:noProof/>
                <w:webHidden/>
              </w:rPr>
              <w:fldChar w:fldCharType="separate"/>
            </w:r>
            <w:r w:rsidR="00220359">
              <w:rPr>
                <w:noProof/>
                <w:webHidden/>
              </w:rPr>
              <w:t>5</w:t>
            </w:r>
            <w:r w:rsidR="00220359">
              <w:rPr>
                <w:noProof/>
                <w:webHidden/>
              </w:rPr>
              <w:fldChar w:fldCharType="end"/>
            </w:r>
          </w:hyperlink>
        </w:p>
        <w:p w14:paraId="7AD1A1DA" w14:textId="6E2F8D41" w:rsidR="00220359" w:rsidRDefault="00B94702">
          <w:pPr>
            <w:pStyle w:val="TOC3"/>
            <w:tabs>
              <w:tab w:val="right" w:leader="dot" w:pos="9350"/>
            </w:tabs>
            <w:rPr>
              <w:rFonts w:asciiTheme="minorHAnsi" w:hAnsiTheme="minorHAnsi"/>
              <w:noProof/>
              <w:sz w:val="22"/>
              <w:lang w:eastAsia="en-US"/>
            </w:rPr>
          </w:pPr>
          <w:hyperlink w:anchor="_Toc117170335" w:history="1">
            <w:r w:rsidR="00220359" w:rsidRPr="00741FC7">
              <w:rPr>
                <w:rStyle w:val="Hyperlink"/>
                <w:noProof/>
              </w:rPr>
              <w:t>Limitations of the Star (*) Nomenclature and Allele Assignments</w:t>
            </w:r>
            <w:r w:rsidR="00220359">
              <w:rPr>
                <w:noProof/>
                <w:webHidden/>
              </w:rPr>
              <w:tab/>
            </w:r>
            <w:r w:rsidR="00220359">
              <w:rPr>
                <w:noProof/>
                <w:webHidden/>
              </w:rPr>
              <w:fldChar w:fldCharType="begin"/>
            </w:r>
            <w:r w:rsidR="00220359">
              <w:rPr>
                <w:noProof/>
                <w:webHidden/>
              </w:rPr>
              <w:instrText xml:space="preserve"> PAGEREF _Toc117170335 \h </w:instrText>
            </w:r>
            <w:r w:rsidR="00220359">
              <w:rPr>
                <w:noProof/>
                <w:webHidden/>
              </w:rPr>
            </w:r>
            <w:r w:rsidR="00220359">
              <w:rPr>
                <w:noProof/>
                <w:webHidden/>
              </w:rPr>
              <w:fldChar w:fldCharType="separate"/>
            </w:r>
            <w:r w:rsidR="00220359">
              <w:rPr>
                <w:noProof/>
                <w:webHidden/>
              </w:rPr>
              <w:t>7</w:t>
            </w:r>
            <w:r w:rsidR="00220359">
              <w:rPr>
                <w:noProof/>
                <w:webHidden/>
              </w:rPr>
              <w:fldChar w:fldCharType="end"/>
            </w:r>
          </w:hyperlink>
        </w:p>
        <w:p w14:paraId="573B0F4C" w14:textId="20961114" w:rsidR="00220359" w:rsidRDefault="00B94702">
          <w:pPr>
            <w:pStyle w:val="TOC2"/>
            <w:tabs>
              <w:tab w:val="right" w:leader="dot" w:pos="9350"/>
            </w:tabs>
            <w:rPr>
              <w:rFonts w:asciiTheme="minorHAnsi" w:hAnsiTheme="minorHAnsi"/>
              <w:noProof/>
              <w:sz w:val="22"/>
              <w:lang w:eastAsia="en-US"/>
            </w:rPr>
          </w:pPr>
          <w:hyperlink w:anchor="_Toc117170336" w:history="1">
            <w:r w:rsidR="00220359" w:rsidRPr="00741FC7">
              <w:rPr>
                <w:rStyle w:val="Hyperlink"/>
                <w:rFonts w:eastAsia="Cambria"/>
                <w:i/>
                <w:iCs/>
                <w:noProof/>
              </w:rPr>
              <w:t>CYP2C19</w:t>
            </w:r>
            <w:r w:rsidR="00220359" w:rsidRPr="00741FC7">
              <w:rPr>
                <w:rStyle w:val="Hyperlink"/>
                <w:rFonts w:eastAsia="Cambria"/>
                <w:noProof/>
              </w:rPr>
              <w:t xml:space="preserve"> Genetic Test Interpretation</w:t>
            </w:r>
            <w:r w:rsidR="00220359">
              <w:rPr>
                <w:noProof/>
                <w:webHidden/>
              </w:rPr>
              <w:tab/>
            </w:r>
            <w:r w:rsidR="00220359">
              <w:rPr>
                <w:noProof/>
                <w:webHidden/>
              </w:rPr>
              <w:fldChar w:fldCharType="begin"/>
            </w:r>
            <w:r w:rsidR="00220359">
              <w:rPr>
                <w:noProof/>
                <w:webHidden/>
              </w:rPr>
              <w:instrText xml:space="preserve"> PAGEREF _Toc117170336 \h </w:instrText>
            </w:r>
            <w:r w:rsidR="00220359">
              <w:rPr>
                <w:noProof/>
                <w:webHidden/>
              </w:rPr>
            </w:r>
            <w:r w:rsidR="00220359">
              <w:rPr>
                <w:noProof/>
                <w:webHidden/>
              </w:rPr>
              <w:fldChar w:fldCharType="separate"/>
            </w:r>
            <w:r w:rsidR="00220359">
              <w:rPr>
                <w:noProof/>
                <w:webHidden/>
              </w:rPr>
              <w:t>8</w:t>
            </w:r>
            <w:r w:rsidR="00220359">
              <w:rPr>
                <w:noProof/>
                <w:webHidden/>
              </w:rPr>
              <w:fldChar w:fldCharType="end"/>
            </w:r>
          </w:hyperlink>
        </w:p>
        <w:p w14:paraId="0FC6AE0E" w14:textId="491446AB" w:rsidR="00220359" w:rsidRDefault="00B94702">
          <w:pPr>
            <w:pStyle w:val="TOC2"/>
            <w:tabs>
              <w:tab w:val="right" w:leader="dot" w:pos="9350"/>
            </w:tabs>
            <w:rPr>
              <w:rFonts w:asciiTheme="minorHAnsi" w:hAnsiTheme="minorHAnsi"/>
              <w:noProof/>
              <w:sz w:val="22"/>
              <w:lang w:eastAsia="en-US"/>
            </w:rPr>
          </w:pPr>
          <w:hyperlink w:anchor="_Toc117170337" w:history="1">
            <w:r w:rsidR="00220359" w:rsidRPr="00741FC7">
              <w:rPr>
                <w:rStyle w:val="Hyperlink"/>
                <w:i/>
                <w:iCs/>
                <w:noProof/>
              </w:rPr>
              <w:t>CYP2B6</w:t>
            </w:r>
            <w:r w:rsidR="00220359" w:rsidRPr="00741FC7">
              <w:rPr>
                <w:rStyle w:val="Hyperlink"/>
                <w:noProof/>
              </w:rPr>
              <w:t xml:space="preserve"> Genetic Test Interpretation</w:t>
            </w:r>
            <w:r w:rsidR="00220359">
              <w:rPr>
                <w:noProof/>
                <w:webHidden/>
              </w:rPr>
              <w:tab/>
            </w:r>
            <w:r w:rsidR="00220359">
              <w:rPr>
                <w:noProof/>
                <w:webHidden/>
              </w:rPr>
              <w:fldChar w:fldCharType="begin"/>
            </w:r>
            <w:r w:rsidR="00220359">
              <w:rPr>
                <w:noProof/>
                <w:webHidden/>
              </w:rPr>
              <w:instrText xml:space="preserve"> PAGEREF _Toc117170337 \h </w:instrText>
            </w:r>
            <w:r w:rsidR="00220359">
              <w:rPr>
                <w:noProof/>
                <w:webHidden/>
              </w:rPr>
            </w:r>
            <w:r w:rsidR="00220359">
              <w:rPr>
                <w:noProof/>
                <w:webHidden/>
              </w:rPr>
              <w:fldChar w:fldCharType="separate"/>
            </w:r>
            <w:r w:rsidR="00220359">
              <w:rPr>
                <w:noProof/>
                <w:webHidden/>
              </w:rPr>
              <w:t>9</w:t>
            </w:r>
            <w:r w:rsidR="00220359">
              <w:rPr>
                <w:noProof/>
                <w:webHidden/>
              </w:rPr>
              <w:fldChar w:fldCharType="end"/>
            </w:r>
          </w:hyperlink>
        </w:p>
        <w:p w14:paraId="54100196" w14:textId="49FDA7CB" w:rsidR="00220359" w:rsidRDefault="00B94702">
          <w:pPr>
            <w:pStyle w:val="TOC2"/>
            <w:tabs>
              <w:tab w:val="right" w:leader="dot" w:pos="9350"/>
            </w:tabs>
            <w:rPr>
              <w:rFonts w:asciiTheme="minorHAnsi" w:hAnsiTheme="minorHAnsi"/>
              <w:noProof/>
              <w:sz w:val="22"/>
              <w:lang w:eastAsia="en-US"/>
            </w:rPr>
          </w:pPr>
          <w:hyperlink w:anchor="_Toc117170338" w:history="1">
            <w:r w:rsidR="00220359" w:rsidRPr="00741FC7">
              <w:rPr>
                <w:rStyle w:val="Hyperlink"/>
                <w:rFonts w:eastAsia="Cambria"/>
                <w:noProof/>
              </w:rPr>
              <w:t>Available Genetic Test Options</w:t>
            </w:r>
            <w:r w:rsidR="00220359">
              <w:rPr>
                <w:noProof/>
                <w:webHidden/>
              </w:rPr>
              <w:tab/>
            </w:r>
            <w:r w:rsidR="00220359">
              <w:rPr>
                <w:noProof/>
                <w:webHidden/>
              </w:rPr>
              <w:fldChar w:fldCharType="begin"/>
            </w:r>
            <w:r w:rsidR="00220359">
              <w:rPr>
                <w:noProof/>
                <w:webHidden/>
              </w:rPr>
              <w:instrText xml:space="preserve"> PAGEREF _Toc117170338 \h </w:instrText>
            </w:r>
            <w:r w:rsidR="00220359">
              <w:rPr>
                <w:noProof/>
                <w:webHidden/>
              </w:rPr>
            </w:r>
            <w:r w:rsidR="00220359">
              <w:rPr>
                <w:noProof/>
                <w:webHidden/>
              </w:rPr>
              <w:fldChar w:fldCharType="separate"/>
            </w:r>
            <w:r w:rsidR="00220359">
              <w:rPr>
                <w:noProof/>
                <w:webHidden/>
              </w:rPr>
              <w:t>10</w:t>
            </w:r>
            <w:r w:rsidR="00220359">
              <w:rPr>
                <w:noProof/>
                <w:webHidden/>
              </w:rPr>
              <w:fldChar w:fldCharType="end"/>
            </w:r>
          </w:hyperlink>
        </w:p>
        <w:p w14:paraId="0519C1AB" w14:textId="12E0B1F2" w:rsidR="00220359" w:rsidRDefault="00B94702">
          <w:pPr>
            <w:pStyle w:val="TOC2"/>
            <w:tabs>
              <w:tab w:val="right" w:leader="dot" w:pos="9350"/>
            </w:tabs>
            <w:rPr>
              <w:rFonts w:asciiTheme="minorHAnsi" w:hAnsiTheme="minorHAnsi"/>
              <w:noProof/>
              <w:sz w:val="22"/>
              <w:lang w:eastAsia="en-US"/>
            </w:rPr>
          </w:pPr>
          <w:hyperlink w:anchor="_Toc117170339" w:history="1">
            <w:r w:rsidR="00220359" w:rsidRPr="00741FC7">
              <w:rPr>
                <w:rStyle w:val="Hyperlink"/>
                <w:noProof/>
              </w:rPr>
              <w:t>Incidental Findings</w:t>
            </w:r>
            <w:r w:rsidR="00220359">
              <w:rPr>
                <w:noProof/>
                <w:webHidden/>
              </w:rPr>
              <w:tab/>
            </w:r>
            <w:r w:rsidR="00220359">
              <w:rPr>
                <w:noProof/>
                <w:webHidden/>
              </w:rPr>
              <w:fldChar w:fldCharType="begin"/>
            </w:r>
            <w:r w:rsidR="00220359">
              <w:rPr>
                <w:noProof/>
                <w:webHidden/>
              </w:rPr>
              <w:instrText xml:space="preserve"> PAGEREF _Toc117170339 \h </w:instrText>
            </w:r>
            <w:r w:rsidR="00220359">
              <w:rPr>
                <w:noProof/>
                <w:webHidden/>
              </w:rPr>
            </w:r>
            <w:r w:rsidR="00220359">
              <w:rPr>
                <w:noProof/>
                <w:webHidden/>
              </w:rPr>
              <w:fldChar w:fldCharType="separate"/>
            </w:r>
            <w:r w:rsidR="00220359">
              <w:rPr>
                <w:noProof/>
                <w:webHidden/>
              </w:rPr>
              <w:t>11</w:t>
            </w:r>
            <w:r w:rsidR="00220359">
              <w:rPr>
                <w:noProof/>
                <w:webHidden/>
              </w:rPr>
              <w:fldChar w:fldCharType="end"/>
            </w:r>
          </w:hyperlink>
        </w:p>
        <w:p w14:paraId="48277F5C" w14:textId="6B094200" w:rsidR="00220359" w:rsidRDefault="00B94702">
          <w:pPr>
            <w:pStyle w:val="TOC2"/>
            <w:tabs>
              <w:tab w:val="right" w:leader="dot" w:pos="9350"/>
            </w:tabs>
            <w:rPr>
              <w:rFonts w:asciiTheme="minorHAnsi" w:hAnsiTheme="minorHAnsi"/>
              <w:noProof/>
              <w:sz w:val="22"/>
              <w:lang w:eastAsia="en-US"/>
            </w:rPr>
          </w:pPr>
          <w:hyperlink w:anchor="_Toc117170340" w:history="1">
            <w:r w:rsidR="00220359" w:rsidRPr="00741FC7">
              <w:rPr>
                <w:rStyle w:val="Hyperlink"/>
                <w:rFonts w:eastAsia="Cambria"/>
                <w:i/>
                <w:iCs/>
                <w:noProof/>
              </w:rPr>
              <w:t>CYP2D6</w:t>
            </w:r>
            <w:r w:rsidR="00220359" w:rsidRPr="00741FC7">
              <w:rPr>
                <w:rStyle w:val="Hyperlink"/>
                <w:rFonts w:eastAsia="Cambria"/>
                <w:noProof/>
              </w:rPr>
              <w:t xml:space="preserve"> Other Considerations</w:t>
            </w:r>
            <w:r w:rsidR="00220359">
              <w:rPr>
                <w:noProof/>
                <w:webHidden/>
              </w:rPr>
              <w:tab/>
            </w:r>
            <w:r w:rsidR="00220359">
              <w:rPr>
                <w:noProof/>
                <w:webHidden/>
              </w:rPr>
              <w:fldChar w:fldCharType="begin"/>
            </w:r>
            <w:r w:rsidR="00220359">
              <w:rPr>
                <w:noProof/>
                <w:webHidden/>
              </w:rPr>
              <w:instrText xml:space="preserve"> PAGEREF _Toc117170340 \h </w:instrText>
            </w:r>
            <w:r w:rsidR="00220359">
              <w:rPr>
                <w:noProof/>
                <w:webHidden/>
              </w:rPr>
            </w:r>
            <w:r w:rsidR="00220359">
              <w:rPr>
                <w:noProof/>
                <w:webHidden/>
              </w:rPr>
              <w:fldChar w:fldCharType="separate"/>
            </w:r>
            <w:r w:rsidR="00220359">
              <w:rPr>
                <w:noProof/>
                <w:webHidden/>
              </w:rPr>
              <w:t>11</w:t>
            </w:r>
            <w:r w:rsidR="00220359">
              <w:rPr>
                <w:noProof/>
                <w:webHidden/>
              </w:rPr>
              <w:fldChar w:fldCharType="end"/>
            </w:r>
          </w:hyperlink>
        </w:p>
        <w:p w14:paraId="2E4DB5C7" w14:textId="197D9AD1" w:rsidR="00220359" w:rsidRDefault="00B94702">
          <w:pPr>
            <w:pStyle w:val="TOC2"/>
            <w:tabs>
              <w:tab w:val="right" w:leader="dot" w:pos="9350"/>
            </w:tabs>
            <w:rPr>
              <w:rFonts w:asciiTheme="minorHAnsi" w:hAnsiTheme="minorHAnsi"/>
              <w:noProof/>
              <w:sz w:val="22"/>
              <w:lang w:eastAsia="en-US"/>
            </w:rPr>
          </w:pPr>
          <w:hyperlink w:anchor="_Toc117170341" w:history="1">
            <w:r w:rsidR="00220359" w:rsidRPr="00741FC7">
              <w:rPr>
                <w:rStyle w:val="Hyperlink"/>
                <w:rFonts w:eastAsia="Cambria"/>
                <w:i/>
                <w:iCs/>
                <w:noProof/>
              </w:rPr>
              <w:t>CYP2C19</w:t>
            </w:r>
            <w:r w:rsidR="00220359" w:rsidRPr="00741FC7">
              <w:rPr>
                <w:rStyle w:val="Hyperlink"/>
                <w:rFonts w:eastAsia="Cambria"/>
                <w:noProof/>
              </w:rPr>
              <w:t xml:space="preserve"> Other Consideration</w:t>
            </w:r>
            <w:r w:rsidR="00220359">
              <w:rPr>
                <w:noProof/>
                <w:webHidden/>
              </w:rPr>
              <w:tab/>
            </w:r>
            <w:r w:rsidR="00220359">
              <w:rPr>
                <w:noProof/>
                <w:webHidden/>
              </w:rPr>
              <w:fldChar w:fldCharType="begin"/>
            </w:r>
            <w:r w:rsidR="00220359">
              <w:rPr>
                <w:noProof/>
                <w:webHidden/>
              </w:rPr>
              <w:instrText xml:space="preserve"> PAGEREF _Toc117170341 \h </w:instrText>
            </w:r>
            <w:r w:rsidR="00220359">
              <w:rPr>
                <w:noProof/>
                <w:webHidden/>
              </w:rPr>
            </w:r>
            <w:r w:rsidR="00220359">
              <w:rPr>
                <w:noProof/>
                <w:webHidden/>
              </w:rPr>
              <w:fldChar w:fldCharType="separate"/>
            </w:r>
            <w:r w:rsidR="00220359">
              <w:rPr>
                <w:noProof/>
                <w:webHidden/>
              </w:rPr>
              <w:t>13</w:t>
            </w:r>
            <w:r w:rsidR="00220359">
              <w:rPr>
                <w:noProof/>
                <w:webHidden/>
              </w:rPr>
              <w:fldChar w:fldCharType="end"/>
            </w:r>
          </w:hyperlink>
        </w:p>
        <w:p w14:paraId="76436676" w14:textId="7C35657E" w:rsidR="00220359" w:rsidRDefault="00B94702">
          <w:pPr>
            <w:pStyle w:val="TOC2"/>
            <w:tabs>
              <w:tab w:val="right" w:leader="dot" w:pos="9350"/>
            </w:tabs>
            <w:rPr>
              <w:rFonts w:asciiTheme="minorHAnsi" w:hAnsiTheme="minorHAnsi"/>
              <w:noProof/>
              <w:sz w:val="22"/>
              <w:lang w:eastAsia="en-US"/>
            </w:rPr>
          </w:pPr>
          <w:hyperlink w:anchor="_Toc117170342" w:history="1">
            <w:r w:rsidR="00220359" w:rsidRPr="00741FC7">
              <w:rPr>
                <w:rStyle w:val="Hyperlink"/>
                <w:i/>
                <w:iCs/>
                <w:noProof/>
              </w:rPr>
              <w:t>CYP2B6</w:t>
            </w:r>
            <w:r w:rsidR="00220359" w:rsidRPr="00741FC7">
              <w:rPr>
                <w:rStyle w:val="Hyperlink"/>
                <w:noProof/>
              </w:rPr>
              <w:t xml:space="preserve"> Other Considerations</w:t>
            </w:r>
            <w:r w:rsidR="00220359">
              <w:rPr>
                <w:noProof/>
                <w:webHidden/>
              </w:rPr>
              <w:tab/>
            </w:r>
            <w:r w:rsidR="00220359">
              <w:rPr>
                <w:noProof/>
                <w:webHidden/>
              </w:rPr>
              <w:fldChar w:fldCharType="begin"/>
            </w:r>
            <w:r w:rsidR="00220359">
              <w:rPr>
                <w:noProof/>
                <w:webHidden/>
              </w:rPr>
              <w:instrText xml:space="preserve"> PAGEREF _Toc117170342 \h </w:instrText>
            </w:r>
            <w:r w:rsidR="00220359">
              <w:rPr>
                <w:noProof/>
                <w:webHidden/>
              </w:rPr>
            </w:r>
            <w:r w:rsidR="00220359">
              <w:rPr>
                <w:noProof/>
                <w:webHidden/>
              </w:rPr>
              <w:fldChar w:fldCharType="separate"/>
            </w:r>
            <w:r w:rsidR="00220359">
              <w:rPr>
                <w:noProof/>
                <w:webHidden/>
              </w:rPr>
              <w:t>14</w:t>
            </w:r>
            <w:r w:rsidR="00220359">
              <w:rPr>
                <w:noProof/>
                <w:webHidden/>
              </w:rPr>
              <w:fldChar w:fldCharType="end"/>
            </w:r>
          </w:hyperlink>
        </w:p>
        <w:p w14:paraId="12BEAE89" w14:textId="1CA6D327" w:rsidR="00220359" w:rsidRDefault="00B94702" w:rsidP="008E5043">
          <w:pPr>
            <w:pStyle w:val="TOC1"/>
            <w:rPr>
              <w:rFonts w:asciiTheme="minorHAnsi" w:eastAsiaTheme="minorEastAsia" w:hAnsiTheme="minorHAnsi"/>
              <w:sz w:val="22"/>
            </w:rPr>
          </w:pPr>
          <w:hyperlink w:anchor="_Toc117170343" w:history="1">
            <w:r w:rsidR="00220359" w:rsidRPr="00741FC7">
              <w:rPr>
                <w:rStyle w:val="Hyperlink"/>
              </w:rPr>
              <w:t>Drugs: Other Considerations</w:t>
            </w:r>
            <w:r w:rsidR="00220359">
              <w:rPr>
                <w:webHidden/>
              </w:rPr>
              <w:tab/>
            </w:r>
            <w:r w:rsidR="00220359">
              <w:rPr>
                <w:webHidden/>
              </w:rPr>
              <w:fldChar w:fldCharType="begin"/>
            </w:r>
            <w:r w:rsidR="00220359">
              <w:rPr>
                <w:webHidden/>
              </w:rPr>
              <w:instrText xml:space="preserve"> PAGEREF _Toc117170343 \h </w:instrText>
            </w:r>
            <w:r w:rsidR="00220359">
              <w:rPr>
                <w:webHidden/>
              </w:rPr>
            </w:r>
            <w:r w:rsidR="00220359">
              <w:rPr>
                <w:webHidden/>
              </w:rPr>
              <w:fldChar w:fldCharType="separate"/>
            </w:r>
            <w:r w:rsidR="00220359">
              <w:rPr>
                <w:webHidden/>
              </w:rPr>
              <w:t>14</w:t>
            </w:r>
            <w:r w:rsidR="00220359">
              <w:rPr>
                <w:webHidden/>
              </w:rPr>
              <w:fldChar w:fldCharType="end"/>
            </w:r>
          </w:hyperlink>
        </w:p>
        <w:p w14:paraId="383A8660" w14:textId="4E8CE283" w:rsidR="00220359" w:rsidRDefault="00B94702">
          <w:pPr>
            <w:pStyle w:val="TOC2"/>
            <w:tabs>
              <w:tab w:val="right" w:leader="dot" w:pos="9350"/>
            </w:tabs>
            <w:rPr>
              <w:rFonts w:asciiTheme="minorHAnsi" w:hAnsiTheme="minorHAnsi"/>
              <w:noProof/>
              <w:sz w:val="22"/>
              <w:lang w:eastAsia="en-US"/>
            </w:rPr>
          </w:pPr>
          <w:hyperlink w:anchor="_Toc117170344" w:history="1">
            <w:r w:rsidR="00220359" w:rsidRPr="00741FC7">
              <w:rPr>
                <w:rStyle w:val="Hyperlink"/>
                <w:noProof/>
              </w:rPr>
              <w:t>Other Considerations</w:t>
            </w:r>
            <w:r w:rsidR="00220359">
              <w:rPr>
                <w:noProof/>
                <w:webHidden/>
              </w:rPr>
              <w:tab/>
            </w:r>
            <w:r w:rsidR="00220359">
              <w:rPr>
                <w:noProof/>
                <w:webHidden/>
              </w:rPr>
              <w:fldChar w:fldCharType="begin"/>
            </w:r>
            <w:r w:rsidR="00220359">
              <w:rPr>
                <w:noProof/>
                <w:webHidden/>
              </w:rPr>
              <w:instrText xml:space="preserve"> PAGEREF _Toc117170344 \h </w:instrText>
            </w:r>
            <w:r w:rsidR="00220359">
              <w:rPr>
                <w:noProof/>
                <w:webHidden/>
              </w:rPr>
            </w:r>
            <w:r w:rsidR="00220359">
              <w:rPr>
                <w:noProof/>
                <w:webHidden/>
              </w:rPr>
              <w:fldChar w:fldCharType="separate"/>
            </w:r>
            <w:r w:rsidR="00220359">
              <w:rPr>
                <w:noProof/>
                <w:webHidden/>
              </w:rPr>
              <w:t>14</w:t>
            </w:r>
            <w:r w:rsidR="00220359">
              <w:rPr>
                <w:noProof/>
                <w:webHidden/>
              </w:rPr>
              <w:fldChar w:fldCharType="end"/>
            </w:r>
          </w:hyperlink>
        </w:p>
        <w:p w14:paraId="3841EB17" w14:textId="61C4C992" w:rsidR="00220359" w:rsidRDefault="00B94702" w:rsidP="008E5043">
          <w:pPr>
            <w:pStyle w:val="TOC1"/>
            <w:rPr>
              <w:rFonts w:asciiTheme="minorHAnsi" w:eastAsiaTheme="minorEastAsia" w:hAnsiTheme="minorHAnsi"/>
              <w:sz w:val="22"/>
            </w:rPr>
          </w:pPr>
          <w:hyperlink w:anchor="_Toc117170345" w:history="1">
            <w:r w:rsidR="00220359" w:rsidRPr="00741FC7">
              <w:rPr>
                <w:rStyle w:val="Hyperlink"/>
              </w:rPr>
              <w:t>Levels of Evidence Linking Genotype to Phenotype</w:t>
            </w:r>
            <w:r w:rsidR="00220359">
              <w:rPr>
                <w:webHidden/>
              </w:rPr>
              <w:tab/>
            </w:r>
            <w:r w:rsidR="00220359">
              <w:rPr>
                <w:webHidden/>
              </w:rPr>
              <w:fldChar w:fldCharType="begin"/>
            </w:r>
            <w:r w:rsidR="00220359">
              <w:rPr>
                <w:webHidden/>
              </w:rPr>
              <w:instrText xml:space="preserve"> PAGEREF _Toc117170345 \h </w:instrText>
            </w:r>
            <w:r w:rsidR="00220359">
              <w:rPr>
                <w:webHidden/>
              </w:rPr>
            </w:r>
            <w:r w:rsidR="00220359">
              <w:rPr>
                <w:webHidden/>
              </w:rPr>
              <w:fldChar w:fldCharType="separate"/>
            </w:r>
            <w:r w:rsidR="00220359">
              <w:rPr>
                <w:webHidden/>
              </w:rPr>
              <w:t>15</w:t>
            </w:r>
            <w:r w:rsidR="00220359">
              <w:rPr>
                <w:webHidden/>
              </w:rPr>
              <w:fldChar w:fldCharType="end"/>
            </w:r>
          </w:hyperlink>
        </w:p>
        <w:p w14:paraId="53E49F81" w14:textId="603C067C" w:rsidR="00220359" w:rsidRDefault="00B94702" w:rsidP="008E5043">
          <w:pPr>
            <w:pStyle w:val="TOC1"/>
            <w:rPr>
              <w:rFonts w:asciiTheme="minorHAnsi" w:eastAsiaTheme="minorEastAsia" w:hAnsiTheme="minorHAnsi"/>
              <w:sz w:val="22"/>
            </w:rPr>
          </w:pPr>
          <w:hyperlink w:anchor="_Toc117170346" w:history="1">
            <w:r w:rsidR="00220359" w:rsidRPr="00741FC7">
              <w:rPr>
                <w:rStyle w:val="Hyperlink"/>
              </w:rPr>
              <w:t>Strength of Recommendations</w:t>
            </w:r>
            <w:r w:rsidR="00220359">
              <w:rPr>
                <w:webHidden/>
              </w:rPr>
              <w:tab/>
            </w:r>
            <w:r w:rsidR="00220359">
              <w:rPr>
                <w:webHidden/>
              </w:rPr>
              <w:fldChar w:fldCharType="begin"/>
            </w:r>
            <w:r w:rsidR="00220359">
              <w:rPr>
                <w:webHidden/>
              </w:rPr>
              <w:instrText xml:space="preserve"> PAGEREF _Toc117170346 \h </w:instrText>
            </w:r>
            <w:r w:rsidR="00220359">
              <w:rPr>
                <w:webHidden/>
              </w:rPr>
            </w:r>
            <w:r w:rsidR="00220359">
              <w:rPr>
                <w:webHidden/>
              </w:rPr>
              <w:fldChar w:fldCharType="separate"/>
            </w:r>
            <w:r w:rsidR="00220359">
              <w:rPr>
                <w:webHidden/>
              </w:rPr>
              <w:t>16</w:t>
            </w:r>
            <w:r w:rsidR="00220359">
              <w:rPr>
                <w:webHidden/>
              </w:rPr>
              <w:fldChar w:fldCharType="end"/>
            </w:r>
          </w:hyperlink>
        </w:p>
        <w:p w14:paraId="04C80304" w14:textId="386960F4" w:rsidR="00220359" w:rsidRDefault="00B94702" w:rsidP="008E5043">
          <w:pPr>
            <w:pStyle w:val="TOC1"/>
            <w:rPr>
              <w:rFonts w:asciiTheme="minorHAnsi" w:eastAsiaTheme="minorEastAsia" w:hAnsiTheme="minorHAnsi"/>
              <w:sz w:val="22"/>
            </w:rPr>
          </w:pPr>
          <w:hyperlink w:anchor="_Toc117170347" w:history="1">
            <w:r w:rsidR="00220359" w:rsidRPr="00741FC7">
              <w:rPr>
                <w:rStyle w:val="Hyperlink"/>
              </w:rPr>
              <w:t>Resources to Incorporate Pharmacogenetics into an Electronic health Record with Clinical Decision Support</w:t>
            </w:r>
            <w:r w:rsidR="00220359">
              <w:rPr>
                <w:webHidden/>
              </w:rPr>
              <w:tab/>
            </w:r>
            <w:r w:rsidR="00220359">
              <w:rPr>
                <w:webHidden/>
              </w:rPr>
              <w:fldChar w:fldCharType="begin"/>
            </w:r>
            <w:r w:rsidR="00220359">
              <w:rPr>
                <w:webHidden/>
              </w:rPr>
              <w:instrText xml:space="preserve"> PAGEREF _Toc117170347 \h </w:instrText>
            </w:r>
            <w:r w:rsidR="00220359">
              <w:rPr>
                <w:webHidden/>
              </w:rPr>
            </w:r>
            <w:r w:rsidR="00220359">
              <w:rPr>
                <w:webHidden/>
              </w:rPr>
              <w:fldChar w:fldCharType="separate"/>
            </w:r>
            <w:r w:rsidR="00220359">
              <w:rPr>
                <w:webHidden/>
              </w:rPr>
              <w:t>16</w:t>
            </w:r>
            <w:r w:rsidR="00220359">
              <w:rPr>
                <w:webHidden/>
              </w:rPr>
              <w:fldChar w:fldCharType="end"/>
            </w:r>
          </w:hyperlink>
        </w:p>
        <w:p w14:paraId="08285A31" w14:textId="7F1D594D" w:rsidR="00220359" w:rsidRDefault="00B94702" w:rsidP="008E5043">
          <w:pPr>
            <w:pStyle w:val="TOC1"/>
            <w:rPr>
              <w:rFonts w:asciiTheme="minorHAnsi" w:eastAsiaTheme="minorEastAsia" w:hAnsiTheme="minorHAnsi"/>
              <w:sz w:val="22"/>
            </w:rPr>
          </w:pPr>
          <w:hyperlink w:anchor="_Toc117170348" w:history="1">
            <w:r w:rsidR="00220359" w:rsidRPr="00741FC7">
              <w:rPr>
                <w:rStyle w:val="Hyperlink"/>
              </w:rPr>
              <w:t xml:space="preserve">Table S1. Evidence linking </w:t>
            </w:r>
            <w:r w:rsidR="00220359" w:rsidRPr="00741FC7">
              <w:rPr>
                <w:rStyle w:val="Hyperlink"/>
                <w:i/>
                <w:iCs/>
              </w:rPr>
              <w:t>CYP2D6</w:t>
            </w:r>
            <w:r w:rsidR="00220359" w:rsidRPr="00741FC7">
              <w:rPr>
                <w:rStyle w:val="Hyperlink"/>
              </w:rPr>
              <w:t xml:space="preserve">, </w:t>
            </w:r>
            <w:r w:rsidR="00220359" w:rsidRPr="00741FC7">
              <w:rPr>
                <w:rStyle w:val="Hyperlink"/>
                <w:i/>
                <w:iCs/>
              </w:rPr>
              <w:t>CYP2C19</w:t>
            </w:r>
            <w:r w:rsidR="00220359" w:rsidRPr="00741FC7">
              <w:rPr>
                <w:rStyle w:val="Hyperlink"/>
              </w:rPr>
              <w:t xml:space="preserve"> and </w:t>
            </w:r>
            <w:r w:rsidR="00220359" w:rsidRPr="00741FC7">
              <w:rPr>
                <w:rStyle w:val="Hyperlink"/>
                <w:i/>
                <w:iCs/>
              </w:rPr>
              <w:t>CYP2B6</w:t>
            </w:r>
            <w:r w:rsidR="00220359" w:rsidRPr="00741FC7">
              <w:rPr>
                <w:rStyle w:val="Hyperlink"/>
              </w:rPr>
              <w:t xml:space="preserve"> genotype to SSRI phenotype</w:t>
            </w:r>
            <w:r w:rsidR="00220359">
              <w:rPr>
                <w:webHidden/>
              </w:rPr>
              <w:tab/>
            </w:r>
            <w:r w:rsidR="00220359">
              <w:rPr>
                <w:webHidden/>
              </w:rPr>
              <w:fldChar w:fldCharType="begin"/>
            </w:r>
            <w:r w:rsidR="00220359">
              <w:rPr>
                <w:webHidden/>
              </w:rPr>
              <w:instrText xml:space="preserve"> PAGEREF _Toc117170348 \h </w:instrText>
            </w:r>
            <w:r w:rsidR="00220359">
              <w:rPr>
                <w:webHidden/>
              </w:rPr>
            </w:r>
            <w:r w:rsidR="00220359">
              <w:rPr>
                <w:webHidden/>
              </w:rPr>
              <w:fldChar w:fldCharType="separate"/>
            </w:r>
            <w:r w:rsidR="00220359">
              <w:rPr>
                <w:webHidden/>
              </w:rPr>
              <w:t>18</w:t>
            </w:r>
            <w:r w:rsidR="00220359">
              <w:rPr>
                <w:webHidden/>
              </w:rPr>
              <w:fldChar w:fldCharType="end"/>
            </w:r>
          </w:hyperlink>
        </w:p>
        <w:p w14:paraId="0F18C3F3" w14:textId="179DA39B" w:rsidR="00220359" w:rsidRDefault="00B94702" w:rsidP="008E5043">
          <w:pPr>
            <w:pStyle w:val="TOC1"/>
            <w:rPr>
              <w:rFonts w:asciiTheme="minorHAnsi" w:eastAsiaTheme="minorEastAsia" w:hAnsiTheme="minorHAnsi"/>
              <w:sz w:val="22"/>
            </w:rPr>
          </w:pPr>
          <w:hyperlink w:anchor="_Toc117170349" w:history="1">
            <w:r w:rsidR="00220359" w:rsidRPr="00741FC7">
              <w:rPr>
                <w:rStyle w:val="Hyperlink"/>
              </w:rPr>
              <w:t xml:space="preserve">Table S2. Evidence linking </w:t>
            </w:r>
            <w:r w:rsidR="00220359" w:rsidRPr="00741FC7">
              <w:rPr>
                <w:rStyle w:val="Hyperlink"/>
                <w:i/>
              </w:rPr>
              <w:t>CYP2D6</w:t>
            </w:r>
            <w:r w:rsidR="00220359" w:rsidRPr="00741FC7">
              <w:rPr>
                <w:rStyle w:val="Hyperlink"/>
              </w:rPr>
              <w:t xml:space="preserve"> genotype to SNRI and Serotonin Modulator Phenotpe</w:t>
            </w:r>
            <w:r w:rsidR="00220359">
              <w:rPr>
                <w:webHidden/>
              </w:rPr>
              <w:tab/>
            </w:r>
            <w:r w:rsidR="00220359">
              <w:rPr>
                <w:webHidden/>
              </w:rPr>
              <w:fldChar w:fldCharType="begin"/>
            </w:r>
            <w:r w:rsidR="00220359">
              <w:rPr>
                <w:webHidden/>
              </w:rPr>
              <w:instrText xml:space="preserve"> PAGEREF _Toc117170349 \h </w:instrText>
            </w:r>
            <w:r w:rsidR="00220359">
              <w:rPr>
                <w:webHidden/>
              </w:rPr>
            </w:r>
            <w:r w:rsidR="00220359">
              <w:rPr>
                <w:webHidden/>
              </w:rPr>
              <w:fldChar w:fldCharType="separate"/>
            </w:r>
            <w:r w:rsidR="00220359">
              <w:rPr>
                <w:webHidden/>
              </w:rPr>
              <w:t>41</w:t>
            </w:r>
            <w:r w:rsidR="00220359">
              <w:rPr>
                <w:webHidden/>
              </w:rPr>
              <w:fldChar w:fldCharType="end"/>
            </w:r>
          </w:hyperlink>
        </w:p>
        <w:p w14:paraId="4421F2F4" w14:textId="304D4EB8" w:rsidR="00220359" w:rsidRDefault="00B94702" w:rsidP="008E5043">
          <w:pPr>
            <w:pStyle w:val="TOC1"/>
            <w:rPr>
              <w:rFonts w:asciiTheme="minorHAnsi" w:eastAsiaTheme="minorEastAsia" w:hAnsiTheme="minorHAnsi"/>
              <w:sz w:val="22"/>
            </w:rPr>
          </w:pPr>
          <w:hyperlink w:anchor="_Toc117170350" w:history="1">
            <w:r w:rsidR="00220359" w:rsidRPr="00741FC7">
              <w:rPr>
                <w:rStyle w:val="Hyperlink"/>
              </w:rPr>
              <w:t xml:space="preserve">Table S3. Evidence linking </w:t>
            </w:r>
            <w:r w:rsidR="00220359" w:rsidRPr="00741FC7">
              <w:rPr>
                <w:rStyle w:val="Hyperlink"/>
                <w:i/>
                <w:iCs/>
              </w:rPr>
              <w:t>SLC6A4</w:t>
            </w:r>
            <w:r w:rsidR="00220359" w:rsidRPr="00741FC7">
              <w:rPr>
                <w:rStyle w:val="Hyperlink"/>
              </w:rPr>
              <w:t xml:space="preserve"> genotype to antidepressant phenotype</w:t>
            </w:r>
            <w:r w:rsidR="00220359">
              <w:rPr>
                <w:webHidden/>
              </w:rPr>
              <w:tab/>
            </w:r>
            <w:r w:rsidR="00220359">
              <w:rPr>
                <w:webHidden/>
              </w:rPr>
              <w:fldChar w:fldCharType="begin"/>
            </w:r>
            <w:r w:rsidR="00220359">
              <w:rPr>
                <w:webHidden/>
              </w:rPr>
              <w:instrText xml:space="preserve"> PAGEREF _Toc117170350 \h </w:instrText>
            </w:r>
            <w:r w:rsidR="00220359">
              <w:rPr>
                <w:webHidden/>
              </w:rPr>
            </w:r>
            <w:r w:rsidR="00220359">
              <w:rPr>
                <w:webHidden/>
              </w:rPr>
              <w:fldChar w:fldCharType="separate"/>
            </w:r>
            <w:r w:rsidR="00220359">
              <w:rPr>
                <w:webHidden/>
              </w:rPr>
              <w:t>52</w:t>
            </w:r>
            <w:r w:rsidR="00220359">
              <w:rPr>
                <w:webHidden/>
              </w:rPr>
              <w:fldChar w:fldCharType="end"/>
            </w:r>
          </w:hyperlink>
        </w:p>
        <w:p w14:paraId="657264E3" w14:textId="0118DC6E" w:rsidR="00220359" w:rsidRDefault="00B94702" w:rsidP="008E5043">
          <w:pPr>
            <w:pStyle w:val="TOC1"/>
            <w:rPr>
              <w:rFonts w:asciiTheme="minorHAnsi" w:eastAsiaTheme="minorEastAsia" w:hAnsiTheme="minorHAnsi"/>
              <w:sz w:val="22"/>
            </w:rPr>
          </w:pPr>
          <w:hyperlink w:anchor="_Toc117170351" w:history="1">
            <w:r w:rsidR="00220359" w:rsidRPr="00741FC7">
              <w:rPr>
                <w:rStyle w:val="Hyperlink"/>
              </w:rPr>
              <w:t xml:space="preserve">Table S4. Evidence linking </w:t>
            </w:r>
            <w:r w:rsidR="00220359" w:rsidRPr="00741FC7">
              <w:rPr>
                <w:rStyle w:val="Hyperlink"/>
                <w:i/>
                <w:iCs/>
              </w:rPr>
              <w:t xml:space="preserve">HTR2A </w:t>
            </w:r>
            <w:r w:rsidR="00220359" w:rsidRPr="00741FC7">
              <w:rPr>
                <w:rStyle w:val="Hyperlink"/>
              </w:rPr>
              <w:t>genotype to antidepressant phenotype</w:t>
            </w:r>
            <w:r w:rsidR="00220359">
              <w:rPr>
                <w:webHidden/>
              </w:rPr>
              <w:tab/>
            </w:r>
            <w:r w:rsidR="00220359">
              <w:rPr>
                <w:webHidden/>
              </w:rPr>
              <w:fldChar w:fldCharType="begin"/>
            </w:r>
            <w:r w:rsidR="00220359">
              <w:rPr>
                <w:webHidden/>
              </w:rPr>
              <w:instrText xml:space="preserve"> PAGEREF _Toc117170351 \h </w:instrText>
            </w:r>
            <w:r w:rsidR="00220359">
              <w:rPr>
                <w:webHidden/>
              </w:rPr>
            </w:r>
            <w:r w:rsidR="00220359">
              <w:rPr>
                <w:webHidden/>
              </w:rPr>
              <w:fldChar w:fldCharType="separate"/>
            </w:r>
            <w:r w:rsidR="00220359">
              <w:rPr>
                <w:webHidden/>
              </w:rPr>
              <w:t>100</w:t>
            </w:r>
            <w:r w:rsidR="00220359">
              <w:rPr>
                <w:webHidden/>
              </w:rPr>
              <w:fldChar w:fldCharType="end"/>
            </w:r>
          </w:hyperlink>
        </w:p>
        <w:p w14:paraId="70954808" w14:textId="1E0D80E1" w:rsidR="00220359" w:rsidRDefault="00B94702" w:rsidP="008E5043">
          <w:pPr>
            <w:pStyle w:val="TOC1"/>
            <w:rPr>
              <w:rFonts w:asciiTheme="minorHAnsi" w:eastAsiaTheme="minorEastAsia" w:hAnsiTheme="minorHAnsi"/>
              <w:sz w:val="22"/>
            </w:rPr>
          </w:pPr>
          <w:hyperlink w:anchor="_Toc117170352" w:history="1">
            <w:r w:rsidR="00220359" w:rsidRPr="00741FC7">
              <w:rPr>
                <w:rStyle w:val="Hyperlink"/>
              </w:rPr>
              <w:t>Table S5. Metabolism of antidepressants included in this guideline</w:t>
            </w:r>
            <w:r w:rsidR="00220359">
              <w:rPr>
                <w:webHidden/>
              </w:rPr>
              <w:tab/>
            </w:r>
            <w:r w:rsidR="00220359">
              <w:rPr>
                <w:webHidden/>
              </w:rPr>
              <w:fldChar w:fldCharType="begin"/>
            </w:r>
            <w:r w:rsidR="00220359">
              <w:rPr>
                <w:webHidden/>
              </w:rPr>
              <w:instrText xml:space="preserve"> PAGEREF _Toc117170352 \h </w:instrText>
            </w:r>
            <w:r w:rsidR="00220359">
              <w:rPr>
                <w:webHidden/>
              </w:rPr>
            </w:r>
            <w:r w:rsidR="00220359">
              <w:rPr>
                <w:webHidden/>
              </w:rPr>
              <w:fldChar w:fldCharType="separate"/>
            </w:r>
            <w:r w:rsidR="00220359">
              <w:rPr>
                <w:webHidden/>
              </w:rPr>
              <w:t>120</w:t>
            </w:r>
            <w:r w:rsidR="00220359">
              <w:rPr>
                <w:webHidden/>
              </w:rPr>
              <w:fldChar w:fldCharType="end"/>
            </w:r>
          </w:hyperlink>
        </w:p>
        <w:p w14:paraId="29F94681" w14:textId="7105C2A3" w:rsidR="00220359" w:rsidRDefault="00B94702" w:rsidP="008E5043">
          <w:pPr>
            <w:pStyle w:val="TOC1"/>
            <w:rPr>
              <w:rFonts w:asciiTheme="minorHAnsi" w:eastAsiaTheme="minorEastAsia" w:hAnsiTheme="minorHAnsi"/>
              <w:sz w:val="22"/>
            </w:rPr>
          </w:pPr>
          <w:hyperlink w:anchor="_Toc117170353" w:history="1">
            <w:r w:rsidR="00220359" w:rsidRPr="00741FC7">
              <w:rPr>
                <w:rStyle w:val="Hyperlink"/>
              </w:rPr>
              <w:t xml:space="preserve">Table S6. </w:t>
            </w:r>
            <w:r w:rsidR="00220359" w:rsidRPr="00741FC7">
              <w:rPr>
                <w:rStyle w:val="Hyperlink"/>
                <w:rFonts w:eastAsia="Arial Unicode MS"/>
                <w:bdr w:val="nil"/>
              </w:rPr>
              <w:t>Dosing Recommendation for fluoxetine based on CYP2D6 phenotype</w:t>
            </w:r>
            <w:r w:rsidR="00220359">
              <w:rPr>
                <w:webHidden/>
              </w:rPr>
              <w:tab/>
            </w:r>
            <w:r w:rsidR="00220359">
              <w:rPr>
                <w:webHidden/>
              </w:rPr>
              <w:fldChar w:fldCharType="begin"/>
            </w:r>
            <w:r w:rsidR="00220359">
              <w:rPr>
                <w:webHidden/>
              </w:rPr>
              <w:instrText xml:space="preserve"> PAGEREF _Toc117170353 \h </w:instrText>
            </w:r>
            <w:r w:rsidR="00220359">
              <w:rPr>
                <w:webHidden/>
              </w:rPr>
            </w:r>
            <w:r w:rsidR="00220359">
              <w:rPr>
                <w:webHidden/>
              </w:rPr>
              <w:fldChar w:fldCharType="separate"/>
            </w:r>
            <w:r w:rsidR="00220359">
              <w:rPr>
                <w:webHidden/>
              </w:rPr>
              <w:t>121</w:t>
            </w:r>
            <w:r w:rsidR="00220359">
              <w:rPr>
                <w:webHidden/>
              </w:rPr>
              <w:fldChar w:fldCharType="end"/>
            </w:r>
          </w:hyperlink>
        </w:p>
        <w:p w14:paraId="5B129668" w14:textId="429ACF59" w:rsidR="00220359" w:rsidRDefault="00B94702" w:rsidP="008E5043">
          <w:pPr>
            <w:pStyle w:val="TOC1"/>
            <w:rPr>
              <w:rFonts w:asciiTheme="minorHAnsi" w:eastAsiaTheme="minorEastAsia" w:hAnsiTheme="minorHAnsi"/>
              <w:sz w:val="22"/>
            </w:rPr>
          </w:pPr>
          <w:hyperlink w:anchor="_Toc117170354" w:history="1">
            <w:r w:rsidR="00220359" w:rsidRPr="00741FC7">
              <w:rPr>
                <w:rStyle w:val="Hyperlink"/>
              </w:rPr>
              <w:t xml:space="preserve">Table S7. Dosing recommendations for citalopram and escitalopram based on </w:t>
            </w:r>
            <w:r w:rsidR="00220359" w:rsidRPr="00741FC7">
              <w:rPr>
                <w:rStyle w:val="Hyperlink"/>
                <w:i/>
                <w:iCs/>
              </w:rPr>
              <w:t>HTR2A</w:t>
            </w:r>
            <w:r w:rsidR="00220359" w:rsidRPr="00741FC7">
              <w:rPr>
                <w:rStyle w:val="Hyperlink"/>
              </w:rPr>
              <w:t xml:space="preserve"> genotype</w:t>
            </w:r>
            <w:r w:rsidR="00220359">
              <w:rPr>
                <w:webHidden/>
              </w:rPr>
              <w:tab/>
            </w:r>
            <w:r w:rsidR="00220359">
              <w:rPr>
                <w:webHidden/>
              </w:rPr>
              <w:fldChar w:fldCharType="begin"/>
            </w:r>
            <w:r w:rsidR="00220359">
              <w:rPr>
                <w:webHidden/>
              </w:rPr>
              <w:instrText xml:space="preserve"> PAGEREF _Toc117170354 \h </w:instrText>
            </w:r>
            <w:r w:rsidR="00220359">
              <w:rPr>
                <w:webHidden/>
              </w:rPr>
            </w:r>
            <w:r w:rsidR="00220359">
              <w:rPr>
                <w:webHidden/>
              </w:rPr>
              <w:fldChar w:fldCharType="separate"/>
            </w:r>
            <w:r w:rsidR="00220359">
              <w:rPr>
                <w:webHidden/>
              </w:rPr>
              <w:t>125</w:t>
            </w:r>
            <w:r w:rsidR="00220359">
              <w:rPr>
                <w:webHidden/>
              </w:rPr>
              <w:fldChar w:fldCharType="end"/>
            </w:r>
          </w:hyperlink>
        </w:p>
        <w:p w14:paraId="732101EC" w14:textId="6077120C" w:rsidR="00220359" w:rsidRDefault="00B94702" w:rsidP="008E5043">
          <w:pPr>
            <w:pStyle w:val="TOC1"/>
            <w:rPr>
              <w:rFonts w:asciiTheme="minorHAnsi" w:eastAsiaTheme="minorEastAsia" w:hAnsiTheme="minorHAnsi"/>
              <w:sz w:val="22"/>
            </w:rPr>
          </w:pPr>
          <w:hyperlink w:anchor="_Toc117170355" w:history="1">
            <w:r w:rsidR="00220359" w:rsidRPr="00741FC7">
              <w:rPr>
                <w:rStyle w:val="Hyperlink"/>
              </w:rPr>
              <w:t xml:space="preserve">Table S8. Dosing recommendations for fluoxetine, fluvoxamine, paroxetine, sertraline, duloxetine, venlafaxine, desvenlafaxine, vilazodone, vortioxetine, levomilnacipran and milnacipran based on </w:t>
            </w:r>
            <w:r w:rsidR="00220359" w:rsidRPr="00741FC7">
              <w:rPr>
                <w:rStyle w:val="Hyperlink"/>
                <w:i/>
                <w:iCs/>
              </w:rPr>
              <w:t>HTR2A</w:t>
            </w:r>
            <w:r w:rsidR="00220359" w:rsidRPr="00741FC7">
              <w:rPr>
                <w:rStyle w:val="Hyperlink"/>
              </w:rPr>
              <w:t xml:space="preserve"> genotype</w:t>
            </w:r>
            <w:r w:rsidR="00220359">
              <w:rPr>
                <w:webHidden/>
              </w:rPr>
              <w:tab/>
            </w:r>
            <w:r w:rsidR="00220359">
              <w:rPr>
                <w:webHidden/>
              </w:rPr>
              <w:fldChar w:fldCharType="begin"/>
            </w:r>
            <w:r w:rsidR="00220359">
              <w:rPr>
                <w:webHidden/>
              </w:rPr>
              <w:instrText xml:space="preserve"> PAGEREF _Toc117170355 \h </w:instrText>
            </w:r>
            <w:r w:rsidR="00220359">
              <w:rPr>
                <w:webHidden/>
              </w:rPr>
            </w:r>
            <w:r w:rsidR="00220359">
              <w:rPr>
                <w:webHidden/>
              </w:rPr>
              <w:fldChar w:fldCharType="separate"/>
            </w:r>
            <w:r w:rsidR="00220359">
              <w:rPr>
                <w:webHidden/>
              </w:rPr>
              <w:t>126</w:t>
            </w:r>
            <w:r w:rsidR="00220359">
              <w:rPr>
                <w:webHidden/>
              </w:rPr>
              <w:fldChar w:fldCharType="end"/>
            </w:r>
          </w:hyperlink>
        </w:p>
        <w:p w14:paraId="5453BB63" w14:textId="4FAF76DD" w:rsidR="00220359" w:rsidRDefault="00B94702" w:rsidP="008E5043">
          <w:pPr>
            <w:pStyle w:val="TOC1"/>
            <w:rPr>
              <w:rFonts w:asciiTheme="minorHAnsi" w:eastAsiaTheme="minorEastAsia" w:hAnsiTheme="minorHAnsi"/>
              <w:sz w:val="22"/>
            </w:rPr>
          </w:pPr>
          <w:hyperlink w:anchor="_Toc117170356" w:history="1">
            <w:r w:rsidR="00220359" w:rsidRPr="00741FC7">
              <w:rPr>
                <w:rStyle w:val="Hyperlink"/>
              </w:rPr>
              <w:t xml:space="preserve">Table S9. Dosing recommendations for </w:t>
            </w:r>
            <w:r w:rsidR="00220359" w:rsidRPr="00741FC7">
              <w:rPr>
                <w:rStyle w:val="Hyperlink"/>
                <w:i/>
                <w:iCs/>
              </w:rPr>
              <w:t>SLC6A4</w:t>
            </w:r>
            <w:r w:rsidR="00220359" w:rsidRPr="00741FC7">
              <w:rPr>
                <w:rStyle w:val="Hyperlink"/>
              </w:rPr>
              <w:t xml:space="preserve"> and citalopram, escitalopram, fluoxetine, fluvoxamine, paroxetine, sertraline, duloxetine, venlafaxine, desvenlafaxine, vilazodone, vortioxetine, levomilnacipran and milnacipran based</w:t>
            </w:r>
            <w:r w:rsidR="00220359">
              <w:rPr>
                <w:webHidden/>
              </w:rPr>
              <w:tab/>
            </w:r>
            <w:r w:rsidR="00220359">
              <w:rPr>
                <w:webHidden/>
              </w:rPr>
              <w:fldChar w:fldCharType="begin"/>
            </w:r>
            <w:r w:rsidR="00220359">
              <w:rPr>
                <w:webHidden/>
              </w:rPr>
              <w:instrText xml:space="preserve"> PAGEREF _Toc117170356 \h </w:instrText>
            </w:r>
            <w:r w:rsidR="00220359">
              <w:rPr>
                <w:webHidden/>
              </w:rPr>
            </w:r>
            <w:r w:rsidR="00220359">
              <w:rPr>
                <w:webHidden/>
              </w:rPr>
              <w:fldChar w:fldCharType="separate"/>
            </w:r>
            <w:r w:rsidR="00220359">
              <w:rPr>
                <w:webHidden/>
              </w:rPr>
              <w:t>127</w:t>
            </w:r>
            <w:r w:rsidR="00220359">
              <w:rPr>
                <w:webHidden/>
              </w:rPr>
              <w:fldChar w:fldCharType="end"/>
            </w:r>
          </w:hyperlink>
        </w:p>
        <w:p w14:paraId="2B489A29" w14:textId="61541883" w:rsidR="00220359" w:rsidRDefault="00B94702" w:rsidP="008E5043">
          <w:pPr>
            <w:pStyle w:val="TOC1"/>
            <w:rPr>
              <w:rFonts w:asciiTheme="minorHAnsi" w:eastAsiaTheme="minorEastAsia" w:hAnsiTheme="minorHAnsi"/>
              <w:sz w:val="22"/>
            </w:rPr>
          </w:pPr>
          <w:hyperlink w:anchor="_Toc117170357" w:history="1">
            <w:r w:rsidR="00220359" w:rsidRPr="00741FC7">
              <w:rPr>
                <w:rStyle w:val="Hyperlink"/>
                <w:lang w:eastAsia="ja-JP"/>
              </w:rPr>
              <w:t>Table S10. Meta-analyses of evidence linking genetic variation to antidepressant phenotypes</w:t>
            </w:r>
            <w:r w:rsidR="00220359">
              <w:rPr>
                <w:webHidden/>
              </w:rPr>
              <w:tab/>
            </w:r>
            <w:r w:rsidR="00220359">
              <w:rPr>
                <w:webHidden/>
              </w:rPr>
              <w:fldChar w:fldCharType="begin"/>
            </w:r>
            <w:r w:rsidR="00220359">
              <w:rPr>
                <w:webHidden/>
              </w:rPr>
              <w:instrText xml:space="preserve"> PAGEREF _Toc117170357 \h </w:instrText>
            </w:r>
            <w:r w:rsidR="00220359">
              <w:rPr>
                <w:webHidden/>
              </w:rPr>
            </w:r>
            <w:r w:rsidR="00220359">
              <w:rPr>
                <w:webHidden/>
              </w:rPr>
              <w:fldChar w:fldCharType="separate"/>
            </w:r>
            <w:r w:rsidR="00220359">
              <w:rPr>
                <w:webHidden/>
              </w:rPr>
              <w:t>129</w:t>
            </w:r>
            <w:r w:rsidR="00220359">
              <w:rPr>
                <w:webHidden/>
              </w:rPr>
              <w:fldChar w:fldCharType="end"/>
            </w:r>
          </w:hyperlink>
        </w:p>
        <w:p w14:paraId="1B4EDE87" w14:textId="3DA9BBC1" w:rsidR="00220359" w:rsidRDefault="00B94702" w:rsidP="008E5043">
          <w:pPr>
            <w:pStyle w:val="TOC1"/>
            <w:rPr>
              <w:rFonts w:asciiTheme="minorHAnsi" w:eastAsiaTheme="minorEastAsia" w:hAnsiTheme="minorHAnsi"/>
              <w:sz w:val="22"/>
            </w:rPr>
          </w:pPr>
          <w:hyperlink w:anchor="_Toc117170358" w:history="1">
            <w:r w:rsidR="00220359" w:rsidRPr="00741FC7">
              <w:rPr>
                <w:rStyle w:val="Hyperlink"/>
              </w:rPr>
              <w:t>References</w:t>
            </w:r>
            <w:r w:rsidR="00220359">
              <w:rPr>
                <w:webHidden/>
              </w:rPr>
              <w:tab/>
            </w:r>
            <w:r w:rsidR="00220359">
              <w:rPr>
                <w:webHidden/>
              </w:rPr>
              <w:fldChar w:fldCharType="begin"/>
            </w:r>
            <w:r w:rsidR="00220359">
              <w:rPr>
                <w:webHidden/>
              </w:rPr>
              <w:instrText xml:space="preserve"> PAGEREF _Toc117170358 \h </w:instrText>
            </w:r>
            <w:r w:rsidR="00220359">
              <w:rPr>
                <w:webHidden/>
              </w:rPr>
            </w:r>
            <w:r w:rsidR="00220359">
              <w:rPr>
                <w:webHidden/>
              </w:rPr>
              <w:fldChar w:fldCharType="separate"/>
            </w:r>
            <w:r w:rsidR="00220359">
              <w:rPr>
                <w:webHidden/>
              </w:rPr>
              <w:t>137</w:t>
            </w:r>
            <w:r w:rsidR="00220359">
              <w:rPr>
                <w:webHidden/>
              </w:rPr>
              <w:fldChar w:fldCharType="end"/>
            </w:r>
          </w:hyperlink>
        </w:p>
        <w:p w14:paraId="20A191CD" w14:textId="3BBBAD65" w:rsidR="00EC0946" w:rsidRDefault="00EC0946">
          <w:r>
            <w:rPr>
              <w:b/>
              <w:bCs/>
              <w:noProof/>
            </w:rPr>
            <w:fldChar w:fldCharType="end"/>
          </w:r>
        </w:p>
      </w:sdtContent>
    </w:sdt>
    <w:p w14:paraId="6418EA08" w14:textId="77777777" w:rsidR="0008408E" w:rsidRDefault="0008408E" w:rsidP="00F30FA7">
      <w:pPr>
        <w:pStyle w:val="Heading1"/>
        <w:rPr>
          <w:rFonts w:cs="Times New Roman"/>
          <w:szCs w:val="24"/>
        </w:rPr>
        <w:sectPr w:rsidR="0008408E">
          <w:pgSz w:w="12240" w:h="15840"/>
          <w:pgMar w:top="1440" w:right="1440" w:bottom="1152" w:left="1440" w:header="720" w:footer="720" w:gutter="0"/>
          <w:cols w:space="720"/>
          <w:docGrid w:linePitch="360"/>
        </w:sectPr>
      </w:pPr>
    </w:p>
    <w:p w14:paraId="6A4A5085" w14:textId="73476A5D" w:rsidR="00697927" w:rsidRPr="00F30FA7" w:rsidRDefault="0008408E" w:rsidP="00F30FA7">
      <w:pPr>
        <w:pStyle w:val="Heading1"/>
        <w:rPr>
          <w:rFonts w:cs="Times New Roman"/>
          <w:szCs w:val="24"/>
        </w:rPr>
      </w:pPr>
      <w:bookmarkStart w:id="1" w:name="_Toc112679726"/>
      <w:bookmarkStart w:id="2" w:name="_Toc117170328"/>
      <w:bookmarkEnd w:id="0"/>
      <w:r>
        <w:rPr>
          <w:rFonts w:cs="Times New Roman"/>
          <w:szCs w:val="24"/>
        </w:rPr>
        <w:lastRenderedPageBreak/>
        <w:t>Guideline Updates</w:t>
      </w:r>
      <w:bookmarkEnd w:id="1"/>
      <w:bookmarkEnd w:id="2"/>
    </w:p>
    <w:p w14:paraId="3FFFF740" w14:textId="25A17CFD" w:rsidR="00F6761C" w:rsidRPr="00F30FA7" w:rsidRDefault="00697927" w:rsidP="00F30FA7">
      <w:pPr>
        <w:spacing w:line="360" w:lineRule="auto"/>
        <w:rPr>
          <w:rFonts w:cs="Times New Roman"/>
          <w:szCs w:val="24"/>
        </w:rPr>
      </w:pPr>
      <w:r w:rsidRPr="00F30FA7">
        <w:rPr>
          <w:rFonts w:cs="Times New Roman"/>
          <w:szCs w:val="24"/>
        </w:rPr>
        <w:t xml:space="preserve">The </w:t>
      </w:r>
      <w:r w:rsidR="0008408E" w:rsidRPr="0008408E">
        <w:rPr>
          <w:rFonts w:cs="Times New Roman"/>
          <w:szCs w:val="24"/>
        </w:rPr>
        <w:t xml:space="preserve">Clinical Pharmacogenetics Implementation Consortium (CPIC) Guideline for </w:t>
      </w:r>
      <w:r w:rsidR="0008408E" w:rsidRPr="0008408E">
        <w:rPr>
          <w:rFonts w:cs="Times New Roman"/>
          <w:i/>
          <w:iCs/>
          <w:szCs w:val="24"/>
        </w:rPr>
        <w:t>CYP2D6</w:t>
      </w:r>
      <w:r w:rsidR="0008408E" w:rsidRPr="0008408E">
        <w:rPr>
          <w:rFonts w:cs="Times New Roman"/>
          <w:szCs w:val="24"/>
        </w:rPr>
        <w:t xml:space="preserve">, </w:t>
      </w:r>
      <w:r w:rsidR="0008408E" w:rsidRPr="0008408E">
        <w:rPr>
          <w:rFonts w:cs="Times New Roman"/>
          <w:i/>
          <w:iCs/>
          <w:szCs w:val="24"/>
        </w:rPr>
        <w:t>CYP2C19</w:t>
      </w:r>
      <w:r w:rsidR="0008408E" w:rsidRPr="0008408E">
        <w:rPr>
          <w:rFonts w:cs="Times New Roman"/>
          <w:szCs w:val="24"/>
        </w:rPr>
        <w:t xml:space="preserve">, </w:t>
      </w:r>
      <w:r w:rsidR="0008408E" w:rsidRPr="0008408E">
        <w:rPr>
          <w:rFonts w:cs="Times New Roman"/>
          <w:i/>
          <w:iCs/>
          <w:szCs w:val="24"/>
        </w:rPr>
        <w:t>CYP2B6</w:t>
      </w:r>
      <w:r w:rsidR="0008408E" w:rsidRPr="0008408E">
        <w:rPr>
          <w:rFonts w:cs="Times New Roman"/>
          <w:szCs w:val="24"/>
        </w:rPr>
        <w:t xml:space="preserve">, </w:t>
      </w:r>
      <w:r w:rsidR="0008408E" w:rsidRPr="0008408E">
        <w:rPr>
          <w:rFonts w:cs="Times New Roman"/>
          <w:i/>
          <w:iCs/>
          <w:szCs w:val="24"/>
        </w:rPr>
        <w:t>SLC6A4</w:t>
      </w:r>
      <w:r w:rsidR="0008408E" w:rsidRPr="0008408E">
        <w:rPr>
          <w:rFonts w:cs="Times New Roman"/>
          <w:szCs w:val="24"/>
        </w:rPr>
        <w:t xml:space="preserve"> and </w:t>
      </w:r>
      <w:r w:rsidR="0008408E" w:rsidRPr="0008408E">
        <w:rPr>
          <w:rFonts w:cs="Times New Roman"/>
          <w:i/>
          <w:iCs/>
          <w:szCs w:val="24"/>
        </w:rPr>
        <w:t>HTR2A</w:t>
      </w:r>
      <w:r w:rsidR="0008408E" w:rsidRPr="0008408E">
        <w:rPr>
          <w:rFonts w:cs="Times New Roman"/>
          <w:szCs w:val="24"/>
        </w:rPr>
        <w:t xml:space="preserve"> Genotypes and Serotonin Reuptake Inhibitor Antidepressants</w:t>
      </w:r>
      <w:r w:rsidR="0008408E">
        <w:rPr>
          <w:rFonts w:cs="Times New Roman"/>
          <w:szCs w:val="24"/>
        </w:rPr>
        <w:t xml:space="preserve"> </w:t>
      </w:r>
      <w:r w:rsidR="00D3250E" w:rsidRPr="00F30FA7">
        <w:rPr>
          <w:rFonts w:cs="Times New Roman"/>
          <w:szCs w:val="24"/>
        </w:rPr>
        <w:t>is</w:t>
      </w:r>
      <w:r w:rsidRPr="00F30FA7">
        <w:rPr>
          <w:rFonts w:cs="Times New Roman"/>
          <w:szCs w:val="24"/>
        </w:rPr>
        <w:t xml:space="preserve"> published in full on the </w:t>
      </w:r>
      <w:r w:rsidR="004C5009" w:rsidRPr="00F30FA7">
        <w:rPr>
          <w:rFonts w:cs="Times New Roman"/>
          <w:szCs w:val="24"/>
        </w:rPr>
        <w:t>CPIC website</w:t>
      </w:r>
      <w:r w:rsidR="00966BC5">
        <w:rPr>
          <w:rFonts w:cs="Times New Roman"/>
          <w:szCs w:val="24"/>
        </w:rPr>
        <w:t xml:space="preserve"> </w:t>
      </w:r>
      <w:r w:rsidR="00966BC5" w:rsidRPr="00966BC5">
        <w:rPr>
          <w:rFonts w:cs="Times New Roman"/>
          <w:szCs w:val="24"/>
        </w:rPr>
        <w:t>(</w:t>
      </w:r>
      <w:hyperlink r:id="rId10" w:history="1">
        <w:r w:rsidR="00966BC5" w:rsidRPr="00966BC5">
          <w:rPr>
            <w:rStyle w:val="Hyperlink"/>
            <w:rFonts w:cstheme="minorBidi"/>
            <w:szCs w:val="24"/>
            <w:highlight w:val="white"/>
          </w:rPr>
          <w:t>https://cpicpgx.org/guidelines/cpic-guideline-for-ssri-and-snri-antidepressants/</w:t>
        </w:r>
      </w:hyperlink>
      <w:r w:rsidR="00966BC5" w:rsidRPr="00966BC5">
        <w:rPr>
          <w:szCs w:val="24"/>
        </w:rPr>
        <w:t>)</w:t>
      </w:r>
      <w:r w:rsidR="004C5009" w:rsidRPr="00966BC5">
        <w:rPr>
          <w:rFonts w:cs="Times New Roman"/>
          <w:szCs w:val="24"/>
        </w:rPr>
        <w:t xml:space="preserve"> </w:t>
      </w:r>
      <w:r w:rsidR="00966BC5">
        <w:rPr>
          <w:rFonts w:cs="Times New Roman"/>
          <w:szCs w:val="24"/>
        </w:rPr>
        <w:fldChar w:fldCharType="begin"/>
      </w:r>
      <w:r w:rsidR="003B4C41">
        <w:rPr>
          <w:rFonts w:cs="Times New Roman"/>
          <w:szCs w:val="24"/>
        </w:rPr>
        <w:instrText xml:space="preserve"> ADDIN EN.CITE &lt;EndNote&gt;&lt;Cite ExcludeYear="1"&gt;&lt;Author&gt;CPIC&lt;/Author&gt;&lt;RecNum&gt;156&lt;/RecNum&gt;&lt;DisplayText&gt;(1)&lt;/DisplayText&gt;&lt;record&gt;&lt;rec-number&gt;156&lt;/rec-number&gt;&lt;foreign-keys&gt;&lt;key app="EN" db-id="ftf0vd5t5a0wtaextxg505skedewvdxvwewv" timestamp="1664216393"&gt;156&lt;/key&gt;&lt;/foreign-keys&gt;&lt;ref-type name="Web Page"&gt;12&lt;/ref-type&gt;&lt;contributors&gt;&lt;authors&gt;&lt;author&gt;CPIC&lt;/author&gt;&lt;/authors&gt;&lt;/contributors&gt;&lt;titles&gt;&lt;title&gt;CPIC® Guideline for Selective Serotonin Reuptake Inhibitors and CYP2D6 and CYP2C19&lt;/title&gt;&lt;/titles&gt;&lt;dates&gt;&lt;/dates&gt;&lt;urls&gt;&lt;related-urls&gt;&lt;url&gt;https://cpicpgx.org/guidelines/cpic-guideline-for-ssri-and-snri-antidepressants/&lt;/url&gt;&lt;/related-urls&gt;&lt;/urls&gt;&lt;/record&gt;&lt;/Cite&gt;&lt;/EndNote&gt;</w:instrText>
      </w:r>
      <w:r w:rsidR="00966BC5">
        <w:rPr>
          <w:rFonts w:cs="Times New Roman"/>
          <w:szCs w:val="24"/>
        </w:rPr>
        <w:fldChar w:fldCharType="separate"/>
      </w:r>
      <w:r w:rsidR="00966BC5">
        <w:rPr>
          <w:rFonts w:cs="Times New Roman"/>
          <w:noProof/>
          <w:szCs w:val="24"/>
        </w:rPr>
        <w:t>(</w:t>
      </w:r>
      <w:hyperlink w:anchor="_ENREF_1" w:tooltip="CPIC,  #156" w:history="1">
        <w:r w:rsidR="00B94702">
          <w:rPr>
            <w:rFonts w:cs="Times New Roman"/>
            <w:noProof/>
            <w:szCs w:val="24"/>
          </w:rPr>
          <w:t>1</w:t>
        </w:r>
      </w:hyperlink>
      <w:r w:rsidR="00966BC5">
        <w:rPr>
          <w:rFonts w:cs="Times New Roman"/>
          <w:noProof/>
          <w:szCs w:val="24"/>
        </w:rPr>
        <w:t>)</w:t>
      </w:r>
      <w:r w:rsidR="00966BC5">
        <w:rPr>
          <w:rFonts w:cs="Times New Roman"/>
          <w:szCs w:val="24"/>
        </w:rPr>
        <w:fldChar w:fldCharType="end"/>
      </w:r>
      <w:r w:rsidRPr="00966BC5">
        <w:rPr>
          <w:rFonts w:cs="Times New Roman"/>
          <w:szCs w:val="24"/>
        </w:rPr>
        <w:t>. Relevant information</w:t>
      </w:r>
      <w:r w:rsidRPr="00F30FA7">
        <w:rPr>
          <w:rFonts w:cs="Times New Roman"/>
          <w:szCs w:val="24"/>
        </w:rPr>
        <w:t xml:space="preserve"> will be </w:t>
      </w:r>
      <w:r w:rsidR="0048756D" w:rsidRPr="00F30FA7">
        <w:rPr>
          <w:rFonts w:cs="Times New Roman"/>
          <w:szCs w:val="24"/>
        </w:rPr>
        <w:t xml:space="preserve">periodically </w:t>
      </w:r>
      <w:r w:rsidR="00E31907" w:rsidRPr="00F30FA7">
        <w:rPr>
          <w:rFonts w:cs="Times New Roman"/>
          <w:szCs w:val="24"/>
        </w:rPr>
        <w:t xml:space="preserve">reviewed </w:t>
      </w:r>
      <w:r w:rsidRPr="00F30FA7">
        <w:rPr>
          <w:rFonts w:cs="Times New Roman"/>
          <w:szCs w:val="24"/>
        </w:rPr>
        <w:t xml:space="preserve">and updated guidelines published online. </w:t>
      </w:r>
    </w:p>
    <w:p w14:paraId="59BD3288" w14:textId="77777777" w:rsidR="00697927" w:rsidRPr="00F30FA7" w:rsidRDefault="00697927" w:rsidP="00F30FA7">
      <w:pPr>
        <w:spacing w:line="360" w:lineRule="auto"/>
        <w:rPr>
          <w:rFonts w:cs="Times New Roman"/>
          <w:szCs w:val="24"/>
        </w:rPr>
      </w:pPr>
      <w:r w:rsidRPr="00F30FA7">
        <w:rPr>
          <w:rFonts w:cs="Times New Roman"/>
          <w:szCs w:val="24"/>
        </w:rPr>
        <w:t xml:space="preserve"> </w:t>
      </w:r>
    </w:p>
    <w:p w14:paraId="4A4874E8" w14:textId="0DCA187C" w:rsidR="00697927" w:rsidRPr="00F30FA7" w:rsidRDefault="0008408E" w:rsidP="00F30FA7">
      <w:pPr>
        <w:pStyle w:val="Heading1"/>
        <w:rPr>
          <w:rFonts w:cs="Times New Roman"/>
          <w:szCs w:val="24"/>
        </w:rPr>
      </w:pPr>
      <w:bookmarkStart w:id="3" w:name="_Toc112679727"/>
      <w:bookmarkStart w:id="4" w:name="_Toc117170329"/>
      <w:r>
        <w:rPr>
          <w:rFonts w:cs="Times New Roman"/>
          <w:szCs w:val="24"/>
        </w:rPr>
        <w:t>Literature Review</w:t>
      </w:r>
      <w:bookmarkEnd w:id="3"/>
      <w:bookmarkEnd w:id="4"/>
    </w:p>
    <w:p w14:paraId="70327AC3" w14:textId="2010B529" w:rsidR="00B26AF7" w:rsidRPr="00F30FA7" w:rsidRDefault="0048756D" w:rsidP="00F30FA7">
      <w:pPr>
        <w:widowControl w:val="0"/>
        <w:autoSpaceDE w:val="0"/>
        <w:autoSpaceDN w:val="0"/>
        <w:adjustRightInd w:val="0"/>
        <w:spacing w:line="360" w:lineRule="auto"/>
        <w:rPr>
          <w:rFonts w:cs="Times New Roman"/>
          <w:szCs w:val="24"/>
        </w:rPr>
      </w:pPr>
      <w:r w:rsidRPr="00F30FA7">
        <w:rPr>
          <w:rFonts w:cs="Times New Roman"/>
          <w:szCs w:val="24"/>
        </w:rPr>
        <w:t xml:space="preserve">The </w:t>
      </w:r>
      <w:r w:rsidR="00697927" w:rsidRPr="00F30FA7">
        <w:rPr>
          <w:rFonts w:cs="Times New Roman"/>
          <w:szCs w:val="24"/>
        </w:rPr>
        <w:t xml:space="preserve">PubMed® database </w:t>
      </w:r>
      <w:r w:rsidRPr="00F30FA7">
        <w:rPr>
          <w:rFonts w:cs="Times New Roman"/>
          <w:szCs w:val="24"/>
        </w:rPr>
        <w:t xml:space="preserve">was searched </w:t>
      </w:r>
      <w:r w:rsidR="005D39B3" w:rsidRPr="00F30FA7">
        <w:rPr>
          <w:rFonts w:cs="Times New Roman"/>
          <w:szCs w:val="24"/>
        </w:rPr>
        <w:t xml:space="preserve">for associations between </w:t>
      </w:r>
      <w:r w:rsidR="005D39B3" w:rsidRPr="00F30FA7">
        <w:rPr>
          <w:rFonts w:cs="Times New Roman"/>
          <w:i/>
          <w:szCs w:val="24"/>
        </w:rPr>
        <w:t>CYP2D6,</w:t>
      </w:r>
      <w:r w:rsidR="005D39B3" w:rsidRPr="00F30FA7">
        <w:rPr>
          <w:rFonts w:cs="Times New Roman"/>
          <w:szCs w:val="24"/>
        </w:rPr>
        <w:t xml:space="preserve"> </w:t>
      </w:r>
      <w:r w:rsidR="005D39B3" w:rsidRPr="00F30FA7">
        <w:rPr>
          <w:rFonts w:cs="Times New Roman"/>
          <w:i/>
          <w:szCs w:val="24"/>
        </w:rPr>
        <w:t>CYP2C19,</w:t>
      </w:r>
      <w:r w:rsidR="005D39B3" w:rsidRPr="00F30FA7">
        <w:rPr>
          <w:rFonts w:cs="Times New Roman"/>
          <w:szCs w:val="24"/>
        </w:rPr>
        <w:t xml:space="preserve"> </w:t>
      </w:r>
      <w:r w:rsidR="005D39B3" w:rsidRPr="00F30FA7">
        <w:rPr>
          <w:rFonts w:cs="Times New Roman"/>
          <w:i/>
          <w:iCs/>
          <w:szCs w:val="24"/>
        </w:rPr>
        <w:t xml:space="preserve">CYP2B6, HTR2A, </w:t>
      </w:r>
      <w:r w:rsidR="005D39B3" w:rsidRPr="00F30FA7">
        <w:rPr>
          <w:rFonts w:cs="Times New Roman"/>
          <w:szCs w:val="24"/>
        </w:rPr>
        <w:t>or</w:t>
      </w:r>
      <w:r w:rsidR="005D39B3" w:rsidRPr="00F30FA7">
        <w:rPr>
          <w:rFonts w:cs="Times New Roman"/>
          <w:i/>
          <w:iCs/>
          <w:szCs w:val="24"/>
        </w:rPr>
        <w:t xml:space="preserve"> SLC6A4</w:t>
      </w:r>
      <w:r w:rsidR="005D39B3" w:rsidRPr="00F30FA7">
        <w:rPr>
          <w:rFonts w:cs="Times New Roman"/>
          <w:szCs w:val="24"/>
        </w:rPr>
        <w:t xml:space="preserve"> genotypes and metabolism, drug-related adverse drug events or clinical outcomes using</w:t>
      </w:r>
      <w:r w:rsidR="00697927" w:rsidRPr="00F30FA7">
        <w:rPr>
          <w:rFonts w:cs="Times New Roman"/>
          <w:szCs w:val="24"/>
        </w:rPr>
        <w:t xml:space="preserve"> </w:t>
      </w:r>
      <w:r w:rsidR="00E31907" w:rsidRPr="00F30FA7">
        <w:rPr>
          <w:rFonts w:cs="Times New Roman"/>
          <w:szCs w:val="24"/>
        </w:rPr>
        <w:t xml:space="preserve">the following keywords: </w:t>
      </w:r>
    </w:p>
    <w:p w14:paraId="40DDB816" w14:textId="77777777" w:rsidR="0048756D" w:rsidRPr="00F30FA7" w:rsidRDefault="0048756D" w:rsidP="00F30FA7">
      <w:pPr>
        <w:widowControl w:val="0"/>
        <w:autoSpaceDE w:val="0"/>
        <w:autoSpaceDN w:val="0"/>
        <w:adjustRightInd w:val="0"/>
        <w:spacing w:line="360" w:lineRule="auto"/>
        <w:rPr>
          <w:rFonts w:cs="Times New Roman"/>
          <w:b/>
          <w:bCs/>
          <w:szCs w:val="24"/>
        </w:rPr>
      </w:pPr>
    </w:p>
    <w:p w14:paraId="127251CA" w14:textId="78BB3499" w:rsidR="00B26AF7" w:rsidRPr="00F30FA7" w:rsidRDefault="00B26AF7" w:rsidP="00F30FA7">
      <w:pPr>
        <w:widowControl w:val="0"/>
        <w:autoSpaceDE w:val="0"/>
        <w:autoSpaceDN w:val="0"/>
        <w:adjustRightInd w:val="0"/>
        <w:spacing w:line="360" w:lineRule="auto"/>
        <w:rPr>
          <w:rFonts w:cs="Times New Roman"/>
          <w:b/>
          <w:bCs/>
          <w:szCs w:val="24"/>
        </w:rPr>
      </w:pPr>
      <w:r w:rsidRPr="00F30FA7">
        <w:rPr>
          <w:rFonts w:cs="Times New Roman"/>
          <w:b/>
          <w:bCs/>
          <w:szCs w:val="24"/>
        </w:rPr>
        <w:t>SSRI</w:t>
      </w:r>
      <w:r w:rsidR="005D39B3" w:rsidRPr="00F30FA7">
        <w:rPr>
          <w:rFonts w:cs="Times New Roman"/>
          <w:b/>
          <w:bCs/>
          <w:szCs w:val="24"/>
        </w:rPr>
        <w:t>s</w:t>
      </w:r>
      <w:r w:rsidRPr="00F30FA7">
        <w:rPr>
          <w:rFonts w:cs="Times New Roman"/>
          <w:b/>
          <w:bCs/>
          <w:szCs w:val="24"/>
        </w:rPr>
        <w:t xml:space="preserve"> - </w:t>
      </w:r>
      <w:r w:rsidRPr="00F30FA7">
        <w:rPr>
          <w:rFonts w:cs="Times New Roman"/>
          <w:b/>
          <w:bCs/>
          <w:i/>
          <w:iCs/>
          <w:szCs w:val="24"/>
        </w:rPr>
        <w:t>CYP2D6</w:t>
      </w:r>
      <w:r w:rsidRPr="00F30FA7">
        <w:rPr>
          <w:rFonts w:cs="Times New Roman"/>
          <w:b/>
          <w:bCs/>
          <w:szCs w:val="24"/>
        </w:rPr>
        <w:t xml:space="preserve">, </w:t>
      </w:r>
      <w:r w:rsidRPr="00F30FA7">
        <w:rPr>
          <w:rFonts w:cs="Times New Roman"/>
          <w:b/>
          <w:bCs/>
          <w:i/>
          <w:iCs/>
          <w:szCs w:val="24"/>
        </w:rPr>
        <w:t>CYP2C19</w:t>
      </w:r>
      <w:r w:rsidRPr="00F30FA7">
        <w:rPr>
          <w:rFonts w:cs="Times New Roman"/>
          <w:b/>
          <w:bCs/>
          <w:szCs w:val="24"/>
        </w:rPr>
        <w:t xml:space="preserve">, </w:t>
      </w:r>
      <w:r w:rsidRPr="00F30FA7">
        <w:rPr>
          <w:rFonts w:cs="Times New Roman"/>
          <w:b/>
          <w:bCs/>
          <w:i/>
          <w:iCs/>
          <w:szCs w:val="24"/>
        </w:rPr>
        <w:t>CYP2B6</w:t>
      </w:r>
    </w:p>
    <w:p w14:paraId="1DC44ED4" w14:textId="0FDC3925" w:rsidR="00B26AF7" w:rsidRPr="00F30FA7" w:rsidRDefault="00F472AA" w:rsidP="00F30FA7">
      <w:pPr>
        <w:widowControl w:val="0"/>
        <w:autoSpaceDE w:val="0"/>
        <w:autoSpaceDN w:val="0"/>
        <w:adjustRightInd w:val="0"/>
        <w:spacing w:line="360" w:lineRule="auto"/>
        <w:rPr>
          <w:rFonts w:cs="Times New Roman"/>
          <w:szCs w:val="24"/>
        </w:rPr>
      </w:pPr>
      <w:r w:rsidRPr="00F30FA7">
        <w:rPr>
          <w:rFonts w:cs="Times New Roman"/>
          <w:szCs w:val="24"/>
        </w:rPr>
        <w:t xml:space="preserve">January </w:t>
      </w:r>
      <w:r w:rsidR="00B26AF7" w:rsidRPr="00F30FA7">
        <w:rPr>
          <w:rFonts w:cs="Times New Roman"/>
          <w:szCs w:val="24"/>
        </w:rPr>
        <w:t>201</w:t>
      </w:r>
      <w:r w:rsidRPr="00F30FA7">
        <w:rPr>
          <w:rFonts w:cs="Times New Roman"/>
          <w:szCs w:val="24"/>
        </w:rPr>
        <w:t>5</w:t>
      </w:r>
      <w:r w:rsidR="00B26AF7" w:rsidRPr="00F30FA7">
        <w:rPr>
          <w:rFonts w:cs="Times New Roman"/>
          <w:szCs w:val="24"/>
        </w:rPr>
        <w:t xml:space="preserve"> to </w:t>
      </w:r>
      <w:r w:rsidR="00EC69FC">
        <w:rPr>
          <w:rFonts w:cs="Times New Roman"/>
          <w:szCs w:val="24"/>
        </w:rPr>
        <w:t xml:space="preserve">June 20, </w:t>
      </w:r>
      <w:r w:rsidR="00B26AF7" w:rsidRPr="00F30FA7">
        <w:rPr>
          <w:rFonts w:cs="Times New Roman"/>
          <w:szCs w:val="24"/>
        </w:rPr>
        <w:t xml:space="preserve">2022: for </w:t>
      </w:r>
      <w:r w:rsidR="00BC6483" w:rsidRPr="00F30FA7">
        <w:rPr>
          <w:rFonts w:cs="Times New Roman"/>
          <w:szCs w:val="24"/>
        </w:rPr>
        <w:t>(</w:t>
      </w:r>
      <w:r w:rsidR="00697927" w:rsidRPr="00F30FA7">
        <w:rPr>
          <w:rFonts w:cs="Times New Roman"/>
          <w:szCs w:val="24"/>
        </w:rPr>
        <w:t>cytochrome P450 2D6</w:t>
      </w:r>
      <w:r w:rsidR="00573917" w:rsidRPr="00F30FA7">
        <w:rPr>
          <w:rFonts w:cs="Times New Roman"/>
          <w:szCs w:val="24"/>
        </w:rPr>
        <w:t xml:space="preserve"> or </w:t>
      </w:r>
      <w:r w:rsidR="00697927" w:rsidRPr="00F30FA7">
        <w:rPr>
          <w:rFonts w:cs="Times New Roman"/>
          <w:szCs w:val="24"/>
        </w:rPr>
        <w:t>CYP2D6)</w:t>
      </w:r>
      <w:r w:rsidR="00E31907" w:rsidRPr="00F30FA7">
        <w:rPr>
          <w:rFonts w:cs="Times New Roman"/>
          <w:szCs w:val="24"/>
        </w:rPr>
        <w:t xml:space="preserve"> OR </w:t>
      </w:r>
      <w:r w:rsidR="00BC6483" w:rsidRPr="00F30FA7">
        <w:rPr>
          <w:rFonts w:cs="Times New Roman"/>
          <w:szCs w:val="24"/>
        </w:rPr>
        <w:t>(</w:t>
      </w:r>
      <w:r w:rsidR="00573917" w:rsidRPr="00F30FA7">
        <w:rPr>
          <w:rFonts w:cs="Times New Roman"/>
          <w:szCs w:val="24"/>
        </w:rPr>
        <w:t xml:space="preserve">cytochrome P450 2C19 or </w:t>
      </w:r>
      <w:r w:rsidR="00E31907" w:rsidRPr="00F30FA7">
        <w:rPr>
          <w:rFonts w:cs="Times New Roman"/>
          <w:szCs w:val="24"/>
        </w:rPr>
        <w:t>CYP2C19)</w:t>
      </w:r>
      <w:r w:rsidR="00697927" w:rsidRPr="00F30FA7">
        <w:rPr>
          <w:rFonts w:cs="Times New Roman"/>
          <w:szCs w:val="24"/>
        </w:rPr>
        <w:t xml:space="preserve"> AND </w:t>
      </w:r>
      <w:r w:rsidR="00BC6483" w:rsidRPr="00F30FA7">
        <w:rPr>
          <w:rFonts w:cs="Times New Roman"/>
          <w:szCs w:val="24"/>
        </w:rPr>
        <w:t>(</w:t>
      </w:r>
      <w:r w:rsidR="009A4518" w:rsidRPr="00F30FA7">
        <w:rPr>
          <w:rFonts w:cs="Times New Roman"/>
          <w:szCs w:val="24"/>
        </w:rPr>
        <w:t>SSRI OR selective serotonin reuptake inhibitors</w:t>
      </w:r>
      <w:r w:rsidR="00E31907" w:rsidRPr="00F30FA7">
        <w:rPr>
          <w:rFonts w:cs="Times New Roman"/>
          <w:szCs w:val="24"/>
        </w:rPr>
        <w:t xml:space="preserve"> OR </w:t>
      </w:r>
      <w:r w:rsidR="009A4518" w:rsidRPr="00F30FA7">
        <w:rPr>
          <w:rFonts w:cs="Times New Roman"/>
          <w:szCs w:val="24"/>
        </w:rPr>
        <w:t>fluoxetine</w:t>
      </w:r>
      <w:r w:rsidR="00E31907" w:rsidRPr="00F30FA7">
        <w:rPr>
          <w:rFonts w:cs="Times New Roman"/>
          <w:szCs w:val="24"/>
        </w:rPr>
        <w:t xml:space="preserve"> OR </w:t>
      </w:r>
      <w:r w:rsidR="009A4518" w:rsidRPr="00F30FA7">
        <w:rPr>
          <w:rFonts w:cs="Times New Roman"/>
          <w:szCs w:val="24"/>
        </w:rPr>
        <w:t>paroxetine</w:t>
      </w:r>
      <w:r w:rsidR="00573917" w:rsidRPr="00F30FA7">
        <w:rPr>
          <w:rFonts w:cs="Times New Roman"/>
          <w:szCs w:val="24"/>
        </w:rPr>
        <w:t xml:space="preserve"> </w:t>
      </w:r>
      <w:r w:rsidR="00E31907" w:rsidRPr="00F30FA7">
        <w:rPr>
          <w:rFonts w:cs="Times New Roman"/>
          <w:szCs w:val="24"/>
        </w:rPr>
        <w:t>OR</w:t>
      </w:r>
      <w:r w:rsidR="00E93DCC" w:rsidRPr="00F30FA7">
        <w:rPr>
          <w:rFonts w:cs="Times New Roman"/>
          <w:szCs w:val="24"/>
        </w:rPr>
        <w:t xml:space="preserve"> </w:t>
      </w:r>
      <w:r w:rsidR="009A4518" w:rsidRPr="00F30FA7">
        <w:rPr>
          <w:rFonts w:cs="Times New Roman"/>
          <w:szCs w:val="24"/>
        </w:rPr>
        <w:t>citalopram</w:t>
      </w:r>
      <w:r w:rsidR="00E31907" w:rsidRPr="00F30FA7">
        <w:rPr>
          <w:rFonts w:cs="Times New Roman"/>
          <w:szCs w:val="24"/>
        </w:rPr>
        <w:t xml:space="preserve"> </w:t>
      </w:r>
      <w:r w:rsidR="00E93DCC" w:rsidRPr="00F30FA7">
        <w:rPr>
          <w:rFonts w:cs="Times New Roman"/>
          <w:szCs w:val="24"/>
        </w:rPr>
        <w:t xml:space="preserve">OR </w:t>
      </w:r>
      <w:r w:rsidR="009A4518" w:rsidRPr="00F30FA7">
        <w:rPr>
          <w:rFonts w:cs="Times New Roman"/>
          <w:szCs w:val="24"/>
        </w:rPr>
        <w:t>escitalopram</w:t>
      </w:r>
      <w:r w:rsidR="00573917" w:rsidRPr="00F30FA7">
        <w:rPr>
          <w:rFonts w:cs="Times New Roman"/>
          <w:szCs w:val="24"/>
        </w:rPr>
        <w:t xml:space="preserve"> OR</w:t>
      </w:r>
      <w:r w:rsidR="00E93DCC" w:rsidRPr="00F30FA7">
        <w:rPr>
          <w:rFonts w:cs="Times New Roman"/>
          <w:szCs w:val="24"/>
        </w:rPr>
        <w:t xml:space="preserve"> </w:t>
      </w:r>
      <w:r w:rsidR="009A4518" w:rsidRPr="00F30FA7">
        <w:rPr>
          <w:rFonts w:cs="Times New Roman"/>
          <w:szCs w:val="24"/>
        </w:rPr>
        <w:t>sertraline</w:t>
      </w:r>
      <w:r w:rsidR="00E93DCC" w:rsidRPr="00F30FA7">
        <w:rPr>
          <w:rFonts w:cs="Times New Roman"/>
          <w:szCs w:val="24"/>
        </w:rPr>
        <w:t xml:space="preserve"> OR </w:t>
      </w:r>
      <w:r w:rsidR="009A4518" w:rsidRPr="00F30FA7">
        <w:rPr>
          <w:rFonts w:cs="Times New Roman"/>
          <w:szCs w:val="24"/>
        </w:rPr>
        <w:t>fluvoxamine OR paroxetine</w:t>
      </w:r>
      <w:r w:rsidR="00BC6483" w:rsidRPr="00F30FA7">
        <w:rPr>
          <w:rFonts w:cs="Times New Roman"/>
          <w:szCs w:val="24"/>
        </w:rPr>
        <w:t xml:space="preserve">) </w:t>
      </w:r>
    </w:p>
    <w:p w14:paraId="1657EE9E" w14:textId="0E88FF89" w:rsidR="005D39B3" w:rsidRPr="00F30FA7" w:rsidRDefault="00175038" w:rsidP="00F30FA7">
      <w:pPr>
        <w:widowControl w:val="0"/>
        <w:autoSpaceDE w:val="0"/>
        <w:autoSpaceDN w:val="0"/>
        <w:adjustRightInd w:val="0"/>
        <w:spacing w:line="360" w:lineRule="auto"/>
        <w:rPr>
          <w:rFonts w:cs="Times New Roman"/>
          <w:szCs w:val="24"/>
        </w:rPr>
      </w:pPr>
      <w:r w:rsidRPr="00F30FA7">
        <w:rPr>
          <w:rFonts w:cs="Times New Roman"/>
          <w:szCs w:val="24"/>
        </w:rPr>
        <w:t xml:space="preserve">1966 to </w:t>
      </w:r>
      <w:r w:rsidR="00EC69FC">
        <w:rPr>
          <w:rFonts w:cs="Times New Roman"/>
          <w:szCs w:val="24"/>
        </w:rPr>
        <w:t>June 20,</w:t>
      </w:r>
      <w:r w:rsidRPr="00F30FA7">
        <w:rPr>
          <w:rFonts w:cs="Times New Roman"/>
          <w:szCs w:val="24"/>
        </w:rPr>
        <w:t xml:space="preserve"> 2022: (cytochrome P450 2B6 or CYP2B6) AND (SSRI OR selective serotonin reuptake inhibitors OR fluoxetine OR paroxetine OR citalopram OR escitalopram OR sertraline OR fluvoxamine OR paroxetine) </w:t>
      </w:r>
    </w:p>
    <w:p w14:paraId="2D94CDF3" w14:textId="1F39E021" w:rsidR="00CE7400" w:rsidRPr="00F30FA7" w:rsidRDefault="00CE7400" w:rsidP="00F30FA7">
      <w:pPr>
        <w:widowControl w:val="0"/>
        <w:autoSpaceDE w:val="0"/>
        <w:autoSpaceDN w:val="0"/>
        <w:adjustRightInd w:val="0"/>
        <w:spacing w:line="360" w:lineRule="auto"/>
        <w:rPr>
          <w:rFonts w:cs="Times New Roman"/>
          <w:szCs w:val="24"/>
        </w:rPr>
      </w:pPr>
      <w:r w:rsidRPr="00F30FA7">
        <w:rPr>
          <w:rFonts w:cs="Times New Roman"/>
          <w:szCs w:val="24"/>
        </w:rPr>
        <w:t xml:space="preserve">The PubMed search retrieved 324 articles of which 44 were added in addition to the references of the prior published SSRI guideline.  </w:t>
      </w:r>
    </w:p>
    <w:p w14:paraId="714FC8A7" w14:textId="77777777" w:rsidR="0048756D" w:rsidRPr="00F30FA7" w:rsidRDefault="0048756D" w:rsidP="00F30FA7">
      <w:pPr>
        <w:widowControl w:val="0"/>
        <w:autoSpaceDE w:val="0"/>
        <w:autoSpaceDN w:val="0"/>
        <w:adjustRightInd w:val="0"/>
        <w:spacing w:line="360" w:lineRule="auto"/>
        <w:rPr>
          <w:rFonts w:cs="Times New Roman"/>
          <w:b/>
          <w:bCs/>
          <w:szCs w:val="24"/>
        </w:rPr>
      </w:pPr>
    </w:p>
    <w:p w14:paraId="2E6F1834" w14:textId="7AC58805" w:rsidR="005D39B3" w:rsidRPr="00F30FA7" w:rsidRDefault="005D39B3" w:rsidP="00F30FA7">
      <w:pPr>
        <w:widowControl w:val="0"/>
        <w:autoSpaceDE w:val="0"/>
        <w:autoSpaceDN w:val="0"/>
        <w:adjustRightInd w:val="0"/>
        <w:spacing w:line="360" w:lineRule="auto"/>
        <w:rPr>
          <w:rFonts w:cs="Times New Roman"/>
          <w:b/>
          <w:bCs/>
          <w:szCs w:val="24"/>
        </w:rPr>
      </w:pPr>
      <w:r w:rsidRPr="00F30FA7">
        <w:rPr>
          <w:rFonts w:cs="Times New Roman"/>
          <w:b/>
          <w:bCs/>
          <w:szCs w:val="24"/>
        </w:rPr>
        <w:t xml:space="preserve">SNRIs </w:t>
      </w:r>
      <w:r w:rsidR="00EA470A">
        <w:rPr>
          <w:rFonts w:cs="Times New Roman"/>
          <w:b/>
          <w:bCs/>
          <w:szCs w:val="24"/>
        </w:rPr>
        <w:t>and 5HT Modulators</w:t>
      </w:r>
      <w:r w:rsidR="00DD0393">
        <w:rPr>
          <w:rFonts w:cs="Times New Roman"/>
          <w:b/>
          <w:bCs/>
          <w:szCs w:val="24"/>
        </w:rPr>
        <w:t xml:space="preserve"> </w:t>
      </w:r>
      <w:r w:rsidRPr="00F30FA7">
        <w:rPr>
          <w:rFonts w:cs="Times New Roman"/>
          <w:b/>
          <w:bCs/>
          <w:szCs w:val="24"/>
        </w:rPr>
        <w:t xml:space="preserve">- </w:t>
      </w:r>
      <w:r w:rsidRPr="00F30FA7">
        <w:rPr>
          <w:rFonts w:cs="Times New Roman"/>
          <w:b/>
          <w:bCs/>
          <w:i/>
          <w:iCs/>
          <w:szCs w:val="24"/>
        </w:rPr>
        <w:t>CYP2D6</w:t>
      </w:r>
      <w:r w:rsidRPr="00F30FA7">
        <w:rPr>
          <w:rFonts w:cs="Times New Roman"/>
          <w:b/>
          <w:bCs/>
          <w:szCs w:val="24"/>
        </w:rPr>
        <w:t xml:space="preserve">, </w:t>
      </w:r>
      <w:r w:rsidRPr="00F30FA7">
        <w:rPr>
          <w:rFonts w:cs="Times New Roman"/>
          <w:b/>
          <w:bCs/>
          <w:i/>
          <w:iCs/>
          <w:szCs w:val="24"/>
        </w:rPr>
        <w:t>CYP2C19</w:t>
      </w:r>
      <w:r w:rsidRPr="00F30FA7">
        <w:rPr>
          <w:rFonts w:cs="Times New Roman"/>
          <w:b/>
          <w:bCs/>
          <w:szCs w:val="24"/>
        </w:rPr>
        <w:t xml:space="preserve">, </w:t>
      </w:r>
      <w:r w:rsidRPr="00F30FA7">
        <w:rPr>
          <w:rFonts w:cs="Times New Roman"/>
          <w:b/>
          <w:bCs/>
          <w:i/>
          <w:iCs/>
          <w:szCs w:val="24"/>
        </w:rPr>
        <w:t>CYP2B6</w:t>
      </w:r>
    </w:p>
    <w:p w14:paraId="637C68E8" w14:textId="38BFDC00" w:rsidR="005D39B3" w:rsidRPr="00F30FA7" w:rsidRDefault="005C13E1" w:rsidP="00F30FA7">
      <w:pPr>
        <w:widowControl w:val="0"/>
        <w:autoSpaceDE w:val="0"/>
        <w:autoSpaceDN w:val="0"/>
        <w:adjustRightInd w:val="0"/>
        <w:spacing w:line="360" w:lineRule="auto"/>
        <w:rPr>
          <w:rFonts w:cs="Times New Roman"/>
          <w:szCs w:val="24"/>
        </w:rPr>
      </w:pPr>
      <w:r w:rsidRPr="00F30FA7">
        <w:rPr>
          <w:rFonts w:cs="Times New Roman"/>
          <w:szCs w:val="24"/>
        </w:rPr>
        <w:t>1966</w:t>
      </w:r>
      <w:r w:rsidR="005D39B3" w:rsidRPr="00F30FA7">
        <w:rPr>
          <w:rFonts w:cs="Times New Roman"/>
          <w:szCs w:val="24"/>
        </w:rPr>
        <w:t xml:space="preserve"> to </w:t>
      </w:r>
      <w:r w:rsidR="00EC69FC">
        <w:rPr>
          <w:rFonts w:cs="Times New Roman"/>
          <w:szCs w:val="24"/>
        </w:rPr>
        <w:t>June 20,</w:t>
      </w:r>
      <w:r w:rsidR="005D39B3" w:rsidRPr="00F30FA7">
        <w:rPr>
          <w:rFonts w:cs="Times New Roman"/>
          <w:szCs w:val="24"/>
        </w:rPr>
        <w:t xml:space="preserve"> 2022: for (cytochrome P450 2D6 or CYP2D6) OR (cytochrome P450 2C19 or CYP2C19) OR (cytochrome P450 2B6 or CYP2B6) AND (SNRI OR serotonin norepinephrine reuptake inhibitors OR venlafaxine OR desvenlafaxine OR duloxetine OR vortioxetine OR vilazodone OR levomilnacipran OR milnacipran)</w:t>
      </w:r>
    </w:p>
    <w:p w14:paraId="153E45BA" w14:textId="75B6FC67" w:rsidR="00CE7400" w:rsidRPr="00F30FA7" w:rsidRDefault="00CE7400" w:rsidP="00F30FA7">
      <w:pPr>
        <w:widowControl w:val="0"/>
        <w:autoSpaceDE w:val="0"/>
        <w:autoSpaceDN w:val="0"/>
        <w:adjustRightInd w:val="0"/>
        <w:spacing w:line="360" w:lineRule="auto"/>
        <w:rPr>
          <w:rFonts w:cs="Times New Roman"/>
          <w:szCs w:val="24"/>
        </w:rPr>
      </w:pPr>
      <w:r w:rsidRPr="00F30FA7">
        <w:rPr>
          <w:rFonts w:cs="Times New Roman"/>
          <w:szCs w:val="24"/>
        </w:rPr>
        <w:t>The PubMed search retrieved 310 articles of which 59 were included in the</w:t>
      </w:r>
      <w:r w:rsidR="00DD0393">
        <w:rPr>
          <w:rFonts w:cs="Times New Roman"/>
          <w:szCs w:val="24"/>
        </w:rPr>
        <w:t xml:space="preserve"> evidence tables</w:t>
      </w:r>
      <w:r w:rsidRPr="00F30FA7">
        <w:rPr>
          <w:rFonts w:cs="Times New Roman"/>
          <w:szCs w:val="24"/>
        </w:rPr>
        <w:t xml:space="preserve">. </w:t>
      </w:r>
    </w:p>
    <w:p w14:paraId="49DB1C71" w14:textId="77777777" w:rsidR="0048756D" w:rsidRPr="00F30FA7" w:rsidRDefault="0048756D" w:rsidP="00F30FA7">
      <w:pPr>
        <w:widowControl w:val="0"/>
        <w:autoSpaceDE w:val="0"/>
        <w:autoSpaceDN w:val="0"/>
        <w:adjustRightInd w:val="0"/>
        <w:spacing w:line="360" w:lineRule="auto"/>
        <w:rPr>
          <w:rFonts w:cs="Times New Roman"/>
          <w:b/>
          <w:bCs/>
          <w:szCs w:val="24"/>
        </w:rPr>
      </w:pPr>
    </w:p>
    <w:p w14:paraId="5C9A3351" w14:textId="262A58D9" w:rsidR="00B97F84" w:rsidRPr="00F30FA7" w:rsidRDefault="00B97F84" w:rsidP="00F30FA7">
      <w:pPr>
        <w:widowControl w:val="0"/>
        <w:autoSpaceDE w:val="0"/>
        <w:autoSpaceDN w:val="0"/>
        <w:adjustRightInd w:val="0"/>
        <w:spacing w:line="360" w:lineRule="auto"/>
        <w:rPr>
          <w:rFonts w:cs="Times New Roman"/>
          <w:b/>
          <w:bCs/>
          <w:szCs w:val="24"/>
        </w:rPr>
      </w:pPr>
      <w:r w:rsidRPr="00F30FA7">
        <w:rPr>
          <w:rFonts w:cs="Times New Roman"/>
          <w:b/>
          <w:bCs/>
          <w:szCs w:val="24"/>
        </w:rPr>
        <w:t>SSRI/SNRI</w:t>
      </w:r>
      <w:r w:rsidR="00EA470A">
        <w:rPr>
          <w:rFonts w:cs="Times New Roman"/>
          <w:b/>
          <w:bCs/>
          <w:szCs w:val="24"/>
        </w:rPr>
        <w:t>/5HT Modulators</w:t>
      </w:r>
      <w:r w:rsidRPr="00F30FA7">
        <w:rPr>
          <w:rFonts w:cs="Times New Roman"/>
          <w:b/>
          <w:bCs/>
          <w:szCs w:val="24"/>
        </w:rPr>
        <w:t xml:space="preserve"> - </w:t>
      </w:r>
      <w:r w:rsidRPr="00F30FA7">
        <w:rPr>
          <w:rFonts w:cs="Times New Roman"/>
          <w:b/>
          <w:bCs/>
          <w:i/>
          <w:iCs/>
          <w:szCs w:val="24"/>
        </w:rPr>
        <w:t>HTR2A</w:t>
      </w:r>
    </w:p>
    <w:p w14:paraId="3786F26B" w14:textId="79DE94E2" w:rsidR="00B97F84" w:rsidRPr="00F30FA7" w:rsidRDefault="005C13E1" w:rsidP="00F30FA7">
      <w:pPr>
        <w:widowControl w:val="0"/>
        <w:autoSpaceDE w:val="0"/>
        <w:autoSpaceDN w:val="0"/>
        <w:adjustRightInd w:val="0"/>
        <w:spacing w:line="360" w:lineRule="auto"/>
        <w:rPr>
          <w:rFonts w:cs="Times New Roman"/>
          <w:szCs w:val="24"/>
        </w:rPr>
      </w:pPr>
      <w:r w:rsidRPr="00F30FA7">
        <w:rPr>
          <w:rFonts w:cs="Times New Roman"/>
          <w:szCs w:val="24"/>
        </w:rPr>
        <w:t>1966</w:t>
      </w:r>
      <w:r w:rsidR="00423321" w:rsidRPr="00F30FA7">
        <w:rPr>
          <w:rFonts w:cs="Times New Roman"/>
          <w:szCs w:val="24"/>
        </w:rPr>
        <w:t xml:space="preserve"> to </w:t>
      </w:r>
      <w:r w:rsidR="00EC69FC">
        <w:rPr>
          <w:rFonts w:cs="Times New Roman"/>
          <w:szCs w:val="24"/>
        </w:rPr>
        <w:t xml:space="preserve">June </w:t>
      </w:r>
      <w:r w:rsidR="00C77A15">
        <w:rPr>
          <w:rFonts w:cs="Times New Roman"/>
          <w:szCs w:val="24"/>
        </w:rPr>
        <w:t>20</w:t>
      </w:r>
      <w:r w:rsidR="00EC69FC">
        <w:rPr>
          <w:rFonts w:cs="Times New Roman"/>
          <w:szCs w:val="24"/>
        </w:rPr>
        <w:t>,</w:t>
      </w:r>
      <w:r w:rsidR="00423321" w:rsidRPr="00F30FA7">
        <w:rPr>
          <w:rFonts w:cs="Times New Roman"/>
          <w:szCs w:val="24"/>
        </w:rPr>
        <w:t xml:space="preserve"> 2022: for (5-hydroxytryptamine receptor 2A OR HTR2A OR HTR2 OR 5-HTR2A OR 5-HT2A) AND (SSRI OR selective serotonin reuptake inhibitors OR fluoxetine OR </w:t>
      </w:r>
      <w:r w:rsidR="00423321" w:rsidRPr="00F30FA7">
        <w:rPr>
          <w:rFonts w:cs="Times New Roman"/>
          <w:szCs w:val="24"/>
        </w:rPr>
        <w:lastRenderedPageBreak/>
        <w:t>paroxetine OR citalopram OR escitalopram OR sertraline OR fluvoxamine OR paroxetine OR SNRI OR serotonin norepinephrine reuptake inhibitors OR venlafaxine OR desvenlafaxine OR duloxetine OR vortioxetine OR vilazodone OR levomilnacipran OR milnacipran) AND (polymorphism OR variant OR allele OR genotype)</w:t>
      </w:r>
    </w:p>
    <w:p w14:paraId="73DF27F0" w14:textId="114EC2FA" w:rsidR="00CE7400" w:rsidRPr="00F30FA7" w:rsidRDefault="00CE7400" w:rsidP="00F30FA7">
      <w:pPr>
        <w:widowControl w:val="0"/>
        <w:autoSpaceDE w:val="0"/>
        <w:autoSpaceDN w:val="0"/>
        <w:adjustRightInd w:val="0"/>
        <w:spacing w:line="360" w:lineRule="auto"/>
        <w:rPr>
          <w:rFonts w:cs="Times New Roman"/>
          <w:szCs w:val="24"/>
        </w:rPr>
      </w:pPr>
      <w:r w:rsidRPr="00F30FA7">
        <w:rPr>
          <w:rFonts w:cs="Times New Roman"/>
          <w:szCs w:val="24"/>
        </w:rPr>
        <w:t xml:space="preserve">The PubMed search retrieved 163 articles of which 67 were included in the evidence tables. </w:t>
      </w:r>
    </w:p>
    <w:p w14:paraId="1D951F71" w14:textId="77777777" w:rsidR="0048756D" w:rsidRPr="00F30FA7" w:rsidRDefault="0048756D" w:rsidP="00F30FA7">
      <w:pPr>
        <w:widowControl w:val="0"/>
        <w:autoSpaceDE w:val="0"/>
        <w:autoSpaceDN w:val="0"/>
        <w:adjustRightInd w:val="0"/>
        <w:spacing w:line="360" w:lineRule="auto"/>
        <w:rPr>
          <w:rFonts w:cs="Times New Roman"/>
          <w:b/>
          <w:bCs/>
          <w:szCs w:val="24"/>
        </w:rPr>
      </w:pPr>
    </w:p>
    <w:p w14:paraId="385ACA2F" w14:textId="65DE26FE" w:rsidR="00B97F84" w:rsidRPr="00F30FA7" w:rsidRDefault="00B97F84" w:rsidP="00F30FA7">
      <w:pPr>
        <w:widowControl w:val="0"/>
        <w:autoSpaceDE w:val="0"/>
        <w:autoSpaceDN w:val="0"/>
        <w:adjustRightInd w:val="0"/>
        <w:spacing w:line="360" w:lineRule="auto"/>
        <w:rPr>
          <w:rFonts w:cs="Times New Roman"/>
          <w:b/>
          <w:bCs/>
          <w:szCs w:val="24"/>
        </w:rPr>
      </w:pPr>
      <w:r w:rsidRPr="00F30FA7">
        <w:rPr>
          <w:rFonts w:cs="Times New Roman"/>
          <w:b/>
          <w:bCs/>
          <w:szCs w:val="24"/>
        </w:rPr>
        <w:t>SSRI/SNRI</w:t>
      </w:r>
      <w:r w:rsidR="00EA470A">
        <w:rPr>
          <w:rFonts w:cs="Times New Roman"/>
          <w:b/>
          <w:bCs/>
          <w:szCs w:val="24"/>
        </w:rPr>
        <w:t>/5HT Modulators</w:t>
      </w:r>
      <w:r w:rsidRPr="00F30FA7">
        <w:rPr>
          <w:rFonts w:cs="Times New Roman"/>
          <w:b/>
          <w:bCs/>
          <w:szCs w:val="24"/>
        </w:rPr>
        <w:t xml:space="preserve"> – </w:t>
      </w:r>
      <w:r w:rsidRPr="00F30FA7">
        <w:rPr>
          <w:rFonts w:cs="Times New Roman"/>
          <w:b/>
          <w:bCs/>
          <w:i/>
          <w:iCs/>
          <w:szCs w:val="24"/>
        </w:rPr>
        <w:t>SLC6A4</w:t>
      </w:r>
    </w:p>
    <w:p w14:paraId="06EFA6DC" w14:textId="5BEA3D6C" w:rsidR="00B97F84" w:rsidRPr="00F30FA7" w:rsidRDefault="005C13E1" w:rsidP="00F30FA7">
      <w:pPr>
        <w:widowControl w:val="0"/>
        <w:autoSpaceDE w:val="0"/>
        <w:autoSpaceDN w:val="0"/>
        <w:adjustRightInd w:val="0"/>
        <w:spacing w:line="360" w:lineRule="auto"/>
        <w:rPr>
          <w:rFonts w:cs="Times New Roman"/>
          <w:szCs w:val="24"/>
        </w:rPr>
      </w:pPr>
      <w:r w:rsidRPr="00F30FA7">
        <w:rPr>
          <w:rFonts w:cs="Times New Roman"/>
          <w:szCs w:val="24"/>
        </w:rPr>
        <w:t>1966</w:t>
      </w:r>
      <w:r w:rsidR="00F472AA" w:rsidRPr="00F30FA7">
        <w:rPr>
          <w:rFonts w:cs="Times New Roman"/>
          <w:szCs w:val="24"/>
        </w:rPr>
        <w:t xml:space="preserve"> to </w:t>
      </w:r>
      <w:r w:rsidR="00C76C9F">
        <w:rPr>
          <w:rFonts w:cs="Times New Roman"/>
          <w:szCs w:val="24"/>
        </w:rPr>
        <w:t xml:space="preserve">June 20, 2022 </w:t>
      </w:r>
      <w:r w:rsidR="00F472AA" w:rsidRPr="00F30FA7">
        <w:rPr>
          <w:rFonts w:cs="Times New Roman"/>
          <w:szCs w:val="24"/>
        </w:rPr>
        <w:t>for (SLC6A4 OR serotonin transporter OR 5-HTT OR 5-HTTLPR OR 5HTT OR HTT OR OCD1 OR SERT OR SERT1 OR hSERT OR solute carrier family 6 member 4) AND (SSRI OR selective serotonin reuptake inhibitors OR fluoxetine OR paroxetine OR citalopram OR escitalopram OR sertraline OR fluvoxamine OR paroxetine OR SNRI OR serotonin norepinephrine reuptake inhibitors OR venlafaxine OR desvenlafaxine OR duloxetine OR vortioxetine OR vilazodone OR levomilnacipran OR milnacipran) AND (polymorphism OR variant OR allele OR genotype)</w:t>
      </w:r>
    </w:p>
    <w:p w14:paraId="667ADB3F" w14:textId="11B6975B" w:rsidR="00CE7400" w:rsidRPr="00F30FA7" w:rsidRDefault="00CE7400" w:rsidP="00F30FA7">
      <w:pPr>
        <w:widowControl w:val="0"/>
        <w:autoSpaceDE w:val="0"/>
        <w:autoSpaceDN w:val="0"/>
        <w:adjustRightInd w:val="0"/>
        <w:spacing w:line="360" w:lineRule="auto"/>
        <w:rPr>
          <w:rFonts w:cs="Times New Roman"/>
          <w:szCs w:val="24"/>
        </w:rPr>
      </w:pPr>
      <w:r w:rsidRPr="00F30FA7">
        <w:rPr>
          <w:rFonts w:cs="Times New Roman"/>
          <w:szCs w:val="24"/>
        </w:rPr>
        <w:t xml:space="preserve">The PubMed search retrieved 579 articles of which 148 were included in the evidence tables. </w:t>
      </w:r>
    </w:p>
    <w:p w14:paraId="0A75E60E" w14:textId="77777777" w:rsidR="004C5009" w:rsidRPr="00F30FA7" w:rsidRDefault="004C5009" w:rsidP="00F30FA7">
      <w:pPr>
        <w:widowControl w:val="0"/>
        <w:autoSpaceDE w:val="0"/>
        <w:autoSpaceDN w:val="0"/>
        <w:adjustRightInd w:val="0"/>
        <w:spacing w:line="360" w:lineRule="auto"/>
        <w:rPr>
          <w:rFonts w:cs="Times New Roman"/>
          <w:szCs w:val="24"/>
        </w:rPr>
      </w:pPr>
      <w:bookmarkStart w:id="5" w:name="OLE_LINK1"/>
      <w:bookmarkStart w:id="6" w:name="OLE_LINK2"/>
    </w:p>
    <w:p w14:paraId="70EAE835" w14:textId="6AFC318A" w:rsidR="0092076C" w:rsidRPr="00F30FA7" w:rsidRDefault="00CB656B" w:rsidP="00F30FA7">
      <w:pPr>
        <w:pStyle w:val="Heading1"/>
        <w:rPr>
          <w:rFonts w:cs="Times New Roman"/>
          <w:szCs w:val="24"/>
        </w:rPr>
      </w:pPr>
      <w:bookmarkStart w:id="7" w:name="_Toc418256424"/>
      <w:bookmarkStart w:id="8" w:name="_Toc112679728"/>
      <w:bookmarkStart w:id="9" w:name="_Toc117170330"/>
      <w:bookmarkEnd w:id="5"/>
      <w:bookmarkEnd w:id="6"/>
      <w:r>
        <w:rPr>
          <w:rFonts w:cs="Times New Roman"/>
          <w:szCs w:val="24"/>
        </w:rPr>
        <w:t>Genes</w:t>
      </w:r>
      <w:r w:rsidR="00AA4F8F" w:rsidRPr="00F30FA7">
        <w:rPr>
          <w:rFonts w:cs="Times New Roman"/>
          <w:szCs w:val="24"/>
        </w:rPr>
        <w:t xml:space="preserve">: </w:t>
      </w:r>
      <w:r w:rsidR="00AA4F8F" w:rsidRPr="00F30FA7">
        <w:rPr>
          <w:rFonts w:cs="Times New Roman"/>
          <w:i/>
          <w:szCs w:val="24"/>
        </w:rPr>
        <w:t>CYP2D6</w:t>
      </w:r>
      <w:r>
        <w:rPr>
          <w:rFonts w:cs="Times New Roman"/>
          <w:szCs w:val="24"/>
        </w:rPr>
        <w:t xml:space="preserve">, </w:t>
      </w:r>
      <w:r w:rsidR="00AA4F8F" w:rsidRPr="00F30FA7">
        <w:rPr>
          <w:rFonts w:cs="Times New Roman"/>
          <w:i/>
          <w:szCs w:val="24"/>
        </w:rPr>
        <w:t>CYP2C19</w:t>
      </w:r>
      <w:bookmarkEnd w:id="7"/>
      <w:r>
        <w:rPr>
          <w:rFonts w:cs="Times New Roman"/>
          <w:i/>
          <w:szCs w:val="24"/>
        </w:rPr>
        <w:t xml:space="preserve">, </w:t>
      </w:r>
      <w:r w:rsidRPr="00B7758C">
        <w:rPr>
          <w:rFonts w:cs="Times New Roman"/>
          <w:iCs/>
          <w:szCs w:val="24"/>
        </w:rPr>
        <w:t>and</w:t>
      </w:r>
      <w:r>
        <w:rPr>
          <w:rFonts w:cs="Times New Roman"/>
          <w:i/>
          <w:szCs w:val="24"/>
        </w:rPr>
        <w:t xml:space="preserve"> CYP2B6</w:t>
      </w:r>
      <w:bookmarkEnd w:id="8"/>
      <w:bookmarkEnd w:id="9"/>
    </w:p>
    <w:p w14:paraId="7EDB243F" w14:textId="77777777" w:rsidR="00F76177" w:rsidRPr="00F30FA7" w:rsidRDefault="00697927" w:rsidP="00F30FA7">
      <w:pPr>
        <w:pStyle w:val="Heading2"/>
        <w:rPr>
          <w:rStyle w:val="Heading2Char"/>
          <w:i/>
          <w:caps/>
          <w:szCs w:val="24"/>
        </w:rPr>
      </w:pPr>
      <w:bookmarkStart w:id="10" w:name="_Toc418256425"/>
      <w:bookmarkStart w:id="11" w:name="_Toc112679729"/>
      <w:bookmarkStart w:id="12" w:name="_Toc117170331"/>
      <w:r w:rsidRPr="00F30FA7">
        <w:rPr>
          <w:rFonts w:eastAsiaTheme="minorHAnsi"/>
          <w:szCs w:val="24"/>
        </w:rPr>
        <w:t>Genetic Test Interpretation</w:t>
      </w:r>
      <w:bookmarkEnd w:id="10"/>
      <w:bookmarkEnd w:id="11"/>
      <w:bookmarkEnd w:id="12"/>
    </w:p>
    <w:p w14:paraId="380A93C7" w14:textId="2B7F3DE8" w:rsidR="001E33E4" w:rsidRDefault="001E33E4" w:rsidP="00F30FA7">
      <w:pPr>
        <w:spacing w:line="360" w:lineRule="auto"/>
        <w:rPr>
          <w:rFonts w:cs="Times New Roman"/>
          <w:szCs w:val="24"/>
        </w:rPr>
      </w:pPr>
      <w:r w:rsidRPr="00F30FA7">
        <w:rPr>
          <w:rFonts w:cs="Times New Roman"/>
          <w:i/>
          <w:szCs w:val="24"/>
        </w:rPr>
        <w:t>CYP2D6</w:t>
      </w:r>
      <w:r w:rsidR="000D5737">
        <w:rPr>
          <w:rFonts w:cs="Times New Roman"/>
          <w:szCs w:val="24"/>
        </w:rPr>
        <w:t xml:space="preserve">, </w:t>
      </w:r>
      <w:r w:rsidRPr="00F30FA7">
        <w:rPr>
          <w:rFonts w:cs="Times New Roman"/>
          <w:i/>
          <w:szCs w:val="24"/>
        </w:rPr>
        <w:t>CYP2C19</w:t>
      </w:r>
      <w:r w:rsidR="000D5737">
        <w:rPr>
          <w:rFonts w:cs="Times New Roman"/>
          <w:i/>
          <w:szCs w:val="24"/>
        </w:rPr>
        <w:t xml:space="preserve">, </w:t>
      </w:r>
      <w:r w:rsidR="000D5737" w:rsidRPr="000D5737">
        <w:rPr>
          <w:rFonts w:cs="Times New Roman"/>
          <w:iCs/>
          <w:szCs w:val="24"/>
        </w:rPr>
        <w:t xml:space="preserve">and </w:t>
      </w:r>
      <w:r w:rsidR="000D5737">
        <w:rPr>
          <w:rFonts w:cs="Times New Roman"/>
          <w:i/>
          <w:szCs w:val="24"/>
        </w:rPr>
        <w:t>CYP2B6</w:t>
      </w:r>
      <w:r w:rsidRPr="00F30FA7">
        <w:rPr>
          <w:rFonts w:cs="Times New Roman"/>
          <w:szCs w:val="24"/>
        </w:rPr>
        <w:t xml:space="preserve"> genetic variants are typically reported as haplotypes, which are defined by a specific combination of single nucleotide polymorphisms (SNPs) and/or other sequence </w:t>
      </w:r>
      <w:r w:rsidR="005C577B" w:rsidRPr="00F30FA7">
        <w:rPr>
          <w:rFonts w:cs="Times New Roman"/>
          <w:szCs w:val="24"/>
        </w:rPr>
        <w:t xml:space="preserve">variants </w:t>
      </w:r>
      <w:r w:rsidRPr="00F30FA7">
        <w:rPr>
          <w:rFonts w:cs="Times New Roman"/>
          <w:szCs w:val="24"/>
        </w:rPr>
        <w:t xml:space="preserve">including insertions and deletions that are interrogated during genotyping analysis. </w:t>
      </w:r>
      <w:r w:rsidR="00B177E3">
        <w:rPr>
          <w:rFonts w:cs="Times New Roman"/>
          <w:szCs w:val="24"/>
        </w:rPr>
        <w:t>H</w:t>
      </w:r>
      <w:r w:rsidRPr="00F30FA7">
        <w:rPr>
          <w:rFonts w:cs="Times New Roman"/>
          <w:szCs w:val="24"/>
        </w:rPr>
        <w:t xml:space="preserve">aplotypes are </w:t>
      </w:r>
      <w:r w:rsidR="00804BAC" w:rsidRPr="00F30FA7">
        <w:rPr>
          <w:rFonts w:cs="Times New Roman"/>
          <w:szCs w:val="24"/>
        </w:rPr>
        <w:t xml:space="preserve">described </w:t>
      </w:r>
      <w:r w:rsidR="0048756D" w:rsidRPr="00F30FA7">
        <w:rPr>
          <w:rFonts w:cs="Times New Roman"/>
          <w:szCs w:val="24"/>
        </w:rPr>
        <w:t xml:space="preserve">using </w:t>
      </w:r>
      <w:r w:rsidRPr="00F30FA7">
        <w:rPr>
          <w:rFonts w:cs="Times New Roman"/>
          <w:szCs w:val="24"/>
        </w:rPr>
        <w:t xml:space="preserve">star </w:t>
      </w:r>
      <w:r w:rsidR="005C577B" w:rsidRPr="00F30FA7">
        <w:rPr>
          <w:rFonts w:cs="Times New Roman"/>
          <w:szCs w:val="24"/>
        </w:rPr>
        <w:t xml:space="preserve">(*) </w:t>
      </w:r>
      <w:r w:rsidR="0048756D" w:rsidRPr="00F30FA7">
        <w:rPr>
          <w:rFonts w:cs="Times New Roman"/>
          <w:szCs w:val="24"/>
        </w:rPr>
        <w:t xml:space="preserve">allele </w:t>
      </w:r>
      <w:r w:rsidRPr="00F30FA7">
        <w:rPr>
          <w:rFonts w:cs="Times New Roman"/>
          <w:szCs w:val="24"/>
        </w:rPr>
        <w:t xml:space="preserve">nomenclature to allow for the standardization of </w:t>
      </w:r>
      <w:r w:rsidR="0039061E" w:rsidRPr="00F30FA7">
        <w:rPr>
          <w:rFonts w:cs="Times New Roman"/>
          <w:szCs w:val="24"/>
        </w:rPr>
        <w:t xml:space="preserve">genetic polymorphism annotation </w:t>
      </w:r>
      <w:r w:rsidR="00D338D7" w:rsidRPr="00F30FA7">
        <w:rPr>
          <w:rFonts w:cs="Times New Roman"/>
          <w:szCs w:val="24"/>
        </w:rPr>
        <w:fldChar w:fldCharType="begin"/>
      </w:r>
      <w:r w:rsidR="003B4C41">
        <w:rPr>
          <w:rFonts w:cs="Times New Roman"/>
          <w:szCs w:val="24"/>
        </w:rPr>
        <w:instrText xml:space="preserve"> ADDIN EN.CITE &lt;EndNote&gt;&lt;Cite&gt;&lt;Author&gt;Robarge&lt;/Author&gt;&lt;Year&gt;2007&lt;/Year&gt;&lt;RecNum&gt;38&lt;/RecNum&gt;&lt;DisplayText&gt;(2)&lt;/DisplayText&gt;&lt;record&gt;&lt;rec-number&gt;38&lt;/rec-number&gt;&lt;foreign-keys&gt;&lt;key app="EN" db-id="ftf0vd5t5a0wtaextxg505skedewvdxvwewv" timestamp="1644435662"&gt;38&lt;/key&gt;&lt;/foreign-keys&gt;&lt;ref-type name="Journal Article"&gt;17&lt;/ref-type&gt;&lt;contributors&gt;&lt;authors&gt;&lt;author&gt;Robarge, J. D.&lt;/author&gt;&lt;author&gt;Li, L.&lt;/author&gt;&lt;author&gt;Desta, Z.&lt;/author&gt;&lt;author&gt;Nguyen, A.&lt;/author&gt;&lt;author&gt;Flockhart, D. A.&lt;/author&gt;&lt;/authors&gt;&lt;/contributors&gt;&lt;auth-address&gt;Division of Biostatistics, Indiana University School of Medicine, Indianapolis, Indiana, USA. jrobarge@iupui.edu&lt;/auth-address&gt;&lt;titles&gt;&lt;title&gt;The star-allele nomenclature: retooling for translational genomics&lt;/title&gt;&lt;secondary-title&gt;Clin Pharmacol Ther&lt;/secondary-title&gt;&lt;alt-title&gt;Clinical pharmacology and therapeutics&lt;/alt-title&gt;&lt;/titles&gt;&lt;periodical&gt;&lt;full-title&gt;Clin Pharmacol Ther&lt;/full-title&gt;&lt;abbr-1&gt;Clinical pharmacology and therapeutics&lt;/abbr-1&gt;&lt;/periodical&gt;&lt;alt-periodical&gt;&lt;full-title&gt;Clin Pharmacol Ther&lt;/full-title&gt;&lt;abbr-1&gt;Clinical pharmacology and therapeutics&lt;/abbr-1&gt;&lt;/alt-periodical&gt;&lt;pages&gt;244-8&lt;/pages&gt;&lt;volume&gt;82&lt;/volume&gt;&lt;number&gt;3&lt;/number&gt;&lt;edition&gt;2007/08/19&lt;/edition&gt;&lt;keywords&gt;&lt;keyword&gt;*Alleles&lt;/keyword&gt;&lt;keyword&gt;Genomics/*trends&lt;/keyword&gt;&lt;keyword&gt;Humans&lt;/keyword&gt;&lt;keyword&gt;Phenotype&lt;/keyword&gt;&lt;keyword&gt;Polymorphism, Genetic&lt;/keyword&gt;&lt;keyword&gt;*Protein Biosynthesis&lt;/keyword&gt;&lt;keyword&gt;*Terminology as Topic&lt;/keyword&gt;&lt;/keywords&gt;&lt;dates&gt;&lt;year&gt;2007&lt;/year&gt;&lt;pub-dates&gt;&lt;date&gt;Sep&lt;/date&gt;&lt;/pub-dates&gt;&lt;/dates&gt;&lt;isbn&gt;0009-9236 (Print)&amp;#xD;0009-9236 (Linking)&lt;/isbn&gt;&lt;accession-num&gt;17700589&lt;/accession-num&gt;&lt;urls&gt;&lt;related-urls&gt;&lt;url&gt;http://www.ncbi.nlm.nih.gov/pubmed/17700589&lt;/url&gt;&lt;/related-urls&gt;&lt;/urls&gt;&lt;electronic-resource-num&gt;10.1038/sj.clpt.6100284&lt;/electronic-resource-num&gt;&lt;/record&gt;&lt;/Cite&gt;&lt;/EndNote&gt;</w:instrText>
      </w:r>
      <w:r w:rsidR="00D338D7" w:rsidRPr="00F30FA7">
        <w:rPr>
          <w:rFonts w:cs="Times New Roman"/>
          <w:szCs w:val="24"/>
        </w:rPr>
        <w:fldChar w:fldCharType="separate"/>
      </w:r>
      <w:r w:rsidR="00966BC5">
        <w:rPr>
          <w:rFonts w:cs="Times New Roman"/>
          <w:noProof/>
          <w:szCs w:val="24"/>
        </w:rPr>
        <w:t>(</w:t>
      </w:r>
      <w:hyperlink w:anchor="_ENREF_2" w:tooltip="Robarge, 2007 #38" w:history="1">
        <w:r w:rsidR="00B94702">
          <w:rPr>
            <w:rFonts w:cs="Times New Roman"/>
            <w:noProof/>
            <w:szCs w:val="24"/>
          </w:rPr>
          <w:t>2</w:t>
        </w:r>
      </w:hyperlink>
      <w:r w:rsidR="00966BC5">
        <w:rPr>
          <w:rFonts w:cs="Times New Roman"/>
          <w:noProof/>
          <w:szCs w:val="24"/>
        </w:rPr>
        <w:t>)</w:t>
      </w:r>
      <w:r w:rsidR="00D338D7" w:rsidRPr="00F30FA7">
        <w:rPr>
          <w:rFonts w:cs="Times New Roman"/>
          <w:szCs w:val="24"/>
        </w:rPr>
        <w:fldChar w:fldCharType="end"/>
      </w:r>
      <w:r w:rsidR="0039061E" w:rsidRPr="00F30FA7">
        <w:rPr>
          <w:rFonts w:cs="Times New Roman"/>
          <w:szCs w:val="24"/>
        </w:rPr>
        <w:t>.</w:t>
      </w:r>
      <w:r w:rsidRPr="00F30FA7">
        <w:rPr>
          <w:rFonts w:cs="Times New Roman"/>
          <w:szCs w:val="24"/>
        </w:rPr>
        <w:t xml:space="preserve"> A complete list of </w:t>
      </w:r>
      <w:r w:rsidR="00B177E3" w:rsidRPr="0053492A">
        <w:rPr>
          <w:rFonts w:cs="Times New Roman"/>
          <w:i/>
          <w:iCs/>
          <w:szCs w:val="24"/>
        </w:rPr>
        <w:t>CYP2D6</w:t>
      </w:r>
      <w:r w:rsidR="00B177E3">
        <w:rPr>
          <w:rFonts w:cs="Times New Roman"/>
          <w:szCs w:val="24"/>
        </w:rPr>
        <w:t xml:space="preserve">, </w:t>
      </w:r>
      <w:r w:rsidR="00B177E3" w:rsidRPr="0053492A">
        <w:rPr>
          <w:rFonts w:cs="Times New Roman"/>
          <w:i/>
          <w:iCs/>
          <w:szCs w:val="24"/>
        </w:rPr>
        <w:t>CYP2C19</w:t>
      </w:r>
      <w:r w:rsidR="00B177E3">
        <w:rPr>
          <w:rFonts w:cs="Times New Roman"/>
          <w:szCs w:val="24"/>
        </w:rPr>
        <w:t xml:space="preserve"> and </w:t>
      </w:r>
      <w:r w:rsidR="00B177E3" w:rsidRPr="0053492A">
        <w:rPr>
          <w:rFonts w:cs="Times New Roman"/>
          <w:i/>
          <w:iCs/>
          <w:szCs w:val="24"/>
        </w:rPr>
        <w:t>CYP2B6</w:t>
      </w:r>
      <w:r w:rsidR="00B177E3">
        <w:rPr>
          <w:rFonts w:cs="Times New Roman"/>
          <w:szCs w:val="24"/>
        </w:rPr>
        <w:t xml:space="preserve"> </w:t>
      </w:r>
      <w:r w:rsidRPr="00F30FA7">
        <w:rPr>
          <w:rFonts w:cs="Times New Roman"/>
          <w:szCs w:val="24"/>
        </w:rPr>
        <w:t>star</w:t>
      </w:r>
      <w:r w:rsidR="0048756D" w:rsidRPr="00F30FA7">
        <w:rPr>
          <w:rFonts w:cs="Times New Roman"/>
          <w:szCs w:val="24"/>
        </w:rPr>
        <w:t xml:space="preserve"> (*) </w:t>
      </w:r>
      <w:r w:rsidRPr="00F30FA7">
        <w:rPr>
          <w:rFonts w:cs="Times New Roman"/>
          <w:szCs w:val="24"/>
        </w:rPr>
        <w:t>allele</w:t>
      </w:r>
      <w:r w:rsidR="00804BAC" w:rsidRPr="00F30FA7">
        <w:rPr>
          <w:rFonts w:cs="Times New Roman"/>
          <w:szCs w:val="24"/>
        </w:rPr>
        <w:t>s</w:t>
      </w:r>
      <w:r w:rsidRPr="00F30FA7">
        <w:rPr>
          <w:rFonts w:cs="Times New Roman"/>
          <w:szCs w:val="24"/>
        </w:rPr>
        <w:t xml:space="preserve"> along with the genetic variants that define each star</w:t>
      </w:r>
      <w:r w:rsidR="0048756D" w:rsidRPr="00F30FA7">
        <w:rPr>
          <w:rFonts w:cs="Times New Roman"/>
          <w:szCs w:val="24"/>
        </w:rPr>
        <w:t xml:space="preserve"> (*) </w:t>
      </w:r>
      <w:r w:rsidRPr="00F30FA7">
        <w:rPr>
          <w:rFonts w:cs="Times New Roman"/>
          <w:szCs w:val="24"/>
        </w:rPr>
        <w:t>allele is available at</w:t>
      </w:r>
      <w:r w:rsidR="004C5009" w:rsidRPr="00F30FA7">
        <w:rPr>
          <w:rFonts w:cs="Times New Roman"/>
          <w:szCs w:val="24"/>
        </w:rPr>
        <w:t xml:space="preserve"> </w:t>
      </w:r>
      <w:hyperlink r:id="rId11" w:history="1">
        <w:r w:rsidR="00B177E3" w:rsidRPr="003C1399">
          <w:rPr>
            <w:rStyle w:val="Hyperlink"/>
            <w:szCs w:val="24"/>
          </w:rPr>
          <w:t>https://www.pharmvar.org/gene/CYP2D6</w:t>
        </w:r>
      </w:hyperlink>
      <w:r w:rsidR="00B177E3">
        <w:rPr>
          <w:rFonts w:cs="Times New Roman"/>
          <w:szCs w:val="24"/>
        </w:rPr>
        <w:t xml:space="preserve">, </w:t>
      </w:r>
      <w:hyperlink r:id="rId12" w:history="1">
        <w:r w:rsidR="004C5009" w:rsidRPr="00B177E3">
          <w:rPr>
            <w:rStyle w:val="Hyperlink"/>
            <w:szCs w:val="24"/>
          </w:rPr>
          <w:t>https://www.pharmvar.org/gene/CYP2C19</w:t>
        </w:r>
      </w:hyperlink>
      <w:r w:rsidR="00AA4F8F" w:rsidRPr="00F30FA7">
        <w:rPr>
          <w:rFonts w:cs="Times New Roman"/>
          <w:szCs w:val="24"/>
        </w:rPr>
        <w:t>,</w:t>
      </w:r>
      <w:r w:rsidR="00DD0393">
        <w:rPr>
          <w:rFonts w:cs="Times New Roman"/>
          <w:szCs w:val="24"/>
        </w:rPr>
        <w:t xml:space="preserve"> and</w:t>
      </w:r>
      <w:r w:rsidRPr="00F30FA7">
        <w:rPr>
          <w:rFonts w:cs="Times New Roman"/>
          <w:szCs w:val="24"/>
        </w:rPr>
        <w:t xml:space="preserve"> </w:t>
      </w:r>
      <w:hyperlink r:id="rId13" w:history="1">
        <w:r w:rsidR="00B177E3" w:rsidRPr="003C1399">
          <w:rPr>
            <w:rStyle w:val="Hyperlink"/>
            <w:szCs w:val="24"/>
          </w:rPr>
          <w:t>https://www.pharmvar.org/gene/CYP2B6</w:t>
        </w:r>
      </w:hyperlink>
      <w:r w:rsidR="00B177E3">
        <w:rPr>
          <w:rFonts w:cs="Times New Roman"/>
          <w:szCs w:val="24"/>
        </w:rPr>
        <w:t xml:space="preserve">, </w:t>
      </w:r>
      <w:r w:rsidRPr="00F30FA7">
        <w:rPr>
          <w:rFonts w:cs="Times New Roman"/>
          <w:szCs w:val="24"/>
        </w:rPr>
        <w:t>respectively</w:t>
      </w:r>
      <w:r w:rsidR="00981875">
        <w:rPr>
          <w:rFonts w:cs="Times New Roman"/>
          <w:szCs w:val="24"/>
        </w:rPr>
        <w:t xml:space="preserve"> </w:t>
      </w:r>
      <w:r w:rsidR="002E49C6">
        <w:rPr>
          <w:rFonts w:cs="Times New Roman"/>
          <w:szCs w:val="24"/>
        </w:rPr>
        <w:fldChar w:fldCharType="begin">
          <w:fldData xml:space="preserve">PEVuZE5vdGU+PENpdGU+PEF1dGhvcj5EZXN0YTwvQXV0aG9yPjxZZWFyPjIwMjE8L1llYXI+PFJl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</w:fldData>
        </w:fldChar>
      </w:r>
      <w:r w:rsidR="003B4C41">
        <w:rPr>
          <w:rFonts w:cs="Times New Roman"/>
          <w:szCs w:val="24"/>
        </w:rPr>
        <w:instrText xml:space="preserve"> ADDIN EN.CITE </w:instrText>
      </w:r>
      <w:r w:rsidR="003B4C41">
        <w:rPr>
          <w:rFonts w:cs="Times New Roman"/>
          <w:szCs w:val="24"/>
        </w:rPr>
        <w:fldChar w:fldCharType="begin">
          <w:fldData xml:space="preserve">PEVuZE5vdGU+PENpdGU+PEF1dGhvcj5EZXN0YTwvQXV0aG9yPjxZZWFyPjIwMjE8L1llYXI+PFJl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</w:fldData>
        </w:fldChar>
      </w:r>
      <w:r w:rsidR="003B4C41">
        <w:rPr>
          <w:rFonts w:cs="Times New Roman"/>
          <w:szCs w:val="24"/>
        </w:rPr>
        <w:instrText xml:space="preserve"> ADDIN EN.CITE.DATA </w:instrText>
      </w:r>
      <w:r w:rsidR="003B4C41">
        <w:rPr>
          <w:rFonts w:cs="Times New Roman"/>
          <w:szCs w:val="24"/>
        </w:rPr>
      </w:r>
      <w:r w:rsidR="003B4C41">
        <w:rPr>
          <w:rFonts w:cs="Times New Roman"/>
          <w:szCs w:val="24"/>
        </w:rPr>
        <w:fldChar w:fldCharType="end"/>
      </w:r>
      <w:r w:rsidR="002E49C6">
        <w:rPr>
          <w:rFonts w:cs="Times New Roman"/>
          <w:szCs w:val="24"/>
        </w:rPr>
      </w:r>
      <w:r w:rsidR="002E49C6">
        <w:rPr>
          <w:rFonts w:cs="Times New Roman"/>
          <w:szCs w:val="24"/>
        </w:rPr>
        <w:fldChar w:fldCharType="separate"/>
      </w:r>
      <w:r w:rsidR="002E49C6">
        <w:rPr>
          <w:rFonts w:cs="Times New Roman"/>
          <w:noProof/>
          <w:szCs w:val="24"/>
        </w:rPr>
        <w:t>(</w:t>
      </w:r>
      <w:hyperlink w:anchor="_ENREF_3" w:tooltip="Desta, 2021 #203" w:history="1">
        <w:r w:rsidR="00B94702">
          <w:rPr>
            <w:rFonts w:cs="Times New Roman"/>
            <w:noProof/>
            <w:szCs w:val="24"/>
          </w:rPr>
          <w:t>3-5</w:t>
        </w:r>
      </w:hyperlink>
      <w:r w:rsidR="002E49C6">
        <w:rPr>
          <w:rFonts w:cs="Times New Roman"/>
          <w:noProof/>
          <w:szCs w:val="24"/>
        </w:rPr>
        <w:t>)</w:t>
      </w:r>
      <w:r w:rsidR="002E49C6">
        <w:rPr>
          <w:rFonts w:cs="Times New Roman"/>
          <w:szCs w:val="24"/>
        </w:rPr>
        <w:fldChar w:fldCharType="end"/>
      </w:r>
      <w:r w:rsidR="00DD0393">
        <w:rPr>
          <w:rFonts w:cs="Times New Roman"/>
          <w:szCs w:val="24"/>
        </w:rPr>
        <w:t>,</w:t>
      </w:r>
      <w:r w:rsidR="0069138D" w:rsidRPr="00F30FA7">
        <w:rPr>
          <w:rFonts w:cs="Times New Roman"/>
          <w:szCs w:val="24"/>
        </w:rPr>
        <w:t xml:space="preserve"> and the allele definition tables </w:t>
      </w:r>
      <w:r w:rsidR="0069138D" w:rsidRPr="00B177E3">
        <w:rPr>
          <w:rFonts w:cs="Times New Roman"/>
          <w:szCs w:val="24"/>
        </w:rPr>
        <w:t xml:space="preserve">at </w:t>
      </w:r>
      <w:hyperlink r:id="rId14" w:history="1">
        <w:r w:rsidR="00B177E3" w:rsidRPr="00B177E3">
          <w:rPr>
            <w:rStyle w:val="Hyperlink"/>
            <w:rFonts w:eastAsia="Times New Roman"/>
            <w:szCs w:val="24"/>
          </w:rPr>
          <w:t>https://cpicpgx.org/guidelines/cpic-guideline-for-ssri-and-snri-antidepressants/</w:t>
        </w:r>
      </w:hyperlink>
      <w:r w:rsidR="001101AD" w:rsidRPr="00F30FA7">
        <w:rPr>
          <w:rFonts w:cs="Times New Roman"/>
          <w:szCs w:val="24"/>
        </w:rPr>
        <w:t xml:space="preserve">. </w:t>
      </w:r>
      <w:r w:rsidRPr="00F30FA7">
        <w:rPr>
          <w:rFonts w:cs="Times New Roman"/>
          <w:szCs w:val="24"/>
        </w:rPr>
        <w:t>Knowing which SNPs or other genetic variants a particular</w:t>
      </w:r>
      <w:r w:rsidR="00804BAC" w:rsidRPr="00F30FA7">
        <w:rPr>
          <w:rFonts w:cs="Times New Roman"/>
          <w:szCs w:val="24"/>
        </w:rPr>
        <w:t xml:space="preserve"> pharmacogenetic</w:t>
      </w:r>
      <w:r w:rsidRPr="00F30FA7">
        <w:rPr>
          <w:rFonts w:cs="Times New Roman"/>
          <w:szCs w:val="24"/>
        </w:rPr>
        <w:t xml:space="preserve"> test </w:t>
      </w:r>
      <w:r w:rsidR="005C577B" w:rsidRPr="00F30FA7">
        <w:rPr>
          <w:rFonts w:cs="Times New Roman"/>
          <w:szCs w:val="24"/>
        </w:rPr>
        <w:t xml:space="preserve">interrogates </w:t>
      </w:r>
      <w:r w:rsidRPr="00F30FA7">
        <w:rPr>
          <w:rFonts w:cs="Times New Roman"/>
          <w:szCs w:val="24"/>
        </w:rPr>
        <w:t>is important</w:t>
      </w:r>
      <w:r w:rsidR="005C577B" w:rsidRPr="00F30FA7">
        <w:rPr>
          <w:rFonts w:cs="Times New Roman"/>
          <w:szCs w:val="24"/>
        </w:rPr>
        <w:t xml:space="preserve"> as t</w:t>
      </w:r>
      <w:r w:rsidRPr="00F30FA7">
        <w:rPr>
          <w:rFonts w:cs="Times New Roman"/>
          <w:szCs w:val="24"/>
        </w:rPr>
        <w:t xml:space="preserve">he inclusion or exclusion of certain variants in </w:t>
      </w:r>
      <w:r w:rsidR="00804BAC" w:rsidRPr="00F30FA7">
        <w:rPr>
          <w:rFonts w:cs="Times New Roman"/>
          <w:szCs w:val="24"/>
        </w:rPr>
        <w:t>the</w:t>
      </w:r>
      <w:r w:rsidRPr="00F30FA7">
        <w:rPr>
          <w:rFonts w:cs="Times New Roman"/>
          <w:szCs w:val="24"/>
        </w:rPr>
        <w:t xml:space="preserve"> test could affect the reported </w:t>
      </w:r>
      <w:r w:rsidR="005C577B" w:rsidRPr="00F30FA7">
        <w:rPr>
          <w:rFonts w:cs="Times New Roman"/>
          <w:szCs w:val="24"/>
        </w:rPr>
        <w:t>star</w:t>
      </w:r>
      <w:r w:rsidR="0048756D" w:rsidRPr="00F30FA7">
        <w:rPr>
          <w:rFonts w:cs="Times New Roman"/>
          <w:szCs w:val="24"/>
        </w:rPr>
        <w:t xml:space="preserve"> (*) </w:t>
      </w:r>
      <w:r w:rsidR="005C577B" w:rsidRPr="00F30FA7">
        <w:rPr>
          <w:rFonts w:cs="Times New Roman"/>
          <w:szCs w:val="24"/>
        </w:rPr>
        <w:t xml:space="preserve">allele </w:t>
      </w:r>
      <w:r w:rsidRPr="00F30FA7">
        <w:rPr>
          <w:rFonts w:cs="Times New Roman"/>
          <w:szCs w:val="24"/>
        </w:rPr>
        <w:t>result</w:t>
      </w:r>
      <w:r w:rsidR="00981875">
        <w:rPr>
          <w:rFonts w:cs="Times New Roman"/>
          <w:szCs w:val="24"/>
        </w:rPr>
        <w:t xml:space="preserve"> (i.e., genotype or diplotype call)</w:t>
      </w:r>
      <w:r w:rsidRPr="00F30FA7">
        <w:rPr>
          <w:rFonts w:cs="Times New Roman"/>
          <w:szCs w:val="24"/>
        </w:rPr>
        <w:t xml:space="preserve">. </w:t>
      </w:r>
    </w:p>
    <w:p w14:paraId="627728C8" w14:textId="77777777" w:rsidR="00B40941" w:rsidRDefault="00B40941" w:rsidP="00B40941">
      <w:pPr>
        <w:spacing w:line="360" w:lineRule="auto"/>
        <w:rPr>
          <w:rFonts w:cs="Times New Roman"/>
          <w:szCs w:val="24"/>
        </w:rPr>
      </w:pPr>
    </w:p>
    <w:p w14:paraId="74EF4697" w14:textId="6A1C0A39" w:rsidR="0053492A" w:rsidRDefault="0048756D" w:rsidP="0053492A">
      <w:pPr>
        <w:spacing w:line="360" w:lineRule="auto"/>
        <w:rPr>
          <w:rStyle w:val="Hyperlink"/>
          <w:color w:val="auto"/>
          <w:szCs w:val="24"/>
          <w:u w:val="none"/>
          <w:lang w:bidi="en-US"/>
        </w:rPr>
      </w:pPr>
      <w:r w:rsidRPr="00F30FA7">
        <w:rPr>
          <w:rStyle w:val="Hyperlink"/>
          <w:color w:val="auto"/>
          <w:szCs w:val="24"/>
          <w:u w:val="none"/>
          <w:lang w:bidi="en-US"/>
        </w:rPr>
        <w:lastRenderedPageBreak/>
        <w:t xml:space="preserve">Clinical </w:t>
      </w:r>
      <w:r w:rsidR="001E33E4" w:rsidRPr="00F30FA7">
        <w:rPr>
          <w:rStyle w:val="Hyperlink"/>
          <w:color w:val="auto"/>
          <w:szCs w:val="24"/>
          <w:u w:val="none"/>
          <w:lang w:bidi="en-US"/>
        </w:rPr>
        <w:t xml:space="preserve">laboratories </w:t>
      </w:r>
      <w:r w:rsidRPr="00F30FA7">
        <w:rPr>
          <w:rStyle w:val="Hyperlink"/>
          <w:color w:val="auto"/>
          <w:szCs w:val="24"/>
          <w:u w:val="none"/>
          <w:lang w:bidi="en-US"/>
        </w:rPr>
        <w:t xml:space="preserve">typically </w:t>
      </w:r>
      <w:r w:rsidR="001E33E4" w:rsidRPr="00F30FA7">
        <w:rPr>
          <w:rStyle w:val="Hyperlink"/>
          <w:color w:val="auto"/>
          <w:szCs w:val="24"/>
          <w:u w:val="none"/>
          <w:lang w:bidi="en-US"/>
        </w:rPr>
        <w:t>report a diplotype</w:t>
      </w:r>
      <w:r w:rsidR="00804BAC" w:rsidRPr="00F30FA7">
        <w:rPr>
          <w:rStyle w:val="Hyperlink"/>
          <w:color w:val="auto"/>
          <w:szCs w:val="24"/>
          <w:u w:val="none"/>
          <w:lang w:bidi="en-US"/>
        </w:rPr>
        <w:t xml:space="preserve"> (often also referred to as genotype)</w:t>
      </w:r>
      <w:r w:rsidR="001E33E4" w:rsidRPr="00F30FA7">
        <w:rPr>
          <w:rStyle w:val="Hyperlink"/>
          <w:color w:val="auto"/>
          <w:szCs w:val="24"/>
          <w:u w:val="none"/>
          <w:lang w:bidi="en-US"/>
        </w:rPr>
        <w:t>, which is the summary of inherited maternal and paternal star</w:t>
      </w:r>
      <w:r w:rsidRPr="00F30FA7">
        <w:rPr>
          <w:rStyle w:val="Hyperlink"/>
          <w:color w:val="auto"/>
          <w:szCs w:val="24"/>
          <w:u w:val="none"/>
          <w:lang w:bidi="en-US"/>
        </w:rPr>
        <w:t xml:space="preserve"> </w:t>
      </w:r>
      <w:r w:rsidRPr="00F30FA7">
        <w:rPr>
          <w:rFonts w:cs="Times New Roman"/>
          <w:szCs w:val="24"/>
        </w:rPr>
        <w:t xml:space="preserve">(*) </w:t>
      </w:r>
      <w:r w:rsidR="001E33E4" w:rsidRPr="00F30FA7">
        <w:rPr>
          <w:rStyle w:val="Hyperlink"/>
          <w:color w:val="auto"/>
          <w:szCs w:val="24"/>
          <w:u w:val="none"/>
          <w:lang w:bidi="en-US"/>
        </w:rPr>
        <w:t>alleles (e.g.</w:t>
      </w:r>
      <w:r w:rsidR="005379EC" w:rsidRPr="00F30FA7">
        <w:rPr>
          <w:rStyle w:val="Hyperlink"/>
          <w:color w:val="auto"/>
          <w:szCs w:val="24"/>
          <w:u w:val="none"/>
          <w:lang w:bidi="en-US"/>
        </w:rPr>
        <w:t>,</w:t>
      </w:r>
      <w:r w:rsidR="001E33E4" w:rsidRPr="00F30FA7">
        <w:rPr>
          <w:rStyle w:val="Hyperlink"/>
          <w:color w:val="auto"/>
          <w:szCs w:val="24"/>
          <w:u w:val="none"/>
          <w:lang w:bidi="en-US"/>
        </w:rPr>
        <w:t xml:space="preserve"> </w:t>
      </w:r>
      <w:r w:rsidR="001E33E4" w:rsidRPr="00F30FA7">
        <w:rPr>
          <w:rStyle w:val="Hyperlink"/>
          <w:i/>
          <w:color w:val="auto"/>
          <w:szCs w:val="24"/>
          <w:u w:val="none"/>
          <w:lang w:bidi="en-US"/>
        </w:rPr>
        <w:t>CYP2C19*1/*2</w:t>
      </w:r>
      <w:r w:rsidR="001E33E4" w:rsidRPr="00F30FA7">
        <w:rPr>
          <w:rStyle w:val="Hyperlink"/>
          <w:color w:val="auto"/>
          <w:szCs w:val="24"/>
          <w:u w:val="none"/>
          <w:lang w:bidi="en-US"/>
        </w:rPr>
        <w:t xml:space="preserve">, where an individual inherited a </w:t>
      </w:r>
      <w:r w:rsidR="001E33E4" w:rsidRPr="00F30FA7">
        <w:rPr>
          <w:rStyle w:val="Hyperlink"/>
          <w:i/>
          <w:color w:val="auto"/>
          <w:szCs w:val="24"/>
          <w:u w:val="none"/>
          <w:lang w:bidi="en-US"/>
        </w:rPr>
        <w:t>*1</w:t>
      </w:r>
      <w:r w:rsidR="001E33E4" w:rsidRPr="00F30FA7">
        <w:rPr>
          <w:rStyle w:val="Hyperlink"/>
          <w:color w:val="auto"/>
          <w:szCs w:val="24"/>
          <w:u w:val="none"/>
          <w:lang w:bidi="en-US"/>
        </w:rPr>
        <w:t xml:space="preserve"> allele and a </w:t>
      </w:r>
      <w:r w:rsidR="001E33E4" w:rsidRPr="00F30FA7">
        <w:rPr>
          <w:rStyle w:val="Hyperlink"/>
          <w:i/>
          <w:color w:val="auto"/>
          <w:szCs w:val="24"/>
          <w:u w:val="none"/>
          <w:lang w:bidi="en-US"/>
        </w:rPr>
        <w:t>*2</w:t>
      </w:r>
      <w:r w:rsidR="001E33E4" w:rsidRPr="00F30FA7">
        <w:rPr>
          <w:rStyle w:val="Hyperlink"/>
          <w:color w:val="auto"/>
          <w:szCs w:val="24"/>
          <w:u w:val="none"/>
          <w:lang w:bidi="en-US"/>
        </w:rPr>
        <w:t xml:space="preserve"> allele). Commonly reported </w:t>
      </w:r>
      <w:r w:rsidR="001E33E4" w:rsidRPr="00F30FA7">
        <w:rPr>
          <w:rStyle w:val="Hyperlink"/>
          <w:i/>
          <w:color w:val="auto"/>
          <w:szCs w:val="24"/>
          <w:u w:val="none"/>
          <w:lang w:bidi="en-US"/>
        </w:rPr>
        <w:t>CYP2D6</w:t>
      </w:r>
      <w:r w:rsidR="00B177E3">
        <w:rPr>
          <w:rStyle w:val="Hyperlink"/>
          <w:color w:val="auto"/>
          <w:szCs w:val="24"/>
          <w:u w:val="none"/>
          <w:lang w:bidi="en-US"/>
        </w:rPr>
        <w:t xml:space="preserve">, </w:t>
      </w:r>
      <w:r w:rsidR="001E33E4" w:rsidRPr="00F30FA7">
        <w:rPr>
          <w:rStyle w:val="Hyperlink"/>
          <w:i/>
          <w:color w:val="auto"/>
          <w:szCs w:val="24"/>
          <w:u w:val="none"/>
          <w:lang w:bidi="en-US"/>
        </w:rPr>
        <w:t>CYP2C19</w:t>
      </w:r>
      <w:r w:rsidR="00B177E3">
        <w:rPr>
          <w:rStyle w:val="Hyperlink"/>
          <w:i/>
          <w:color w:val="auto"/>
          <w:szCs w:val="24"/>
          <w:u w:val="none"/>
          <w:lang w:bidi="en-US"/>
        </w:rPr>
        <w:t xml:space="preserve">, </w:t>
      </w:r>
      <w:r w:rsidR="00B177E3" w:rsidRPr="00B177E3">
        <w:rPr>
          <w:rStyle w:val="Hyperlink"/>
          <w:iCs/>
          <w:color w:val="auto"/>
          <w:szCs w:val="24"/>
          <w:u w:val="none"/>
          <w:lang w:bidi="en-US"/>
        </w:rPr>
        <w:t>and</w:t>
      </w:r>
      <w:r w:rsidR="00B177E3">
        <w:rPr>
          <w:rStyle w:val="Hyperlink"/>
          <w:i/>
          <w:color w:val="auto"/>
          <w:szCs w:val="24"/>
          <w:u w:val="none"/>
          <w:lang w:bidi="en-US"/>
        </w:rPr>
        <w:t xml:space="preserve"> CYP2B6</w:t>
      </w:r>
      <w:r w:rsidR="001E33E4" w:rsidRPr="00F30FA7">
        <w:rPr>
          <w:rStyle w:val="Hyperlink"/>
          <w:color w:val="auto"/>
          <w:szCs w:val="24"/>
          <w:u w:val="none"/>
          <w:lang w:bidi="en-US"/>
        </w:rPr>
        <w:t xml:space="preserve"> star</w:t>
      </w:r>
      <w:r w:rsidRPr="00F30FA7">
        <w:rPr>
          <w:rStyle w:val="Hyperlink"/>
          <w:color w:val="auto"/>
          <w:szCs w:val="24"/>
          <w:u w:val="none"/>
          <w:lang w:bidi="en-US"/>
        </w:rPr>
        <w:t xml:space="preserve"> </w:t>
      </w:r>
      <w:r w:rsidRPr="00F30FA7">
        <w:rPr>
          <w:rFonts w:cs="Times New Roman"/>
          <w:szCs w:val="24"/>
        </w:rPr>
        <w:t xml:space="preserve">(*) </w:t>
      </w:r>
      <w:r w:rsidR="001E33E4" w:rsidRPr="00F30FA7">
        <w:rPr>
          <w:rStyle w:val="Hyperlink"/>
          <w:color w:val="auto"/>
          <w:szCs w:val="24"/>
          <w:u w:val="none"/>
          <w:lang w:bidi="en-US"/>
        </w:rPr>
        <w:t>alleles are categorized into functional groups (e.g.</w:t>
      </w:r>
      <w:r w:rsidR="0056543D" w:rsidRPr="00F30FA7">
        <w:rPr>
          <w:rStyle w:val="Hyperlink"/>
          <w:color w:val="auto"/>
          <w:szCs w:val="24"/>
          <w:u w:val="none"/>
          <w:lang w:bidi="en-US"/>
        </w:rPr>
        <w:t>,</w:t>
      </w:r>
      <w:r w:rsidR="001E33E4" w:rsidRPr="00F30FA7">
        <w:rPr>
          <w:rStyle w:val="Hyperlink"/>
          <w:color w:val="auto"/>
          <w:szCs w:val="24"/>
          <w:u w:val="none"/>
          <w:lang w:bidi="en-US"/>
        </w:rPr>
        <w:t xml:space="preserve"> </w:t>
      </w:r>
      <w:r w:rsidR="00804BAC" w:rsidRPr="00F30FA7">
        <w:rPr>
          <w:rStyle w:val="Hyperlink"/>
          <w:color w:val="auto"/>
          <w:szCs w:val="24"/>
          <w:u w:val="none"/>
          <w:lang w:bidi="en-US"/>
        </w:rPr>
        <w:t xml:space="preserve">increased function, </w:t>
      </w:r>
      <w:r w:rsidR="0056543D" w:rsidRPr="00F30FA7">
        <w:rPr>
          <w:rStyle w:val="Hyperlink"/>
          <w:color w:val="auto"/>
          <w:szCs w:val="24"/>
          <w:u w:val="none"/>
          <w:lang w:bidi="en-US"/>
        </w:rPr>
        <w:t>normal function</w:t>
      </w:r>
      <w:r w:rsidR="001E33E4" w:rsidRPr="00F30FA7">
        <w:rPr>
          <w:rStyle w:val="Hyperlink"/>
          <w:color w:val="auto"/>
          <w:szCs w:val="24"/>
          <w:u w:val="none"/>
          <w:lang w:bidi="en-US"/>
        </w:rPr>
        <w:t xml:space="preserve">, </w:t>
      </w:r>
      <w:r w:rsidR="0056543D" w:rsidRPr="00F30FA7">
        <w:rPr>
          <w:rStyle w:val="Hyperlink"/>
          <w:color w:val="auto"/>
          <w:szCs w:val="24"/>
          <w:u w:val="none"/>
          <w:lang w:bidi="en-US"/>
        </w:rPr>
        <w:t>decreased function, or no function</w:t>
      </w:r>
      <w:r w:rsidR="001E33E4" w:rsidRPr="00F30FA7">
        <w:rPr>
          <w:rStyle w:val="Hyperlink"/>
          <w:color w:val="auto"/>
          <w:szCs w:val="24"/>
          <w:u w:val="none"/>
          <w:lang w:bidi="en-US"/>
        </w:rPr>
        <w:t>) based on the predicted activity of the encoded enzyme (</w:t>
      </w:r>
      <w:r w:rsidR="0069138D" w:rsidRPr="0053492A">
        <w:rPr>
          <w:rStyle w:val="Hyperlink"/>
          <w:b/>
          <w:i/>
          <w:iCs/>
          <w:color w:val="auto"/>
          <w:szCs w:val="24"/>
          <w:u w:val="none"/>
          <w:lang w:bidi="en-US"/>
        </w:rPr>
        <w:t>CYP2D6</w:t>
      </w:r>
      <w:r w:rsidR="00B177E3">
        <w:rPr>
          <w:rStyle w:val="Hyperlink"/>
          <w:b/>
          <w:color w:val="auto"/>
          <w:szCs w:val="24"/>
          <w:u w:val="none"/>
          <w:lang w:bidi="en-US"/>
        </w:rPr>
        <w:t>,</w:t>
      </w:r>
      <w:r w:rsidR="0069138D" w:rsidRPr="00F30FA7">
        <w:rPr>
          <w:rStyle w:val="Hyperlink"/>
          <w:b/>
          <w:color w:val="auto"/>
          <w:szCs w:val="24"/>
          <w:u w:val="none"/>
          <w:lang w:bidi="en-US"/>
        </w:rPr>
        <w:t xml:space="preserve"> </w:t>
      </w:r>
      <w:r w:rsidR="0069138D" w:rsidRPr="0053492A">
        <w:rPr>
          <w:rStyle w:val="Hyperlink"/>
          <w:b/>
          <w:i/>
          <w:iCs/>
          <w:color w:val="auto"/>
          <w:szCs w:val="24"/>
          <w:u w:val="none"/>
          <w:lang w:bidi="en-US"/>
        </w:rPr>
        <w:t>CYP2C19</w:t>
      </w:r>
      <w:r w:rsidR="00B177E3">
        <w:rPr>
          <w:rStyle w:val="Hyperlink"/>
          <w:b/>
          <w:color w:val="auto"/>
          <w:szCs w:val="24"/>
          <w:u w:val="none"/>
          <w:lang w:bidi="en-US"/>
        </w:rPr>
        <w:t xml:space="preserve"> and </w:t>
      </w:r>
      <w:r w:rsidR="00B177E3" w:rsidRPr="0053492A">
        <w:rPr>
          <w:rStyle w:val="Hyperlink"/>
          <w:b/>
          <w:i/>
          <w:iCs/>
          <w:color w:val="auto"/>
          <w:szCs w:val="24"/>
          <w:u w:val="none"/>
          <w:lang w:bidi="en-US"/>
        </w:rPr>
        <w:t>CYP2B6</w:t>
      </w:r>
      <w:r w:rsidR="0069138D" w:rsidRPr="00F30FA7">
        <w:rPr>
          <w:rStyle w:val="Hyperlink"/>
          <w:b/>
          <w:color w:val="auto"/>
          <w:szCs w:val="24"/>
          <w:u w:val="none"/>
          <w:lang w:bidi="en-US"/>
        </w:rPr>
        <w:t xml:space="preserve"> </w:t>
      </w:r>
      <w:r w:rsidR="00DD0393">
        <w:rPr>
          <w:rStyle w:val="Hyperlink"/>
          <w:b/>
          <w:color w:val="auto"/>
          <w:szCs w:val="24"/>
          <w:u w:val="none"/>
          <w:lang w:bidi="en-US"/>
        </w:rPr>
        <w:t>A</w:t>
      </w:r>
      <w:r w:rsidR="0069138D" w:rsidRPr="00F30FA7">
        <w:rPr>
          <w:rStyle w:val="Hyperlink"/>
          <w:b/>
          <w:color w:val="auto"/>
          <w:szCs w:val="24"/>
          <w:u w:val="none"/>
          <w:lang w:bidi="en-US"/>
        </w:rPr>
        <w:t xml:space="preserve">llele </w:t>
      </w:r>
      <w:r w:rsidR="00DD0393">
        <w:rPr>
          <w:rStyle w:val="Hyperlink"/>
          <w:b/>
          <w:color w:val="auto"/>
          <w:szCs w:val="24"/>
          <w:u w:val="none"/>
          <w:lang w:bidi="en-US"/>
        </w:rPr>
        <w:t>F</w:t>
      </w:r>
      <w:r w:rsidR="0069138D" w:rsidRPr="00F30FA7">
        <w:rPr>
          <w:rStyle w:val="Hyperlink"/>
          <w:b/>
          <w:color w:val="auto"/>
          <w:szCs w:val="24"/>
          <w:u w:val="none"/>
          <w:lang w:bidi="en-US"/>
        </w:rPr>
        <w:t xml:space="preserve">unctionality </w:t>
      </w:r>
      <w:r w:rsidR="00DD0393">
        <w:rPr>
          <w:rStyle w:val="Hyperlink"/>
          <w:b/>
          <w:color w:val="auto"/>
          <w:szCs w:val="24"/>
          <w:u w:val="none"/>
          <w:lang w:bidi="en-US"/>
        </w:rPr>
        <w:t>T</w:t>
      </w:r>
      <w:r w:rsidR="0069138D" w:rsidRPr="00F30FA7">
        <w:rPr>
          <w:rStyle w:val="Hyperlink"/>
          <w:b/>
          <w:color w:val="auto"/>
          <w:szCs w:val="24"/>
          <w:u w:val="none"/>
          <w:lang w:bidi="en-US"/>
        </w:rPr>
        <w:t>ables (</w:t>
      </w:r>
      <w:hyperlink r:id="rId15" w:history="1">
        <w:r w:rsidR="00B177E3" w:rsidRPr="00B177E3">
          <w:rPr>
            <w:rStyle w:val="Hyperlink"/>
            <w:rFonts w:eastAsia="Times New Roman"/>
            <w:szCs w:val="24"/>
          </w:rPr>
          <w:t>https://cpicpgx.org/guidelines/cpic-guideline-for-ssri-and-snri-antidepressants/</w:t>
        </w:r>
      </w:hyperlink>
      <w:r w:rsidR="0069138D" w:rsidRPr="00F30FA7">
        <w:rPr>
          <w:rStyle w:val="Hyperlink"/>
          <w:b/>
          <w:color w:val="auto"/>
          <w:szCs w:val="24"/>
          <w:u w:val="none"/>
          <w:lang w:bidi="en-US"/>
        </w:rPr>
        <w:t>)</w:t>
      </w:r>
      <w:r w:rsidR="001E33E4" w:rsidRPr="00F30FA7">
        <w:rPr>
          <w:rStyle w:val="Hyperlink"/>
          <w:color w:val="auto"/>
          <w:szCs w:val="24"/>
          <w:u w:val="none"/>
          <w:lang w:bidi="en-US"/>
        </w:rPr>
        <w:t xml:space="preserve">. </w:t>
      </w:r>
      <w:bookmarkStart w:id="13" w:name="_Hlk112664997"/>
      <w:r w:rsidR="001E33E4" w:rsidRPr="00F30FA7">
        <w:rPr>
          <w:rStyle w:val="Hyperlink"/>
          <w:color w:val="auto"/>
          <w:szCs w:val="24"/>
          <w:u w:val="none"/>
          <w:lang w:bidi="en-US"/>
        </w:rPr>
        <w:t xml:space="preserve">The predicted phenotype </w:t>
      </w:r>
      <w:r w:rsidR="00873710" w:rsidRPr="00F30FA7">
        <w:rPr>
          <w:rStyle w:val="Hyperlink"/>
          <w:color w:val="auto"/>
          <w:szCs w:val="24"/>
          <w:u w:val="none"/>
          <w:lang w:bidi="en-US"/>
        </w:rPr>
        <w:t>(</w:t>
      </w:r>
      <w:r w:rsidR="00873710" w:rsidRPr="00F30FA7">
        <w:rPr>
          <w:rStyle w:val="Hyperlink"/>
          <w:b/>
          <w:color w:val="auto"/>
          <w:szCs w:val="24"/>
          <w:u w:val="none"/>
          <w:lang w:bidi="en-US"/>
        </w:rPr>
        <w:t>Table 1, main manuscript</w:t>
      </w:r>
      <w:r w:rsidR="00873710" w:rsidRPr="00F30FA7">
        <w:rPr>
          <w:rStyle w:val="Hyperlink"/>
          <w:color w:val="auto"/>
          <w:szCs w:val="24"/>
          <w:u w:val="none"/>
          <w:lang w:bidi="en-US"/>
        </w:rPr>
        <w:t xml:space="preserve">) </w:t>
      </w:r>
      <w:r w:rsidR="001E33E4" w:rsidRPr="00F30FA7">
        <w:rPr>
          <w:rStyle w:val="Hyperlink"/>
          <w:color w:val="auto"/>
          <w:szCs w:val="24"/>
          <w:u w:val="none"/>
          <w:lang w:bidi="en-US"/>
        </w:rPr>
        <w:t xml:space="preserve">is influenced by the expected function of each reported allele in the diplotype. </w:t>
      </w:r>
      <w:bookmarkEnd w:id="13"/>
    </w:p>
    <w:p w14:paraId="7039325D" w14:textId="77777777" w:rsidR="0053492A" w:rsidRDefault="0053492A" w:rsidP="0053492A">
      <w:pPr>
        <w:spacing w:line="360" w:lineRule="auto"/>
        <w:rPr>
          <w:rStyle w:val="Hyperlink"/>
          <w:color w:val="auto"/>
          <w:szCs w:val="24"/>
          <w:u w:val="none"/>
          <w:lang w:bidi="en-US"/>
        </w:rPr>
      </w:pPr>
    </w:p>
    <w:p w14:paraId="5AFF658A" w14:textId="6B1FCDE2" w:rsidR="00C878AF" w:rsidRDefault="0053492A" w:rsidP="0053492A">
      <w:pPr>
        <w:pStyle w:val="Heading2"/>
      </w:pPr>
      <w:bookmarkStart w:id="14" w:name="_Toc112679730"/>
      <w:bookmarkStart w:id="15" w:name="_Toc117170332"/>
      <w:r w:rsidRPr="005863D9">
        <w:rPr>
          <w:i/>
          <w:iCs/>
        </w:rPr>
        <w:t>CYP2D6</w:t>
      </w:r>
      <w:r>
        <w:t xml:space="preserve"> </w:t>
      </w:r>
      <w:r w:rsidR="004D2A24">
        <w:t>G</w:t>
      </w:r>
      <w:r>
        <w:t xml:space="preserve">enetic </w:t>
      </w:r>
      <w:r w:rsidR="004D2A24">
        <w:t>T</w:t>
      </w:r>
      <w:r>
        <w:t xml:space="preserve">est </w:t>
      </w:r>
      <w:r w:rsidR="004D2A24">
        <w:t>I</w:t>
      </w:r>
      <w:r>
        <w:t>nterpretation</w:t>
      </w:r>
      <w:bookmarkEnd w:id="14"/>
      <w:bookmarkEnd w:id="15"/>
    </w:p>
    <w:p w14:paraId="6106F741" w14:textId="0C9BBDB9" w:rsidR="00C878AF" w:rsidRPr="00F30FA7" w:rsidRDefault="00C878AF" w:rsidP="00F30FA7">
      <w:pPr>
        <w:spacing w:line="360" w:lineRule="auto"/>
        <w:rPr>
          <w:rFonts w:eastAsia="Times New Roman" w:cs="Times New Roman"/>
          <w:szCs w:val="24"/>
        </w:rPr>
      </w:pPr>
      <w:bookmarkStart w:id="16" w:name="_Toc112679731"/>
      <w:bookmarkStart w:id="17" w:name="_Toc117170333"/>
      <w:bookmarkStart w:id="18" w:name="_Toc418256426"/>
      <w:bookmarkStart w:id="19" w:name="_Toc517952931"/>
      <w:r w:rsidRPr="00CB656B">
        <w:rPr>
          <w:rStyle w:val="Heading3Char"/>
        </w:rPr>
        <w:t xml:space="preserve">Calculating </w:t>
      </w:r>
      <w:r w:rsidRPr="00334C49">
        <w:rPr>
          <w:rStyle w:val="Heading3Char"/>
          <w:i w:val="0"/>
          <w:iCs/>
        </w:rPr>
        <w:t>CYP2D6</w:t>
      </w:r>
      <w:r w:rsidRPr="00CB656B">
        <w:rPr>
          <w:rStyle w:val="Heading3Char"/>
        </w:rPr>
        <w:t xml:space="preserve"> Activity Score</w:t>
      </w:r>
      <w:bookmarkEnd w:id="16"/>
      <w:bookmarkEnd w:id="17"/>
      <w:r w:rsidRPr="00F30FA7">
        <w:rPr>
          <w:rFonts w:eastAsia="Cambria" w:cs="Times New Roman"/>
          <w:b/>
          <w:bCs/>
          <w:i/>
          <w:szCs w:val="24"/>
        </w:rPr>
        <w:t>.</w:t>
      </w:r>
      <w:bookmarkEnd w:id="18"/>
      <w:bookmarkEnd w:id="19"/>
      <w:r w:rsidRPr="00F30FA7">
        <w:rPr>
          <w:rFonts w:cs="Times New Roman"/>
          <w:b/>
          <w:bCs/>
          <w:i/>
          <w:szCs w:val="24"/>
        </w:rPr>
        <w:t xml:space="preserve"> </w:t>
      </w:r>
      <w:r w:rsidRPr="00F30FA7">
        <w:rPr>
          <w:rFonts w:cs="Times New Roman"/>
          <w:szCs w:val="24"/>
        </w:rPr>
        <w:t xml:space="preserve">Gaedigk </w:t>
      </w:r>
      <w:r w:rsidRPr="00F30FA7">
        <w:rPr>
          <w:rFonts w:cs="Times New Roman"/>
          <w:i/>
          <w:iCs/>
          <w:szCs w:val="24"/>
        </w:rPr>
        <w:t>et al</w:t>
      </w:r>
      <w:r w:rsidRPr="00F30FA7">
        <w:rPr>
          <w:rFonts w:cs="Times New Roman"/>
          <w:szCs w:val="24"/>
        </w:rPr>
        <w:t>. developed a scoring system to provide a uniform approach for assigning a predicted CYP2D6 phenotype</w:t>
      </w:r>
      <w:r w:rsidR="00D52BF4">
        <w:rPr>
          <w:rFonts w:cs="Times New Roman"/>
          <w:szCs w:val="24"/>
        </w:rPr>
        <w:t xml:space="preserve"> based on genotype</w:t>
      </w:r>
      <w:r w:rsidRPr="00F30FA7">
        <w:rPr>
          <w:rFonts w:cs="Times New Roman"/>
          <w:szCs w:val="24"/>
        </w:rPr>
        <w:t xml:space="preserve"> </w:t>
      </w:r>
      <w:r w:rsidRPr="00F30FA7">
        <w:rPr>
          <w:rFonts w:cs="Times New Roman"/>
          <w:szCs w:val="24"/>
        </w:rPr>
        <w:fldChar w:fldCharType="begin">
          <w:fldData xml:space="preserve">PEVuZE5vdGU+PENpdGU+PEF1dGhvcj5HYWVkaWdrPC9BdXRob3I+PFllYXI+MjAwODwvWWVhcj48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</w:fldData>
        </w:fldChar>
      </w:r>
      <w:r w:rsidR="003B4C41">
        <w:rPr>
          <w:rFonts w:cs="Times New Roman"/>
          <w:szCs w:val="24"/>
        </w:rPr>
        <w:instrText xml:space="preserve"> ADDIN EN.CITE </w:instrText>
      </w:r>
      <w:r w:rsidR="003B4C41">
        <w:rPr>
          <w:rFonts w:cs="Times New Roman"/>
          <w:szCs w:val="24"/>
        </w:rPr>
        <w:fldChar w:fldCharType="begin">
          <w:fldData xml:space="preserve">PEVuZE5vdGU+PENpdGU+PEF1dGhvcj5HYWVkaWdrPC9BdXRob3I+PFllYXI+MjAwODwvWWVhcj48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</w:fldData>
        </w:fldChar>
      </w:r>
      <w:r w:rsidR="003B4C41">
        <w:rPr>
          <w:rFonts w:cs="Times New Roman"/>
          <w:szCs w:val="24"/>
        </w:rPr>
        <w:instrText xml:space="preserve"> ADDIN EN.CITE.DATA </w:instrText>
      </w:r>
      <w:r w:rsidR="003B4C41">
        <w:rPr>
          <w:rFonts w:cs="Times New Roman"/>
          <w:szCs w:val="24"/>
        </w:rPr>
      </w:r>
      <w:r w:rsidR="003B4C41">
        <w:rPr>
          <w:rFonts w:cs="Times New Roman"/>
          <w:szCs w:val="24"/>
        </w:rPr>
        <w:fldChar w:fldCharType="end"/>
      </w:r>
      <w:r w:rsidRPr="00F30FA7">
        <w:rPr>
          <w:rFonts w:cs="Times New Roman"/>
          <w:szCs w:val="24"/>
        </w:rPr>
      </w:r>
      <w:r w:rsidRPr="00F30FA7">
        <w:rPr>
          <w:rFonts w:cs="Times New Roman"/>
          <w:szCs w:val="24"/>
        </w:rPr>
        <w:fldChar w:fldCharType="separate"/>
      </w:r>
      <w:r w:rsidR="002E49C6">
        <w:rPr>
          <w:rFonts w:cs="Times New Roman"/>
          <w:noProof/>
          <w:szCs w:val="24"/>
        </w:rPr>
        <w:t>(</w:t>
      </w:r>
      <w:hyperlink w:anchor="_ENREF_6" w:tooltip="Gaedigk, 2008 #2" w:history="1">
        <w:r w:rsidR="00B94702">
          <w:rPr>
            <w:rFonts w:cs="Times New Roman"/>
            <w:noProof/>
            <w:szCs w:val="24"/>
          </w:rPr>
          <w:t>6</w:t>
        </w:r>
      </w:hyperlink>
      <w:r w:rsidR="002E49C6">
        <w:rPr>
          <w:rFonts w:cs="Times New Roman"/>
          <w:noProof/>
          <w:szCs w:val="24"/>
        </w:rPr>
        <w:t>)</w:t>
      </w:r>
      <w:r w:rsidRPr="00F30FA7">
        <w:rPr>
          <w:rFonts w:cs="Times New Roman"/>
          <w:szCs w:val="24"/>
        </w:rPr>
        <w:fldChar w:fldCharType="end"/>
      </w:r>
      <w:r w:rsidRPr="00F30FA7">
        <w:rPr>
          <w:rFonts w:cs="Times New Roman"/>
          <w:szCs w:val="24"/>
        </w:rPr>
        <w:t>. The activity value</w:t>
      </w:r>
      <w:r w:rsidR="00804BAC" w:rsidRPr="00F30FA7">
        <w:rPr>
          <w:rFonts w:cs="Times New Roman"/>
          <w:szCs w:val="24"/>
        </w:rPr>
        <w:t>s assigned to</w:t>
      </w:r>
      <w:r w:rsidRPr="00F30FA7">
        <w:rPr>
          <w:rFonts w:cs="Times New Roman"/>
          <w:szCs w:val="24"/>
        </w:rPr>
        <w:t xml:space="preserve"> each allele </w:t>
      </w:r>
      <w:r w:rsidR="00804BAC" w:rsidRPr="00F30FA7">
        <w:rPr>
          <w:rFonts w:cs="Times New Roman"/>
          <w:szCs w:val="24"/>
        </w:rPr>
        <w:t>are</w:t>
      </w:r>
      <w:r w:rsidRPr="00F30FA7">
        <w:rPr>
          <w:rFonts w:cs="Times New Roman"/>
          <w:szCs w:val="24"/>
        </w:rPr>
        <w:t xml:space="preserve"> added together to calculate the CYP2D6 activity score</w:t>
      </w:r>
      <w:r w:rsidR="00804BAC" w:rsidRPr="00F30FA7">
        <w:rPr>
          <w:rFonts w:cs="Times New Roman"/>
          <w:szCs w:val="24"/>
        </w:rPr>
        <w:t xml:space="preserve"> for the reported diplotype</w:t>
      </w:r>
      <w:r w:rsidRPr="00F30FA7">
        <w:rPr>
          <w:rFonts w:cs="Times New Roman"/>
          <w:szCs w:val="24"/>
        </w:rPr>
        <w:t xml:space="preserve">. For example, to calculate the activity score of a </w:t>
      </w:r>
      <w:r w:rsidRPr="00F30FA7">
        <w:rPr>
          <w:rFonts w:cs="Times New Roman"/>
          <w:i/>
          <w:szCs w:val="24"/>
        </w:rPr>
        <w:t>CYP2D6*1/*17</w:t>
      </w:r>
      <w:r w:rsidRPr="00F30FA7">
        <w:rPr>
          <w:rFonts w:cs="Times New Roman"/>
          <w:szCs w:val="24"/>
        </w:rPr>
        <w:t xml:space="preserve"> diplotype, the activity value</w:t>
      </w:r>
      <w:r w:rsidR="00790594" w:rsidRPr="00F30FA7">
        <w:rPr>
          <w:rFonts w:cs="Times New Roman"/>
          <w:szCs w:val="24"/>
        </w:rPr>
        <w:t>s</w:t>
      </w:r>
      <w:r w:rsidRPr="00F30FA7">
        <w:rPr>
          <w:rFonts w:cs="Times New Roman"/>
          <w:szCs w:val="24"/>
        </w:rPr>
        <w:t xml:space="preserve"> of </w:t>
      </w:r>
      <w:r w:rsidRPr="00F30FA7">
        <w:rPr>
          <w:rFonts w:cs="Times New Roman"/>
          <w:i/>
          <w:szCs w:val="24"/>
        </w:rPr>
        <w:t>*1</w:t>
      </w:r>
      <w:r w:rsidRPr="00F30FA7">
        <w:rPr>
          <w:rFonts w:cs="Times New Roman"/>
          <w:szCs w:val="24"/>
        </w:rPr>
        <w:t xml:space="preserve"> (activity value = 1) and </w:t>
      </w:r>
      <w:r w:rsidRPr="00F30FA7">
        <w:rPr>
          <w:rFonts w:cs="Times New Roman"/>
          <w:i/>
          <w:szCs w:val="24"/>
        </w:rPr>
        <w:t>*17</w:t>
      </w:r>
      <w:r w:rsidRPr="00F30FA7">
        <w:rPr>
          <w:rFonts w:cs="Times New Roman"/>
          <w:szCs w:val="24"/>
        </w:rPr>
        <w:t xml:space="preserve"> (activity value = 0.5) are totaled to provide the CYP2D6 activity score of 1.5. Note that a value of 0.5 indicates decreased activity and not that the activity conveyed by </w:t>
      </w:r>
      <w:r w:rsidR="00804BAC" w:rsidRPr="00F30FA7">
        <w:rPr>
          <w:rFonts w:cs="Times New Roman"/>
          <w:szCs w:val="24"/>
        </w:rPr>
        <w:t xml:space="preserve">the </w:t>
      </w:r>
      <w:r w:rsidRPr="00F30FA7">
        <w:rPr>
          <w:rFonts w:cs="Times New Roman"/>
          <w:szCs w:val="24"/>
        </w:rPr>
        <w:t xml:space="preserve">allele is half of that encoded by a normal function allele.  For this guideline, an updated method to translate </w:t>
      </w:r>
      <w:r w:rsidRPr="00F30FA7">
        <w:rPr>
          <w:rFonts w:cs="Times New Roman"/>
          <w:i/>
          <w:iCs/>
          <w:szCs w:val="24"/>
        </w:rPr>
        <w:t>CYP2D6</w:t>
      </w:r>
      <w:r w:rsidRPr="00F30FA7">
        <w:rPr>
          <w:rFonts w:cs="Times New Roman"/>
          <w:szCs w:val="24"/>
        </w:rPr>
        <w:t xml:space="preserve"> genotype into phenotype is utilized </w:t>
      </w:r>
      <w:r w:rsidRPr="00F30FA7">
        <w:rPr>
          <w:rFonts w:cs="Times New Roman"/>
          <w:szCs w:val="24"/>
        </w:rPr>
        <w:fldChar w:fldCharType="begin">
          <w:fldData xml:space="preserve">PEVuZE5vdGU+PENpdGU+PEF1dGhvcj5DYXVkbGU8L0F1dGhvcj48WWVhcj4yMDIwPC9ZZWFyPjxS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</w:fldData>
        </w:fldChar>
      </w:r>
      <w:r w:rsidR="003B4C41">
        <w:rPr>
          <w:rFonts w:cs="Times New Roman"/>
          <w:szCs w:val="24"/>
        </w:rPr>
        <w:instrText xml:space="preserve"> ADDIN EN.CITE </w:instrText>
      </w:r>
      <w:r w:rsidR="003B4C41">
        <w:rPr>
          <w:rFonts w:cs="Times New Roman"/>
          <w:szCs w:val="24"/>
        </w:rPr>
        <w:fldChar w:fldCharType="begin">
          <w:fldData xml:space="preserve">PEVuZE5vdGU+PENpdGU+PEF1dGhvcj5DYXVkbGU8L0F1dGhvcj48WWVhcj4yMDIwPC9ZZWFyPjxS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</w:fldData>
        </w:fldChar>
      </w:r>
      <w:r w:rsidR="003B4C41">
        <w:rPr>
          <w:rFonts w:cs="Times New Roman"/>
          <w:szCs w:val="24"/>
        </w:rPr>
        <w:instrText xml:space="preserve"> ADDIN EN.CITE.DATA </w:instrText>
      </w:r>
      <w:r w:rsidR="003B4C41">
        <w:rPr>
          <w:rFonts w:cs="Times New Roman"/>
          <w:szCs w:val="24"/>
        </w:rPr>
      </w:r>
      <w:r w:rsidR="003B4C41">
        <w:rPr>
          <w:rFonts w:cs="Times New Roman"/>
          <w:szCs w:val="24"/>
        </w:rPr>
        <w:fldChar w:fldCharType="end"/>
      </w:r>
      <w:r w:rsidRPr="00F30FA7">
        <w:rPr>
          <w:rFonts w:cs="Times New Roman"/>
          <w:szCs w:val="24"/>
        </w:rPr>
      </w:r>
      <w:r w:rsidRPr="00F30FA7">
        <w:rPr>
          <w:rFonts w:cs="Times New Roman"/>
          <w:szCs w:val="24"/>
        </w:rPr>
        <w:fldChar w:fldCharType="separate"/>
      </w:r>
      <w:r w:rsidR="002E49C6">
        <w:rPr>
          <w:rFonts w:cs="Times New Roman"/>
          <w:noProof/>
          <w:szCs w:val="24"/>
        </w:rPr>
        <w:t>(</w:t>
      </w:r>
      <w:hyperlink w:anchor="_ENREF_7" w:tooltip="Caudle, 2020 #39" w:history="1">
        <w:r w:rsidR="00B94702">
          <w:rPr>
            <w:rFonts w:cs="Times New Roman"/>
            <w:noProof/>
            <w:szCs w:val="24"/>
          </w:rPr>
          <w:t>7</w:t>
        </w:r>
      </w:hyperlink>
      <w:r w:rsidR="002E49C6">
        <w:rPr>
          <w:rFonts w:cs="Times New Roman"/>
          <w:noProof/>
          <w:szCs w:val="24"/>
        </w:rPr>
        <w:t>)</w:t>
      </w:r>
      <w:r w:rsidRPr="00F30FA7">
        <w:rPr>
          <w:rFonts w:cs="Times New Roman"/>
          <w:szCs w:val="24"/>
        </w:rPr>
        <w:fldChar w:fldCharType="end"/>
      </w:r>
      <w:r w:rsidRPr="00F30FA7">
        <w:rPr>
          <w:rFonts w:cs="Times New Roman"/>
          <w:szCs w:val="24"/>
        </w:rPr>
        <w:t xml:space="preserve">. CYP2D6 activity scores translate genotype into phenotype as follows: </w:t>
      </w:r>
      <w:r w:rsidRPr="00F30FA7">
        <w:rPr>
          <w:rFonts w:cs="Times New Roman"/>
          <w:szCs w:val="24"/>
          <w:lang w:bidi="en-US"/>
        </w:rPr>
        <w:t>activity score of 0 = poor metabolizer</w:t>
      </w:r>
      <w:r w:rsidR="00E24B3A" w:rsidRPr="00F30FA7">
        <w:rPr>
          <w:rFonts w:cs="Times New Roman"/>
          <w:szCs w:val="24"/>
          <w:lang w:bidi="en-US"/>
        </w:rPr>
        <w:t xml:space="preserve"> (PM)</w:t>
      </w:r>
      <w:r w:rsidRPr="00F30FA7">
        <w:rPr>
          <w:rFonts w:cs="Times New Roman"/>
          <w:szCs w:val="24"/>
          <w:lang w:bidi="en-US"/>
        </w:rPr>
        <w:t xml:space="preserve">, activity scores of </w:t>
      </w:r>
      <w:r w:rsidRPr="00F30FA7">
        <w:rPr>
          <w:rFonts w:eastAsia="HelveticaNeueLTStd-Roman" w:cs="Times New Roman"/>
          <w:szCs w:val="24"/>
        </w:rPr>
        <w:t xml:space="preserve">0 &lt; </w:t>
      </w:r>
      <w:r w:rsidRPr="00F30FA7">
        <w:rPr>
          <w:rFonts w:eastAsia="HelveticaNeueLTStd-Roman" w:cs="Times New Roman"/>
          <w:i/>
          <w:iCs/>
          <w:szCs w:val="24"/>
        </w:rPr>
        <w:t xml:space="preserve">x </w:t>
      </w:r>
      <w:r w:rsidRPr="00F30FA7">
        <w:rPr>
          <w:rFonts w:eastAsia="HelveticaNeueLTStd-Roman" w:cs="Times New Roman"/>
          <w:szCs w:val="24"/>
        </w:rPr>
        <w:t xml:space="preserve">&lt; 1.25 </w:t>
      </w:r>
      <w:r w:rsidRPr="00F30FA7">
        <w:rPr>
          <w:rFonts w:cs="Times New Roman"/>
          <w:szCs w:val="24"/>
          <w:lang w:bidi="en-US"/>
        </w:rPr>
        <w:t>= intermediate metabolizer</w:t>
      </w:r>
      <w:r w:rsidR="00E24B3A" w:rsidRPr="00F30FA7">
        <w:rPr>
          <w:rFonts w:cs="Times New Roman"/>
          <w:szCs w:val="24"/>
          <w:lang w:bidi="en-US"/>
        </w:rPr>
        <w:t xml:space="preserve"> (IM)</w:t>
      </w:r>
      <w:r w:rsidRPr="00F30FA7">
        <w:rPr>
          <w:rFonts w:cs="Times New Roman"/>
          <w:szCs w:val="24"/>
          <w:lang w:bidi="en-US"/>
        </w:rPr>
        <w:t xml:space="preserve">, activity scores of </w:t>
      </w:r>
      <w:r w:rsidRPr="00F30FA7">
        <w:rPr>
          <w:rFonts w:eastAsia="HelveticaNeueLTStd-Roman" w:cs="Times New Roman"/>
          <w:szCs w:val="24"/>
        </w:rPr>
        <w:t xml:space="preserve">1.25 ≤ </w:t>
      </w:r>
      <w:r w:rsidRPr="00F30FA7">
        <w:rPr>
          <w:rFonts w:eastAsia="HelveticaNeueLTStd-Roman" w:cs="Times New Roman"/>
          <w:i/>
          <w:iCs/>
          <w:szCs w:val="24"/>
        </w:rPr>
        <w:t xml:space="preserve">x </w:t>
      </w:r>
      <w:r w:rsidRPr="00F30FA7">
        <w:rPr>
          <w:rFonts w:eastAsia="HelveticaNeueLTStd-Roman" w:cs="Times New Roman"/>
          <w:szCs w:val="24"/>
        </w:rPr>
        <w:t xml:space="preserve">≤ 2.25 </w:t>
      </w:r>
      <w:r w:rsidRPr="00F30FA7">
        <w:rPr>
          <w:rFonts w:cs="Times New Roman"/>
          <w:szCs w:val="24"/>
          <w:lang w:bidi="en-US"/>
        </w:rPr>
        <w:t>= normal metabolizer</w:t>
      </w:r>
      <w:r w:rsidR="00E24B3A" w:rsidRPr="00F30FA7">
        <w:rPr>
          <w:rFonts w:cs="Times New Roman"/>
          <w:szCs w:val="24"/>
          <w:lang w:bidi="en-US"/>
        </w:rPr>
        <w:t xml:space="preserve"> (NM)</w:t>
      </w:r>
      <w:r w:rsidRPr="00F30FA7">
        <w:rPr>
          <w:rFonts w:cs="Times New Roman"/>
          <w:szCs w:val="24"/>
          <w:lang w:bidi="en-US"/>
        </w:rPr>
        <w:t>, and activity scores greater than 2.25 = ultrarapid metabolizer</w:t>
      </w:r>
      <w:r w:rsidR="00E24B3A" w:rsidRPr="00F30FA7">
        <w:rPr>
          <w:rFonts w:cs="Times New Roman"/>
          <w:szCs w:val="24"/>
          <w:lang w:bidi="en-US"/>
        </w:rPr>
        <w:t xml:space="preserve"> (UM)</w:t>
      </w:r>
      <w:r w:rsidRPr="00F30FA7">
        <w:rPr>
          <w:rFonts w:cs="Times New Roman"/>
          <w:szCs w:val="24"/>
          <w:lang w:bidi="en-US"/>
        </w:rPr>
        <w:t xml:space="preserve">. Therefore, a pharmacogenetic test result of </w:t>
      </w:r>
      <w:r w:rsidRPr="00F30FA7">
        <w:rPr>
          <w:rFonts w:cs="Times New Roman"/>
          <w:i/>
          <w:szCs w:val="24"/>
          <w:lang w:bidi="en-US"/>
        </w:rPr>
        <w:t>CYP2D6*1/*17</w:t>
      </w:r>
      <w:r w:rsidRPr="00F30FA7">
        <w:rPr>
          <w:rFonts w:cs="Times New Roman"/>
          <w:szCs w:val="24"/>
          <w:lang w:bidi="en-US"/>
        </w:rPr>
        <w:t xml:space="preserve"> result</w:t>
      </w:r>
      <w:r w:rsidR="003F3F75">
        <w:rPr>
          <w:rFonts w:cs="Times New Roman"/>
          <w:szCs w:val="24"/>
          <w:lang w:bidi="en-US"/>
        </w:rPr>
        <w:t>s</w:t>
      </w:r>
      <w:r w:rsidRPr="00F30FA7">
        <w:rPr>
          <w:rFonts w:cs="Times New Roman"/>
          <w:szCs w:val="24"/>
          <w:lang w:bidi="en-US"/>
        </w:rPr>
        <w:t xml:space="preserve"> in a CYP2D6 activity score of 1.5 and a predicted phenotype of </w:t>
      </w:r>
      <w:r w:rsidR="00E24B3A" w:rsidRPr="00F30FA7">
        <w:rPr>
          <w:rFonts w:cs="Times New Roman"/>
          <w:szCs w:val="24"/>
          <w:lang w:bidi="en-US"/>
        </w:rPr>
        <w:t>NM</w:t>
      </w:r>
      <w:r w:rsidRPr="00F30FA7">
        <w:rPr>
          <w:rFonts w:cs="Times New Roman"/>
          <w:szCs w:val="24"/>
          <w:lang w:bidi="en-US"/>
        </w:rPr>
        <w:t xml:space="preserve">. </w:t>
      </w:r>
      <w:r w:rsidR="002E7E06" w:rsidRPr="00F30FA7">
        <w:rPr>
          <w:rFonts w:cs="Times New Roman"/>
          <w:szCs w:val="24"/>
        </w:rPr>
        <w:t>The “indeterminate” phenotype is assigned when the individual carries one or two uncertain function alleles.</w:t>
      </w:r>
    </w:p>
    <w:p w14:paraId="634864E2" w14:textId="77777777" w:rsidR="00C878AF" w:rsidRPr="00F30FA7" w:rsidRDefault="00C878AF" w:rsidP="00F30FA7">
      <w:pPr>
        <w:spacing w:line="360" w:lineRule="auto"/>
        <w:rPr>
          <w:rFonts w:cs="Times New Roman"/>
          <w:szCs w:val="24"/>
        </w:rPr>
      </w:pPr>
    </w:p>
    <w:p w14:paraId="6B531DFF" w14:textId="60092222" w:rsidR="00C878AF" w:rsidRPr="00F30FA7" w:rsidRDefault="00C878AF" w:rsidP="00F30FA7">
      <w:pPr>
        <w:tabs>
          <w:tab w:val="left" w:pos="990"/>
        </w:tabs>
        <w:spacing w:line="360" w:lineRule="auto"/>
        <w:rPr>
          <w:rFonts w:cs="Times New Roman"/>
          <w:szCs w:val="24"/>
        </w:rPr>
      </w:pPr>
      <w:bookmarkStart w:id="20" w:name="_Toc112679732"/>
      <w:bookmarkStart w:id="21" w:name="_Toc117170334"/>
      <w:bookmarkStart w:id="22" w:name="_Toc417374639"/>
      <w:bookmarkStart w:id="23" w:name="_Toc457896777"/>
      <w:bookmarkStart w:id="24" w:name="_Toc517952932"/>
      <w:r w:rsidRPr="00696A14">
        <w:rPr>
          <w:rStyle w:val="Heading3Char"/>
        </w:rPr>
        <w:t>CYP2D6</w:t>
      </w:r>
      <w:r w:rsidRPr="00CB656B">
        <w:rPr>
          <w:rStyle w:val="Heading3Char"/>
        </w:rPr>
        <w:t xml:space="preserve"> Structural and Gene Copy Number Variants</w:t>
      </w:r>
      <w:bookmarkEnd w:id="20"/>
      <w:bookmarkEnd w:id="21"/>
      <w:r w:rsidRPr="00F30FA7">
        <w:rPr>
          <w:rFonts w:eastAsia="Cambria" w:cs="Times New Roman"/>
          <w:b/>
          <w:bCs/>
          <w:i/>
          <w:szCs w:val="24"/>
        </w:rPr>
        <w:t>.</w:t>
      </w:r>
      <w:bookmarkEnd w:id="22"/>
      <w:bookmarkEnd w:id="23"/>
      <w:bookmarkEnd w:id="24"/>
      <w:r w:rsidRPr="00F30FA7">
        <w:rPr>
          <w:rFonts w:cs="Times New Roman"/>
          <w:i/>
          <w:szCs w:val="24"/>
        </w:rPr>
        <w:t xml:space="preserve"> </w:t>
      </w:r>
      <w:r w:rsidR="00790594" w:rsidRPr="00F30FA7">
        <w:rPr>
          <w:rFonts w:cs="Times New Roman"/>
          <w:szCs w:val="24"/>
        </w:rPr>
        <w:t>Given that</w:t>
      </w:r>
      <w:r w:rsidR="00790594" w:rsidRPr="00F30FA7">
        <w:rPr>
          <w:rFonts w:cs="Times New Roman"/>
          <w:i/>
          <w:szCs w:val="24"/>
        </w:rPr>
        <w:t xml:space="preserve"> </w:t>
      </w:r>
      <w:r w:rsidRPr="00F30FA7">
        <w:rPr>
          <w:rFonts w:cs="Times New Roman"/>
          <w:i/>
          <w:szCs w:val="24"/>
        </w:rPr>
        <w:t>CYP2D6</w:t>
      </w:r>
      <w:r w:rsidRPr="00F30FA7">
        <w:rPr>
          <w:rFonts w:cs="Times New Roman"/>
          <w:szCs w:val="24"/>
        </w:rPr>
        <w:t xml:space="preserve"> is subject to copy number variation (gene duplications, multiplications, or deletions), clinical laboratories may report gene copy number if tested. Most patients will have a normal copy number of 2, with one gene copy inherited maternally and one gene copy inherited paternally. When two </w:t>
      </w:r>
      <w:r w:rsidRPr="00F30FA7">
        <w:rPr>
          <w:rFonts w:cs="Times New Roman"/>
          <w:i/>
          <w:szCs w:val="24"/>
        </w:rPr>
        <w:t>CYP2D6</w:t>
      </w:r>
      <w:r w:rsidRPr="00F30FA7">
        <w:rPr>
          <w:rFonts w:cs="Times New Roman"/>
          <w:szCs w:val="24"/>
        </w:rPr>
        <w:t xml:space="preserve"> gene copies are present, the diplotype may be reported as follows: </w:t>
      </w:r>
      <w:r w:rsidRPr="00F30FA7">
        <w:rPr>
          <w:rFonts w:cs="Times New Roman"/>
          <w:i/>
          <w:szCs w:val="24"/>
        </w:rPr>
        <w:t>CYP2D6*1/*1</w:t>
      </w:r>
      <w:r w:rsidRPr="00F30FA7">
        <w:rPr>
          <w:rFonts w:cs="Times New Roman"/>
          <w:szCs w:val="24"/>
        </w:rPr>
        <w:t xml:space="preserve"> or </w:t>
      </w:r>
      <w:r w:rsidRPr="00F30FA7">
        <w:rPr>
          <w:rFonts w:cs="Times New Roman"/>
          <w:i/>
          <w:szCs w:val="24"/>
        </w:rPr>
        <w:t>CYP2D6 (*1/*1)2N</w:t>
      </w:r>
      <w:r w:rsidRPr="00F30FA7">
        <w:rPr>
          <w:rFonts w:cs="Times New Roman"/>
          <w:szCs w:val="24"/>
        </w:rPr>
        <w:t>, where “</w:t>
      </w:r>
      <w:r w:rsidRPr="00F30FA7">
        <w:rPr>
          <w:rFonts w:cs="Times New Roman"/>
          <w:i/>
          <w:iCs/>
          <w:szCs w:val="24"/>
        </w:rPr>
        <w:t>2N</w:t>
      </w:r>
      <w:r w:rsidRPr="00F30FA7">
        <w:rPr>
          <w:rFonts w:cs="Times New Roman"/>
          <w:szCs w:val="24"/>
        </w:rPr>
        <w:t xml:space="preserve">” represents the </w:t>
      </w:r>
      <w:r w:rsidR="001C3765" w:rsidRPr="00F30FA7">
        <w:rPr>
          <w:rFonts w:cs="Times New Roman"/>
          <w:szCs w:val="24"/>
        </w:rPr>
        <w:t xml:space="preserve">patient’s </w:t>
      </w:r>
      <w:r w:rsidR="003F3F75">
        <w:rPr>
          <w:rFonts w:cs="Times New Roman"/>
          <w:szCs w:val="24"/>
        </w:rPr>
        <w:t xml:space="preserve">total </w:t>
      </w:r>
      <w:r w:rsidRPr="00F30FA7">
        <w:rPr>
          <w:rFonts w:cs="Times New Roman"/>
          <w:szCs w:val="24"/>
        </w:rPr>
        <w:t>number</w:t>
      </w:r>
      <w:r w:rsidR="003F3F75" w:rsidRPr="003F3F75">
        <w:rPr>
          <w:rFonts w:cs="Times New Roman"/>
          <w:szCs w:val="24"/>
        </w:rPr>
        <w:t xml:space="preserve"> </w:t>
      </w:r>
      <w:r w:rsidR="003F3F75">
        <w:rPr>
          <w:rFonts w:cs="Times New Roman"/>
          <w:szCs w:val="24"/>
        </w:rPr>
        <w:t xml:space="preserve">of </w:t>
      </w:r>
      <w:r w:rsidR="003F3F75" w:rsidRPr="00F30FA7">
        <w:rPr>
          <w:rFonts w:cs="Times New Roman"/>
          <w:szCs w:val="24"/>
        </w:rPr>
        <w:t>gene cop</w:t>
      </w:r>
      <w:r w:rsidR="003F3F75">
        <w:rPr>
          <w:rFonts w:cs="Times New Roman"/>
          <w:szCs w:val="24"/>
        </w:rPr>
        <w:t>ies</w:t>
      </w:r>
      <w:r w:rsidRPr="00F30FA7">
        <w:rPr>
          <w:rFonts w:cs="Times New Roman"/>
          <w:szCs w:val="24"/>
        </w:rPr>
        <w:t xml:space="preserve">. A copy number of </w:t>
      </w:r>
      <w:r w:rsidRPr="00F30FA7">
        <w:rPr>
          <w:rFonts w:cs="Times New Roman"/>
          <w:szCs w:val="24"/>
        </w:rPr>
        <w:lastRenderedPageBreak/>
        <w:t xml:space="preserve">“1” indicates the presence of a </w:t>
      </w:r>
      <w:r w:rsidRPr="00F30FA7">
        <w:rPr>
          <w:rFonts w:cs="Times New Roman"/>
          <w:i/>
          <w:szCs w:val="24"/>
        </w:rPr>
        <w:t>CYP2D6</w:t>
      </w:r>
      <w:r w:rsidRPr="00F30FA7">
        <w:rPr>
          <w:rFonts w:cs="Times New Roman"/>
          <w:szCs w:val="24"/>
        </w:rPr>
        <w:t xml:space="preserve"> gene deletion (the patient possesses only one gene copy), and a copy number of “0” indicates </w:t>
      </w:r>
      <w:r w:rsidR="001C3765" w:rsidRPr="00F30FA7">
        <w:rPr>
          <w:rFonts w:cs="Times New Roman"/>
          <w:szCs w:val="24"/>
        </w:rPr>
        <w:t xml:space="preserve">that </w:t>
      </w:r>
      <w:r w:rsidRPr="00F30FA7">
        <w:rPr>
          <w:rFonts w:cs="Times New Roman"/>
          <w:szCs w:val="24"/>
        </w:rPr>
        <w:t xml:space="preserve">both </w:t>
      </w:r>
      <w:r w:rsidRPr="00F30FA7">
        <w:rPr>
          <w:rFonts w:cs="Times New Roman"/>
          <w:i/>
          <w:szCs w:val="24"/>
        </w:rPr>
        <w:t>CYP2D6</w:t>
      </w:r>
      <w:r w:rsidRPr="00F30FA7">
        <w:rPr>
          <w:rFonts w:cs="Times New Roman"/>
          <w:szCs w:val="24"/>
        </w:rPr>
        <w:t xml:space="preserve"> gene</w:t>
      </w:r>
      <w:r w:rsidR="001C3765" w:rsidRPr="00F30FA7">
        <w:rPr>
          <w:rFonts w:cs="Times New Roman"/>
          <w:szCs w:val="24"/>
        </w:rPr>
        <w:t xml:space="preserve"> copies</w:t>
      </w:r>
      <w:r w:rsidRPr="00F30FA7">
        <w:rPr>
          <w:rFonts w:cs="Times New Roman"/>
          <w:szCs w:val="24"/>
        </w:rPr>
        <w:t xml:space="preserve"> are deleted. </w:t>
      </w:r>
      <w:r w:rsidR="00790594" w:rsidRPr="00F30FA7">
        <w:rPr>
          <w:rFonts w:cs="Times New Roman"/>
          <w:szCs w:val="24"/>
        </w:rPr>
        <w:t xml:space="preserve">Of note, </w:t>
      </w:r>
      <w:r w:rsidRPr="00F30FA7">
        <w:rPr>
          <w:rFonts w:cs="Times New Roman"/>
          <w:i/>
          <w:szCs w:val="24"/>
        </w:rPr>
        <w:t>CYP2D6</w:t>
      </w:r>
      <w:r w:rsidRPr="00F30FA7">
        <w:rPr>
          <w:rFonts w:cs="Times New Roman"/>
          <w:szCs w:val="24"/>
        </w:rPr>
        <w:t xml:space="preserve"> gene deletion</w:t>
      </w:r>
      <w:r w:rsidR="00790594" w:rsidRPr="00F30FA7">
        <w:rPr>
          <w:rFonts w:cs="Times New Roman"/>
          <w:szCs w:val="24"/>
        </w:rPr>
        <w:t xml:space="preserve"> allele</w:t>
      </w:r>
      <w:r w:rsidRPr="00F30FA7">
        <w:rPr>
          <w:rFonts w:cs="Times New Roman"/>
          <w:szCs w:val="24"/>
        </w:rPr>
        <w:t xml:space="preserve">s are </w:t>
      </w:r>
      <w:r w:rsidR="00081372" w:rsidRPr="00F30FA7">
        <w:rPr>
          <w:rFonts w:cs="Times New Roman"/>
          <w:szCs w:val="24"/>
        </w:rPr>
        <w:t>designated</w:t>
      </w:r>
      <w:r w:rsidR="00790594" w:rsidRPr="00F30FA7">
        <w:rPr>
          <w:rFonts w:cs="Times New Roman"/>
          <w:szCs w:val="24"/>
        </w:rPr>
        <w:t xml:space="preserve"> as </w:t>
      </w:r>
      <w:r w:rsidRPr="00F30FA7">
        <w:rPr>
          <w:rFonts w:cs="Times New Roman"/>
          <w:i/>
          <w:szCs w:val="24"/>
        </w:rPr>
        <w:t>CYP2D6*5</w:t>
      </w:r>
      <w:r w:rsidRPr="00F30FA7">
        <w:rPr>
          <w:rFonts w:cs="Times New Roman"/>
          <w:szCs w:val="24"/>
        </w:rPr>
        <w:t xml:space="preserve">. A gene deletion that is present on one chromosome may be reported as follows: </w:t>
      </w:r>
      <w:r w:rsidRPr="00F30FA7">
        <w:rPr>
          <w:rFonts w:cs="Times New Roman"/>
          <w:i/>
          <w:szCs w:val="24"/>
        </w:rPr>
        <w:t>CYP2D6*2/*5</w:t>
      </w:r>
      <w:r w:rsidRPr="00F30FA7">
        <w:rPr>
          <w:rFonts w:cs="Times New Roman"/>
          <w:szCs w:val="24"/>
        </w:rPr>
        <w:t xml:space="preserve"> or </w:t>
      </w:r>
      <w:r w:rsidRPr="00F30FA7">
        <w:rPr>
          <w:rFonts w:cs="Times New Roman"/>
          <w:i/>
          <w:szCs w:val="24"/>
        </w:rPr>
        <w:t>CYP2D6 (*2/*2)1N</w:t>
      </w:r>
      <w:r w:rsidRPr="00F30FA7">
        <w:rPr>
          <w:rFonts w:cs="Times New Roman"/>
          <w:szCs w:val="24"/>
        </w:rPr>
        <w:t>, where “</w:t>
      </w:r>
      <w:r w:rsidRPr="00F30FA7">
        <w:rPr>
          <w:rFonts w:cs="Times New Roman"/>
          <w:i/>
          <w:iCs/>
          <w:szCs w:val="24"/>
        </w:rPr>
        <w:t>1N</w:t>
      </w:r>
      <w:r w:rsidRPr="00F30FA7">
        <w:rPr>
          <w:rFonts w:cs="Times New Roman"/>
          <w:szCs w:val="24"/>
        </w:rPr>
        <w:t xml:space="preserve">” represents gene copy number and the </w:t>
      </w:r>
      <w:r w:rsidRPr="00F30FA7">
        <w:rPr>
          <w:rFonts w:cs="Times New Roman"/>
          <w:i/>
          <w:szCs w:val="24"/>
        </w:rPr>
        <w:t>CYP2D6*5</w:t>
      </w:r>
      <w:r w:rsidRPr="00F30FA7">
        <w:rPr>
          <w:rFonts w:cs="Times New Roman"/>
          <w:szCs w:val="24"/>
        </w:rPr>
        <w:t xml:space="preserve"> allele is inferred. Typically, clinical laboratories will report a homozygous gene deletion as </w:t>
      </w:r>
      <w:r w:rsidRPr="00F30FA7">
        <w:rPr>
          <w:rFonts w:cs="Times New Roman"/>
          <w:i/>
          <w:szCs w:val="24"/>
        </w:rPr>
        <w:t>CYP2D6*5/*5</w:t>
      </w:r>
      <w:r w:rsidRPr="00F30FA7">
        <w:rPr>
          <w:rFonts w:cs="Times New Roman"/>
          <w:szCs w:val="24"/>
        </w:rPr>
        <w:t xml:space="preserve"> or </w:t>
      </w:r>
      <w:r w:rsidRPr="00F30FA7">
        <w:rPr>
          <w:rFonts w:cs="Times New Roman"/>
          <w:i/>
          <w:szCs w:val="24"/>
        </w:rPr>
        <w:t>CYP2D6 (*5/*5)0N</w:t>
      </w:r>
      <w:r w:rsidRPr="00F30FA7">
        <w:rPr>
          <w:rFonts w:cs="Times New Roman"/>
          <w:szCs w:val="24"/>
        </w:rPr>
        <w:t xml:space="preserve">. </w:t>
      </w:r>
    </w:p>
    <w:p w14:paraId="57F289D2" w14:textId="1F00114A" w:rsidR="00C878AF" w:rsidRPr="00F30FA7" w:rsidRDefault="00C878AF" w:rsidP="00F30FA7">
      <w:pPr>
        <w:spacing w:line="360" w:lineRule="auto"/>
        <w:rPr>
          <w:rFonts w:cs="Times New Roman"/>
          <w:szCs w:val="24"/>
        </w:rPr>
      </w:pPr>
      <w:r w:rsidRPr="00F30FA7">
        <w:rPr>
          <w:rFonts w:cs="Times New Roman"/>
          <w:szCs w:val="24"/>
        </w:rPr>
        <w:t xml:space="preserve">A copy number greater than two indicates the presence of a </w:t>
      </w:r>
      <w:r w:rsidRPr="00F30FA7">
        <w:rPr>
          <w:rFonts w:cs="Times New Roman"/>
          <w:i/>
          <w:szCs w:val="24"/>
        </w:rPr>
        <w:t>CYP2D6</w:t>
      </w:r>
      <w:r w:rsidRPr="00F30FA7">
        <w:rPr>
          <w:rFonts w:cs="Times New Roman"/>
          <w:szCs w:val="24"/>
        </w:rPr>
        <w:t xml:space="preserve"> gene duplication or multiplication. When a </w:t>
      </w:r>
      <w:r w:rsidRPr="00F30FA7">
        <w:rPr>
          <w:rFonts w:cs="Times New Roman"/>
          <w:i/>
          <w:szCs w:val="24"/>
        </w:rPr>
        <w:t>CYP2D6</w:t>
      </w:r>
      <w:r w:rsidRPr="00F30FA7">
        <w:rPr>
          <w:rFonts w:cs="Times New Roman"/>
          <w:szCs w:val="24"/>
        </w:rPr>
        <w:t xml:space="preserve"> gene duplication is present, the diplotype may be reported as </w:t>
      </w:r>
      <w:r w:rsidRPr="00F30FA7">
        <w:rPr>
          <w:rFonts w:cs="Times New Roman"/>
          <w:i/>
          <w:szCs w:val="24"/>
        </w:rPr>
        <w:t>CYP2D6 (*1/*2)3N</w:t>
      </w:r>
      <w:r w:rsidRPr="00F30FA7">
        <w:rPr>
          <w:rFonts w:cs="Times New Roman"/>
          <w:szCs w:val="24"/>
        </w:rPr>
        <w:t>, where “</w:t>
      </w:r>
      <w:r w:rsidRPr="00F30FA7">
        <w:rPr>
          <w:rFonts w:cs="Times New Roman"/>
          <w:i/>
          <w:iCs/>
          <w:szCs w:val="24"/>
        </w:rPr>
        <w:t>3N</w:t>
      </w:r>
      <w:r w:rsidRPr="00F30FA7">
        <w:rPr>
          <w:rFonts w:cs="Times New Roman"/>
          <w:szCs w:val="24"/>
        </w:rPr>
        <w:t>” represents gene copy number. A clinical laboratory may not report an exact copy number</w:t>
      </w:r>
      <w:r w:rsidR="001C3765" w:rsidRPr="00F30FA7">
        <w:rPr>
          <w:rFonts w:cs="Times New Roman"/>
          <w:szCs w:val="24"/>
        </w:rPr>
        <w:t xml:space="preserve"> or which allele has the duplication</w:t>
      </w:r>
      <w:r w:rsidRPr="00F30FA7">
        <w:rPr>
          <w:rFonts w:cs="Times New Roman"/>
          <w:szCs w:val="24"/>
        </w:rPr>
        <w:t>, but rather indicate that</w:t>
      </w:r>
      <w:r w:rsidR="001C3765" w:rsidRPr="00F30FA7">
        <w:rPr>
          <w:rFonts w:cs="Times New Roman"/>
          <w:szCs w:val="24"/>
        </w:rPr>
        <w:t xml:space="preserve"> an</w:t>
      </w:r>
      <w:r w:rsidRPr="00F30FA7">
        <w:rPr>
          <w:rFonts w:cs="Times New Roman"/>
          <w:szCs w:val="24"/>
        </w:rPr>
        <w:t xml:space="preserve"> additional </w:t>
      </w:r>
      <w:r w:rsidR="003F3F75">
        <w:rPr>
          <w:rFonts w:cs="Times New Roman"/>
          <w:szCs w:val="24"/>
        </w:rPr>
        <w:t xml:space="preserve">gene </w:t>
      </w:r>
      <w:r w:rsidR="001C3765" w:rsidRPr="00F30FA7">
        <w:rPr>
          <w:rFonts w:cs="Times New Roman"/>
          <w:szCs w:val="24"/>
        </w:rPr>
        <w:t xml:space="preserve">copy or </w:t>
      </w:r>
      <w:r w:rsidRPr="00F30FA7">
        <w:rPr>
          <w:rFonts w:cs="Times New Roman"/>
          <w:szCs w:val="24"/>
        </w:rPr>
        <w:t>copies are present</w:t>
      </w:r>
      <w:r w:rsidR="003F3F75">
        <w:rPr>
          <w:rFonts w:cs="Times New Roman"/>
          <w:szCs w:val="24"/>
        </w:rPr>
        <w:t>,</w:t>
      </w:r>
      <w:r w:rsidRPr="00F30FA7">
        <w:rPr>
          <w:rFonts w:cs="Times New Roman"/>
          <w:szCs w:val="24"/>
        </w:rPr>
        <w:t xml:space="preserve"> e.g., </w:t>
      </w:r>
      <w:r w:rsidRPr="00F30FA7">
        <w:rPr>
          <w:rFonts w:cs="Times New Roman"/>
          <w:i/>
          <w:szCs w:val="24"/>
        </w:rPr>
        <w:t>CYP2D6</w:t>
      </w:r>
      <w:r w:rsidR="003F3F75">
        <w:rPr>
          <w:rFonts w:cs="Times New Roman"/>
          <w:i/>
          <w:szCs w:val="24"/>
        </w:rPr>
        <w:t xml:space="preserve"> (</w:t>
      </w:r>
      <w:r w:rsidRPr="00F30FA7">
        <w:rPr>
          <w:rFonts w:cs="Times New Roman"/>
          <w:i/>
          <w:szCs w:val="24"/>
        </w:rPr>
        <w:t>*1/*2</w:t>
      </w:r>
      <w:r w:rsidR="003F3F75">
        <w:rPr>
          <w:rFonts w:cs="Times New Roman"/>
          <w:i/>
          <w:szCs w:val="24"/>
        </w:rPr>
        <w:t>)3N</w:t>
      </w:r>
      <w:r w:rsidRPr="00F30FA7">
        <w:rPr>
          <w:rFonts w:cs="Times New Roman"/>
          <w:szCs w:val="24"/>
        </w:rPr>
        <w:t xml:space="preserve"> or </w:t>
      </w:r>
      <w:r w:rsidRPr="00F30FA7">
        <w:rPr>
          <w:rFonts w:cs="Times New Roman"/>
          <w:i/>
          <w:szCs w:val="24"/>
        </w:rPr>
        <w:t>CYP2D6 (*1/*2)xN</w:t>
      </w:r>
      <w:r w:rsidRPr="00F30FA7">
        <w:rPr>
          <w:rFonts w:cs="Times New Roman"/>
          <w:szCs w:val="24"/>
        </w:rPr>
        <w:t>. In instances where a duplication</w:t>
      </w:r>
      <w:r w:rsidR="001C3765" w:rsidRPr="00F30FA7">
        <w:rPr>
          <w:rFonts w:cs="Times New Roman"/>
          <w:szCs w:val="24"/>
        </w:rPr>
        <w:t xml:space="preserve"> or </w:t>
      </w:r>
      <w:r w:rsidRPr="00F30FA7">
        <w:rPr>
          <w:rFonts w:cs="Times New Roman"/>
          <w:szCs w:val="24"/>
        </w:rPr>
        <w:t xml:space="preserve">multiplication is present, and the exact copy number is not reported, most patients will likely have a </w:t>
      </w:r>
      <w:r w:rsidRPr="00F30FA7">
        <w:rPr>
          <w:rFonts w:cs="Times New Roman"/>
          <w:i/>
          <w:szCs w:val="24"/>
        </w:rPr>
        <w:t>CYP2D6</w:t>
      </w:r>
      <w:r w:rsidRPr="00F30FA7">
        <w:rPr>
          <w:rFonts w:cs="Times New Roman"/>
          <w:szCs w:val="24"/>
        </w:rPr>
        <w:t xml:space="preserve"> gene copy number of 3. However, individuals carrying as many as 13 </w:t>
      </w:r>
      <w:r w:rsidRPr="00F30FA7">
        <w:rPr>
          <w:rFonts w:cs="Times New Roman"/>
          <w:i/>
          <w:szCs w:val="24"/>
        </w:rPr>
        <w:t>CYP2D6</w:t>
      </w:r>
      <w:r w:rsidRPr="00F30FA7">
        <w:rPr>
          <w:rFonts w:cs="Times New Roman"/>
          <w:szCs w:val="24"/>
        </w:rPr>
        <w:t xml:space="preserve"> gene copies have been reported </w:t>
      </w:r>
      <w:r w:rsidRPr="00F30FA7">
        <w:rPr>
          <w:rFonts w:cs="Times New Roman"/>
          <w:szCs w:val="24"/>
        </w:rPr>
        <w:fldChar w:fldCharType="begin">
          <w:fldData xml:space="preserve">PEVuZE5vdGU+PENpdGU+PEF1dGhvcj5EYWhsPC9BdXRob3I+PFllYXI+MTk5NTwvWWVhcj48UmVj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</w:fldData>
        </w:fldChar>
      </w:r>
      <w:r w:rsidR="003B4C41">
        <w:rPr>
          <w:rFonts w:cs="Times New Roman"/>
          <w:szCs w:val="24"/>
        </w:rPr>
        <w:instrText xml:space="preserve"> ADDIN EN.CITE </w:instrText>
      </w:r>
      <w:r w:rsidR="003B4C41">
        <w:rPr>
          <w:rFonts w:cs="Times New Roman"/>
          <w:szCs w:val="24"/>
        </w:rPr>
        <w:fldChar w:fldCharType="begin">
          <w:fldData xml:space="preserve">PEVuZE5vdGU+PENpdGU+PEF1dGhvcj5EYWhsPC9BdXRob3I+PFllYXI+MTk5NTwvWWVhcj48UmVj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</w:fldData>
        </w:fldChar>
      </w:r>
      <w:r w:rsidR="003B4C41">
        <w:rPr>
          <w:rFonts w:cs="Times New Roman"/>
          <w:szCs w:val="24"/>
        </w:rPr>
        <w:instrText xml:space="preserve"> ADDIN EN.CITE.DATA </w:instrText>
      </w:r>
      <w:r w:rsidR="003B4C41">
        <w:rPr>
          <w:rFonts w:cs="Times New Roman"/>
          <w:szCs w:val="24"/>
        </w:rPr>
      </w:r>
      <w:r w:rsidR="003B4C41">
        <w:rPr>
          <w:rFonts w:cs="Times New Roman"/>
          <w:szCs w:val="24"/>
        </w:rPr>
        <w:fldChar w:fldCharType="end"/>
      </w:r>
      <w:r w:rsidRPr="00F30FA7">
        <w:rPr>
          <w:rFonts w:cs="Times New Roman"/>
          <w:szCs w:val="24"/>
        </w:rPr>
      </w:r>
      <w:r w:rsidRPr="00F30FA7">
        <w:rPr>
          <w:rFonts w:cs="Times New Roman"/>
          <w:szCs w:val="24"/>
        </w:rPr>
        <w:fldChar w:fldCharType="separate"/>
      </w:r>
      <w:r w:rsidR="002E49C6">
        <w:rPr>
          <w:rFonts w:cs="Times New Roman"/>
          <w:noProof/>
          <w:szCs w:val="24"/>
        </w:rPr>
        <w:t>(</w:t>
      </w:r>
      <w:hyperlink w:anchor="_ENREF_8" w:tooltip="Dahl, 1995 #40" w:history="1">
        <w:r w:rsidR="00B94702">
          <w:rPr>
            <w:rFonts w:cs="Times New Roman"/>
            <w:noProof/>
            <w:szCs w:val="24"/>
          </w:rPr>
          <w:t>8</w:t>
        </w:r>
      </w:hyperlink>
      <w:r w:rsidR="002E49C6">
        <w:rPr>
          <w:rFonts w:cs="Times New Roman"/>
          <w:noProof/>
          <w:szCs w:val="24"/>
        </w:rPr>
        <w:t>)</w:t>
      </w:r>
      <w:r w:rsidRPr="00F30FA7">
        <w:rPr>
          <w:rFonts w:cs="Times New Roman"/>
          <w:szCs w:val="24"/>
        </w:rPr>
        <w:fldChar w:fldCharType="end"/>
      </w:r>
      <w:r w:rsidRPr="00F30FA7">
        <w:rPr>
          <w:rFonts w:cs="Times New Roman"/>
          <w:szCs w:val="24"/>
        </w:rPr>
        <w:t>. Some clinical laboratories may not determine which allele is duplicated</w:t>
      </w:r>
      <w:r w:rsidR="00790594" w:rsidRPr="00F30FA7">
        <w:rPr>
          <w:rFonts w:cs="Times New Roman"/>
          <w:szCs w:val="24"/>
        </w:rPr>
        <w:t xml:space="preserve">; </w:t>
      </w:r>
      <w:r w:rsidRPr="00F30FA7">
        <w:rPr>
          <w:rFonts w:cs="Times New Roman"/>
          <w:szCs w:val="24"/>
        </w:rPr>
        <w:t>therefore</w:t>
      </w:r>
      <w:r w:rsidR="00790594" w:rsidRPr="00F30FA7">
        <w:rPr>
          <w:rFonts w:cs="Times New Roman"/>
          <w:szCs w:val="24"/>
        </w:rPr>
        <w:t>,</w:t>
      </w:r>
      <w:r w:rsidRPr="00F30FA7">
        <w:rPr>
          <w:rFonts w:cs="Times New Roman"/>
          <w:szCs w:val="24"/>
        </w:rPr>
        <w:t xml:space="preserve"> when calculating CYP2D6 activity score the duplication must be considered for each allele reported in the diplotype </w:t>
      </w:r>
      <w:r w:rsidRPr="00F30FA7">
        <w:rPr>
          <w:rFonts w:cs="Times New Roman"/>
          <w:szCs w:val="24"/>
        </w:rPr>
        <w:fldChar w:fldCharType="begin"/>
      </w:r>
      <w:r w:rsidR="003B4C41">
        <w:rPr>
          <w:rFonts w:cs="Times New Roman"/>
          <w:szCs w:val="24"/>
        </w:rPr>
        <w:instrText xml:space="preserve"> ADDIN EN.CITE &lt;EndNote&gt;&lt;Cite&gt;&lt;Author&gt;Ramamoorthy&lt;/Author&gt;&lt;Year&gt;2011&lt;/Year&gt;&lt;RecNum&gt;41&lt;/RecNum&gt;&lt;DisplayText&gt;(9)&lt;/DisplayText&gt;&lt;record&gt;&lt;rec-number&gt;41&lt;/rec-number&gt;&lt;foreign-keys&gt;&lt;key app="EN" db-id="ftf0vd5t5a0wtaextxg505skedewvdxvwewv" timestamp="1644435662"&gt;41&lt;/key&gt;&lt;/foreign-keys&gt;&lt;ref-type name="Journal Article"&gt;17&lt;/ref-type&gt;&lt;contributors&gt;&lt;authors&gt;&lt;author&gt;Ramamoorthy, A.&lt;/author&gt;&lt;author&gt;Skaar, T. C.&lt;/author&gt;&lt;/authors&gt;&lt;/contributors&gt;&lt;titles&gt;&lt;title&gt;Gene copy number variations: it is important to determine which allele is affected&lt;/title&gt;&lt;secondary-title&gt;Pharmacogenomics&lt;/secondary-title&gt;&lt;alt-title&gt;Pharmacogenomics&lt;/alt-title&gt;&lt;/titles&gt;&lt;periodical&gt;&lt;full-title&gt;Pharmacogenomics&lt;/full-title&gt;&lt;abbr-1&gt;Pharmacogenomics&lt;/abbr-1&gt;&lt;/periodical&gt;&lt;alt-periodical&gt;&lt;full-title&gt;Pharmacogenomics&lt;/full-title&gt;&lt;abbr-1&gt;Pharmacogenomics&lt;/abbr-1&gt;&lt;/alt-periodical&gt;&lt;pages&gt;299-301&lt;/pages&gt;&lt;volume&gt;12&lt;/volume&gt;&lt;number&gt;3&lt;/number&gt;&lt;edition&gt;2011/04/01&lt;/edition&gt;&lt;keywords&gt;&lt;keyword&gt;Alleles&lt;/keyword&gt;&lt;keyword&gt;Cytochrome P-450 CYP2D6/*genetics&lt;/keyword&gt;&lt;keyword&gt;*DNA Copy Number Variations&lt;/keyword&gt;&lt;keyword&gt;Dextromethorphan/pharmacokinetics/therapeutic use&lt;/keyword&gt;&lt;keyword&gt;Gene Amplification&lt;/keyword&gt;&lt;keyword&gt;Gene Deletion&lt;/keyword&gt;&lt;keyword&gt;*Gene Dosage&lt;/keyword&gt;&lt;keyword&gt;Genetic Association Studies&lt;/keyword&gt;&lt;keyword&gt;Humans&lt;/keyword&gt;&lt;keyword&gt;Metabolic Detoxication, Drug/genetics&lt;/keyword&gt;&lt;keyword&gt;Phenotype&lt;/keyword&gt;&lt;/keywords&gt;&lt;dates&gt;&lt;year&gt;2011&lt;/year&gt;&lt;pub-dates&gt;&lt;date&gt;Mar&lt;/date&gt;&lt;/pub-dates&gt;&lt;/dates&gt;&lt;isbn&gt;1744-8042 (Electronic)&amp;#xD;1462-2416 (Linking)&lt;/isbn&gt;&lt;accession-num&gt;21449666&lt;/accession-num&gt;&lt;work-type&gt;Editorial&amp;#xD;Research Support, N.I.H., Extramural&amp;#xD;Research Support, N.I.H., Intramural&lt;/work-type&gt;&lt;urls&gt;&lt;related-urls&gt;&lt;url&gt;http://www.ncbi.nlm.nih.gov/pubmed/21449666&lt;/url&gt;&lt;/related-urls&gt;&lt;/urls&gt;&lt;electronic-resource-num&gt;10.2217/pgs.11.5&lt;/electronic-resource-num&gt;&lt;/record&gt;&lt;/Cite&gt;&lt;/EndNote&gt;</w:instrText>
      </w:r>
      <w:r w:rsidRPr="00F30FA7">
        <w:rPr>
          <w:rFonts w:cs="Times New Roman"/>
          <w:szCs w:val="24"/>
        </w:rPr>
        <w:fldChar w:fldCharType="separate"/>
      </w:r>
      <w:r w:rsidR="002E49C6">
        <w:rPr>
          <w:rFonts w:cs="Times New Roman"/>
          <w:noProof/>
          <w:szCs w:val="24"/>
        </w:rPr>
        <w:t>(</w:t>
      </w:r>
      <w:hyperlink w:anchor="_ENREF_9" w:tooltip="Ramamoorthy, 2011 #41" w:history="1">
        <w:r w:rsidR="00B94702">
          <w:rPr>
            <w:rFonts w:cs="Times New Roman"/>
            <w:noProof/>
            <w:szCs w:val="24"/>
          </w:rPr>
          <w:t>9</w:t>
        </w:r>
      </w:hyperlink>
      <w:r w:rsidR="002E49C6">
        <w:rPr>
          <w:rFonts w:cs="Times New Roman"/>
          <w:noProof/>
          <w:szCs w:val="24"/>
        </w:rPr>
        <w:t>)</w:t>
      </w:r>
      <w:r w:rsidRPr="00F30FA7">
        <w:rPr>
          <w:rFonts w:cs="Times New Roman"/>
          <w:szCs w:val="24"/>
        </w:rPr>
        <w:fldChar w:fldCharType="end"/>
      </w:r>
      <w:r w:rsidRPr="00F30FA7">
        <w:rPr>
          <w:rFonts w:cs="Times New Roman"/>
          <w:szCs w:val="24"/>
        </w:rPr>
        <w:t xml:space="preserve">. For example, a genotype result of </w:t>
      </w:r>
      <w:r w:rsidRPr="00F30FA7">
        <w:rPr>
          <w:rFonts w:cs="Times New Roman"/>
          <w:i/>
          <w:szCs w:val="24"/>
        </w:rPr>
        <w:t>CYP2D6 (*1/*4)3N</w:t>
      </w:r>
      <w:r w:rsidRPr="00F30FA7">
        <w:rPr>
          <w:rFonts w:cs="Times New Roman"/>
          <w:szCs w:val="24"/>
        </w:rPr>
        <w:t xml:space="preserve"> indicates a patient has three copies of the </w:t>
      </w:r>
      <w:r w:rsidRPr="00F30FA7">
        <w:rPr>
          <w:rFonts w:cs="Times New Roman"/>
          <w:i/>
          <w:szCs w:val="24"/>
        </w:rPr>
        <w:t xml:space="preserve">CYP2D6 </w:t>
      </w:r>
      <w:r w:rsidRPr="00F30FA7">
        <w:rPr>
          <w:rFonts w:cs="Times New Roman"/>
          <w:szCs w:val="24"/>
        </w:rPr>
        <w:t xml:space="preserve">gene, with either two copies of the </w:t>
      </w:r>
      <w:r w:rsidRPr="00F30FA7">
        <w:rPr>
          <w:rFonts w:cs="Times New Roman"/>
          <w:i/>
          <w:szCs w:val="24"/>
        </w:rPr>
        <w:t>CYP2D6*1</w:t>
      </w:r>
      <w:r w:rsidRPr="00F30FA7">
        <w:rPr>
          <w:rFonts w:cs="Times New Roman"/>
          <w:szCs w:val="24"/>
        </w:rPr>
        <w:t xml:space="preserve"> allele and one copy of the </w:t>
      </w:r>
      <w:r w:rsidRPr="00F30FA7">
        <w:rPr>
          <w:rFonts w:cs="Times New Roman"/>
          <w:i/>
          <w:szCs w:val="24"/>
        </w:rPr>
        <w:t>CYP2D6*4</w:t>
      </w:r>
      <w:r w:rsidRPr="00F30FA7">
        <w:rPr>
          <w:rFonts w:cs="Times New Roman"/>
          <w:szCs w:val="24"/>
        </w:rPr>
        <w:t xml:space="preserve"> allele</w:t>
      </w:r>
      <w:r w:rsidR="001C3765" w:rsidRPr="00F30FA7">
        <w:rPr>
          <w:rFonts w:cs="Times New Roman"/>
          <w:szCs w:val="24"/>
        </w:rPr>
        <w:t xml:space="preserve"> (</w:t>
      </w:r>
      <w:r w:rsidR="001C3765" w:rsidRPr="00F30FA7">
        <w:rPr>
          <w:rFonts w:cs="Times New Roman"/>
          <w:i/>
          <w:iCs/>
          <w:szCs w:val="24"/>
        </w:rPr>
        <w:t>CYP2D6*1x2/*4</w:t>
      </w:r>
      <w:r w:rsidR="001C3765" w:rsidRPr="00F30FA7">
        <w:rPr>
          <w:rFonts w:cs="Times New Roman"/>
          <w:szCs w:val="24"/>
        </w:rPr>
        <w:t>)</w:t>
      </w:r>
      <w:r w:rsidRPr="00F30FA7">
        <w:rPr>
          <w:rFonts w:cs="Times New Roman"/>
          <w:szCs w:val="24"/>
        </w:rPr>
        <w:t xml:space="preserve">, or one copy of the </w:t>
      </w:r>
      <w:r w:rsidRPr="00F30FA7">
        <w:rPr>
          <w:rFonts w:cs="Times New Roman"/>
          <w:i/>
          <w:szCs w:val="24"/>
        </w:rPr>
        <w:t>CYP2D6*1</w:t>
      </w:r>
      <w:r w:rsidRPr="00F30FA7">
        <w:rPr>
          <w:rFonts w:cs="Times New Roman"/>
          <w:szCs w:val="24"/>
        </w:rPr>
        <w:t xml:space="preserve"> allele and two copies of the </w:t>
      </w:r>
      <w:r w:rsidRPr="00F30FA7">
        <w:rPr>
          <w:rFonts w:cs="Times New Roman"/>
          <w:i/>
          <w:szCs w:val="24"/>
        </w:rPr>
        <w:t>CYP2D6*4</w:t>
      </w:r>
      <w:r w:rsidRPr="00F30FA7">
        <w:rPr>
          <w:rFonts w:cs="Times New Roman"/>
          <w:szCs w:val="24"/>
        </w:rPr>
        <w:t xml:space="preserve"> allele</w:t>
      </w:r>
      <w:r w:rsidR="001C3765" w:rsidRPr="00F30FA7">
        <w:rPr>
          <w:rFonts w:cs="Times New Roman"/>
          <w:szCs w:val="24"/>
        </w:rPr>
        <w:t xml:space="preserve"> (</w:t>
      </w:r>
      <w:r w:rsidR="001C3765" w:rsidRPr="00F30FA7">
        <w:rPr>
          <w:rFonts w:cs="Times New Roman"/>
          <w:i/>
          <w:iCs/>
          <w:szCs w:val="24"/>
        </w:rPr>
        <w:t>CYP2D6*1/*4x2</w:t>
      </w:r>
      <w:r w:rsidR="001C3765" w:rsidRPr="00F30FA7">
        <w:rPr>
          <w:rFonts w:cs="Times New Roman"/>
          <w:szCs w:val="24"/>
        </w:rPr>
        <w:t>)</w:t>
      </w:r>
      <w:r w:rsidRPr="00F30FA7">
        <w:rPr>
          <w:rFonts w:cs="Times New Roman"/>
          <w:szCs w:val="24"/>
        </w:rPr>
        <w:t xml:space="preserve">. If </w:t>
      </w:r>
      <w:r w:rsidRPr="00F30FA7">
        <w:rPr>
          <w:rFonts w:cs="Times New Roman"/>
          <w:i/>
          <w:szCs w:val="24"/>
        </w:rPr>
        <w:t>CYP2D6*1</w:t>
      </w:r>
      <w:r w:rsidRPr="00F30FA7">
        <w:rPr>
          <w:rFonts w:cs="Times New Roman"/>
          <w:szCs w:val="24"/>
        </w:rPr>
        <w:t xml:space="preserve"> </w:t>
      </w:r>
      <w:r w:rsidR="003F3F75">
        <w:rPr>
          <w:rFonts w:cs="Times New Roman"/>
          <w:szCs w:val="24"/>
        </w:rPr>
        <w:t>is duplicated</w:t>
      </w:r>
      <w:r w:rsidRPr="00F30FA7">
        <w:rPr>
          <w:rFonts w:cs="Times New Roman"/>
          <w:szCs w:val="24"/>
        </w:rPr>
        <w:t>, the CYP2D6 activity score of this diplotype will be 2 (</w:t>
      </w:r>
      <w:r w:rsidR="00E24B3A" w:rsidRPr="00F30FA7">
        <w:rPr>
          <w:rFonts w:cs="Times New Roman"/>
          <w:szCs w:val="24"/>
        </w:rPr>
        <w:t>NM</w:t>
      </w:r>
      <w:r w:rsidRPr="00F30FA7">
        <w:rPr>
          <w:rFonts w:cs="Times New Roman"/>
          <w:szCs w:val="24"/>
        </w:rPr>
        <w:t xml:space="preserve">), whereas if </w:t>
      </w:r>
      <w:r w:rsidRPr="00F30FA7">
        <w:rPr>
          <w:rFonts w:cs="Times New Roman"/>
          <w:i/>
          <w:szCs w:val="24"/>
        </w:rPr>
        <w:t>CYP2D6*4</w:t>
      </w:r>
      <w:r w:rsidRPr="00F30FA7">
        <w:rPr>
          <w:rFonts w:cs="Times New Roman"/>
          <w:szCs w:val="24"/>
        </w:rPr>
        <w:t xml:space="preserve"> </w:t>
      </w:r>
      <w:r w:rsidR="008E068C">
        <w:rPr>
          <w:rFonts w:cs="Times New Roman"/>
          <w:szCs w:val="24"/>
        </w:rPr>
        <w:t xml:space="preserve">is </w:t>
      </w:r>
      <w:r w:rsidRPr="00F30FA7">
        <w:rPr>
          <w:rFonts w:cs="Times New Roman"/>
          <w:szCs w:val="24"/>
        </w:rPr>
        <w:t>duplicat</w:t>
      </w:r>
      <w:r w:rsidR="008E068C">
        <w:rPr>
          <w:rFonts w:cs="Times New Roman"/>
          <w:szCs w:val="24"/>
        </w:rPr>
        <w:t>ed</w:t>
      </w:r>
      <w:r w:rsidRPr="00F30FA7">
        <w:rPr>
          <w:rFonts w:cs="Times New Roman"/>
          <w:szCs w:val="24"/>
        </w:rPr>
        <w:t>, the activity score will be 1 (</w:t>
      </w:r>
      <w:r w:rsidR="00E24B3A" w:rsidRPr="00F30FA7">
        <w:rPr>
          <w:rFonts w:cs="Times New Roman"/>
          <w:szCs w:val="24"/>
        </w:rPr>
        <w:t>IM</w:t>
      </w:r>
      <w:r w:rsidRPr="00F30FA7">
        <w:rPr>
          <w:rFonts w:cs="Times New Roman"/>
          <w:szCs w:val="24"/>
        </w:rPr>
        <w:t>). Likewise, if the number of gene copies is not determined and it remains unknown which allele carries the duplication</w:t>
      </w:r>
      <w:r w:rsidR="001C3765" w:rsidRPr="00F30FA7">
        <w:rPr>
          <w:rFonts w:cs="Times New Roman"/>
          <w:szCs w:val="24"/>
        </w:rPr>
        <w:t xml:space="preserve"> or </w:t>
      </w:r>
      <w:r w:rsidRPr="00F30FA7">
        <w:rPr>
          <w:rFonts w:cs="Times New Roman"/>
          <w:szCs w:val="24"/>
        </w:rPr>
        <w:t xml:space="preserve">multiplication, a </w:t>
      </w:r>
      <w:r w:rsidRPr="00F30FA7">
        <w:rPr>
          <w:rFonts w:cs="Times New Roman"/>
          <w:i/>
          <w:szCs w:val="24"/>
        </w:rPr>
        <w:t>CYP2D6 (*1/*10)xN</w:t>
      </w:r>
      <w:r w:rsidRPr="00F30FA7">
        <w:rPr>
          <w:rFonts w:cs="Times New Roman"/>
          <w:szCs w:val="24"/>
        </w:rPr>
        <w:t xml:space="preserve"> genotype, for example, can be consistent with a NM phenotype (</w:t>
      </w:r>
      <w:r w:rsidRPr="00F30FA7">
        <w:rPr>
          <w:rFonts w:cs="Times New Roman"/>
          <w:i/>
          <w:szCs w:val="24"/>
        </w:rPr>
        <w:t>CYP2D6*1/*10x2</w:t>
      </w:r>
      <w:r w:rsidRPr="00F30FA7">
        <w:rPr>
          <w:rFonts w:cs="Times New Roman"/>
          <w:szCs w:val="24"/>
        </w:rPr>
        <w:t xml:space="preserve">; activity score of 1.5 or </w:t>
      </w:r>
      <w:r w:rsidRPr="00F30FA7">
        <w:rPr>
          <w:rFonts w:cs="Times New Roman"/>
          <w:i/>
          <w:szCs w:val="24"/>
        </w:rPr>
        <w:t xml:space="preserve">CYP2D6*1x2/*10, </w:t>
      </w:r>
      <w:r w:rsidRPr="00F30FA7">
        <w:rPr>
          <w:rFonts w:cs="Times New Roman"/>
          <w:szCs w:val="24"/>
        </w:rPr>
        <w:t xml:space="preserve">activity score of 2.25) or UM phenotype (or </w:t>
      </w:r>
      <w:r w:rsidRPr="00F30FA7">
        <w:rPr>
          <w:rFonts w:cs="Times New Roman"/>
          <w:i/>
          <w:szCs w:val="24"/>
        </w:rPr>
        <w:t>CYP2D6*1x2/*10x2</w:t>
      </w:r>
      <w:r w:rsidRPr="00F30FA7">
        <w:rPr>
          <w:rFonts w:cs="Times New Roman"/>
          <w:szCs w:val="24"/>
        </w:rPr>
        <w:t xml:space="preserve">; activity score of 2.5 or </w:t>
      </w:r>
      <w:r w:rsidRPr="00F30FA7">
        <w:rPr>
          <w:rFonts w:cs="Times New Roman"/>
          <w:i/>
          <w:szCs w:val="24"/>
        </w:rPr>
        <w:t>CYP2D6*1x3/*10</w:t>
      </w:r>
      <w:r w:rsidRPr="00F30FA7">
        <w:rPr>
          <w:rFonts w:cs="Times New Roman"/>
          <w:szCs w:val="24"/>
        </w:rPr>
        <w:t xml:space="preserve">; activity score of 3.25). As these examples illustrate, phenotype prediction will be more accurate if testing determines which allele </w:t>
      </w:r>
      <w:r w:rsidR="008E068C">
        <w:rPr>
          <w:rFonts w:cs="Times New Roman"/>
          <w:szCs w:val="24"/>
        </w:rPr>
        <w:t>is duplicated</w:t>
      </w:r>
      <w:r w:rsidR="001C3765" w:rsidRPr="00F30FA7">
        <w:rPr>
          <w:rFonts w:cs="Times New Roman"/>
          <w:szCs w:val="24"/>
        </w:rPr>
        <w:t xml:space="preserve"> </w:t>
      </w:r>
      <w:r w:rsidRPr="00F30FA7">
        <w:rPr>
          <w:rFonts w:cs="Times New Roman"/>
          <w:szCs w:val="24"/>
        </w:rPr>
        <w:t xml:space="preserve">and the number of gene copies present. Consequences of </w:t>
      </w:r>
      <w:r w:rsidRPr="00F30FA7">
        <w:rPr>
          <w:rFonts w:cs="Times New Roman"/>
          <w:i/>
          <w:iCs/>
          <w:szCs w:val="24"/>
        </w:rPr>
        <w:t>CYP2D6</w:t>
      </w:r>
      <w:r w:rsidRPr="00F30FA7">
        <w:rPr>
          <w:rFonts w:cs="Times New Roman"/>
          <w:szCs w:val="24"/>
        </w:rPr>
        <w:t xml:space="preserve"> copy number variation on pharmacotherapy has been reviewed by Jarvis </w:t>
      </w:r>
      <w:r w:rsidRPr="00F30FA7">
        <w:rPr>
          <w:rFonts w:cs="Times New Roman"/>
          <w:i/>
          <w:iCs/>
          <w:szCs w:val="24"/>
        </w:rPr>
        <w:t>et al</w:t>
      </w:r>
      <w:r w:rsidRPr="00F30FA7">
        <w:rPr>
          <w:rFonts w:cs="Times New Roman"/>
          <w:szCs w:val="24"/>
        </w:rPr>
        <w:t xml:space="preserve">. 2019 </w:t>
      </w:r>
      <w:r w:rsidRPr="00F30FA7">
        <w:rPr>
          <w:rFonts w:cs="Times New Roman"/>
          <w:szCs w:val="24"/>
        </w:rPr>
        <w:fldChar w:fldCharType="begin"/>
      </w:r>
      <w:r w:rsidR="003B4C41">
        <w:rPr>
          <w:rFonts w:cs="Times New Roman"/>
          <w:szCs w:val="24"/>
        </w:rPr>
        <w:instrText xml:space="preserve"> ADDIN EN.CITE &lt;EndNote&gt;&lt;Cite&gt;&lt;Author&gt;Jarvis&lt;/Author&gt;&lt;Year&gt;2019&lt;/Year&gt;&lt;RecNum&gt;42&lt;/RecNum&gt;&lt;DisplayText&gt;(10)&lt;/DisplayText&gt;&lt;record&gt;&lt;rec-number&gt;42&lt;/rec-number&gt;&lt;foreign-keys&gt;&lt;key app="EN" db-id="ftf0vd5t5a0wtaextxg505skedewvdxvwewv" timestamp="1644435662"&gt;42&lt;/key&gt;&lt;/foreign-keys&gt;&lt;ref-type name="Journal Article"&gt;17&lt;/ref-type&gt;&lt;contributors&gt;&lt;authors&gt;&lt;author&gt;Jarvis, J. P.&lt;/author&gt;&lt;author&gt;Peter, A. P.&lt;/author&gt;&lt;author&gt;Shaman, J. A.&lt;/author&gt;&lt;/authors&gt;&lt;/contributors&gt;&lt;auth-address&gt;Coriell Life Sciences, Philadelphia, PA, United States.&lt;/auth-address&gt;&lt;titles&gt;&lt;title&gt;Consequences of CYP2D6 Copy-Number Variation for Pharmacogenomics in Psychiatry&lt;/title&gt;&lt;secondary-title&gt;Front Psychiatry&lt;/secondary-title&gt;&lt;/titles&gt;&lt;periodical&gt;&lt;full-title&gt;Front Psychiatry&lt;/full-title&gt;&lt;/periodical&gt;&lt;pages&gt;432&lt;/pages&gt;&lt;volume&gt;10&lt;/volume&gt;&lt;edition&gt;2019/07/10&lt;/edition&gt;&lt;keywords&gt;&lt;keyword&gt;copy-number variation&lt;/keyword&gt;&lt;keyword&gt;cytochrome P450 CYP2D6&lt;/keyword&gt;&lt;keyword&gt;gene deletion&lt;/keyword&gt;&lt;keyword&gt;gene duplications&lt;/keyword&gt;&lt;keyword&gt;personalized medicine&lt;/keyword&gt;&lt;keyword&gt;pharmacogenomics&lt;/keyword&gt;&lt;keyword&gt;precision medicine&lt;/keyword&gt;&lt;keyword&gt;psychiatry&lt;/keyword&gt;&lt;/keywords&gt;&lt;dates&gt;&lt;year&gt;2019&lt;/year&gt;&lt;/dates&gt;&lt;isbn&gt;1664-0640 (Print)&amp;#xD;1664-0640 (Linking)&lt;/isbn&gt;&lt;accession-num&gt;31281270&lt;/accession-num&gt;&lt;urls&gt;&lt;related-urls&gt;&lt;url&gt;https://www.ncbi.nlm.nih.gov/pubmed/31281270&lt;/url&gt;&lt;/related-urls&gt;&lt;/urls&gt;&lt;custom2&gt;PMC6595891&lt;/custom2&gt;&lt;electronic-resource-num&gt;10.3389/fpsyt.2019.00432&lt;/electronic-resource-num&gt;&lt;/record&gt;&lt;/Cite&gt;&lt;/EndNote&gt;</w:instrText>
      </w:r>
      <w:r w:rsidRPr="00F30FA7">
        <w:rPr>
          <w:rFonts w:cs="Times New Roman"/>
          <w:szCs w:val="24"/>
        </w:rPr>
        <w:fldChar w:fldCharType="separate"/>
      </w:r>
      <w:r w:rsidR="002E49C6">
        <w:rPr>
          <w:rFonts w:cs="Times New Roman"/>
          <w:noProof/>
          <w:szCs w:val="24"/>
        </w:rPr>
        <w:t>(</w:t>
      </w:r>
      <w:hyperlink w:anchor="_ENREF_10" w:tooltip="Jarvis, 2019 #42" w:history="1">
        <w:r w:rsidR="00B94702">
          <w:rPr>
            <w:rFonts w:cs="Times New Roman"/>
            <w:noProof/>
            <w:szCs w:val="24"/>
          </w:rPr>
          <w:t>10</w:t>
        </w:r>
      </w:hyperlink>
      <w:r w:rsidR="002E49C6">
        <w:rPr>
          <w:rFonts w:cs="Times New Roman"/>
          <w:noProof/>
          <w:szCs w:val="24"/>
        </w:rPr>
        <w:t>)</w:t>
      </w:r>
      <w:r w:rsidRPr="00F30FA7">
        <w:rPr>
          <w:rFonts w:cs="Times New Roman"/>
          <w:szCs w:val="24"/>
        </w:rPr>
        <w:fldChar w:fldCharType="end"/>
      </w:r>
      <w:r w:rsidRPr="00F30FA7">
        <w:rPr>
          <w:rFonts w:eastAsia="Times New Roman" w:cs="Times New Roman"/>
          <w:color w:val="575757"/>
          <w:szCs w:val="24"/>
          <w:shd w:val="clear" w:color="auto" w:fill="FFFFFF"/>
        </w:rPr>
        <w:t>.</w:t>
      </w:r>
      <w:r w:rsidRPr="00F30FA7">
        <w:rPr>
          <w:rFonts w:cs="Times New Roman"/>
          <w:szCs w:val="24"/>
        </w:rPr>
        <w:t xml:space="preserve"> </w:t>
      </w:r>
    </w:p>
    <w:p w14:paraId="0E9E201F" w14:textId="77777777" w:rsidR="00C878AF" w:rsidRPr="00F30FA7" w:rsidRDefault="00C878AF" w:rsidP="00F30FA7">
      <w:pPr>
        <w:spacing w:line="360" w:lineRule="auto"/>
        <w:rPr>
          <w:rFonts w:cs="Times New Roman"/>
          <w:szCs w:val="24"/>
        </w:rPr>
      </w:pPr>
    </w:p>
    <w:p w14:paraId="63430F24" w14:textId="2B681E32" w:rsidR="00C878AF" w:rsidRPr="00F30FA7" w:rsidRDefault="00C878AF" w:rsidP="00F30FA7">
      <w:pPr>
        <w:spacing w:line="360" w:lineRule="auto"/>
        <w:rPr>
          <w:rFonts w:cs="Times New Roman"/>
          <w:szCs w:val="24"/>
        </w:rPr>
      </w:pPr>
      <w:r w:rsidRPr="00F30FA7">
        <w:rPr>
          <w:rFonts w:cs="Times New Roman"/>
          <w:szCs w:val="24"/>
        </w:rPr>
        <w:t xml:space="preserve">Note that a duplication may not be detected by copy number assays when paired with the </w:t>
      </w:r>
      <w:r w:rsidRPr="00F30FA7">
        <w:rPr>
          <w:rFonts w:cs="Times New Roman"/>
          <w:i/>
          <w:szCs w:val="24"/>
        </w:rPr>
        <w:t>CYP2D6*5</w:t>
      </w:r>
      <w:r w:rsidRPr="00F30FA7">
        <w:rPr>
          <w:rFonts w:cs="Times New Roman"/>
          <w:szCs w:val="24"/>
        </w:rPr>
        <w:t xml:space="preserve"> allele (gene deletion). A </w:t>
      </w:r>
      <w:r w:rsidRPr="00F30FA7">
        <w:rPr>
          <w:rFonts w:cs="Times New Roman"/>
          <w:i/>
          <w:szCs w:val="24"/>
        </w:rPr>
        <w:t>CYP2D6*2x2/*5</w:t>
      </w:r>
      <w:r w:rsidRPr="00F30FA7">
        <w:rPr>
          <w:rFonts w:cs="Times New Roman"/>
          <w:szCs w:val="24"/>
        </w:rPr>
        <w:t xml:space="preserve"> diplotype, for example, has a gene </w:t>
      </w:r>
      <w:r w:rsidRPr="00F30FA7">
        <w:rPr>
          <w:rFonts w:cs="Times New Roman"/>
          <w:szCs w:val="24"/>
        </w:rPr>
        <w:lastRenderedPageBreak/>
        <w:t xml:space="preserve">duplication on one allele and a gene deletion on the other for a total number of two gene copies. This diplotype may </w:t>
      </w:r>
      <w:r w:rsidR="00790594" w:rsidRPr="00F30FA7">
        <w:rPr>
          <w:rFonts w:cs="Times New Roman"/>
          <w:szCs w:val="24"/>
        </w:rPr>
        <w:t xml:space="preserve">also </w:t>
      </w:r>
      <w:r w:rsidRPr="00F30FA7">
        <w:rPr>
          <w:rFonts w:cs="Times New Roman"/>
          <w:szCs w:val="24"/>
        </w:rPr>
        <w:t xml:space="preserve">be reported as </w:t>
      </w:r>
      <w:r w:rsidRPr="00F30FA7">
        <w:rPr>
          <w:rFonts w:cs="Times New Roman"/>
          <w:i/>
          <w:szCs w:val="24"/>
        </w:rPr>
        <w:t>CYP2D6*2/*2</w:t>
      </w:r>
      <w:r w:rsidRPr="00F30FA7">
        <w:rPr>
          <w:rFonts w:cs="Times New Roman"/>
          <w:szCs w:val="24"/>
        </w:rPr>
        <w:t xml:space="preserve">.  </w:t>
      </w:r>
    </w:p>
    <w:p w14:paraId="1EA8B5AA" w14:textId="77777777" w:rsidR="00C878AF" w:rsidRPr="00F30FA7" w:rsidRDefault="00C878AF" w:rsidP="00F30FA7">
      <w:pPr>
        <w:spacing w:line="360" w:lineRule="auto"/>
        <w:rPr>
          <w:rFonts w:cs="Times New Roman"/>
          <w:szCs w:val="24"/>
        </w:rPr>
      </w:pPr>
    </w:p>
    <w:p w14:paraId="494E0F94" w14:textId="451ECBFF" w:rsidR="00C878AF" w:rsidRPr="00F30FA7" w:rsidRDefault="00C878AF" w:rsidP="00F30FA7">
      <w:pPr>
        <w:spacing w:line="360" w:lineRule="auto"/>
        <w:rPr>
          <w:rFonts w:cs="Times New Roman"/>
          <w:szCs w:val="24"/>
        </w:rPr>
      </w:pPr>
      <w:r w:rsidRPr="00F30FA7">
        <w:rPr>
          <w:rFonts w:cs="Times New Roman"/>
          <w:szCs w:val="24"/>
        </w:rPr>
        <w:t xml:space="preserve">Other structural variants include gene copies that consist of </w:t>
      </w:r>
      <w:r w:rsidRPr="00F30FA7">
        <w:rPr>
          <w:rFonts w:cs="Times New Roman"/>
          <w:i/>
          <w:szCs w:val="24"/>
        </w:rPr>
        <w:t>CYP2D6</w:t>
      </w:r>
      <w:r w:rsidRPr="00F30FA7">
        <w:rPr>
          <w:rFonts w:cs="Times New Roman"/>
          <w:szCs w:val="24"/>
        </w:rPr>
        <w:t xml:space="preserve"> and </w:t>
      </w:r>
      <w:r w:rsidRPr="00F30FA7">
        <w:rPr>
          <w:rFonts w:cs="Times New Roman"/>
          <w:i/>
          <w:szCs w:val="24"/>
        </w:rPr>
        <w:t>CYP2D7</w:t>
      </w:r>
      <w:r w:rsidRPr="00F30FA7">
        <w:rPr>
          <w:rFonts w:cs="Times New Roman"/>
          <w:szCs w:val="24"/>
        </w:rPr>
        <w:t xml:space="preserve">-derived sequences </w:t>
      </w:r>
      <w:r w:rsidRPr="00F30FA7">
        <w:rPr>
          <w:rFonts w:cs="Times New Roman"/>
          <w:szCs w:val="24"/>
        </w:rPr>
        <w:fldChar w:fldCharType="begin">
          <w:fldData xml:space="preserve">PEVuZE5vdGU+PENpdGU+PEF1dGhvcj5HYWVkaWdrPC9BdXRob3I+PFllYXI+MjAxMDwvWWVhcj48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=
</w:fldData>
        </w:fldChar>
      </w:r>
      <w:r w:rsidR="003B4C41">
        <w:rPr>
          <w:rFonts w:cs="Times New Roman"/>
          <w:szCs w:val="24"/>
        </w:rPr>
        <w:instrText xml:space="preserve"> ADDIN EN.CITE </w:instrText>
      </w:r>
      <w:r w:rsidR="003B4C41">
        <w:rPr>
          <w:rFonts w:cs="Times New Roman"/>
          <w:szCs w:val="24"/>
        </w:rPr>
        <w:fldChar w:fldCharType="begin">
          <w:fldData xml:space="preserve">PEVuZE5vdGU+PENpdGU+PEF1dGhvcj5HYWVkaWdrPC9BdXRob3I+PFllYXI+MjAxMDwvWWVhcj48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=
</w:fldData>
        </w:fldChar>
      </w:r>
      <w:r w:rsidR="003B4C41">
        <w:rPr>
          <w:rFonts w:cs="Times New Roman"/>
          <w:szCs w:val="24"/>
        </w:rPr>
        <w:instrText xml:space="preserve"> ADDIN EN.CITE.DATA </w:instrText>
      </w:r>
      <w:r w:rsidR="003B4C41">
        <w:rPr>
          <w:rFonts w:cs="Times New Roman"/>
          <w:szCs w:val="24"/>
        </w:rPr>
      </w:r>
      <w:r w:rsidR="003B4C41">
        <w:rPr>
          <w:rFonts w:cs="Times New Roman"/>
          <w:szCs w:val="24"/>
        </w:rPr>
        <w:fldChar w:fldCharType="end"/>
      </w:r>
      <w:r w:rsidRPr="00F30FA7">
        <w:rPr>
          <w:rFonts w:cs="Times New Roman"/>
          <w:szCs w:val="24"/>
        </w:rPr>
      </w:r>
      <w:r w:rsidRPr="00F30FA7">
        <w:rPr>
          <w:rFonts w:cs="Times New Roman"/>
          <w:szCs w:val="24"/>
        </w:rPr>
        <w:fldChar w:fldCharType="separate"/>
      </w:r>
      <w:r w:rsidR="002E49C6">
        <w:rPr>
          <w:rFonts w:cs="Times New Roman"/>
          <w:noProof/>
          <w:szCs w:val="24"/>
        </w:rPr>
        <w:t>(</w:t>
      </w:r>
      <w:hyperlink w:anchor="_ENREF_5" w:tooltip="Nofziger, 2020 #45" w:history="1">
        <w:r w:rsidR="00B94702">
          <w:rPr>
            <w:rFonts w:cs="Times New Roman"/>
            <w:noProof/>
            <w:szCs w:val="24"/>
          </w:rPr>
          <w:t>5</w:t>
        </w:r>
      </w:hyperlink>
      <w:r w:rsidR="002E49C6">
        <w:rPr>
          <w:rFonts w:cs="Times New Roman"/>
          <w:noProof/>
          <w:szCs w:val="24"/>
        </w:rPr>
        <w:t xml:space="preserve">, </w:t>
      </w:r>
      <w:hyperlink w:anchor="_ENREF_11" w:tooltip="Gaedigk, 2010 #43" w:history="1">
        <w:r w:rsidR="00B94702">
          <w:rPr>
            <w:rFonts w:cs="Times New Roman"/>
            <w:noProof/>
            <w:szCs w:val="24"/>
          </w:rPr>
          <w:t>11</w:t>
        </w:r>
      </w:hyperlink>
      <w:r w:rsidR="002E49C6">
        <w:rPr>
          <w:rFonts w:cs="Times New Roman"/>
          <w:noProof/>
          <w:szCs w:val="24"/>
        </w:rPr>
        <w:t xml:space="preserve">, </w:t>
      </w:r>
      <w:hyperlink w:anchor="_ENREF_12" w:tooltip="Gaedigk, 2013 #44" w:history="1">
        <w:r w:rsidR="00B94702">
          <w:rPr>
            <w:rFonts w:cs="Times New Roman"/>
            <w:noProof/>
            <w:szCs w:val="24"/>
          </w:rPr>
          <w:t>12</w:t>
        </w:r>
      </w:hyperlink>
      <w:r w:rsidR="002E49C6">
        <w:rPr>
          <w:rFonts w:cs="Times New Roman"/>
          <w:noProof/>
          <w:szCs w:val="24"/>
        </w:rPr>
        <w:t>)</w:t>
      </w:r>
      <w:r w:rsidRPr="00F30FA7">
        <w:rPr>
          <w:rFonts w:cs="Times New Roman"/>
          <w:szCs w:val="24"/>
        </w:rPr>
        <w:fldChar w:fldCharType="end"/>
      </w:r>
      <w:r w:rsidRPr="00F30FA7">
        <w:rPr>
          <w:rFonts w:cs="Times New Roman"/>
          <w:szCs w:val="24"/>
        </w:rPr>
        <w:t xml:space="preserve">. An overview of these variants can also be found in the “Structural Variation” document at </w:t>
      </w:r>
      <w:hyperlink r:id="rId16" w:history="1">
        <w:r w:rsidRPr="00F30FA7">
          <w:rPr>
            <w:rFonts w:eastAsia="Times New Roman" w:cs="Times New Roman"/>
            <w:color w:val="0000FF"/>
            <w:szCs w:val="24"/>
            <w:u w:val="single"/>
          </w:rPr>
          <w:t>https://www.pharmvar.org/gene/CYP2D6</w:t>
        </w:r>
      </w:hyperlink>
      <w:r w:rsidRPr="00F30FA7">
        <w:rPr>
          <w:rFonts w:eastAsia="Times New Roman" w:cs="Times New Roman"/>
          <w:szCs w:val="24"/>
        </w:rPr>
        <w:t xml:space="preserve">. </w:t>
      </w:r>
      <w:r w:rsidRPr="00F30FA7">
        <w:rPr>
          <w:rFonts w:cs="Times New Roman"/>
          <w:szCs w:val="24"/>
        </w:rPr>
        <w:t xml:space="preserve">The no function </w:t>
      </w:r>
      <w:r w:rsidRPr="00F30FA7">
        <w:rPr>
          <w:rFonts w:cs="Times New Roman"/>
          <w:i/>
          <w:szCs w:val="24"/>
        </w:rPr>
        <w:t>CYP2D7-2D6</w:t>
      </w:r>
      <w:r w:rsidRPr="00F30FA7">
        <w:rPr>
          <w:rFonts w:cs="Times New Roman"/>
          <w:szCs w:val="24"/>
        </w:rPr>
        <w:t xml:space="preserve"> hybrid genes, collectively assigned as </w:t>
      </w:r>
      <w:r w:rsidRPr="00F30FA7">
        <w:rPr>
          <w:rFonts w:cs="Times New Roman"/>
          <w:i/>
          <w:szCs w:val="24"/>
        </w:rPr>
        <w:t xml:space="preserve">CYP2D6*13 </w:t>
      </w:r>
      <w:r w:rsidRPr="00F30FA7">
        <w:rPr>
          <w:rFonts w:cs="Times New Roman"/>
          <w:szCs w:val="24"/>
        </w:rPr>
        <w:fldChar w:fldCharType="begin"/>
      </w:r>
      <w:r w:rsidR="003B4C41">
        <w:rPr>
          <w:rFonts w:cs="Times New Roman"/>
          <w:szCs w:val="24"/>
        </w:rPr>
        <w:instrText xml:space="preserve"> ADDIN EN.CITE &lt;EndNote&gt;&lt;Cite&gt;&lt;Author&gt;Sim&lt;/Author&gt;&lt;Year&gt;2012&lt;/Year&gt;&lt;RecNum&gt;46&lt;/RecNum&gt;&lt;DisplayText&gt;(13)&lt;/DisplayText&gt;&lt;record&gt;&lt;rec-number&gt;46&lt;/rec-number&gt;&lt;foreign-keys&gt;&lt;key app="EN" db-id="ftf0vd5t5a0wtaextxg505skedewvdxvwewv" timestamp="1644435662"&gt;46&lt;/key&gt;&lt;/foreign-keys&gt;&lt;ref-type name="Journal Article"&gt;17&lt;/ref-type&gt;&lt;contributors&gt;&lt;authors&gt;&lt;author&gt;Sim, S. C.&lt;/author&gt;&lt;author&gt;Daly, A. K.&lt;/author&gt;&lt;author&gt;Gaedigk, A.&lt;/author&gt;&lt;/authors&gt;&lt;/contributors&gt;&lt;titles&gt;&lt;title&gt;CYP2D6 update: revised nomenclature for CYP2D7/2D6 hybrid genes&lt;/title&gt;&lt;secondary-title&gt;Pharmacogenet Genomics&lt;/secondary-title&gt;&lt;/titles&gt;&lt;periodical&gt;&lt;full-title&gt;Pharmacogenet Genomics&lt;/full-title&gt;&lt;/periodical&gt;&lt;pages&gt;692-4&lt;/pages&gt;&lt;volume&gt;22&lt;/volume&gt;&lt;number&gt;9&lt;/number&gt;&lt;keywords&gt;&lt;keyword&gt;Alleles&lt;/keyword&gt;&lt;keyword&gt;Cytochrome P-450 CYP2D6/*genetics&lt;/keyword&gt;&lt;keyword&gt;Cytochrome P-450 Enzyme System/*genetics&lt;/keyword&gt;&lt;keyword&gt;Exons/genetics&lt;/keyword&gt;&lt;keyword&gt;Genetic Variation&lt;/keyword&gt;&lt;keyword&gt;Humans&lt;/keyword&gt;&lt;keyword&gt;*Terminology as Topic&lt;/keyword&gt;&lt;/keywords&gt;&lt;dates&gt;&lt;year&gt;2012&lt;/year&gt;&lt;pub-dates&gt;&lt;date&gt;Sep&lt;/date&gt;&lt;/pub-dates&gt;&lt;/dates&gt;&lt;isbn&gt;1744-6880 (Electronic)&amp;#xD;1744-6872 (Linking)&lt;/isbn&gt;&lt;accession-num&gt;22868903&lt;/accession-num&gt;&lt;urls&gt;&lt;related-urls&gt;&lt;url&gt;http://www.ncbi.nlm.nih.gov/pubmed/22868903&lt;/url&gt;&lt;/related-urls&gt;&lt;/urls&gt;&lt;electronic-resource-num&gt;10.1097/FPC.0b013e3283546d3c&lt;/electronic-resource-num&gt;&lt;/record&gt;&lt;/Cite&gt;&lt;/EndNote&gt;</w:instrText>
      </w:r>
      <w:r w:rsidRPr="00F30FA7">
        <w:rPr>
          <w:rFonts w:cs="Times New Roman"/>
          <w:szCs w:val="24"/>
        </w:rPr>
        <w:fldChar w:fldCharType="separate"/>
      </w:r>
      <w:r w:rsidR="002E49C6">
        <w:rPr>
          <w:rFonts w:cs="Times New Roman"/>
          <w:noProof/>
          <w:szCs w:val="24"/>
        </w:rPr>
        <w:t>(</w:t>
      </w:r>
      <w:hyperlink w:anchor="_ENREF_13" w:tooltip="Sim, 2012 #46" w:history="1">
        <w:r w:rsidR="00B94702">
          <w:rPr>
            <w:rFonts w:cs="Times New Roman"/>
            <w:noProof/>
            <w:szCs w:val="24"/>
          </w:rPr>
          <w:t>13</w:t>
        </w:r>
      </w:hyperlink>
      <w:r w:rsidR="002E49C6">
        <w:rPr>
          <w:rFonts w:cs="Times New Roman"/>
          <w:noProof/>
          <w:szCs w:val="24"/>
        </w:rPr>
        <w:t>)</w:t>
      </w:r>
      <w:r w:rsidRPr="00F30FA7">
        <w:rPr>
          <w:rFonts w:cs="Times New Roman"/>
          <w:szCs w:val="24"/>
        </w:rPr>
        <w:fldChar w:fldCharType="end"/>
      </w:r>
      <w:r w:rsidRPr="00F30FA7">
        <w:rPr>
          <w:rFonts w:cs="Times New Roman"/>
          <w:color w:val="575757"/>
          <w:szCs w:val="24"/>
          <w:shd w:val="clear" w:color="auto" w:fill="FFFFFF"/>
        </w:rPr>
        <w:t>,</w:t>
      </w:r>
      <w:r w:rsidRPr="00F30FA7">
        <w:rPr>
          <w:rFonts w:cs="Times New Roman"/>
          <w:i/>
          <w:szCs w:val="24"/>
        </w:rPr>
        <w:t xml:space="preserve"> </w:t>
      </w:r>
      <w:r w:rsidRPr="00F30FA7">
        <w:rPr>
          <w:rFonts w:cs="Times New Roman"/>
          <w:szCs w:val="24"/>
        </w:rPr>
        <w:t xml:space="preserve">may not be detected by a particular genotype test or gene copy number testing. In such cases the test may detect only the allele present on the second chromosome and report the diplotype as homozygous for that allele. For example, a test that does not detect </w:t>
      </w:r>
      <w:r w:rsidRPr="00F30FA7">
        <w:rPr>
          <w:rFonts w:cs="Times New Roman"/>
          <w:i/>
          <w:szCs w:val="24"/>
        </w:rPr>
        <w:t>CYP2D6*13</w:t>
      </w:r>
      <w:r w:rsidRPr="00F30FA7">
        <w:rPr>
          <w:rFonts w:cs="Times New Roman"/>
          <w:szCs w:val="24"/>
        </w:rPr>
        <w:t xml:space="preserve"> </w:t>
      </w:r>
      <w:r w:rsidR="008E068C">
        <w:rPr>
          <w:rFonts w:cs="Times New Roman"/>
          <w:szCs w:val="24"/>
        </w:rPr>
        <w:t>may</w:t>
      </w:r>
      <w:r w:rsidR="008E068C" w:rsidRPr="00F30FA7">
        <w:rPr>
          <w:rFonts w:cs="Times New Roman"/>
          <w:szCs w:val="24"/>
        </w:rPr>
        <w:t xml:space="preserve"> </w:t>
      </w:r>
      <w:r w:rsidRPr="00F30FA7">
        <w:rPr>
          <w:rFonts w:cs="Times New Roman"/>
          <w:szCs w:val="24"/>
        </w:rPr>
        <w:t xml:space="preserve">report a </w:t>
      </w:r>
      <w:r w:rsidRPr="00F30FA7">
        <w:rPr>
          <w:rFonts w:cs="Times New Roman"/>
          <w:i/>
          <w:szCs w:val="24"/>
        </w:rPr>
        <w:t xml:space="preserve">CYP2D6*1/*13 </w:t>
      </w:r>
      <w:r w:rsidRPr="00F30FA7">
        <w:rPr>
          <w:rFonts w:cs="Times New Roman"/>
          <w:szCs w:val="24"/>
        </w:rPr>
        <w:t xml:space="preserve">diplotype as </w:t>
      </w:r>
      <w:r w:rsidRPr="00F30FA7">
        <w:rPr>
          <w:rFonts w:cs="Times New Roman"/>
          <w:i/>
          <w:szCs w:val="24"/>
        </w:rPr>
        <w:t>CYP2D6*1/*1</w:t>
      </w:r>
      <w:r w:rsidRPr="00F30FA7">
        <w:rPr>
          <w:rFonts w:cs="Times New Roman"/>
          <w:szCs w:val="24"/>
        </w:rPr>
        <w:t xml:space="preserve">. Hybrid genes can also occur in duplication configurations and cause positive gene duplication test results that may lead to an overestimation of activity and false-positive prediction of ultrarapid metabolism </w:t>
      </w:r>
      <w:r w:rsidRPr="00F30FA7">
        <w:rPr>
          <w:rFonts w:cs="Times New Roman"/>
          <w:szCs w:val="24"/>
        </w:rPr>
        <w:fldChar w:fldCharType="begin">
          <w:fldData xml:space="preserve">PEVuZE5vdGU+PENpdGU+PEF1dGhvcj5HYWVkaWdrPC9BdXRob3I+PFllYXI+MjAxMDwvWWVhcj48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</w:fldData>
        </w:fldChar>
      </w:r>
      <w:r w:rsidR="003B4C41">
        <w:rPr>
          <w:rFonts w:cs="Times New Roman"/>
          <w:szCs w:val="24"/>
        </w:rPr>
        <w:instrText xml:space="preserve"> ADDIN EN.CITE </w:instrText>
      </w:r>
      <w:r w:rsidR="003B4C41">
        <w:rPr>
          <w:rFonts w:cs="Times New Roman"/>
          <w:szCs w:val="24"/>
        </w:rPr>
        <w:fldChar w:fldCharType="begin">
          <w:fldData xml:space="preserve">PEVuZE5vdGU+PENpdGU+PEF1dGhvcj5HYWVkaWdrPC9BdXRob3I+PFllYXI+MjAxMDwvWWVhcj48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</w:fldData>
        </w:fldChar>
      </w:r>
      <w:r w:rsidR="003B4C41">
        <w:rPr>
          <w:rFonts w:cs="Times New Roman"/>
          <w:szCs w:val="24"/>
        </w:rPr>
        <w:instrText xml:space="preserve"> ADDIN EN.CITE.DATA </w:instrText>
      </w:r>
      <w:r w:rsidR="003B4C41">
        <w:rPr>
          <w:rFonts w:cs="Times New Roman"/>
          <w:szCs w:val="24"/>
        </w:rPr>
      </w:r>
      <w:r w:rsidR="003B4C41">
        <w:rPr>
          <w:rFonts w:cs="Times New Roman"/>
          <w:szCs w:val="24"/>
        </w:rPr>
        <w:fldChar w:fldCharType="end"/>
      </w:r>
      <w:r w:rsidRPr="00F30FA7">
        <w:rPr>
          <w:rFonts w:cs="Times New Roman"/>
          <w:szCs w:val="24"/>
        </w:rPr>
      </w:r>
      <w:r w:rsidRPr="00F30FA7">
        <w:rPr>
          <w:rFonts w:cs="Times New Roman"/>
          <w:szCs w:val="24"/>
        </w:rPr>
        <w:fldChar w:fldCharType="separate"/>
      </w:r>
      <w:r w:rsidR="002E49C6">
        <w:rPr>
          <w:rFonts w:cs="Times New Roman"/>
          <w:noProof/>
          <w:szCs w:val="24"/>
        </w:rPr>
        <w:t>(</w:t>
      </w:r>
      <w:hyperlink w:anchor="_ENREF_12" w:tooltip="Gaedigk, 2013 #44" w:history="1">
        <w:r w:rsidR="00B94702">
          <w:rPr>
            <w:rFonts w:cs="Times New Roman"/>
            <w:noProof/>
            <w:szCs w:val="24"/>
          </w:rPr>
          <w:t>12</w:t>
        </w:r>
      </w:hyperlink>
      <w:r w:rsidR="002E49C6">
        <w:rPr>
          <w:rFonts w:cs="Times New Roman"/>
          <w:noProof/>
          <w:szCs w:val="24"/>
        </w:rPr>
        <w:t xml:space="preserve">, </w:t>
      </w:r>
      <w:hyperlink w:anchor="_ENREF_14" w:tooltip="Gaedigk, 2010 #47" w:history="1">
        <w:r w:rsidR="00B94702">
          <w:rPr>
            <w:rFonts w:cs="Times New Roman"/>
            <w:noProof/>
            <w:szCs w:val="24"/>
          </w:rPr>
          <w:t>14</w:t>
        </w:r>
      </w:hyperlink>
      <w:r w:rsidR="002E49C6">
        <w:rPr>
          <w:rFonts w:cs="Times New Roman"/>
          <w:noProof/>
          <w:szCs w:val="24"/>
        </w:rPr>
        <w:t>)</w:t>
      </w:r>
      <w:r w:rsidRPr="00F30FA7">
        <w:rPr>
          <w:rFonts w:cs="Times New Roman"/>
          <w:szCs w:val="24"/>
        </w:rPr>
        <w:fldChar w:fldCharType="end"/>
      </w:r>
      <w:r w:rsidRPr="00F30FA7">
        <w:rPr>
          <w:rFonts w:cs="Times New Roman"/>
          <w:szCs w:val="24"/>
        </w:rPr>
        <w:t xml:space="preserve">. For example, a </w:t>
      </w:r>
      <w:r w:rsidRPr="00F30FA7">
        <w:rPr>
          <w:rFonts w:cs="Times New Roman"/>
          <w:i/>
          <w:szCs w:val="24"/>
        </w:rPr>
        <w:t>CYP2D6*1/*13+*2</w:t>
      </w:r>
      <w:r w:rsidRPr="00F30FA7">
        <w:rPr>
          <w:rFonts w:cs="Times New Roman"/>
          <w:szCs w:val="24"/>
        </w:rPr>
        <w:t xml:space="preserve"> diplotype (activity score = 2 predicting normal metabolism) may be assigned as </w:t>
      </w:r>
      <w:r w:rsidRPr="00F30FA7">
        <w:rPr>
          <w:rFonts w:cs="Times New Roman"/>
          <w:i/>
          <w:szCs w:val="24"/>
        </w:rPr>
        <w:t>CYP2D6*1/*2xN</w:t>
      </w:r>
      <w:r w:rsidRPr="00F30FA7">
        <w:rPr>
          <w:rFonts w:cs="Times New Roman"/>
          <w:szCs w:val="24"/>
        </w:rPr>
        <w:t xml:space="preserve"> (activity score ≥ 3 predicting ultrarapid metabolism).     </w:t>
      </w:r>
    </w:p>
    <w:p w14:paraId="53B2F2B9" w14:textId="77777777" w:rsidR="008F75FD" w:rsidRPr="00F30FA7" w:rsidRDefault="008F75FD" w:rsidP="00F30FA7">
      <w:pPr>
        <w:spacing w:line="360" w:lineRule="auto"/>
        <w:rPr>
          <w:rFonts w:cs="Times New Roman"/>
          <w:szCs w:val="24"/>
          <w:lang w:bidi="en-US"/>
        </w:rPr>
      </w:pPr>
    </w:p>
    <w:p w14:paraId="0810F755" w14:textId="49C8AB7B" w:rsidR="00C878AF" w:rsidRPr="00F30FA7" w:rsidRDefault="00C878AF" w:rsidP="00F30FA7">
      <w:pPr>
        <w:spacing w:line="360" w:lineRule="auto"/>
        <w:rPr>
          <w:rFonts w:cs="Times New Roman"/>
          <w:szCs w:val="24"/>
          <w:lang w:bidi="en-US"/>
        </w:rPr>
      </w:pPr>
      <w:bookmarkStart w:id="25" w:name="_Toc418256428"/>
      <w:bookmarkStart w:id="26" w:name="_Toc517952933"/>
      <w:bookmarkStart w:id="27" w:name="_Toc112679733"/>
      <w:bookmarkStart w:id="28" w:name="_Toc117170335"/>
      <w:r w:rsidRPr="000D5737">
        <w:rPr>
          <w:rStyle w:val="Heading3Char"/>
        </w:rPr>
        <w:t>Limitations of the Star (*) Nomenclature and Allele Assignments</w:t>
      </w:r>
      <w:bookmarkEnd w:id="25"/>
      <w:bookmarkEnd w:id="26"/>
      <w:bookmarkEnd w:id="27"/>
      <w:bookmarkEnd w:id="28"/>
      <w:r w:rsidRPr="00F30FA7">
        <w:rPr>
          <w:rFonts w:cs="Times New Roman"/>
          <w:i/>
          <w:szCs w:val="24"/>
          <w:lang w:bidi="en-US"/>
        </w:rPr>
        <w:t xml:space="preserve">. </w:t>
      </w:r>
      <w:r w:rsidR="00904D5D">
        <w:rPr>
          <w:rFonts w:cs="Times New Roman"/>
          <w:szCs w:val="24"/>
        </w:rPr>
        <w:t>T</w:t>
      </w:r>
      <w:r w:rsidR="00904D5D" w:rsidRPr="00807CE4">
        <w:rPr>
          <w:rFonts w:cs="Times New Roman"/>
          <w:szCs w:val="24"/>
        </w:rPr>
        <w:t>he Pharmacogene Variation (PharmVar) Consortium</w:t>
      </w:r>
      <w:r w:rsidR="00904D5D" w:rsidRPr="00F30FA7">
        <w:rPr>
          <w:rFonts w:cs="Times New Roman"/>
          <w:szCs w:val="24"/>
        </w:rPr>
        <w:t xml:space="preserve"> </w:t>
      </w:r>
      <w:r w:rsidRPr="00F30FA7">
        <w:rPr>
          <w:rFonts w:cs="Times New Roman"/>
          <w:szCs w:val="24"/>
          <w:lang w:bidi="en-US"/>
        </w:rPr>
        <w:t xml:space="preserve">star (*) </w:t>
      </w:r>
      <w:r w:rsidR="008F75FD" w:rsidRPr="00F30FA7">
        <w:rPr>
          <w:rFonts w:cs="Times New Roman"/>
          <w:szCs w:val="24"/>
          <w:lang w:bidi="en-US"/>
        </w:rPr>
        <w:t xml:space="preserve">allele </w:t>
      </w:r>
      <w:r w:rsidRPr="00F30FA7">
        <w:rPr>
          <w:rFonts w:cs="Times New Roman"/>
          <w:szCs w:val="24"/>
          <w:lang w:bidi="en-US"/>
        </w:rPr>
        <w:t xml:space="preserve">nomenclature </w:t>
      </w:r>
      <w:r w:rsidR="008F75FD" w:rsidRPr="00F30FA7">
        <w:rPr>
          <w:rFonts w:cs="Times New Roman"/>
          <w:szCs w:val="24"/>
          <w:lang w:bidi="en-US"/>
        </w:rPr>
        <w:t xml:space="preserve">provides </w:t>
      </w:r>
      <w:r w:rsidRPr="00F30FA7">
        <w:rPr>
          <w:rFonts w:cs="Times New Roman"/>
          <w:szCs w:val="24"/>
          <w:lang w:bidi="en-US"/>
        </w:rPr>
        <w:t>suballele</w:t>
      </w:r>
      <w:r w:rsidR="008F75FD" w:rsidRPr="00F30FA7">
        <w:rPr>
          <w:rFonts w:cs="Times New Roman"/>
          <w:szCs w:val="24"/>
          <w:lang w:bidi="en-US"/>
        </w:rPr>
        <w:t xml:space="preserve"> definitions</w:t>
      </w:r>
      <w:r w:rsidRPr="00F30FA7">
        <w:rPr>
          <w:rFonts w:cs="Times New Roman"/>
          <w:szCs w:val="24"/>
          <w:lang w:bidi="en-US"/>
        </w:rPr>
        <w:t xml:space="preserve"> (e.g., </w:t>
      </w:r>
      <w:r w:rsidRPr="00F30FA7">
        <w:rPr>
          <w:rFonts w:cs="Times New Roman"/>
          <w:i/>
          <w:szCs w:val="24"/>
          <w:lang w:bidi="en-US"/>
        </w:rPr>
        <w:t>CYP2D6*</w:t>
      </w:r>
      <w:r w:rsidR="008E068C">
        <w:rPr>
          <w:rFonts w:cs="Times New Roman"/>
          <w:i/>
          <w:szCs w:val="24"/>
          <w:lang w:bidi="en-US"/>
        </w:rPr>
        <w:t>1</w:t>
      </w:r>
      <w:r w:rsidRPr="00F30FA7">
        <w:rPr>
          <w:rFonts w:cs="Times New Roman"/>
          <w:i/>
          <w:szCs w:val="24"/>
          <w:lang w:bidi="en-US"/>
        </w:rPr>
        <w:t>.001, CYP2D6*4.002</w:t>
      </w:r>
      <w:r w:rsidRPr="00F30FA7">
        <w:rPr>
          <w:rFonts w:cs="Times New Roman"/>
          <w:szCs w:val="24"/>
          <w:lang w:bidi="en-US"/>
        </w:rPr>
        <w:t xml:space="preserve">), but these are </w:t>
      </w:r>
      <w:r w:rsidR="00E86C51" w:rsidRPr="00F30FA7">
        <w:rPr>
          <w:rFonts w:cs="Times New Roman"/>
          <w:szCs w:val="24"/>
          <w:lang w:bidi="en-US"/>
        </w:rPr>
        <w:t xml:space="preserve">typically </w:t>
      </w:r>
      <w:r w:rsidRPr="00F30FA7">
        <w:rPr>
          <w:rFonts w:cs="Times New Roman"/>
          <w:szCs w:val="24"/>
          <w:lang w:bidi="en-US"/>
        </w:rPr>
        <w:t xml:space="preserve">not distinguished by current testing. This is of no consequence for </w:t>
      </w:r>
      <w:r w:rsidRPr="00F30FA7">
        <w:rPr>
          <w:rFonts w:cs="Times New Roman"/>
          <w:i/>
          <w:szCs w:val="24"/>
          <w:lang w:bidi="en-US"/>
        </w:rPr>
        <w:t>CYP2D6*4</w:t>
      </w:r>
      <w:r w:rsidRPr="00F30FA7">
        <w:rPr>
          <w:rFonts w:cs="Times New Roman"/>
          <w:szCs w:val="24"/>
          <w:lang w:bidi="en-US"/>
        </w:rPr>
        <w:t xml:space="preserve">, </w:t>
      </w:r>
      <w:r w:rsidR="00081372" w:rsidRPr="00F30FA7">
        <w:rPr>
          <w:rFonts w:cs="Times New Roman"/>
          <w:szCs w:val="24"/>
          <w:lang w:bidi="en-US"/>
        </w:rPr>
        <w:t xml:space="preserve">as </w:t>
      </w:r>
      <w:r w:rsidRPr="00F30FA7">
        <w:rPr>
          <w:rFonts w:cs="Times New Roman"/>
          <w:szCs w:val="24"/>
          <w:lang w:bidi="en-US"/>
        </w:rPr>
        <w:t xml:space="preserve">all </w:t>
      </w:r>
      <w:r w:rsidRPr="00F30FA7">
        <w:rPr>
          <w:rFonts w:cs="Times New Roman"/>
          <w:i/>
          <w:szCs w:val="24"/>
          <w:lang w:bidi="en-US"/>
        </w:rPr>
        <w:t>*4</w:t>
      </w:r>
      <w:r w:rsidRPr="00F30FA7">
        <w:rPr>
          <w:rFonts w:cs="Times New Roman"/>
          <w:szCs w:val="24"/>
          <w:lang w:bidi="en-US"/>
        </w:rPr>
        <w:t xml:space="preserve"> suballeles share </w:t>
      </w:r>
      <w:r w:rsidR="00E86C51" w:rsidRPr="00F30FA7">
        <w:rPr>
          <w:rFonts w:cs="Times New Roman"/>
          <w:szCs w:val="24"/>
          <w:lang w:bidi="en-US"/>
        </w:rPr>
        <w:t xml:space="preserve">the </w:t>
      </w:r>
      <w:r w:rsidRPr="00F30FA7">
        <w:rPr>
          <w:rFonts w:cs="Times New Roman"/>
          <w:szCs w:val="24"/>
          <w:lang w:bidi="en-US"/>
        </w:rPr>
        <w:t xml:space="preserve">1847G&gt;A </w:t>
      </w:r>
      <w:r w:rsidR="00E86C51" w:rsidRPr="00F30FA7">
        <w:rPr>
          <w:rFonts w:cs="Times New Roman"/>
          <w:szCs w:val="24"/>
          <w:lang w:bidi="en-US"/>
        </w:rPr>
        <w:t xml:space="preserve">variant </w:t>
      </w:r>
      <w:r w:rsidRPr="00F30FA7">
        <w:rPr>
          <w:rFonts w:cs="Times New Roman"/>
          <w:szCs w:val="24"/>
          <w:lang w:bidi="en-US"/>
        </w:rPr>
        <w:t xml:space="preserve">causing aberrant splicing and absence of functional protein. </w:t>
      </w:r>
      <w:r w:rsidR="00081372" w:rsidRPr="00F30FA7">
        <w:rPr>
          <w:rFonts w:cs="Times New Roman"/>
          <w:szCs w:val="24"/>
          <w:lang w:bidi="en-US"/>
        </w:rPr>
        <w:t>However, f</w:t>
      </w:r>
      <w:r w:rsidRPr="00F30FA7">
        <w:rPr>
          <w:rFonts w:cs="Times New Roman"/>
          <w:szCs w:val="24"/>
          <w:lang w:bidi="en-US"/>
        </w:rPr>
        <w:t xml:space="preserve">or </w:t>
      </w:r>
      <w:r w:rsidRPr="00F30FA7">
        <w:rPr>
          <w:rFonts w:cs="Times New Roman"/>
          <w:i/>
          <w:szCs w:val="24"/>
          <w:lang w:bidi="en-US"/>
        </w:rPr>
        <w:t>CYP2D6*</w:t>
      </w:r>
      <w:r w:rsidR="008E068C">
        <w:rPr>
          <w:rFonts w:cs="Times New Roman"/>
          <w:i/>
          <w:szCs w:val="24"/>
          <w:lang w:bidi="en-US"/>
        </w:rPr>
        <w:t>1</w:t>
      </w:r>
      <w:r w:rsidR="008E068C" w:rsidRPr="00F30FA7">
        <w:rPr>
          <w:rFonts w:cs="Times New Roman"/>
          <w:szCs w:val="24"/>
          <w:lang w:bidi="en-US"/>
        </w:rPr>
        <w:t xml:space="preserve"> </w:t>
      </w:r>
      <w:r w:rsidRPr="00F30FA7">
        <w:rPr>
          <w:rFonts w:cs="Times New Roman"/>
          <w:szCs w:val="24"/>
          <w:lang w:bidi="en-US"/>
        </w:rPr>
        <w:t xml:space="preserve">it is unknown whether any of the sequence variations defining the suballeles convey a functional consequence. Also, there is no, or little, information regarding their frequencies because </w:t>
      </w:r>
      <w:r w:rsidR="00081372" w:rsidRPr="00F30FA7">
        <w:rPr>
          <w:rFonts w:cs="Times New Roman"/>
          <w:szCs w:val="24"/>
          <w:lang w:bidi="en-US"/>
        </w:rPr>
        <w:t xml:space="preserve">most </w:t>
      </w:r>
      <w:r w:rsidRPr="00F30FA7">
        <w:rPr>
          <w:rFonts w:cs="Times New Roman"/>
          <w:szCs w:val="24"/>
          <w:lang w:bidi="en-US"/>
        </w:rPr>
        <w:t>laboratories do not discriminate between the suballeles. In addition, there are likely numerous known variants and suballeles that have not been designated by PharmVar at this time (investigators and clinical laboratories are encouraged to submit novel information to PharmVar</w:t>
      </w:r>
      <w:r w:rsidR="00B167FB">
        <w:rPr>
          <w:rFonts w:cs="Times New Roman"/>
          <w:szCs w:val="24"/>
          <w:lang w:bidi="en-US"/>
        </w:rPr>
        <w:t xml:space="preserve"> (www.pharmavar.org</w:t>
      </w:r>
      <w:r w:rsidRPr="00F30FA7">
        <w:rPr>
          <w:rFonts w:cs="Times New Roman"/>
          <w:szCs w:val="24"/>
          <w:lang w:bidi="en-US"/>
        </w:rPr>
        <w:t xml:space="preserve">). </w:t>
      </w:r>
    </w:p>
    <w:p w14:paraId="0DED2D02" w14:textId="77777777" w:rsidR="00C878AF" w:rsidRPr="00F30FA7" w:rsidRDefault="00C878AF" w:rsidP="00F30FA7">
      <w:pPr>
        <w:spacing w:line="360" w:lineRule="auto"/>
        <w:rPr>
          <w:rFonts w:cs="Times New Roman"/>
          <w:szCs w:val="24"/>
        </w:rPr>
      </w:pPr>
    </w:p>
    <w:p w14:paraId="5EE450E2" w14:textId="4A4BE8DA" w:rsidR="00C878AF" w:rsidRPr="00F30FA7" w:rsidRDefault="00C878AF" w:rsidP="00F30FA7">
      <w:pPr>
        <w:spacing w:line="360" w:lineRule="auto"/>
        <w:rPr>
          <w:rFonts w:cs="Times New Roman"/>
          <w:szCs w:val="24"/>
        </w:rPr>
      </w:pPr>
      <w:r w:rsidRPr="00F30FA7">
        <w:rPr>
          <w:rFonts w:cs="Times New Roman"/>
          <w:szCs w:val="24"/>
        </w:rPr>
        <w:t xml:space="preserve">The accuracy of a </w:t>
      </w:r>
      <w:r w:rsidR="00E86C51" w:rsidRPr="00F30FA7">
        <w:rPr>
          <w:rFonts w:cs="Times New Roman"/>
          <w:szCs w:val="24"/>
        </w:rPr>
        <w:t xml:space="preserve">pharmacogenetic </w:t>
      </w:r>
      <w:r w:rsidRPr="00F30FA7">
        <w:rPr>
          <w:rFonts w:cs="Times New Roman"/>
          <w:szCs w:val="24"/>
        </w:rPr>
        <w:t xml:space="preserve">test depends on the number of sequence variations/allelic variants tested. If no variation is found, a </w:t>
      </w:r>
      <w:r w:rsidRPr="00F30FA7">
        <w:rPr>
          <w:rFonts w:cs="Times New Roman"/>
          <w:i/>
          <w:szCs w:val="24"/>
        </w:rPr>
        <w:t>CYP2D6*1</w:t>
      </w:r>
      <w:r w:rsidRPr="00F30FA7">
        <w:rPr>
          <w:rFonts w:cs="Times New Roman"/>
          <w:szCs w:val="24"/>
        </w:rPr>
        <w:t xml:space="preserve"> will be the ‘default’ assignment. Depending on which sequence variations are </w:t>
      </w:r>
      <w:r w:rsidR="004C7755" w:rsidRPr="00F30FA7">
        <w:rPr>
          <w:rFonts w:cs="Times New Roman"/>
          <w:szCs w:val="24"/>
        </w:rPr>
        <w:t>interrogated</w:t>
      </w:r>
      <w:r w:rsidRPr="00F30FA7">
        <w:rPr>
          <w:rFonts w:cs="Times New Roman"/>
          <w:szCs w:val="24"/>
        </w:rPr>
        <w:t xml:space="preserve">, the allele assignment may vary. For example, if 2851C&gt;T is present, but 1022C&gt;T is not, the assignment is </w:t>
      </w:r>
      <w:r w:rsidRPr="00F30FA7">
        <w:rPr>
          <w:rFonts w:cs="Times New Roman"/>
          <w:i/>
          <w:szCs w:val="24"/>
        </w:rPr>
        <w:t>CYP2D6*2</w:t>
      </w:r>
      <w:r w:rsidRPr="00F30FA7">
        <w:rPr>
          <w:rFonts w:cs="Times New Roman"/>
          <w:szCs w:val="24"/>
        </w:rPr>
        <w:t xml:space="preserve">. In contrast, </w:t>
      </w:r>
      <w:r w:rsidRPr="00F30FA7">
        <w:rPr>
          <w:rFonts w:cs="Times New Roman"/>
          <w:szCs w:val="24"/>
        </w:rPr>
        <w:lastRenderedPageBreak/>
        <w:t xml:space="preserve">if 1022C&gt;T is also present, the allele would be assigned as </w:t>
      </w:r>
      <w:r w:rsidRPr="00F30FA7">
        <w:rPr>
          <w:rFonts w:cs="Times New Roman"/>
          <w:i/>
          <w:iCs/>
          <w:szCs w:val="24"/>
        </w:rPr>
        <w:t>*17</w:t>
      </w:r>
      <w:r w:rsidRPr="00F30FA7">
        <w:rPr>
          <w:rFonts w:cs="Times New Roman"/>
          <w:szCs w:val="24"/>
        </w:rPr>
        <w:t xml:space="preserve">. Additional examples are provided in the PharmVar </w:t>
      </w:r>
      <w:r w:rsidRPr="00F30FA7">
        <w:rPr>
          <w:rFonts w:cs="Times New Roman"/>
          <w:i/>
          <w:szCs w:val="24"/>
        </w:rPr>
        <w:t>CYP2D6</w:t>
      </w:r>
      <w:r w:rsidRPr="00F30FA7">
        <w:rPr>
          <w:rFonts w:cs="Times New Roman"/>
          <w:szCs w:val="24"/>
        </w:rPr>
        <w:t xml:space="preserve"> GeneFocus </w:t>
      </w:r>
      <w:r w:rsidR="008E068C">
        <w:rPr>
          <w:rFonts w:cs="Times New Roman"/>
          <w:szCs w:val="24"/>
        </w:rPr>
        <w:t>review</w:t>
      </w:r>
      <w:r w:rsidR="008E068C" w:rsidRPr="00F30FA7">
        <w:rPr>
          <w:rFonts w:cs="Times New Roman"/>
          <w:szCs w:val="24"/>
        </w:rPr>
        <w:t xml:space="preserve"> </w:t>
      </w:r>
      <w:r w:rsidRPr="00F30FA7">
        <w:rPr>
          <w:rFonts w:cs="Times New Roman"/>
          <w:szCs w:val="24"/>
        </w:rPr>
        <w:fldChar w:fldCharType="begin">
          <w:fldData xml:space="preserve">PEVuZE5vdGU+PENpdGU+PEF1dGhvcj5Ob2Z6aWdlcjwvQXV0aG9yPjxZZWFyPjIwMjA8L1llYXI+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</w:fldData>
        </w:fldChar>
      </w:r>
      <w:r w:rsidR="003B4C41">
        <w:rPr>
          <w:rFonts w:cs="Times New Roman"/>
          <w:szCs w:val="24"/>
        </w:rPr>
        <w:instrText xml:space="preserve"> ADDIN EN.CITE </w:instrText>
      </w:r>
      <w:r w:rsidR="003B4C41">
        <w:rPr>
          <w:rFonts w:cs="Times New Roman"/>
          <w:szCs w:val="24"/>
        </w:rPr>
        <w:fldChar w:fldCharType="begin">
          <w:fldData xml:space="preserve">PEVuZE5vdGU+PENpdGU+PEF1dGhvcj5Ob2Z6aWdlcjwvQXV0aG9yPjxZZWFyPjIwMjA8L1llYXI+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</w:fldData>
        </w:fldChar>
      </w:r>
      <w:r w:rsidR="003B4C41">
        <w:rPr>
          <w:rFonts w:cs="Times New Roman"/>
          <w:szCs w:val="24"/>
        </w:rPr>
        <w:instrText xml:space="preserve"> ADDIN EN.CITE.DATA </w:instrText>
      </w:r>
      <w:r w:rsidR="003B4C41">
        <w:rPr>
          <w:rFonts w:cs="Times New Roman"/>
          <w:szCs w:val="24"/>
        </w:rPr>
      </w:r>
      <w:r w:rsidR="003B4C41">
        <w:rPr>
          <w:rFonts w:cs="Times New Roman"/>
          <w:szCs w:val="24"/>
        </w:rPr>
        <w:fldChar w:fldCharType="end"/>
      </w:r>
      <w:r w:rsidRPr="00F30FA7">
        <w:rPr>
          <w:rFonts w:cs="Times New Roman"/>
          <w:szCs w:val="24"/>
        </w:rPr>
      </w:r>
      <w:r w:rsidRPr="00F30FA7">
        <w:rPr>
          <w:rFonts w:cs="Times New Roman"/>
          <w:szCs w:val="24"/>
        </w:rPr>
        <w:fldChar w:fldCharType="separate"/>
      </w:r>
      <w:r w:rsidR="002E49C6">
        <w:rPr>
          <w:rFonts w:cs="Times New Roman"/>
          <w:noProof/>
          <w:szCs w:val="24"/>
        </w:rPr>
        <w:t>(</w:t>
      </w:r>
      <w:hyperlink w:anchor="_ENREF_5" w:tooltip="Nofziger, 2020 #45" w:history="1">
        <w:r w:rsidR="00B94702">
          <w:rPr>
            <w:rFonts w:cs="Times New Roman"/>
            <w:noProof/>
            <w:szCs w:val="24"/>
          </w:rPr>
          <w:t>5</w:t>
        </w:r>
      </w:hyperlink>
      <w:r w:rsidR="002E49C6">
        <w:rPr>
          <w:rFonts w:cs="Times New Roman"/>
          <w:noProof/>
          <w:szCs w:val="24"/>
        </w:rPr>
        <w:t>)</w:t>
      </w:r>
      <w:r w:rsidRPr="00F30FA7">
        <w:rPr>
          <w:rFonts w:cs="Times New Roman"/>
          <w:szCs w:val="24"/>
        </w:rPr>
        <w:fldChar w:fldCharType="end"/>
      </w:r>
      <w:r w:rsidRPr="00F30FA7">
        <w:rPr>
          <w:rFonts w:eastAsia="Times New Roman" w:cs="Times New Roman"/>
          <w:color w:val="212121"/>
          <w:szCs w:val="24"/>
        </w:rPr>
        <w:t xml:space="preserve">. </w:t>
      </w:r>
      <w:r w:rsidRPr="00F30FA7">
        <w:rPr>
          <w:rFonts w:cs="Times New Roman"/>
          <w:szCs w:val="24"/>
        </w:rPr>
        <w:t xml:space="preserve">Also see ‘CYP2D6 Other Considerations’ below.  </w:t>
      </w:r>
    </w:p>
    <w:p w14:paraId="77FFDFEA" w14:textId="77777777" w:rsidR="00C878AF" w:rsidRPr="00F30FA7" w:rsidRDefault="00C878AF" w:rsidP="00F30FA7">
      <w:pPr>
        <w:spacing w:line="360" w:lineRule="auto"/>
        <w:rPr>
          <w:rFonts w:cs="Times New Roman"/>
          <w:szCs w:val="24"/>
          <w:lang w:bidi="en-US"/>
        </w:rPr>
      </w:pPr>
    </w:p>
    <w:p w14:paraId="2E3E10D7" w14:textId="680831EE" w:rsidR="00C878AF" w:rsidRPr="00F30FA7" w:rsidRDefault="00C878AF" w:rsidP="00F30FA7">
      <w:pPr>
        <w:spacing w:line="360" w:lineRule="auto"/>
        <w:rPr>
          <w:rFonts w:cs="Times New Roman"/>
          <w:szCs w:val="24"/>
          <w:lang w:bidi="en-US"/>
        </w:rPr>
      </w:pPr>
      <w:r w:rsidRPr="00F30FA7">
        <w:rPr>
          <w:rFonts w:cs="Times New Roman"/>
          <w:szCs w:val="24"/>
          <w:lang w:bidi="en-US"/>
        </w:rPr>
        <w:t xml:space="preserve">Note that the SNP positions provided above and below are according to the </w:t>
      </w:r>
      <w:r w:rsidRPr="00F30FA7">
        <w:rPr>
          <w:rFonts w:cs="Times New Roman"/>
          <w:szCs w:val="24"/>
          <w:shd w:val="clear" w:color="auto" w:fill="FFFFFF"/>
        </w:rPr>
        <w:t>NG_008376.</w:t>
      </w:r>
      <w:r w:rsidR="00E86C51" w:rsidRPr="00F30FA7">
        <w:rPr>
          <w:rFonts w:cs="Times New Roman"/>
          <w:szCs w:val="24"/>
          <w:shd w:val="clear" w:color="auto" w:fill="FFFFFF"/>
        </w:rPr>
        <w:t xml:space="preserve">4 </w:t>
      </w:r>
      <w:r w:rsidRPr="00F30FA7">
        <w:rPr>
          <w:rFonts w:cs="Times New Roman"/>
          <w:szCs w:val="24"/>
          <w:lang w:bidi="en-US"/>
        </w:rPr>
        <w:t>reference sequence</w:t>
      </w:r>
      <w:r w:rsidR="00E86C51" w:rsidRPr="00F30FA7">
        <w:rPr>
          <w:rFonts w:cs="Times New Roman"/>
          <w:szCs w:val="24"/>
          <w:lang w:bidi="en-US"/>
        </w:rPr>
        <w:t xml:space="preserve"> (RefSeq)</w:t>
      </w:r>
      <w:r w:rsidRPr="00F30FA7">
        <w:rPr>
          <w:rFonts w:cs="Times New Roman"/>
          <w:szCs w:val="24"/>
          <w:lang w:bidi="en-US"/>
        </w:rPr>
        <w:t xml:space="preserve">. The M33388 “legacy” </w:t>
      </w:r>
      <w:r w:rsidR="00E86C51" w:rsidRPr="00F30FA7">
        <w:rPr>
          <w:rFonts w:cs="Times New Roman"/>
          <w:szCs w:val="24"/>
          <w:lang w:bidi="en-US"/>
        </w:rPr>
        <w:t>RefSeq</w:t>
      </w:r>
      <w:r w:rsidRPr="00F30FA7">
        <w:rPr>
          <w:rFonts w:cs="Times New Roman"/>
          <w:szCs w:val="24"/>
          <w:lang w:bidi="en-US"/>
        </w:rPr>
        <w:t xml:space="preserve"> contains errors causing certain </w:t>
      </w:r>
      <w:r w:rsidR="00F1555F">
        <w:rPr>
          <w:rFonts w:cs="Times New Roman"/>
          <w:szCs w:val="24"/>
          <w:lang w:bidi="en-US"/>
        </w:rPr>
        <w:t>variant</w:t>
      </w:r>
      <w:r w:rsidR="00F1555F" w:rsidRPr="00F30FA7">
        <w:rPr>
          <w:rFonts w:cs="Times New Roman"/>
          <w:szCs w:val="24"/>
          <w:lang w:bidi="en-US"/>
        </w:rPr>
        <w:t xml:space="preserve"> </w:t>
      </w:r>
      <w:r w:rsidRPr="00F30FA7">
        <w:rPr>
          <w:rFonts w:cs="Times New Roman"/>
          <w:szCs w:val="24"/>
          <w:lang w:bidi="en-US"/>
        </w:rPr>
        <w:t>positions to shift by 1-base when mapped to the NG_008376.</w:t>
      </w:r>
      <w:r w:rsidR="00E86C51" w:rsidRPr="00F30FA7">
        <w:rPr>
          <w:rFonts w:cs="Times New Roman"/>
          <w:szCs w:val="24"/>
          <w:lang w:bidi="en-US"/>
        </w:rPr>
        <w:t>4</w:t>
      </w:r>
      <w:r w:rsidR="00E86C51" w:rsidRPr="00F30FA7">
        <w:rPr>
          <w:rFonts w:cs="Times New Roman"/>
          <w:szCs w:val="24"/>
        </w:rPr>
        <w:t xml:space="preserve"> RefSeq</w:t>
      </w:r>
      <w:r w:rsidRPr="00F30FA7">
        <w:rPr>
          <w:rFonts w:cs="Times New Roman"/>
          <w:szCs w:val="24"/>
          <w:lang w:bidi="en-US"/>
        </w:rPr>
        <w:t>. PharmVar uses NG_008376.</w:t>
      </w:r>
      <w:r w:rsidR="00E86C51" w:rsidRPr="00F30FA7">
        <w:rPr>
          <w:rFonts w:cs="Times New Roman"/>
          <w:szCs w:val="24"/>
          <w:lang w:bidi="en-US"/>
        </w:rPr>
        <w:t xml:space="preserve">4 for allele definitions </w:t>
      </w:r>
      <w:r w:rsidRPr="00F30FA7">
        <w:rPr>
          <w:rFonts w:cs="Times New Roman"/>
          <w:szCs w:val="24"/>
          <w:lang w:bidi="en-US"/>
        </w:rPr>
        <w:t>and strongly encourages the use and reporting of positions in respect to NG_008376.</w:t>
      </w:r>
      <w:r w:rsidR="00E86C51" w:rsidRPr="00F30FA7">
        <w:rPr>
          <w:rFonts w:cs="Times New Roman"/>
          <w:szCs w:val="24"/>
          <w:lang w:bidi="en-US"/>
        </w:rPr>
        <w:t xml:space="preserve">4 </w:t>
      </w:r>
      <w:r w:rsidRPr="00F30FA7">
        <w:rPr>
          <w:rFonts w:cs="Times New Roman"/>
          <w:szCs w:val="24"/>
          <w:lang w:bidi="en-US"/>
        </w:rPr>
        <w:t xml:space="preserve">RefSeq. To facilitate </w:t>
      </w:r>
      <w:r w:rsidR="00F1555F">
        <w:rPr>
          <w:rFonts w:cs="Times New Roman"/>
          <w:szCs w:val="24"/>
          <w:lang w:bidi="en-US"/>
        </w:rPr>
        <w:t>variant</w:t>
      </w:r>
      <w:r w:rsidR="00F1555F" w:rsidRPr="00F30FA7">
        <w:rPr>
          <w:rFonts w:cs="Times New Roman"/>
          <w:szCs w:val="24"/>
          <w:lang w:bidi="en-US"/>
        </w:rPr>
        <w:t xml:space="preserve"> </w:t>
      </w:r>
      <w:r w:rsidRPr="00F30FA7">
        <w:rPr>
          <w:rFonts w:cs="Times New Roman"/>
          <w:szCs w:val="24"/>
          <w:lang w:bidi="en-US"/>
        </w:rPr>
        <w:t>mapping, PharmVar cross-references positions between NG_008376.</w:t>
      </w:r>
      <w:r w:rsidR="00E86C51" w:rsidRPr="00F30FA7">
        <w:rPr>
          <w:rFonts w:cs="Times New Roman"/>
          <w:szCs w:val="24"/>
          <w:lang w:bidi="en-US"/>
        </w:rPr>
        <w:t xml:space="preserve">4 </w:t>
      </w:r>
      <w:r w:rsidRPr="00F30FA7">
        <w:rPr>
          <w:rFonts w:cs="Times New Roman"/>
          <w:szCs w:val="24"/>
          <w:lang w:bidi="en-US"/>
        </w:rPr>
        <w:t>and M33388 (</w:t>
      </w:r>
      <w:hyperlink r:id="rId17" w:history="1">
        <w:r w:rsidRPr="00F30FA7">
          <w:rPr>
            <w:rFonts w:cs="Times New Roman"/>
            <w:color w:val="0000FF"/>
            <w:szCs w:val="24"/>
            <w:u w:val="single"/>
            <w:lang w:bidi="en-US"/>
          </w:rPr>
          <w:t>https://www.pharmvar.org/gene/CYP2D6</w:t>
        </w:r>
      </w:hyperlink>
      <w:r w:rsidRPr="00F30FA7">
        <w:rPr>
          <w:rFonts w:cs="Times New Roman"/>
          <w:szCs w:val="24"/>
          <w:lang w:bidi="en-US"/>
        </w:rPr>
        <w:t xml:space="preserve">). </w:t>
      </w:r>
      <w:r w:rsidR="00E86C51" w:rsidRPr="00F30FA7">
        <w:rPr>
          <w:rFonts w:cs="Times New Roman"/>
          <w:szCs w:val="24"/>
          <w:lang w:bidi="en-US"/>
        </w:rPr>
        <w:t xml:space="preserve">Of note, NG_008376.4 corresponds to the sequence present in the GRCh38 genome build. </w:t>
      </w:r>
      <w:r w:rsidRPr="00F30FA7">
        <w:rPr>
          <w:rFonts w:cs="Times New Roman"/>
          <w:szCs w:val="24"/>
          <w:lang w:bidi="en-US"/>
        </w:rPr>
        <w:t xml:space="preserve"> </w:t>
      </w:r>
    </w:p>
    <w:p w14:paraId="1E18D343" w14:textId="77777777" w:rsidR="00C878AF" w:rsidRPr="00F30FA7" w:rsidRDefault="00C878AF" w:rsidP="00F30FA7">
      <w:pPr>
        <w:spacing w:line="360" w:lineRule="auto"/>
        <w:rPr>
          <w:rFonts w:cs="Times New Roman"/>
          <w:szCs w:val="24"/>
        </w:rPr>
      </w:pPr>
    </w:p>
    <w:p w14:paraId="396D6BEF" w14:textId="518222F4" w:rsidR="00C878AF" w:rsidRPr="00F30FA7" w:rsidRDefault="00F1555F" w:rsidP="00F30FA7">
      <w:pPr>
        <w:spacing w:line="360" w:lineRule="auto"/>
        <w:rPr>
          <w:rFonts w:eastAsia="Cambria" w:cs="Times New Roman"/>
          <w:b/>
          <w:bCs/>
          <w:i/>
          <w:szCs w:val="24"/>
        </w:rPr>
      </w:pPr>
      <w:r w:rsidRPr="004D7408">
        <w:rPr>
          <w:rFonts w:cs="Times New Roman"/>
          <w:szCs w:val="24"/>
        </w:rPr>
        <w:t>F</w:t>
      </w:r>
      <w:r w:rsidR="00C878AF" w:rsidRPr="004D7408">
        <w:rPr>
          <w:rFonts w:cs="Times New Roman"/>
          <w:szCs w:val="24"/>
        </w:rPr>
        <w:t xml:space="preserve">indings indicate that a </w:t>
      </w:r>
      <w:r w:rsidRPr="004D7408">
        <w:rPr>
          <w:rFonts w:cs="Times New Roman"/>
          <w:szCs w:val="24"/>
        </w:rPr>
        <w:t xml:space="preserve">variant </w:t>
      </w:r>
      <w:r w:rsidR="00C878AF" w:rsidRPr="004D7408">
        <w:rPr>
          <w:rFonts w:cs="Times New Roman"/>
          <w:szCs w:val="24"/>
        </w:rPr>
        <w:t>in a distal enhancer region impacts allele activity on the transcriptional level</w:t>
      </w:r>
      <w:r w:rsidR="00C878AF" w:rsidRPr="004D7408">
        <w:rPr>
          <w:rFonts w:eastAsia="Cambria" w:cs="Times New Roman"/>
          <w:bCs/>
          <w:szCs w:val="24"/>
        </w:rPr>
        <w:t xml:space="preserve"> </w:t>
      </w:r>
      <w:r w:rsidR="00C878AF" w:rsidRPr="004D7408">
        <w:rPr>
          <w:rFonts w:cs="Times New Roman"/>
          <w:szCs w:val="24"/>
        </w:rPr>
        <w:fldChar w:fldCharType="begin">
          <w:fldData xml:space="preserve">PEVuZE5vdGU+PENpdGU+PEF1dGhvcj5XYW5nPC9BdXRob3I+PFllYXI+MjAxNDwvWWVhcj48UmVj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==
</w:fldData>
        </w:fldChar>
      </w:r>
      <w:r w:rsidR="003B4C41">
        <w:rPr>
          <w:rFonts w:cs="Times New Roman"/>
          <w:szCs w:val="24"/>
        </w:rPr>
        <w:instrText xml:space="preserve"> ADDIN EN.CITE </w:instrText>
      </w:r>
      <w:r w:rsidR="003B4C41">
        <w:rPr>
          <w:rFonts w:cs="Times New Roman"/>
          <w:szCs w:val="24"/>
        </w:rPr>
        <w:fldChar w:fldCharType="begin">
          <w:fldData xml:space="preserve">PEVuZE5vdGU+PENpdGU+PEF1dGhvcj5XYW5nPC9BdXRob3I+PFllYXI+MjAxNDwvWWVhcj48UmVj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==
</w:fldData>
        </w:fldChar>
      </w:r>
      <w:r w:rsidR="003B4C41">
        <w:rPr>
          <w:rFonts w:cs="Times New Roman"/>
          <w:szCs w:val="24"/>
        </w:rPr>
        <w:instrText xml:space="preserve"> ADDIN EN.CITE.DATA </w:instrText>
      </w:r>
      <w:r w:rsidR="003B4C41">
        <w:rPr>
          <w:rFonts w:cs="Times New Roman"/>
          <w:szCs w:val="24"/>
        </w:rPr>
      </w:r>
      <w:r w:rsidR="003B4C41">
        <w:rPr>
          <w:rFonts w:cs="Times New Roman"/>
          <w:szCs w:val="24"/>
        </w:rPr>
        <w:fldChar w:fldCharType="end"/>
      </w:r>
      <w:r w:rsidR="00C878AF" w:rsidRPr="004D7408">
        <w:rPr>
          <w:rFonts w:cs="Times New Roman"/>
          <w:szCs w:val="24"/>
        </w:rPr>
      </w:r>
      <w:r w:rsidR="00C878AF" w:rsidRPr="004D7408">
        <w:rPr>
          <w:rFonts w:cs="Times New Roman"/>
          <w:szCs w:val="24"/>
        </w:rPr>
        <w:fldChar w:fldCharType="separate"/>
      </w:r>
      <w:r w:rsidR="002E49C6">
        <w:rPr>
          <w:rFonts w:cs="Times New Roman"/>
          <w:noProof/>
          <w:szCs w:val="24"/>
        </w:rPr>
        <w:t>(</w:t>
      </w:r>
      <w:hyperlink w:anchor="_ENREF_15" w:tooltip="Wang, 2014 #48" w:history="1">
        <w:r w:rsidR="00B94702">
          <w:rPr>
            <w:rFonts w:cs="Times New Roman"/>
            <w:noProof/>
            <w:szCs w:val="24"/>
          </w:rPr>
          <w:t>15</w:t>
        </w:r>
      </w:hyperlink>
      <w:r w:rsidR="002E49C6">
        <w:rPr>
          <w:rFonts w:cs="Times New Roman"/>
          <w:noProof/>
          <w:szCs w:val="24"/>
        </w:rPr>
        <w:t xml:space="preserve">, </w:t>
      </w:r>
      <w:hyperlink w:anchor="_ENREF_16" w:tooltip="Wang, 2014 #49" w:history="1">
        <w:r w:rsidR="00B94702">
          <w:rPr>
            <w:rFonts w:cs="Times New Roman"/>
            <w:noProof/>
            <w:szCs w:val="24"/>
          </w:rPr>
          <w:t>16</w:t>
        </w:r>
      </w:hyperlink>
      <w:r w:rsidR="002E49C6">
        <w:rPr>
          <w:rFonts w:cs="Times New Roman"/>
          <w:noProof/>
          <w:szCs w:val="24"/>
        </w:rPr>
        <w:t>)</w:t>
      </w:r>
      <w:r w:rsidR="00C878AF" w:rsidRPr="004D7408">
        <w:rPr>
          <w:rFonts w:cs="Times New Roman"/>
          <w:szCs w:val="24"/>
        </w:rPr>
        <w:fldChar w:fldCharType="end"/>
      </w:r>
      <w:r w:rsidR="00C878AF" w:rsidRPr="004D7408">
        <w:rPr>
          <w:rFonts w:eastAsia="Cambria" w:cs="Times New Roman"/>
          <w:bCs/>
          <w:szCs w:val="24"/>
        </w:rPr>
        <w:t xml:space="preserve">. Specifically, it was </w:t>
      </w:r>
      <w:r w:rsidR="00C878AF" w:rsidRPr="004D7408">
        <w:rPr>
          <w:rFonts w:cs="Times New Roman"/>
          <w:szCs w:val="24"/>
        </w:rPr>
        <w:t xml:space="preserve">reported that </w:t>
      </w:r>
      <w:r w:rsidR="00C878AF" w:rsidRPr="004D7408">
        <w:rPr>
          <w:rFonts w:cs="Times New Roman"/>
          <w:i/>
          <w:iCs/>
          <w:szCs w:val="24"/>
        </w:rPr>
        <w:t>CYP2D6*2</w:t>
      </w:r>
      <w:r w:rsidR="00C878AF" w:rsidRPr="004D7408">
        <w:rPr>
          <w:rFonts w:cs="Times New Roman"/>
          <w:szCs w:val="24"/>
        </w:rPr>
        <w:t xml:space="preserve"> alleles lacking the </w:t>
      </w:r>
      <w:r w:rsidR="00F435BC" w:rsidRPr="004D7408">
        <w:rPr>
          <w:rFonts w:cs="Times New Roman"/>
          <w:szCs w:val="24"/>
        </w:rPr>
        <w:t>“</w:t>
      </w:r>
      <w:r w:rsidR="00C878AF" w:rsidRPr="004D7408">
        <w:rPr>
          <w:rFonts w:cs="Times New Roman"/>
          <w:szCs w:val="24"/>
        </w:rPr>
        <w:t>enhancer</w:t>
      </w:r>
      <w:r w:rsidR="00F435BC" w:rsidRPr="004D7408">
        <w:rPr>
          <w:rFonts w:cs="Times New Roman"/>
          <w:szCs w:val="24"/>
        </w:rPr>
        <w:t>”</w:t>
      </w:r>
      <w:r w:rsidR="00C878AF" w:rsidRPr="004D7408">
        <w:rPr>
          <w:rFonts w:cs="Times New Roman"/>
          <w:szCs w:val="24"/>
        </w:rPr>
        <w:t xml:space="preserve"> SNP </w:t>
      </w:r>
      <w:r w:rsidRPr="004D7408">
        <w:rPr>
          <w:rFonts w:eastAsia="Cambria" w:cs="Times New Roman"/>
          <w:bCs/>
          <w:szCs w:val="24"/>
        </w:rPr>
        <w:t>(</w:t>
      </w:r>
      <w:r w:rsidR="00B167FB" w:rsidRPr="00B167FB">
        <w:rPr>
          <w:rFonts w:eastAsia="Cambria" w:cs="Times New Roman"/>
          <w:bCs/>
          <w:szCs w:val="24"/>
        </w:rPr>
        <w:t>NM_152613.3:c.63-2604G&gt;A</w:t>
      </w:r>
      <w:r w:rsidR="00B167FB">
        <w:rPr>
          <w:rFonts w:eastAsia="Cambria" w:cs="Times New Roman"/>
          <w:bCs/>
          <w:szCs w:val="24"/>
        </w:rPr>
        <w:t xml:space="preserve">; </w:t>
      </w:r>
      <w:r w:rsidRPr="004D7408">
        <w:rPr>
          <w:rFonts w:eastAsia="Times New Roman" w:cs="Times New Roman"/>
          <w:szCs w:val="24"/>
        </w:rPr>
        <w:t>rs5758550)</w:t>
      </w:r>
      <w:r w:rsidRPr="004D7408">
        <w:rPr>
          <w:rFonts w:eastAsia="Cambria" w:cs="Times New Roman"/>
          <w:bCs/>
          <w:szCs w:val="24"/>
        </w:rPr>
        <w:t xml:space="preserve"> </w:t>
      </w:r>
      <w:r w:rsidR="00C878AF" w:rsidRPr="004D7408">
        <w:rPr>
          <w:rFonts w:cs="Times New Roman"/>
          <w:szCs w:val="24"/>
        </w:rPr>
        <w:t>have decreased function.</w:t>
      </w:r>
      <w:r w:rsidR="00C878AF" w:rsidRPr="004D7408">
        <w:rPr>
          <w:rFonts w:eastAsia="Cambria" w:cs="Times New Roman"/>
          <w:bCs/>
          <w:szCs w:val="24"/>
        </w:rPr>
        <w:t xml:space="preserve"> </w:t>
      </w:r>
      <w:r w:rsidR="004C7755" w:rsidRPr="004D7408">
        <w:rPr>
          <w:rFonts w:eastAsia="Cambria" w:cs="Times New Roman"/>
          <w:bCs/>
          <w:szCs w:val="24"/>
        </w:rPr>
        <w:t xml:space="preserve">However, </w:t>
      </w:r>
      <w:r w:rsidR="00F435BC" w:rsidRPr="004D7408">
        <w:rPr>
          <w:rFonts w:eastAsia="Cambria" w:cs="Times New Roman"/>
          <w:bCs/>
          <w:szCs w:val="24"/>
        </w:rPr>
        <w:t>one subsequent</w:t>
      </w:r>
      <w:r w:rsidR="004C7755" w:rsidRPr="004D7408">
        <w:rPr>
          <w:rFonts w:eastAsia="Cambria" w:cs="Times New Roman"/>
          <w:bCs/>
          <w:szCs w:val="24"/>
        </w:rPr>
        <w:t xml:space="preserve"> </w:t>
      </w:r>
      <w:r w:rsidR="00C878AF" w:rsidRPr="004D7408">
        <w:rPr>
          <w:rFonts w:eastAsia="Cambria" w:cs="Times New Roman"/>
          <w:bCs/>
          <w:szCs w:val="24"/>
        </w:rPr>
        <w:t xml:space="preserve">study found that </w:t>
      </w:r>
      <w:r w:rsidRPr="004D7408">
        <w:rPr>
          <w:rFonts w:eastAsia="Cambria" w:cs="Times New Roman"/>
          <w:bCs/>
          <w:szCs w:val="24"/>
        </w:rPr>
        <w:t xml:space="preserve">this </w:t>
      </w:r>
      <w:r w:rsidR="00C878AF" w:rsidRPr="004D7408">
        <w:rPr>
          <w:rFonts w:eastAsia="Times New Roman" w:cs="Times New Roman"/>
          <w:color w:val="212121"/>
          <w:szCs w:val="24"/>
          <w:shd w:val="clear" w:color="auto" w:fill="FFFFFF"/>
        </w:rPr>
        <w:t xml:space="preserve">SNP did not lead to improved prediction of endoxifen levels in breast cancer patients </w:t>
      </w:r>
      <w:r w:rsidR="00C878AF" w:rsidRPr="004D7408">
        <w:rPr>
          <w:rFonts w:eastAsia="Times New Roman" w:cs="Times New Roman"/>
          <w:color w:val="212121"/>
          <w:szCs w:val="24"/>
          <w:shd w:val="clear" w:color="auto" w:fill="FFFFFF"/>
        </w:rPr>
        <w:fldChar w:fldCharType="begin">
          <w:fldData xml:space="preserve">PEVuZE5vdGU+PENpdGU+PEF1dGhvcj5TYW5jaGV6LVNwaXRtYW48L0F1dGhvcj48WWVhcj4yMDE3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</w:fldData>
        </w:fldChar>
      </w:r>
      <w:r w:rsidR="003B4C41">
        <w:rPr>
          <w:rFonts w:eastAsia="Times New Roman" w:cs="Times New Roman"/>
          <w:color w:val="212121"/>
          <w:szCs w:val="24"/>
          <w:shd w:val="clear" w:color="auto" w:fill="FFFFFF"/>
        </w:rPr>
        <w:instrText xml:space="preserve"> ADDIN EN.CITE </w:instrText>
      </w:r>
      <w:r w:rsidR="003B4C41">
        <w:rPr>
          <w:rFonts w:eastAsia="Times New Roman" w:cs="Times New Roman"/>
          <w:color w:val="212121"/>
          <w:szCs w:val="24"/>
          <w:shd w:val="clear" w:color="auto" w:fill="FFFFFF"/>
        </w:rPr>
        <w:fldChar w:fldCharType="begin">
          <w:fldData xml:space="preserve">PEVuZE5vdGU+PENpdGU+PEF1dGhvcj5TYW5jaGV6LVNwaXRtYW48L0F1dGhvcj48WWVhcj4yMDE3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</w:fldData>
        </w:fldChar>
      </w:r>
      <w:r w:rsidR="003B4C41">
        <w:rPr>
          <w:rFonts w:eastAsia="Times New Roman" w:cs="Times New Roman"/>
          <w:color w:val="212121"/>
          <w:szCs w:val="24"/>
          <w:shd w:val="clear" w:color="auto" w:fill="FFFFFF"/>
        </w:rPr>
        <w:instrText xml:space="preserve"> ADDIN EN.CITE.DATA </w:instrText>
      </w:r>
      <w:r w:rsidR="003B4C41">
        <w:rPr>
          <w:rFonts w:eastAsia="Times New Roman" w:cs="Times New Roman"/>
          <w:color w:val="212121"/>
          <w:szCs w:val="24"/>
          <w:shd w:val="clear" w:color="auto" w:fill="FFFFFF"/>
        </w:rPr>
      </w:r>
      <w:r w:rsidR="003B4C41">
        <w:rPr>
          <w:rFonts w:eastAsia="Times New Roman" w:cs="Times New Roman"/>
          <w:color w:val="212121"/>
          <w:szCs w:val="24"/>
          <w:shd w:val="clear" w:color="auto" w:fill="FFFFFF"/>
        </w:rPr>
        <w:fldChar w:fldCharType="end"/>
      </w:r>
      <w:r w:rsidR="00C878AF" w:rsidRPr="004D7408">
        <w:rPr>
          <w:rFonts w:eastAsia="Times New Roman" w:cs="Times New Roman"/>
          <w:color w:val="212121"/>
          <w:szCs w:val="24"/>
          <w:shd w:val="clear" w:color="auto" w:fill="FFFFFF"/>
        </w:rPr>
      </w:r>
      <w:r w:rsidR="00C878AF" w:rsidRPr="004D7408">
        <w:rPr>
          <w:rFonts w:eastAsia="Times New Roman" w:cs="Times New Roman"/>
          <w:color w:val="212121"/>
          <w:szCs w:val="24"/>
          <w:shd w:val="clear" w:color="auto" w:fill="FFFFFF"/>
        </w:rPr>
        <w:fldChar w:fldCharType="separate"/>
      </w:r>
      <w:r w:rsidR="002E49C6">
        <w:rPr>
          <w:rFonts w:eastAsia="Times New Roman" w:cs="Times New Roman"/>
          <w:noProof/>
          <w:color w:val="212121"/>
          <w:szCs w:val="24"/>
          <w:shd w:val="clear" w:color="auto" w:fill="FFFFFF"/>
        </w:rPr>
        <w:t>(</w:t>
      </w:r>
      <w:hyperlink w:anchor="_ENREF_17" w:tooltip="Sanchez-Spitman, 2017 #50" w:history="1">
        <w:r w:rsidR="00B94702">
          <w:rPr>
            <w:rFonts w:eastAsia="Times New Roman" w:cs="Times New Roman"/>
            <w:noProof/>
            <w:color w:val="212121"/>
            <w:szCs w:val="24"/>
            <w:shd w:val="clear" w:color="auto" w:fill="FFFFFF"/>
          </w:rPr>
          <w:t>17</w:t>
        </w:r>
      </w:hyperlink>
      <w:r w:rsidR="002E49C6">
        <w:rPr>
          <w:rFonts w:eastAsia="Times New Roman" w:cs="Times New Roman"/>
          <w:noProof/>
          <w:color w:val="212121"/>
          <w:szCs w:val="24"/>
          <w:shd w:val="clear" w:color="auto" w:fill="FFFFFF"/>
        </w:rPr>
        <w:t>)</w:t>
      </w:r>
      <w:r w:rsidR="00C878AF" w:rsidRPr="004D7408">
        <w:rPr>
          <w:rFonts w:eastAsia="Times New Roman" w:cs="Times New Roman"/>
          <w:color w:val="212121"/>
          <w:szCs w:val="24"/>
          <w:shd w:val="clear" w:color="auto" w:fill="FFFFFF"/>
        </w:rPr>
        <w:fldChar w:fldCharType="end"/>
      </w:r>
      <w:r w:rsidR="00F435BC" w:rsidRPr="004D7408">
        <w:rPr>
          <w:rFonts w:eastAsia="Times New Roman" w:cs="Times New Roman"/>
          <w:color w:val="212121"/>
          <w:szCs w:val="24"/>
          <w:shd w:val="clear" w:color="auto" w:fill="FFFFFF"/>
        </w:rPr>
        <w:t xml:space="preserve"> while another concluded that </w:t>
      </w:r>
      <w:r w:rsidR="00F435BC" w:rsidRPr="004D7408">
        <w:rPr>
          <w:rFonts w:cs="Times New Roman"/>
          <w:color w:val="212121"/>
          <w:szCs w:val="24"/>
          <w:shd w:val="clear" w:color="auto" w:fill="FFFFFF"/>
        </w:rPr>
        <w:t xml:space="preserve">it remains inconclusive whether the small observed effects were indeed caused by the </w:t>
      </w:r>
      <w:r w:rsidR="00F435BC" w:rsidRPr="004D7408">
        <w:rPr>
          <w:rFonts w:cs="Times New Roman"/>
          <w:szCs w:val="24"/>
        </w:rPr>
        <w:t>enhancer</w:t>
      </w:r>
      <w:r w:rsidR="00F435BC" w:rsidRPr="004D7408">
        <w:rPr>
          <w:rFonts w:cs="Times New Roman"/>
          <w:color w:val="212121"/>
          <w:szCs w:val="24"/>
          <w:shd w:val="clear" w:color="auto" w:fill="FFFFFF"/>
        </w:rPr>
        <w:t xml:space="preserve"> SNP or were due to its incomplete linkage with other variants within the gene</w:t>
      </w:r>
      <w:r w:rsidR="00C878AF" w:rsidRPr="004D7408">
        <w:rPr>
          <w:rFonts w:eastAsia="Times New Roman" w:cs="Times New Roman"/>
          <w:color w:val="212121"/>
          <w:szCs w:val="24"/>
          <w:shd w:val="clear" w:color="auto" w:fill="FFFFFF"/>
        </w:rPr>
        <w:t>.</w:t>
      </w:r>
      <w:r w:rsidR="00F435BC" w:rsidRPr="004D7408">
        <w:rPr>
          <w:rFonts w:eastAsia="Times New Roman" w:cs="Times New Roman"/>
          <w:color w:val="212121"/>
          <w:szCs w:val="24"/>
          <w:shd w:val="clear" w:color="auto" w:fill="FFFFFF"/>
        </w:rPr>
        <w:t xml:space="preserve"> Furthermore, i</w:t>
      </w:r>
      <w:r w:rsidR="00FB6D39" w:rsidRPr="004D7408">
        <w:rPr>
          <w:rFonts w:eastAsia="Times New Roman" w:cs="Times New Roman"/>
          <w:color w:val="212121"/>
          <w:szCs w:val="24"/>
          <w:shd w:val="clear" w:color="auto" w:fill="FFFFFF"/>
        </w:rPr>
        <w:t>t was also reported</w:t>
      </w:r>
      <w:r w:rsidR="00C878AF" w:rsidRPr="004D7408">
        <w:rPr>
          <w:rFonts w:eastAsia="Cambria" w:cs="Times New Roman"/>
          <w:bCs/>
          <w:szCs w:val="24"/>
        </w:rPr>
        <w:t xml:space="preserve"> </w:t>
      </w:r>
      <w:r w:rsidR="00C878AF" w:rsidRPr="004D7408">
        <w:rPr>
          <w:rFonts w:eastAsia="Cambria" w:cs="Times New Roman"/>
          <w:bCs/>
          <w:szCs w:val="24"/>
        </w:rPr>
        <w:fldChar w:fldCharType="begin">
          <w:fldData xml:space="preserve">PEVuZE5vdGU+PENpdGU+PEF1dGhvcj5Cb29uZTwvQXV0aG9yPjxZZWFyPjIwMjA8L1llYXI+PFJl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</w:fldData>
        </w:fldChar>
      </w:r>
      <w:r w:rsidR="003B4C41">
        <w:rPr>
          <w:rFonts w:eastAsia="Cambria" w:cs="Times New Roman"/>
          <w:bCs/>
          <w:szCs w:val="24"/>
        </w:rPr>
        <w:instrText xml:space="preserve"> ADDIN EN.CITE </w:instrText>
      </w:r>
      <w:r w:rsidR="003B4C41">
        <w:rPr>
          <w:rFonts w:eastAsia="Cambria" w:cs="Times New Roman"/>
          <w:bCs/>
          <w:szCs w:val="24"/>
        </w:rPr>
        <w:fldChar w:fldCharType="begin">
          <w:fldData xml:space="preserve">PEVuZE5vdGU+PENpdGU+PEF1dGhvcj5Cb29uZTwvQXV0aG9yPjxZZWFyPjIwMjA8L1llYXI+PFJl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</w:fldData>
        </w:fldChar>
      </w:r>
      <w:r w:rsidR="003B4C41">
        <w:rPr>
          <w:rFonts w:eastAsia="Cambria" w:cs="Times New Roman"/>
          <w:bCs/>
          <w:szCs w:val="24"/>
        </w:rPr>
        <w:instrText xml:space="preserve"> ADDIN EN.CITE.DATA </w:instrText>
      </w:r>
      <w:r w:rsidR="003B4C41">
        <w:rPr>
          <w:rFonts w:eastAsia="Cambria" w:cs="Times New Roman"/>
          <w:bCs/>
          <w:szCs w:val="24"/>
        </w:rPr>
      </w:r>
      <w:r w:rsidR="003B4C41">
        <w:rPr>
          <w:rFonts w:eastAsia="Cambria" w:cs="Times New Roman"/>
          <w:bCs/>
          <w:szCs w:val="24"/>
        </w:rPr>
        <w:fldChar w:fldCharType="end"/>
      </w:r>
      <w:r w:rsidR="00C878AF" w:rsidRPr="004D7408">
        <w:rPr>
          <w:rFonts w:eastAsia="Cambria" w:cs="Times New Roman"/>
          <w:bCs/>
          <w:szCs w:val="24"/>
        </w:rPr>
      </w:r>
      <w:r w:rsidR="00C878AF" w:rsidRPr="004D7408">
        <w:rPr>
          <w:rFonts w:eastAsia="Cambria" w:cs="Times New Roman"/>
          <w:bCs/>
          <w:szCs w:val="24"/>
        </w:rPr>
        <w:fldChar w:fldCharType="separate"/>
      </w:r>
      <w:r w:rsidR="002E49C6">
        <w:rPr>
          <w:rFonts w:eastAsia="Cambria" w:cs="Times New Roman"/>
          <w:bCs/>
          <w:noProof/>
          <w:szCs w:val="24"/>
        </w:rPr>
        <w:t>(</w:t>
      </w:r>
      <w:hyperlink w:anchor="_ENREF_18" w:tooltip="Boone, 2020 #51" w:history="1">
        <w:r w:rsidR="00B94702">
          <w:rPr>
            <w:rFonts w:eastAsia="Cambria" w:cs="Times New Roman"/>
            <w:bCs/>
            <w:noProof/>
            <w:szCs w:val="24"/>
          </w:rPr>
          <w:t>18</w:t>
        </w:r>
      </w:hyperlink>
      <w:r w:rsidR="002E49C6">
        <w:rPr>
          <w:rFonts w:eastAsia="Cambria" w:cs="Times New Roman"/>
          <w:bCs/>
          <w:noProof/>
          <w:szCs w:val="24"/>
        </w:rPr>
        <w:t>)</w:t>
      </w:r>
      <w:r w:rsidR="00C878AF" w:rsidRPr="004D7408">
        <w:rPr>
          <w:rFonts w:eastAsia="Cambria" w:cs="Times New Roman"/>
          <w:bCs/>
          <w:szCs w:val="24"/>
        </w:rPr>
        <w:fldChar w:fldCharType="end"/>
      </w:r>
      <w:r w:rsidR="00C878AF" w:rsidRPr="004D7408">
        <w:rPr>
          <w:rFonts w:eastAsia="Cambria" w:cs="Times New Roman"/>
          <w:bCs/>
          <w:szCs w:val="24"/>
        </w:rPr>
        <w:t xml:space="preserve"> that this </w:t>
      </w:r>
      <w:r w:rsidRPr="004D7408">
        <w:rPr>
          <w:rFonts w:eastAsia="Cambria" w:cs="Times New Roman"/>
          <w:bCs/>
          <w:szCs w:val="24"/>
        </w:rPr>
        <w:t xml:space="preserve">variant </w:t>
      </w:r>
      <w:r w:rsidR="00C878AF" w:rsidRPr="004D7408">
        <w:rPr>
          <w:rFonts w:eastAsia="Cambria" w:cs="Times New Roman"/>
          <w:bCs/>
          <w:szCs w:val="24"/>
        </w:rPr>
        <w:t>can occur on many other star alleles</w:t>
      </w:r>
      <w:r w:rsidR="00F435BC" w:rsidRPr="004D7408">
        <w:rPr>
          <w:rFonts w:eastAsia="Cambria" w:cs="Times New Roman"/>
          <w:bCs/>
          <w:szCs w:val="24"/>
        </w:rPr>
        <w:t xml:space="preserve"> besides </w:t>
      </w:r>
      <w:r w:rsidR="00F435BC" w:rsidRPr="004D7408">
        <w:rPr>
          <w:rFonts w:eastAsia="Cambria" w:cs="Times New Roman"/>
          <w:bCs/>
          <w:i/>
          <w:iCs/>
          <w:szCs w:val="24"/>
        </w:rPr>
        <w:t>CYP2D6*2,</w:t>
      </w:r>
      <w:r w:rsidR="00C878AF" w:rsidRPr="004D7408">
        <w:rPr>
          <w:rFonts w:eastAsia="Cambria" w:cs="Times New Roman"/>
          <w:bCs/>
          <w:szCs w:val="24"/>
        </w:rPr>
        <w:t xml:space="preserve"> and that the portion of an allele with and without </w:t>
      </w:r>
      <w:r w:rsidR="00C878AF" w:rsidRPr="004D7408">
        <w:rPr>
          <w:rFonts w:eastAsia="Times New Roman" w:cs="Times New Roman"/>
          <w:szCs w:val="24"/>
        </w:rPr>
        <w:t xml:space="preserve">rs5758550 may considerably vary among </w:t>
      </w:r>
      <w:r w:rsidR="00F435BC" w:rsidRPr="004D7408">
        <w:rPr>
          <w:rFonts w:eastAsia="Times New Roman" w:cs="Times New Roman"/>
          <w:szCs w:val="24"/>
        </w:rPr>
        <w:t>biogeographical groups</w:t>
      </w:r>
      <w:r w:rsidR="00C878AF" w:rsidRPr="004D7408">
        <w:rPr>
          <w:rFonts w:cs="Times New Roman"/>
          <w:szCs w:val="24"/>
        </w:rPr>
        <w:t xml:space="preserve">. Thus, it remains uncertain whether the effect of this </w:t>
      </w:r>
      <w:r w:rsidRPr="004D7408">
        <w:rPr>
          <w:rFonts w:cs="Times New Roman"/>
          <w:szCs w:val="24"/>
        </w:rPr>
        <w:t xml:space="preserve">variant </w:t>
      </w:r>
      <w:r w:rsidR="00C878AF" w:rsidRPr="004D7408">
        <w:rPr>
          <w:rFonts w:cs="Times New Roman"/>
          <w:szCs w:val="24"/>
        </w:rPr>
        <w:t xml:space="preserve">on CYP2D6 activity </w:t>
      </w:r>
      <w:r w:rsidR="00C878AF" w:rsidRPr="004D7408">
        <w:rPr>
          <w:rFonts w:cs="Times New Roman"/>
          <w:i/>
          <w:iCs/>
          <w:szCs w:val="24"/>
        </w:rPr>
        <w:t>in vivo</w:t>
      </w:r>
      <w:r w:rsidR="00C878AF" w:rsidRPr="004D7408">
        <w:rPr>
          <w:rFonts w:cs="Times New Roman"/>
          <w:szCs w:val="24"/>
        </w:rPr>
        <w:t xml:space="preserve"> is of clinical significance. </w:t>
      </w:r>
      <w:r w:rsidR="00EA470A" w:rsidRPr="004D7408">
        <w:rPr>
          <w:rFonts w:eastAsia="Times New Roman" w:cs="Times New Roman"/>
          <w:szCs w:val="24"/>
        </w:rPr>
        <w:t>R</w:t>
      </w:r>
      <w:r w:rsidR="00C878AF" w:rsidRPr="004D7408">
        <w:rPr>
          <w:rFonts w:eastAsia="Times New Roman" w:cs="Times New Roman"/>
          <w:szCs w:val="24"/>
        </w:rPr>
        <w:t xml:space="preserve">s5758550 </w:t>
      </w:r>
      <w:r w:rsidR="00C878AF" w:rsidRPr="004D7408">
        <w:rPr>
          <w:rFonts w:cs="Times New Roman"/>
          <w:szCs w:val="24"/>
        </w:rPr>
        <w:t xml:space="preserve">is </w:t>
      </w:r>
      <w:r w:rsidR="004C7755" w:rsidRPr="004D7408">
        <w:rPr>
          <w:rFonts w:cs="Times New Roman"/>
          <w:szCs w:val="24"/>
        </w:rPr>
        <w:t xml:space="preserve">currently </w:t>
      </w:r>
      <w:r w:rsidR="00725FE3" w:rsidRPr="004D7408">
        <w:rPr>
          <w:rFonts w:cs="Times New Roman"/>
          <w:szCs w:val="24"/>
        </w:rPr>
        <w:t xml:space="preserve">not </w:t>
      </w:r>
      <w:r w:rsidR="00C878AF" w:rsidRPr="004D7408">
        <w:rPr>
          <w:rFonts w:cs="Times New Roman"/>
          <w:szCs w:val="24"/>
        </w:rPr>
        <w:t xml:space="preserve">included in </w:t>
      </w:r>
      <w:r w:rsidR="004C7755" w:rsidRPr="004D7408">
        <w:rPr>
          <w:rFonts w:cs="Times New Roman"/>
          <w:szCs w:val="24"/>
        </w:rPr>
        <w:t xml:space="preserve">common </w:t>
      </w:r>
      <w:r w:rsidR="004C7755" w:rsidRPr="004D7408">
        <w:rPr>
          <w:rFonts w:cs="Times New Roman"/>
          <w:i/>
          <w:iCs/>
          <w:szCs w:val="24"/>
        </w:rPr>
        <w:t>CYP2D6</w:t>
      </w:r>
      <w:r w:rsidR="00C878AF" w:rsidRPr="004D7408">
        <w:rPr>
          <w:rFonts w:cs="Times New Roman"/>
          <w:szCs w:val="24"/>
        </w:rPr>
        <w:t xml:space="preserve"> </w:t>
      </w:r>
      <w:r w:rsidR="004C7755" w:rsidRPr="004D7408">
        <w:rPr>
          <w:rFonts w:cs="Times New Roman"/>
          <w:szCs w:val="24"/>
        </w:rPr>
        <w:t xml:space="preserve">genotyping </w:t>
      </w:r>
      <w:r w:rsidR="00C878AF" w:rsidRPr="004D7408">
        <w:rPr>
          <w:rFonts w:cs="Times New Roman"/>
          <w:szCs w:val="24"/>
        </w:rPr>
        <w:t>panels</w:t>
      </w:r>
      <w:r w:rsidR="00725FE3" w:rsidRPr="004D7408">
        <w:rPr>
          <w:rFonts w:cs="Times New Roman"/>
          <w:szCs w:val="24"/>
        </w:rPr>
        <w:t>, nor is it included in</w:t>
      </w:r>
      <w:r w:rsidR="00C878AF" w:rsidRPr="004D7408">
        <w:rPr>
          <w:rFonts w:cs="Times New Roman"/>
          <w:szCs w:val="24"/>
        </w:rPr>
        <w:t xml:space="preserve"> </w:t>
      </w:r>
      <w:r w:rsidR="00725FE3" w:rsidRPr="004D7408">
        <w:rPr>
          <w:rFonts w:cs="Times New Roman"/>
          <w:szCs w:val="24"/>
        </w:rPr>
        <w:t xml:space="preserve">star </w:t>
      </w:r>
      <w:r w:rsidR="00C878AF" w:rsidRPr="004D7408">
        <w:rPr>
          <w:rFonts w:cs="Times New Roman"/>
          <w:szCs w:val="24"/>
        </w:rPr>
        <w:t>allele definitions.</w:t>
      </w:r>
      <w:r w:rsidR="00C878AF" w:rsidRPr="00F30FA7">
        <w:rPr>
          <w:rFonts w:cs="Times New Roman"/>
          <w:szCs w:val="24"/>
        </w:rPr>
        <w:t xml:space="preserve"> </w:t>
      </w:r>
    </w:p>
    <w:p w14:paraId="698647FC" w14:textId="5D4E1C4F" w:rsidR="00101549" w:rsidRDefault="00101549" w:rsidP="00F30FA7">
      <w:pPr>
        <w:spacing w:line="360" w:lineRule="auto"/>
        <w:rPr>
          <w:rStyle w:val="Heading3Char"/>
          <w:szCs w:val="24"/>
        </w:rPr>
      </w:pPr>
    </w:p>
    <w:p w14:paraId="18A0ECBA" w14:textId="18B05B2C" w:rsidR="0053492A" w:rsidRPr="0053492A" w:rsidRDefault="0053492A" w:rsidP="0053492A">
      <w:pPr>
        <w:pStyle w:val="Heading2"/>
        <w:rPr>
          <w:rStyle w:val="Heading3Char"/>
          <w:b/>
          <w:bCs/>
          <w:i w:val="0"/>
          <w:szCs w:val="26"/>
        </w:rPr>
      </w:pPr>
      <w:bookmarkStart w:id="29" w:name="_Toc112679734"/>
      <w:bookmarkStart w:id="30" w:name="_Toc117170336"/>
      <w:r w:rsidRPr="005863D9">
        <w:rPr>
          <w:rStyle w:val="Heading3Char"/>
          <w:b/>
          <w:bCs/>
          <w:iCs/>
          <w:szCs w:val="26"/>
        </w:rPr>
        <w:t>CYP2C19</w:t>
      </w:r>
      <w:r w:rsidRPr="0053492A">
        <w:rPr>
          <w:rStyle w:val="Heading3Char"/>
          <w:b/>
          <w:bCs/>
          <w:i w:val="0"/>
          <w:szCs w:val="26"/>
        </w:rPr>
        <w:t xml:space="preserve"> Genetic Test Interpretation</w:t>
      </w:r>
      <w:bookmarkEnd w:id="29"/>
      <w:bookmarkEnd w:id="30"/>
    </w:p>
    <w:p w14:paraId="5BF81A13" w14:textId="70DC8B0D" w:rsidR="00C878AF" w:rsidRPr="00F30FA7" w:rsidRDefault="002E7E06" w:rsidP="00B40941">
      <w:pPr>
        <w:spacing w:line="360" w:lineRule="auto"/>
        <w:rPr>
          <w:rFonts w:cs="Times New Roman"/>
          <w:szCs w:val="24"/>
        </w:rPr>
      </w:pPr>
      <w:r w:rsidRPr="00B167FB">
        <w:rPr>
          <w:rFonts w:cs="Times New Roman"/>
          <w:b/>
          <w:bCs/>
          <w:szCs w:val="24"/>
        </w:rPr>
        <w:t>Table 1 (main manuscript)</w:t>
      </w:r>
      <w:r w:rsidRPr="00807CE4">
        <w:rPr>
          <w:rFonts w:cs="Times New Roman"/>
          <w:szCs w:val="24"/>
        </w:rPr>
        <w:t xml:space="preserve"> defines each </w:t>
      </w:r>
      <w:r>
        <w:rPr>
          <w:rFonts w:cs="Times New Roman"/>
          <w:szCs w:val="24"/>
        </w:rPr>
        <w:t xml:space="preserve">CYP2C19 </w:t>
      </w:r>
      <w:r w:rsidRPr="00807CE4">
        <w:rPr>
          <w:rFonts w:cs="Times New Roman"/>
          <w:szCs w:val="24"/>
        </w:rPr>
        <w:t xml:space="preserve">phenotype based on genotype and provides examples of diplotypes. </w:t>
      </w:r>
      <w:r>
        <w:rPr>
          <w:rFonts w:cs="Times New Roman"/>
          <w:szCs w:val="24"/>
        </w:rPr>
        <w:t>Of note, t</w:t>
      </w:r>
      <w:r w:rsidR="00EB0CCD" w:rsidRPr="00F30FA7">
        <w:rPr>
          <w:rFonts w:cs="Times New Roman"/>
          <w:szCs w:val="24"/>
        </w:rPr>
        <w:t xml:space="preserve">he predicted phenotype for a patient carrying the </w:t>
      </w:r>
      <w:r w:rsidR="00EB0CCD" w:rsidRPr="00F30FA7">
        <w:rPr>
          <w:rFonts w:cs="Times New Roman"/>
          <w:i/>
          <w:szCs w:val="24"/>
        </w:rPr>
        <w:t>CYP2C19*17</w:t>
      </w:r>
      <w:r w:rsidR="00EB0CCD" w:rsidRPr="00F30FA7">
        <w:rPr>
          <w:rFonts w:cs="Times New Roman"/>
          <w:szCs w:val="24"/>
        </w:rPr>
        <w:t xml:space="preserve"> increased function allele in combination with a no function allele (e.g., </w:t>
      </w:r>
      <w:r w:rsidR="00EB0CCD" w:rsidRPr="00F30FA7">
        <w:rPr>
          <w:rFonts w:cs="Times New Roman"/>
          <w:i/>
          <w:szCs w:val="24"/>
        </w:rPr>
        <w:t>CYP2C19*2</w:t>
      </w:r>
      <w:r w:rsidR="00EB0CCD" w:rsidRPr="00F30FA7">
        <w:rPr>
          <w:rFonts w:cs="Times New Roman"/>
          <w:szCs w:val="24"/>
        </w:rPr>
        <w:t>) is less clear</w:t>
      </w:r>
      <w:r w:rsidR="00696A14">
        <w:rPr>
          <w:rFonts w:cs="Times New Roman"/>
          <w:szCs w:val="24"/>
        </w:rPr>
        <w:t xml:space="preserve"> than for other allele combinations</w:t>
      </w:r>
      <w:r w:rsidR="00EB0CCD" w:rsidRPr="00F30FA7">
        <w:rPr>
          <w:rFonts w:cs="Times New Roman"/>
          <w:szCs w:val="24"/>
        </w:rPr>
        <w:t xml:space="preserve">. </w:t>
      </w:r>
      <w:r w:rsidR="00C878AF" w:rsidRPr="00F30FA7">
        <w:rPr>
          <w:rFonts w:cs="Times New Roman"/>
          <w:szCs w:val="24"/>
        </w:rPr>
        <w:t xml:space="preserve">Limited data suggest that </w:t>
      </w:r>
      <w:r w:rsidR="00C878AF" w:rsidRPr="00F30FA7">
        <w:rPr>
          <w:rFonts w:cs="Times New Roman"/>
          <w:i/>
          <w:szCs w:val="24"/>
        </w:rPr>
        <w:t>CYP2C19*17</w:t>
      </w:r>
      <w:r w:rsidR="00C878AF" w:rsidRPr="00F30FA7">
        <w:rPr>
          <w:rFonts w:cs="Times New Roman"/>
          <w:szCs w:val="24"/>
        </w:rPr>
        <w:t xml:space="preserve"> may not compensate for no function alleles such as </w:t>
      </w:r>
      <w:r w:rsidR="00C878AF" w:rsidRPr="00F30FA7">
        <w:rPr>
          <w:rFonts w:cs="Times New Roman"/>
          <w:i/>
          <w:szCs w:val="24"/>
        </w:rPr>
        <w:t xml:space="preserve">CYP2C19*2 </w:t>
      </w:r>
      <w:r w:rsidR="00C878AF" w:rsidRPr="00F30FA7">
        <w:rPr>
          <w:rFonts w:cs="Times New Roman"/>
          <w:szCs w:val="24"/>
        </w:rPr>
        <w:fldChar w:fldCharType="begin">
          <w:fldData xml:space="preserve">PEVuZE5vdGU+PENpdGU+PEF1dGhvcj5TaWJiaW5nPC9BdXRob3I+PFllYXI+MjAxMDwvWWVhcj48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</w:fldData>
        </w:fldChar>
      </w:r>
      <w:r w:rsidR="003B4C41">
        <w:rPr>
          <w:rFonts w:cs="Times New Roman"/>
          <w:szCs w:val="24"/>
        </w:rPr>
        <w:instrText xml:space="preserve"> ADDIN EN.CITE </w:instrText>
      </w:r>
      <w:r w:rsidR="003B4C41">
        <w:rPr>
          <w:rFonts w:cs="Times New Roman"/>
          <w:szCs w:val="24"/>
        </w:rPr>
        <w:fldChar w:fldCharType="begin">
          <w:fldData xml:space="preserve">PEVuZE5vdGU+PENpdGU+PEF1dGhvcj5TaWJiaW5nPC9BdXRob3I+PFllYXI+MjAxMDwvWWVhcj48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</w:fldData>
        </w:fldChar>
      </w:r>
      <w:r w:rsidR="003B4C41">
        <w:rPr>
          <w:rFonts w:cs="Times New Roman"/>
          <w:szCs w:val="24"/>
        </w:rPr>
        <w:instrText xml:space="preserve"> ADDIN EN.CITE.DATA </w:instrText>
      </w:r>
      <w:r w:rsidR="003B4C41">
        <w:rPr>
          <w:rFonts w:cs="Times New Roman"/>
          <w:szCs w:val="24"/>
        </w:rPr>
      </w:r>
      <w:r w:rsidR="003B4C41">
        <w:rPr>
          <w:rFonts w:cs="Times New Roman"/>
          <w:szCs w:val="24"/>
        </w:rPr>
        <w:fldChar w:fldCharType="end"/>
      </w:r>
      <w:r w:rsidR="00C878AF" w:rsidRPr="00F30FA7">
        <w:rPr>
          <w:rFonts w:cs="Times New Roman"/>
          <w:szCs w:val="24"/>
        </w:rPr>
      </w:r>
      <w:r w:rsidR="00C878AF" w:rsidRPr="00F30FA7">
        <w:rPr>
          <w:rFonts w:cs="Times New Roman"/>
          <w:szCs w:val="24"/>
        </w:rPr>
        <w:fldChar w:fldCharType="separate"/>
      </w:r>
      <w:r w:rsidR="002E49C6">
        <w:rPr>
          <w:rFonts w:cs="Times New Roman"/>
          <w:noProof/>
          <w:szCs w:val="24"/>
        </w:rPr>
        <w:t>(</w:t>
      </w:r>
      <w:hyperlink w:anchor="_ENREF_19" w:tooltip="Sibbing, 2010 #52" w:history="1">
        <w:r w:rsidR="00B94702">
          <w:rPr>
            <w:rFonts w:cs="Times New Roman"/>
            <w:noProof/>
            <w:szCs w:val="24"/>
          </w:rPr>
          <w:t>19</w:t>
        </w:r>
      </w:hyperlink>
      <w:r w:rsidR="002E49C6">
        <w:rPr>
          <w:rFonts w:cs="Times New Roman"/>
          <w:noProof/>
          <w:szCs w:val="24"/>
        </w:rPr>
        <w:t>)</w:t>
      </w:r>
      <w:r w:rsidR="00C878AF" w:rsidRPr="00F30FA7">
        <w:rPr>
          <w:rFonts w:cs="Times New Roman"/>
          <w:szCs w:val="24"/>
        </w:rPr>
        <w:fldChar w:fldCharType="end"/>
      </w:r>
      <w:r w:rsidR="00696A14">
        <w:rPr>
          <w:rFonts w:cs="Times New Roman"/>
          <w:szCs w:val="24"/>
        </w:rPr>
        <w:t xml:space="preserve"> and these combinations (increased function plus a no function allele) have been categorized as a CYP2C19 IM</w:t>
      </w:r>
      <w:r w:rsidR="00C878AF" w:rsidRPr="00F30FA7">
        <w:rPr>
          <w:rFonts w:cs="Times New Roman"/>
          <w:szCs w:val="24"/>
        </w:rPr>
        <w:t xml:space="preserve">. CYP2C19 PMs are characterized </w:t>
      </w:r>
      <w:r w:rsidR="00C878AF" w:rsidRPr="00F30FA7">
        <w:rPr>
          <w:rFonts w:cs="Times New Roman"/>
          <w:szCs w:val="24"/>
        </w:rPr>
        <w:lastRenderedPageBreak/>
        <w:t xml:space="preserve">by the presence of two no function alleles. Diplotypes characterized by one normal function allele and one increased function allele (i.e., </w:t>
      </w:r>
      <w:r w:rsidR="00C878AF" w:rsidRPr="00F30FA7">
        <w:rPr>
          <w:rFonts w:cs="Times New Roman"/>
          <w:i/>
          <w:szCs w:val="24"/>
        </w:rPr>
        <w:t>CYP2C19*1/*17)</w:t>
      </w:r>
      <w:r w:rsidR="00C878AF" w:rsidRPr="00F30FA7">
        <w:rPr>
          <w:rFonts w:cs="Times New Roman"/>
          <w:szCs w:val="24"/>
        </w:rPr>
        <w:t xml:space="preserve"> are classified as rapid metabolizers (RMs), and diplotypes characterized by two increased function alleles (i.e., </w:t>
      </w:r>
      <w:r w:rsidR="00C878AF" w:rsidRPr="00F30FA7">
        <w:rPr>
          <w:rFonts w:cs="Times New Roman"/>
          <w:i/>
          <w:szCs w:val="24"/>
        </w:rPr>
        <w:t>CYP2C19*17/*17</w:t>
      </w:r>
      <w:r w:rsidR="00C878AF" w:rsidRPr="00F30FA7">
        <w:rPr>
          <w:rFonts w:cs="Times New Roman"/>
          <w:szCs w:val="24"/>
        </w:rPr>
        <w:t xml:space="preserve">) are classified as UMs. There are limited data available for decreased function alleles (e.g., </w:t>
      </w:r>
      <w:r w:rsidR="00C878AF" w:rsidRPr="00F30FA7">
        <w:rPr>
          <w:rFonts w:cs="Times New Roman"/>
          <w:i/>
          <w:szCs w:val="24"/>
        </w:rPr>
        <w:t>CYP2C19*9</w:t>
      </w:r>
      <w:r w:rsidR="00C878AF" w:rsidRPr="00F30FA7">
        <w:rPr>
          <w:rFonts w:cs="Times New Roman"/>
          <w:szCs w:val="24"/>
        </w:rPr>
        <w:t xml:space="preserve">); therefore, individuals who have one normal function and one decreased function allele, or one increased function and one decreased function allele, or two decreased function alleles, are currently classified as “likely IM” Individuals with one no function and one decreased function allele are currently classified as “likely PM.” </w:t>
      </w:r>
      <w:bookmarkStart w:id="31" w:name="_Hlk116384320"/>
      <w:r w:rsidR="00C878AF" w:rsidRPr="00F30FA7">
        <w:rPr>
          <w:rFonts w:cs="Times New Roman"/>
          <w:szCs w:val="24"/>
        </w:rPr>
        <w:t xml:space="preserve">The “indeterminate” phenotype is assigned when the individual carries one or two uncertain function alleles. </w:t>
      </w:r>
      <w:bookmarkEnd w:id="31"/>
      <w:r w:rsidR="00C878AF" w:rsidRPr="00F30FA7">
        <w:rPr>
          <w:rFonts w:cs="Times New Roman"/>
          <w:szCs w:val="24"/>
        </w:rPr>
        <w:t xml:space="preserve">See the </w:t>
      </w:r>
      <w:r w:rsidR="00C878AF" w:rsidRPr="00F30FA7">
        <w:rPr>
          <w:rFonts w:cs="Times New Roman"/>
          <w:b/>
          <w:i/>
          <w:szCs w:val="24"/>
        </w:rPr>
        <w:t>CYP2C19</w:t>
      </w:r>
      <w:r w:rsidR="00C878AF" w:rsidRPr="00F30FA7">
        <w:rPr>
          <w:rFonts w:cs="Times New Roman"/>
          <w:b/>
          <w:szCs w:val="24"/>
        </w:rPr>
        <w:t xml:space="preserve"> Diplotype-Phenotype Table </w:t>
      </w:r>
      <w:r w:rsidR="00C878AF" w:rsidRPr="00F30FA7">
        <w:rPr>
          <w:rFonts w:cs="Times New Roman"/>
          <w:szCs w:val="24"/>
        </w:rPr>
        <w:t>online</w:t>
      </w:r>
      <w:r w:rsidR="00C878AF" w:rsidRPr="00F30FA7">
        <w:rPr>
          <w:rFonts w:cs="Times New Roman"/>
          <w:b/>
          <w:szCs w:val="24"/>
        </w:rPr>
        <w:t xml:space="preserve"> </w:t>
      </w:r>
      <w:r w:rsidR="00C878AF" w:rsidRPr="00F30FA7">
        <w:rPr>
          <w:rFonts w:cs="Times New Roman"/>
          <w:szCs w:val="24"/>
        </w:rPr>
        <w:t xml:space="preserve">for a complete list of possible diplotypes and the corresponding predicted phenotype assignments </w:t>
      </w:r>
      <w:r w:rsidR="00F30FA7">
        <w:rPr>
          <w:rFonts w:cs="Times New Roman"/>
          <w:szCs w:val="24"/>
        </w:rPr>
        <w:fldChar w:fldCharType="begin"/>
      </w:r>
      <w:r w:rsidR="003B4C41">
        <w:rPr>
          <w:rFonts w:cs="Times New Roman"/>
          <w:szCs w:val="24"/>
        </w:rPr>
        <w:instrText xml:space="preserve"> ADDIN EN.CITE &lt;EndNote&gt;&lt;Cite ExcludeYear="1"&gt;&lt;Author&gt;CPIC&lt;/Author&gt;&lt;RecNum&gt;156&lt;/RecNum&gt;&lt;DisplayText&gt;(1, 20)&lt;/DisplayText&gt;&lt;record&gt;&lt;rec-number&gt;156&lt;/rec-number&gt;&lt;foreign-keys&gt;&lt;key app="EN" db-id="ftf0vd5t5a0wtaextxg505skedewvdxvwewv" timestamp="1664216393"&gt;156&lt;/key&gt;&lt;/foreign-keys&gt;&lt;ref-type name="Web Page"&gt;12&lt;/ref-type&gt;&lt;contributors&gt;&lt;authors&gt;&lt;author&gt;CPIC&lt;/author&gt;&lt;/authors&gt;&lt;/contributors&gt;&lt;titles&gt;&lt;title&gt;CPIC® Guideline for Selective Serotonin Reuptake Inhibitors and CYP2D6 and CYP2C19&lt;/title&gt;&lt;/titles&gt;&lt;dates&gt;&lt;/dates&gt;&lt;urls&gt;&lt;related-urls&gt;&lt;url&gt;https://cpicpgx.org/guidelines/cpic-guideline-for-ssri-and-snri-antidepressants/&lt;/url&gt;&lt;/related-urls&gt;&lt;/urls&gt;&lt;/record&gt;&lt;/Cite&gt;&lt;Cite ExcludeYear="1"&gt;&lt;Author&gt;PharmGKB&lt;/Author&gt;&lt;RecNum&gt;157&lt;/RecNum&gt;&lt;record&gt;&lt;rec-number&gt;157&lt;/rec-number&gt;&lt;foreign-keys&gt;&lt;key app="EN" db-id="ftf0vd5t5a0wtaextxg505skedewvdxvwewv" timestamp="1664216393"&gt;157&lt;/key&gt;&lt;/foreign-keys&gt;&lt;ref-type name="Web Page"&gt;12&lt;/ref-type&gt;&lt;contributors&gt;&lt;authors&gt;&lt;author&gt;PharmGKB&lt;/author&gt;&lt;/authors&gt;&lt;/contributors&gt;&lt;titles&gt;&lt;title&gt;PGx Gene-specific Information Tables&lt;/title&gt;&lt;/titles&gt;&lt;dates&gt;&lt;/dates&gt;&lt;urls&gt;&lt;related-urls&gt;&lt;url&gt;https://www.pharmgkb.org/page/pgxGeneRef&lt;/url&gt;&lt;/related-urls&gt;&lt;/urls&gt;&lt;/record&gt;&lt;/Cite&gt;&lt;/EndNote&gt;</w:instrText>
      </w:r>
      <w:r w:rsidR="00F30FA7">
        <w:rPr>
          <w:rFonts w:cs="Times New Roman"/>
          <w:szCs w:val="24"/>
        </w:rPr>
        <w:fldChar w:fldCharType="separate"/>
      </w:r>
      <w:r w:rsidR="002E49C6">
        <w:rPr>
          <w:rFonts w:cs="Times New Roman"/>
          <w:noProof/>
          <w:szCs w:val="24"/>
        </w:rPr>
        <w:t>(</w:t>
      </w:r>
      <w:hyperlink w:anchor="_ENREF_1" w:tooltip="CPIC,  #156" w:history="1">
        <w:r w:rsidR="00B94702">
          <w:rPr>
            <w:rFonts w:cs="Times New Roman"/>
            <w:noProof/>
            <w:szCs w:val="24"/>
          </w:rPr>
          <w:t>1</w:t>
        </w:r>
      </w:hyperlink>
      <w:r w:rsidR="002E49C6">
        <w:rPr>
          <w:rFonts w:cs="Times New Roman"/>
          <w:noProof/>
          <w:szCs w:val="24"/>
        </w:rPr>
        <w:t xml:space="preserve">, </w:t>
      </w:r>
      <w:hyperlink w:anchor="_ENREF_20" w:tooltip="PharmGKB,  #157" w:history="1">
        <w:r w:rsidR="00B94702">
          <w:rPr>
            <w:rFonts w:cs="Times New Roman"/>
            <w:noProof/>
            <w:szCs w:val="24"/>
          </w:rPr>
          <w:t>20</w:t>
        </w:r>
      </w:hyperlink>
      <w:r w:rsidR="002E49C6">
        <w:rPr>
          <w:rFonts w:cs="Times New Roman"/>
          <w:noProof/>
          <w:szCs w:val="24"/>
        </w:rPr>
        <w:t>)</w:t>
      </w:r>
      <w:r w:rsidR="00F30FA7">
        <w:rPr>
          <w:rFonts w:cs="Times New Roman"/>
          <w:szCs w:val="24"/>
        </w:rPr>
        <w:fldChar w:fldCharType="end"/>
      </w:r>
      <w:r w:rsidR="00C878AF" w:rsidRPr="00F30FA7">
        <w:rPr>
          <w:rFonts w:cs="Times New Roman"/>
          <w:szCs w:val="24"/>
        </w:rPr>
        <w:t xml:space="preserve">. </w:t>
      </w:r>
    </w:p>
    <w:p w14:paraId="383B7C7D" w14:textId="77777777" w:rsidR="00F30FA7" w:rsidRPr="00F30FA7" w:rsidRDefault="00F30FA7" w:rsidP="00F30FA7">
      <w:pPr>
        <w:spacing w:line="360" w:lineRule="auto"/>
        <w:ind w:firstLine="720"/>
        <w:rPr>
          <w:rFonts w:cs="Times New Roman"/>
          <w:szCs w:val="24"/>
        </w:rPr>
      </w:pPr>
    </w:p>
    <w:p w14:paraId="6B46E272" w14:textId="40A55FD5" w:rsidR="00705A6E" w:rsidRPr="00F30FA7" w:rsidRDefault="005D0C16" w:rsidP="00F30FA7">
      <w:pPr>
        <w:spacing w:line="360" w:lineRule="auto"/>
        <w:rPr>
          <w:rFonts w:cs="Times New Roman"/>
          <w:szCs w:val="24"/>
        </w:rPr>
      </w:pPr>
      <w:r w:rsidRPr="00F01597">
        <w:rPr>
          <w:rFonts w:cs="Times New Roman"/>
          <w:szCs w:val="24"/>
        </w:rPr>
        <w:t>Of note, t</w:t>
      </w:r>
      <w:r w:rsidR="00627123" w:rsidRPr="00F01597">
        <w:rPr>
          <w:rFonts w:cs="Times New Roman"/>
          <w:szCs w:val="24"/>
        </w:rPr>
        <w:t xml:space="preserve">wo recent publications report findings that a haplotype </w:t>
      </w:r>
      <w:r w:rsidR="00D54340" w:rsidRPr="00F01597">
        <w:rPr>
          <w:rFonts w:cs="Times New Roman"/>
          <w:szCs w:val="24"/>
        </w:rPr>
        <w:t>within</w:t>
      </w:r>
      <w:r w:rsidR="00627123" w:rsidRPr="00F01597">
        <w:rPr>
          <w:rFonts w:cs="Times New Roman"/>
          <w:szCs w:val="24"/>
        </w:rPr>
        <w:t xml:space="preserve"> the </w:t>
      </w:r>
      <w:r w:rsidR="00EF01C2" w:rsidRPr="00F01597">
        <w:rPr>
          <w:rFonts w:cs="Times New Roman"/>
          <w:i/>
          <w:iCs/>
          <w:szCs w:val="24"/>
        </w:rPr>
        <w:t>CYP</w:t>
      </w:r>
      <w:r w:rsidR="00627123" w:rsidRPr="00F01597">
        <w:rPr>
          <w:rFonts w:cs="Times New Roman"/>
          <w:i/>
          <w:iCs/>
          <w:szCs w:val="24"/>
        </w:rPr>
        <w:t>2C</w:t>
      </w:r>
      <w:r w:rsidR="00627123" w:rsidRPr="00F01597">
        <w:rPr>
          <w:rFonts w:cs="Times New Roman"/>
          <w:szCs w:val="24"/>
        </w:rPr>
        <w:t xml:space="preserve"> </w:t>
      </w:r>
      <w:r w:rsidR="00D54340" w:rsidRPr="00F01597">
        <w:rPr>
          <w:rFonts w:cs="Times New Roman"/>
          <w:szCs w:val="24"/>
        </w:rPr>
        <w:t xml:space="preserve">gene </w:t>
      </w:r>
      <w:r w:rsidR="00EF01C2" w:rsidRPr="00F01597">
        <w:rPr>
          <w:rFonts w:cs="Times New Roman"/>
          <w:szCs w:val="24"/>
        </w:rPr>
        <w:t>cluster</w:t>
      </w:r>
      <w:r w:rsidR="00627123" w:rsidRPr="00F01597">
        <w:rPr>
          <w:rFonts w:cs="Times New Roman"/>
          <w:szCs w:val="24"/>
        </w:rPr>
        <w:t xml:space="preserve"> </w:t>
      </w:r>
      <w:r w:rsidR="007F0801" w:rsidRPr="00F01597">
        <w:rPr>
          <w:rFonts w:cs="Times New Roman"/>
          <w:szCs w:val="24"/>
        </w:rPr>
        <w:t xml:space="preserve">may </w:t>
      </w:r>
      <w:r w:rsidR="00627123" w:rsidRPr="00F01597">
        <w:rPr>
          <w:rFonts w:cs="Times New Roman"/>
          <w:szCs w:val="24"/>
        </w:rPr>
        <w:t xml:space="preserve">affect escitalopram </w:t>
      </w:r>
      <w:r w:rsidR="00F30FA7" w:rsidRPr="00F01597">
        <w:rPr>
          <w:rFonts w:cs="Times New Roman"/>
          <w:szCs w:val="24"/>
        </w:rPr>
        <w:fldChar w:fldCharType="begin">
          <w:fldData xml:space="preserve">PEVuZE5vdGU+PENpdGU+PEF1dGhvcj5CcmF0ZW48L0F1dGhvcj48WWVhcj4yMDIxPC9ZZWFyPjxS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PEVuZE5vdGU+PENpdGU+PEF1dGhvcj5CcmF0ZW48L0F1dGhvcj48WWVhcj4yMDIxPC9ZZWFyPjxS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00F30FA7" w:rsidRPr="00F01597">
        <w:rPr>
          <w:rFonts w:cs="Times New Roman"/>
          <w:szCs w:val="24"/>
        </w:rPr>
      </w:r>
      <w:r w:rsidR="00F30FA7" w:rsidRPr="00F01597">
        <w:rPr>
          <w:rFonts w:cs="Times New Roman"/>
          <w:szCs w:val="24"/>
        </w:rPr>
        <w:fldChar w:fldCharType="separate"/>
      </w:r>
      <w:r w:rsidR="002E49C6">
        <w:rPr>
          <w:rFonts w:cs="Times New Roman"/>
          <w:noProof/>
          <w:szCs w:val="24"/>
        </w:rPr>
        <w:t>(</w:t>
      </w:r>
      <w:hyperlink w:anchor="_ENREF_21" w:tooltip="Braten, 2021 #213" w:history="1">
        <w:r w:rsidR="00B94702">
          <w:rPr>
            <w:rFonts w:cs="Times New Roman"/>
            <w:noProof/>
            <w:szCs w:val="24"/>
          </w:rPr>
          <w:t>21</w:t>
        </w:r>
      </w:hyperlink>
      <w:r w:rsidR="002E49C6">
        <w:rPr>
          <w:rFonts w:cs="Times New Roman"/>
          <w:noProof/>
          <w:szCs w:val="24"/>
        </w:rPr>
        <w:t>)</w:t>
      </w:r>
      <w:r w:rsidR="00F30FA7" w:rsidRPr="00F01597">
        <w:rPr>
          <w:rFonts w:cs="Times New Roman"/>
          <w:szCs w:val="24"/>
        </w:rPr>
        <w:fldChar w:fldCharType="end"/>
      </w:r>
      <w:r w:rsidR="00F30FA7" w:rsidRPr="00F01597">
        <w:rPr>
          <w:rFonts w:cs="Times New Roman"/>
          <w:szCs w:val="24"/>
        </w:rPr>
        <w:t xml:space="preserve"> </w:t>
      </w:r>
      <w:r w:rsidR="00627123" w:rsidRPr="00F01597">
        <w:rPr>
          <w:rFonts w:cs="Times New Roman"/>
          <w:szCs w:val="24"/>
        </w:rPr>
        <w:t xml:space="preserve">and sertraline </w:t>
      </w:r>
      <w:r w:rsidR="00F30FA7" w:rsidRPr="00F01597">
        <w:rPr>
          <w:rFonts w:cs="Times New Roman"/>
          <w:szCs w:val="24"/>
        </w:rPr>
        <w:fldChar w:fldCharType="begin"/>
      </w:r>
      <w:r w:rsidR="003B4C41">
        <w:rPr>
          <w:rFonts w:cs="Times New Roman"/>
          <w:szCs w:val="24"/>
        </w:rPr>
        <w:instrText xml:space="preserve"> ADDIN EN.CITE &lt;EndNote&gt;&lt;Cite&gt;&lt;Author&gt;Braten&lt;/Author&gt;&lt;Year&gt;2022&lt;/Year&gt;&lt;RecNum&gt;159&lt;/RecNum&gt;&lt;DisplayText&gt;(22)&lt;/DisplayText&gt;&lt;record&gt;&lt;rec-number&gt;159&lt;/rec-number&gt;&lt;foreign-keys&gt;&lt;key app="EN" db-id="ftf0vd5t5a0wtaextxg505skedewvdxvwewv" timestamp="1664216393"&gt;159&lt;/key&gt;&lt;/foreign-keys&gt;&lt;ref-type name="Journal Article"&gt;17&lt;/ref-type&gt;&lt;contributors&gt;&lt;authors&gt;&lt;author&gt;Braten, L. S.&lt;/author&gt;&lt;author&gt;Ingelman-Sundberg, M.&lt;/author&gt;&lt;author&gt;Jukic, M. M.&lt;/author&gt;&lt;author&gt;Molden, E.&lt;/author&gt;&lt;author&gt;Kringen, M. K.&lt;/author&gt;&lt;/authors&gt;&lt;/contributors&gt;&lt;auth-address&gt;Center for Psychopharmacology, Diakonhjemmet Hospital, Oslo, Norway.&amp;#xD;Department of Health Sciences, OsloMet - Oslo Metropolitan University, Oslo, Norway.&amp;#xD;Section of Pharmacogenetics, Department of Physiology and Pharmacology, Biomedicum 5B, Karolinska Institutet, Stockholm, Sweden.&amp;#xD;Department of Physiology, Faculty of Pharmacy, University of Belgrade, Belgrade, Serbia.&amp;#xD;Department of Pharmaceutical Biosciences, School of Pharmacy, University of Oslo, Oslo, Norway.&lt;/auth-address&gt;&lt;titles&gt;&lt;title&gt;Impact of the novel CYP2C:TG haplotype and CYP2B6 variants on sertraline exposure in a large patient population&lt;/title&gt;&lt;secondary-title&gt;Clin Transl Sci&lt;/secondary-title&gt;&lt;/titles&gt;&lt;periodical&gt;&lt;full-title&gt;Clin Transl Sci&lt;/full-title&gt;&lt;/periodical&gt;&lt;edition&gt;2022/06/08&lt;/edition&gt;&lt;dates&gt;&lt;year&gt;2022&lt;/year&gt;&lt;pub-dates&gt;&lt;date&gt;Jun 6&lt;/date&gt;&lt;/pub-dates&gt;&lt;/dates&gt;&lt;isbn&gt;1752-8062 (Electronic)&amp;#xD;1752-8054 (Linking)&lt;/isbn&gt;&lt;accession-num&gt;35668575&lt;/accession-num&gt;&lt;urls&gt;&lt;related-urls&gt;&lt;url&gt;https://www.ncbi.nlm.nih.gov/pubmed/35668575&lt;/url&gt;&lt;/related-urls&gt;&lt;/urls&gt;&lt;electronic-resource-num&gt;10.1111/cts.13347&lt;/electronic-resource-num&gt;&lt;/record&gt;&lt;/Cite&gt;&lt;/EndNote&gt;</w:instrText>
      </w:r>
      <w:r w:rsidR="00F30FA7" w:rsidRPr="00F01597">
        <w:rPr>
          <w:rFonts w:cs="Times New Roman"/>
          <w:szCs w:val="24"/>
        </w:rPr>
        <w:fldChar w:fldCharType="separate"/>
      </w:r>
      <w:r w:rsidR="002E49C6">
        <w:rPr>
          <w:rFonts w:cs="Times New Roman"/>
          <w:noProof/>
          <w:szCs w:val="24"/>
        </w:rPr>
        <w:t>(</w:t>
      </w:r>
      <w:hyperlink w:anchor="_ENREF_22" w:tooltip="Braten, 2022 #159" w:history="1">
        <w:r w:rsidR="00B94702">
          <w:rPr>
            <w:rFonts w:cs="Times New Roman"/>
            <w:noProof/>
            <w:szCs w:val="24"/>
          </w:rPr>
          <w:t>22</w:t>
        </w:r>
      </w:hyperlink>
      <w:r w:rsidR="002E49C6">
        <w:rPr>
          <w:rFonts w:cs="Times New Roman"/>
          <w:noProof/>
          <w:szCs w:val="24"/>
        </w:rPr>
        <w:t>)</w:t>
      </w:r>
      <w:r w:rsidR="00F30FA7" w:rsidRPr="00F01597">
        <w:rPr>
          <w:rFonts w:cs="Times New Roman"/>
          <w:szCs w:val="24"/>
        </w:rPr>
        <w:fldChar w:fldCharType="end"/>
      </w:r>
      <w:r w:rsidR="007E3CAB" w:rsidRPr="00F01597">
        <w:rPr>
          <w:rFonts w:cs="Times New Roman"/>
          <w:szCs w:val="24"/>
        </w:rPr>
        <w:t xml:space="preserve"> </w:t>
      </w:r>
      <w:r w:rsidR="00627123" w:rsidRPr="00F01597">
        <w:rPr>
          <w:rFonts w:cs="Times New Roman"/>
          <w:szCs w:val="24"/>
        </w:rPr>
        <w:t>metabolism</w:t>
      </w:r>
      <w:r w:rsidR="00D54340" w:rsidRPr="00F01597">
        <w:rPr>
          <w:rFonts w:cs="Times New Roman"/>
          <w:szCs w:val="24"/>
        </w:rPr>
        <w:t xml:space="preserve">. </w:t>
      </w:r>
      <w:r w:rsidR="007E3CAB" w:rsidRPr="00F01597">
        <w:rPr>
          <w:rFonts w:cs="Times New Roman"/>
          <w:szCs w:val="24"/>
        </w:rPr>
        <w:t xml:space="preserve">The haplotype </w:t>
      </w:r>
      <w:r w:rsidR="002F025F" w:rsidRPr="00F01597">
        <w:rPr>
          <w:rFonts w:cs="Times New Roman"/>
          <w:szCs w:val="24"/>
        </w:rPr>
        <w:t>described as</w:t>
      </w:r>
      <w:r w:rsidR="007E3CAB" w:rsidRPr="00F01597">
        <w:rPr>
          <w:rFonts w:cs="Times New Roman"/>
          <w:szCs w:val="24"/>
        </w:rPr>
        <w:t xml:space="preserve"> </w:t>
      </w:r>
      <w:r w:rsidR="002F025F" w:rsidRPr="00F01597">
        <w:rPr>
          <w:rFonts w:cs="Times New Roman"/>
          <w:szCs w:val="24"/>
        </w:rPr>
        <w:t>“</w:t>
      </w:r>
      <w:r w:rsidR="007E3CAB" w:rsidRPr="00F01597">
        <w:rPr>
          <w:rFonts w:cs="Times New Roman"/>
          <w:i/>
          <w:iCs/>
          <w:szCs w:val="24"/>
        </w:rPr>
        <w:t>CYP2C:TG</w:t>
      </w:r>
      <w:r w:rsidR="002F025F" w:rsidRPr="00F01597">
        <w:rPr>
          <w:rFonts w:cs="Times New Roman"/>
          <w:i/>
          <w:iCs/>
          <w:szCs w:val="24"/>
        </w:rPr>
        <w:t>”</w:t>
      </w:r>
      <w:r w:rsidR="007E3CAB" w:rsidRPr="00F01597">
        <w:rPr>
          <w:rFonts w:cs="Times New Roman"/>
          <w:i/>
          <w:iCs/>
          <w:szCs w:val="24"/>
        </w:rPr>
        <w:t xml:space="preserve"> </w:t>
      </w:r>
      <w:r w:rsidR="002F025F" w:rsidRPr="00F01597">
        <w:rPr>
          <w:rFonts w:cs="Times New Roman"/>
          <w:szCs w:val="24"/>
        </w:rPr>
        <w:t xml:space="preserve">is </w:t>
      </w:r>
      <w:r w:rsidR="007E3CAB" w:rsidRPr="00F01597">
        <w:rPr>
          <w:rFonts w:cs="Times New Roman"/>
          <w:szCs w:val="24"/>
        </w:rPr>
        <w:t xml:space="preserve">defined by the </w:t>
      </w:r>
      <w:r w:rsidR="002F025F" w:rsidRPr="00F01597">
        <w:rPr>
          <w:rFonts w:cs="Times New Roman"/>
          <w:szCs w:val="24"/>
        </w:rPr>
        <w:t>presence</w:t>
      </w:r>
      <w:r w:rsidR="007E3CAB" w:rsidRPr="00F01597">
        <w:rPr>
          <w:rFonts w:cs="Times New Roman"/>
          <w:szCs w:val="24"/>
        </w:rPr>
        <w:t xml:space="preserve"> of </w:t>
      </w:r>
      <w:r w:rsidR="002F025F" w:rsidRPr="00F01597">
        <w:rPr>
          <w:rFonts w:cs="Times New Roman"/>
          <w:szCs w:val="24"/>
        </w:rPr>
        <w:t>rs11188059G (</w:t>
      </w:r>
      <w:r w:rsidR="002F025F" w:rsidRPr="00F01597">
        <w:rPr>
          <w:rFonts w:cs="Times New Roman"/>
          <w:i/>
          <w:iCs/>
          <w:szCs w:val="24"/>
        </w:rPr>
        <w:t>CYP2C18</w:t>
      </w:r>
      <w:r w:rsidR="002F025F" w:rsidRPr="00F01597">
        <w:rPr>
          <w:rFonts w:cs="Times New Roman"/>
          <w:szCs w:val="24"/>
        </w:rPr>
        <w:t xml:space="preserve"> intron 5) and </w:t>
      </w:r>
      <w:r w:rsidR="007E3CAB" w:rsidRPr="00F01597">
        <w:rPr>
          <w:rFonts w:cs="Times New Roman"/>
          <w:szCs w:val="24"/>
        </w:rPr>
        <w:t xml:space="preserve">rs2860840T </w:t>
      </w:r>
      <w:r w:rsidR="00D84240" w:rsidRPr="00F01597">
        <w:rPr>
          <w:rFonts w:cs="Times New Roman"/>
          <w:szCs w:val="24"/>
        </w:rPr>
        <w:t>(</w:t>
      </w:r>
      <w:r w:rsidR="00D84240" w:rsidRPr="00F01597">
        <w:rPr>
          <w:rFonts w:cs="Times New Roman"/>
          <w:i/>
          <w:iCs/>
          <w:szCs w:val="24"/>
        </w:rPr>
        <w:t>CYP2C18</w:t>
      </w:r>
      <w:r w:rsidR="00D84240" w:rsidRPr="00F01597">
        <w:rPr>
          <w:rFonts w:cs="Times New Roman"/>
          <w:szCs w:val="24"/>
        </w:rPr>
        <w:t xml:space="preserve"> 3’UTR)</w:t>
      </w:r>
      <w:r w:rsidR="00400B2B" w:rsidRPr="00F01597">
        <w:rPr>
          <w:rFonts w:cs="Times New Roman"/>
          <w:szCs w:val="24"/>
        </w:rPr>
        <w:t>; the two variants</w:t>
      </w:r>
      <w:r w:rsidR="002F025F" w:rsidRPr="00F01597">
        <w:rPr>
          <w:rFonts w:cs="Times New Roman"/>
          <w:szCs w:val="24"/>
        </w:rPr>
        <w:t xml:space="preserve"> appear to be in near-100% linkage disequilibrium. The </w:t>
      </w:r>
      <w:r w:rsidR="002F025F" w:rsidRPr="00F01597">
        <w:rPr>
          <w:rFonts w:cs="Times New Roman"/>
          <w:i/>
          <w:iCs/>
          <w:szCs w:val="24"/>
        </w:rPr>
        <w:t>CYP2C:TG</w:t>
      </w:r>
      <w:r w:rsidR="002F025F" w:rsidRPr="00F01597" w:rsidDel="002F025F">
        <w:rPr>
          <w:rFonts w:cs="Times New Roman"/>
          <w:szCs w:val="24"/>
        </w:rPr>
        <w:t xml:space="preserve"> </w:t>
      </w:r>
      <w:r w:rsidR="002F025F" w:rsidRPr="00F01597">
        <w:rPr>
          <w:rFonts w:cs="Times New Roman"/>
          <w:szCs w:val="24"/>
        </w:rPr>
        <w:t xml:space="preserve">haplotype was only detected on a subgroup of </w:t>
      </w:r>
      <w:r w:rsidR="002F025F" w:rsidRPr="00F01597">
        <w:rPr>
          <w:rFonts w:cs="Times New Roman"/>
          <w:i/>
          <w:iCs/>
          <w:szCs w:val="24"/>
        </w:rPr>
        <w:t>CYP2C19*1</w:t>
      </w:r>
      <w:r w:rsidR="002F025F" w:rsidRPr="00F01597">
        <w:rPr>
          <w:rFonts w:cs="Times New Roman"/>
          <w:szCs w:val="24"/>
        </w:rPr>
        <w:t xml:space="preserve"> alleles which were</w:t>
      </w:r>
      <w:r w:rsidR="00EF01C2" w:rsidRPr="00F01597">
        <w:rPr>
          <w:rFonts w:cs="Times New Roman"/>
          <w:szCs w:val="24"/>
        </w:rPr>
        <w:t xml:space="preserve"> associated with lower levels of escitalopram and sertraline</w:t>
      </w:r>
      <w:r w:rsidR="002F025F" w:rsidRPr="00F01597">
        <w:rPr>
          <w:rFonts w:cs="Times New Roman"/>
          <w:szCs w:val="24"/>
        </w:rPr>
        <w:t xml:space="preserve"> </w:t>
      </w:r>
      <w:r w:rsidR="00436541" w:rsidRPr="00F01597">
        <w:rPr>
          <w:rFonts w:cs="Times New Roman"/>
          <w:szCs w:val="24"/>
        </w:rPr>
        <w:t xml:space="preserve">comparable to </w:t>
      </w:r>
      <w:r w:rsidR="002F025F" w:rsidRPr="00F01597">
        <w:rPr>
          <w:rFonts w:cs="Times New Roman"/>
          <w:szCs w:val="24"/>
        </w:rPr>
        <w:t xml:space="preserve">levels </w:t>
      </w:r>
      <w:r w:rsidR="00705A6E" w:rsidRPr="00F01597">
        <w:rPr>
          <w:rFonts w:cs="Times New Roman"/>
          <w:szCs w:val="24"/>
        </w:rPr>
        <w:t xml:space="preserve">found for the </w:t>
      </w:r>
      <w:r w:rsidR="00436541" w:rsidRPr="00F01597">
        <w:rPr>
          <w:rFonts w:cs="Times New Roman"/>
          <w:i/>
          <w:iCs/>
          <w:szCs w:val="24"/>
        </w:rPr>
        <w:t>CYP2C19*17</w:t>
      </w:r>
      <w:r w:rsidR="00436541" w:rsidRPr="00F01597">
        <w:rPr>
          <w:rFonts w:cs="Times New Roman"/>
          <w:szCs w:val="24"/>
        </w:rPr>
        <w:t xml:space="preserve"> allele.</w:t>
      </w:r>
      <w:r w:rsidRPr="00F01597">
        <w:rPr>
          <w:rFonts w:cs="Times New Roman"/>
          <w:szCs w:val="24"/>
        </w:rPr>
        <w:t xml:space="preserve"> However, this </w:t>
      </w:r>
      <w:r w:rsidRPr="00F01597">
        <w:rPr>
          <w:rFonts w:cs="Times New Roman"/>
          <w:i/>
          <w:iCs/>
          <w:szCs w:val="24"/>
        </w:rPr>
        <w:t>CYP2C:TG</w:t>
      </w:r>
      <w:r w:rsidRPr="00F01597">
        <w:rPr>
          <w:rFonts w:cs="Times New Roman"/>
          <w:szCs w:val="24"/>
        </w:rPr>
        <w:t xml:space="preserve"> haplotype is not currently interrogated by clinical genotyping platforms.</w:t>
      </w:r>
      <w:r w:rsidR="00705A6E" w:rsidRPr="00F01597">
        <w:rPr>
          <w:rFonts w:cs="Times New Roman"/>
          <w:szCs w:val="24"/>
        </w:rPr>
        <w:t xml:space="preserve"> Another study reporting on omeprazole treatment failure further corroborates the potential importance of this haplotype </w:t>
      </w:r>
      <w:r w:rsidR="00F30FA7" w:rsidRPr="00F01597">
        <w:rPr>
          <w:rFonts w:cs="Times New Roman"/>
          <w:szCs w:val="24"/>
        </w:rPr>
        <w:fldChar w:fldCharType="begin">
          <w:fldData xml:space="preserve">PEVuZE5vdGU+PENpdGU+PEF1dGhvcj5LZWU8L0F1dGhvcj48WWVhcj4yMDIyPC9ZZWFyPjxSZWNO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=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PEVuZE5vdGU+PENpdGU+PEF1dGhvcj5LZWU8L0F1dGhvcj48WWVhcj4yMDIyPC9ZZWFyPjxSZWNO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=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00F30FA7" w:rsidRPr="00F01597">
        <w:rPr>
          <w:rFonts w:cs="Times New Roman"/>
          <w:szCs w:val="24"/>
        </w:rPr>
      </w:r>
      <w:r w:rsidR="00F30FA7" w:rsidRPr="00F01597">
        <w:rPr>
          <w:rFonts w:cs="Times New Roman"/>
          <w:szCs w:val="24"/>
        </w:rPr>
        <w:fldChar w:fldCharType="separate"/>
      </w:r>
      <w:r w:rsidR="002E49C6">
        <w:rPr>
          <w:rFonts w:cs="Times New Roman"/>
          <w:noProof/>
          <w:szCs w:val="24"/>
        </w:rPr>
        <w:t>(</w:t>
      </w:r>
      <w:hyperlink w:anchor="_ENREF_23" w:tooltip="Kee, 2022 #214" w:history="1">
        <w:r w:rsidR="00B94702">
          <w:rPr>
            <w:rFonts w:cs="Times New Roman"/>
            <w:noProof/>
            <w:szCs w:val="24"/>
          </w:rPr>
          <w:t>23</w:t>
        </w:r>
      </w:hyperlink>
      <w:r w:rsidR="002E49C6">
        <w:rPr>
          <w:rFonts w:cs="Times New Roman"/>
          <w:noProof/>
          <w:szCs w:val="24"/>
        </w:rPr>
        <w:t>)</w:t>
      </w:r>
      <w:r w:rsidR="00F30FA7" w:rsidRPr="00F01597">
        <w:rPr>
          <w:rFonts w:cs="Times New Roman"/>
          <w:szCs w:val="24"/>
        </w:rPr>
        <w:fldChar w:fldCharType="end"/>
      </w:r>
      <w:r w:rsidR="00705A6E" w:rsidRPr="00F01597">
        <w:rPr>
          <w:rFonts w:cs="Times New Roman"/>
          <w:szCs w:val="24"/>
        </w:rPr>
        <w:t>.</w:t>
      </w:r>
      <w:r w:rsidR="00705A6E" w:rsidRPr="00F30FA7">
        <w:rPr>
          <w:rFonts w:cs="Times New Roman"/>
          <w:szCs w:val="24"/>
        </w:rPr>
        <w:t xml:space="preserve"> </w:t>
      </w:r>
    </w:p>
    <w:p w14:paraId="36093D94" w14:textId="64716513" w:rsidR="00627123" w:rsidRDefault="00627123" w:rsidP="00F30FA7">
      <w:pPr>
        <w:spacing w:line="360" w:lineRule="auto"/>
        <w:rPr>
          <w:rFonts w:cs="Times New Roman"/>
          <w:szCs w:val="24"/>
        </w:rPr>
      </w:pPr>
    </w:p>
    <w:p w14:paraId="6D3F67DC" w14:textId="0C634A1E" w:rsidR="0053492A" w:rsidRDefault="0053492A" w:rsidP="0053492A">
      <w:pPr>
        <w:pStyle w:val="Heading2"/>
      </w:pPr>
      <w:bookmarkStart w:id="32" w:name="_Toc112679735"/>
      <w:bookmarkStart w:id="33" w:name="_Toc117170337"/>
      <w:r w:rsidRPr="005863D9">
        <w:rPr>
          <w:i/>
          <w:iCs/>
        </w:rPr>
        <w:t>CYP2B6</w:t>
      </w:r>
      <w:r>
        <w:t xml:space="preserve"> Genetic Test Interpretation</w:t>
      </w:r>
      <w:bookmarkEnd w:id="32"/>
      <w:bookmarkEnd w:id="33"/>
    </w:p>
    <w:p w14:paraId="3D2683FC" w14:textId="49D5A28C" w:rsidR="0053492A" w:rsidRPr="00807CE4" w:rsidRDefault="007F0801" w:rsidP="0053492A">
      <w:pPr>
        <w:spacing w:line="360" w:lineRule="auto"/>
        <w:rPr>
          <w:rFonts w:cs="Times New Roman"/>
          <w:szCs w:val="24"/>
        </w:rPr>
      </w:pPr>
      <w:r w:rsidRPr="00B14F8B">
        <w:rPr>
          <w:rFonts w:cs="Times New Roman"/>
          <w:i/>
          <w:iCs/>
          <w:szCs w:val="24"/>
        </w:rPr>
        <w:t>CYP2B6</w:t>
      </w:r>
      <w:r>
        <w:rPr>
          <w:rFonts w:cs="Times New Roman"/>
          <w:szCs w:val="24"/>
        </w:rPr>
        <w:t xml:space="preserve"> a</w:t>
      </w:r>
      <w:r w:rsidRPr="00807CE4">
        <w:rPr>
          <w:rFonts w:cs="Times New Roman"/>
          <w:szCs w:val="24"/>
        </w:rPr>
        <w:t xml:space="preserve">lleles </w:t>
      </w:r>
      <w:r w:rsidR="0053492A" w:rsidRPr="00807CE4">
        <w:rPr>
          <w:rFonts w:cs="Times New Roman"/>
          <w:szCs w:val="24"/>
        </w:rPr>
        <w:t xml:space="preserve">are categorized into functional groups as follows: normal function (e.g., </w:t>
      </w:r>
      <w:r w:rsidR="0053492A" w:rsidRPr="00B177E3">
        <w:rPr>
          <w:rFonts w:cs="Times New Roman"/>
          <w:i/>
          <w:iCs/>
          <w:szCs w:val="24"/>
        </w:rPr>
        <w:t>CYP2B6*1</w:t>
      </w:r>
      <w:r w:rsidR="0053492A" w:rsidRPr="00807CE4">
        <w:rPr>
          <w:rFonts w:cs="Times New Roman"/>
          <w:szCs w:val="24"/>
        </w:rPr>
        <w:t xml:space="preserve">), decreased function (e.g., </w:t>
      </w:r>
      <w:r w:rsidR="0053492A" w:rsidRPr="00B177E3">
        <w:rPr>
          <w:rFonts w:cs="Times New Roman"/>
          <w:i/>
          <w:iCs/>
          <w:szCs w:val="24"/>
        </w:rPr>
        <w:t>CYP2B6*6</w:t>
      </w:r>
      <w:r w:rsidR="0053492A" w:rsidRPr="00807CE4">
        <w:rPr>
          <w:rFonts w:cs="Times New Roman"/>
          <w:szCs w:val="24"/>
        </w:rPr>
        <w:t xml:space="preserve"> and </w:t>
      </w:r>
      <w:r w:rsidR="0053492A" w:rsidRPr="00B177E3">
        <w:rPr>
          <w:rFonts w:cs="Times New Roman"/>
          <w:i/>
          <w:iCs/>
          <w:szCs w:val="24"/>
        </w:rPr>
        <w:t>*9</w:t>
      </w:r>
      <w:r w:rsidR="0053492A" w:rsidRPr="00807CE4">
        <w:rPr>
          <w:rFonts w:cs="Times New Roman"/>
          <w:szCs w:val="24"/>
        </w:rPr>
        <w:t xml:space="preserve">), no function (e.g., </w:t>
      </w:r>
      <w:r w:rsidR="0053492A" w:rsidRPr="00B177E3">
        <w:rPr>
          <w:rFonts w:cs="Times New Roman"/>
          <w:i/>
          <w:iCs/>
          <w:szCs w:val="24"/>
        </w:rPr>
        <w:t>CYP2B6*18</w:t>
      </w:r>
      <w:r w:rsidR="0053492A" w:rsidRPr="00807CE4">
        <w:rPr>
          <w:rFonts w:cs="Times New Roman"/>
          <w:szCs w:val="24"/>
        </w:rPr>
        <w:t xml:space="preserve">), and increased function (e.g., </w:t>
      </w:r>
      <w:r w:rsidR="0053492A" w:rsidRPr="00B177E3">
        <w:rPr>
          <w:rFonts w:cs="Times New Roman"/>
          <w:i/>
          <w:iCs/>
          <w:szCs w:val="24"/>
        </w:rPr>
        <w:t>CYP2B6*4</w:t>
      </w:r>
      <w:r w:rsidR="0053492A" w:rsidRPr="00807CE4">
        <w:rPr>
          <w:rFonts w:cs="Times New Roman"/>
          <w:szCs w:val="24"/>
        </w:rPr>
        <w:t xml:space="preserve">). Allele function assignments, as described in the </w:t>
      </w:r>
      <w:r w:rsidR="0053492A" w:rsidRPr="00B177E3">
        <w:rPr>
          <w:rFonts w:cs="Times New Roman"/>
          <w:b/>
          <w:bCs/>
          <w:i/>
          <w:iCs/>
          <w:szCs w:val="24"/>
        </w:rPr>
        <w:t>CYP2B6</w:t>
      </w:r>
      <w:r w:rsidR="0053492A" w:rsidRPr="00B177E3">
        <w:rPr>
          <w:rFonts w:cs="Times New Roman"/>
          <w:b/>
          <w:bCs/>
          <w:szCs w:val="24"/>
        </w:rPr>
        <w:t xml:space="preserve"> Allele Functionality Table</w:t>
      </w:r>
      <w:r w:rsidR="0053492A" w:rsidRPr="00807CE4">
        <w:rPr>
          <w:rFonts w:cs="Times New Roman"/>
          <w:szCs w:val="24"/>
        </w:rPr>
        <w:t xml:space="preserve"> (</w:t>
      </w:r>
      <w:hyperlink r:id="rId18" w:history="1">
        <w:r w:rsidR="00966BC5" w:rsidRPr="00966BC5">
          <w:rPr>
            <w:rStyle w:val="Hyperlink"/>
            <w:rFonts w:cstheme="minorBidi"/>
            <w:szCs w:val="24"/>
            <w:highlight w:val="white"/>
          </w:rPr>
          <w:t>https://cpicpgx.org/guidelines/cpic-guideline-for-ssri-and-snri-antidepressants/</w:t>
        </w:r>
      </w:hyperlink>
      <w:r w:rsidR="0053492A" w:rsidRPr="00807CE4">
        <w:rPr>
          <w:rFonts w:cs="Times New Roman"/>
          <w:szCs w:val="24"/>
        </w:rPr>
        <w:t xml:space="preserve">), have been made based on </w:t>
      </w:r>
      <w:r w:rsidR="0053492A" w:rsidRPr="00966BC5">
        <w:rPr>
          <w:rFonts w:cs="Times New Roman"/>
          <w:i/>
          <w:iCs/>
          <w:szCs w:val="24"/>
        </w:rPr>
        <w:t>in vitro</w:t>
      </w:r>
      <w:r w:rsidR="0053492A" w:rsidRPr="00807CE4">
        <w:rPr>
          <w:rFonts w:cs="Times New Roman"/>
          <w:szCs w:val="24"/>
        </w:rPr>
        <w:t xml:space="preserve"> data with or without </w:t>
      </w:r>
      <w:r w:rsidR="0053492A" w:rsidRPr="00966BC5">
        <w:rPr>
          <w:rFonts w:cs="Times New Roman"/>
          <w:i/>
          <w:iCs/>
          <w:szCs w:val="24"/>
        </w:rPr>
        <w:t>in vivo</w:t>
      </w:r>
      <w:r w:rsidR="0053492A" w:rsidRPr="00807CE4">
        <w:rPr>
          <w:rFonts w:cs="Times New Roman"/>
          <w:szCs w:val="24"/>
        </w:rPr>
        <w:t xml:space="preserve"> data. </w:t>
      </w:r>
      <w:r w:rsidR="0053492A" w:rsidRPr="00B177E3">
        <w:rPr>
          <w:rFonts w:cs="Times New Roman"/>
          <w:i/>
          <w:iCs/>
          <w:szCs w:val="24"/>
        </w:rPr>
        <w:t>CYP2B6*6</w:t>
      </w:r>
      <w:r w:rsidR="0053492A" w:rsidRPr="00807CE4">
        <w:rPr>
          <w:rFonts w:cs="Times New Roman"/>
          <w:szCs w:val="24"/>
        </w:rPr>
        <w:t xml:space="preserve"> (p.Q172H, p.K262R) is the most frequent decreased function allele (15% to 60% minor allele frequency depending on ancestry) and has been </w:t>
      </w:r>
      <w:r w:rsidR="0072373F">
        <w:rPr>
          <w:rFonts w:cs="Times New Roman"/>
          <w:szCs w:val="24"/>
        </w:rPr>
        <w:t xml:space="preserve">the most extensively </w:t>
      </w:r>
      <w:r w:rsidR="0053492A" w:rsidRPr="00807CE4">
        <w:rPr>
          <w:rFonts w:cs="Times New Roman"/>
          <w:szCs w:val="24"/>
        </w:rPr>
        <w:t xml:space="preserve">studied </w:t>
      </w:r>
      <w:r w:rsidR="0072373F">
        <w:rPr>
          <w:rFonts w:cs="Times New Roman"/>
          <w:szCs w:val="24"/>
        </w:rPr>
        <w:t>variant of this gene</w:t>
      </w:r>
      <w:r w:rsidR="0053492A" w:rsidRPr="00807CE4">
        <w:rPr>
          <w:rFonts w:cs="Times New Roman"/>
          <w:szCs w:val="24"/>
        </w:rPr>
        <w:t xml:space="preserve">. While reduced protein expression due to aberrant splicing caused by the c.516G&gt;T (rs3745274, p.Q172H) </w:t>
      </w:r>
      <w:r w:rsidR="00400B2B">
        <w:rPr>
          <w:rFonts w:cs="Times New Roman"/>
          <w:szCs w:val="24"/>
        </w:rPr>
        <w:t>variant</w:t>
      </w:r>
      <w:r w:rsidR="0053492A" w:rsidRPr="00807CE4">
        <w:rPr>
          <w:rFonts w:cs="Times New Roman"/>
          <w:szCs w:val="24"/>
        </w:rPr>
        <w:t xml:space="preserve"> contributes to </w:t>
      </w:r>
      <w:r w:rsidR="00400B2B">
        <w:rPr>
          <w:rFonts w:cs="Times New Roman"/>
          <w:szCs w:val="24"/>
        </w:rPr>
        <w:t>substantially decreased</w:t>
      </w:r>
      <w:r w:rsidR="00400B2B" w:rsidRPr="00807CE4">
        <w:rPr>
          <w:rFonts w:cs="Times New Roman"/>
          <w:szCs w:val="24"/>
        </w:rPr>
        <w:t xml:space="preserve"> </w:t>
      </w:r>
      <w:r w:rsidR="0053492A" w:rsidRPr="00807CE4">
        <w:rPr>
          <w:rFonts w:cs="Times New Roman"/>
          <w:szCs w:val="24"/>
        </w:rPr>
        <w:t xml:space="preserve">function of </w:t>
      </w:r>
      <w:r w:rsidR="0053492A" w:rsidRPr="00B177E3">
        <w:rPr>
          <w:rFonts w:cs="Times New Roman"/>
          <w:i/>
          <w:iCs/>
          <w:szCs w:val="24"/>
        </w:rPr>
        <w:t>CYP2B6*6</w:t>
      </w:r>
      <w:r w:rsidR="0053492A" w:rsidRPr="00807CE4">
        <w:rPr>
          <w:rFonts w:cs="Times New Roman"/>
          <w:szCs w:val="24"/>
        </w:rPr>
        <w:t xml:space="preserve">, </w:t>
      </w:r>
      <w:r w:rsidR="0053492A" w:rsidRPr="00B177E3">
        <w:rPr>
          <w:rFonts w:cs="Times New Roman"/>
          <w:i/>
          <w:iCs/>
          <w:szCs w:val="24"/>
        </w:rPr>
        <w:t>in vitro</w:t>
      </w:r>
      <w:r w:rsidR="0053492A" w:rsidRPr="00807CE4">
        <w:rPr>
          <w:rFonts w:cs="Times New Roman"/>
          <w:szCs w:val="24"/>
        </w:rPr>
        <w:t xml:space="preserve"> studies </w:t>
      </w:r>
      <w:r w:rsidR="0053492A" w:rsidRPr="00807CE4">
        <w:rPr>
          <w:rFonts w:cs="Times New Roman"/>
          <w:szCs w:val="24"/>
        </w:rPr>
        <w:lastRenderedPageBreak/>
        <w:t xml:space="preserve">also suggest complex substrate-dependent catalytic effects (reviewed in: </w:t>
      </w:r>
      <w:r w:rsidR="00966BC5">
        <w:rPr>
          <w:rFonts w:cs="Times New Roman"/>
          <w:szCs w:val="24"/>
        </w:rPr>
        <w:fldChar w:fldCharType="begin">
          <w:fldData xml:space="preserve">PEVuZE5vdGU+PENpdGU+PEF1dGhvcj5EZXN0YTwvQXV0aG9yPjxZZWFyPjIwMjE8L1llYXI+PFJl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</w:fldData>
        </w:fldChar>
      </w:r>
      <w:r w:rsidR="003B4C41">
        <w:rPr>
          <w:rFonts w:cs="Times New Roman"/>
          <w:szCs w:val="24"/>
        </w:rPr>
        <w:instrText xml:space="preserve"> ADDIN EN.CITE </w:instrText>
      </w:r>
      <w:r w:rsidR="003B4C41">
        <w:rPr>
          <w:rFonts w:cs="Times New Roman"/>
          <w:szCs w:val="24"/>
        </w:rPr>
        <w:fldChar w:fldCharType="begin">
          <w:fldData xml:space="preserve">PEVuZE5vdGU+PENpdGU+PEF1dGhvcj5EZXN0YTwvQXV0aG9yPjxZZWFyPjIwMjE8L1llYXI+PFJl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</w:fldData>
        </w:fldChar>
      </w:r>
      <w:r w:rsidR="003B4C41">
        <w:rPr>
          <w:rFonts w:cs="Times New Roman"/>
          <w:szCs w:val="24"/>
        </w:rPr>
        <w:instrText xml:space="preserve"> ADDIN EN.CITE.DATA </w:instrText>
      </w:r>
      <w:r w:rsidR="003B4C41">
        <w:rPr>
          <w:rFonts w:cs="Times New Roman"/>
          <w:szCs w:val="24"/>
        </w:rPr>
      </w:r>
      <w:r w:rsidR="003B4C41">
        <w:rPr>
          <w:rFonts w:cs="Times New Roman"/>
          <w:szCs w:val="24"/>
        </w:rPr>
        <w:fldChar w:fldCharType="end"/>
      </w:r>
      <w:r w:rsidR="00966BC5">
        <w:rPr>
          <w:rFonts w:cs="Times New Roman"/>
          <w:szCs w:val="24"/>
        </w:rPr>
      </w:r>
      <w:r w:rsidR="00966BC5">
        <w:rPr>
          <w:rFonts w:cs="Times New Roman"/>
          <w:szCs w:val="24"/>
        </w:rPr>
        <w:fldChar w:fldCharType="separate"/>
      </w:r>
      <w:r w:rsidR="002E49C6">
        <w:rPr>
          <w:rFonts w:cs="Times New Roman"/>
          <w:noProof/>
          <w:szCs w:val="24"/>
        </w:rPr>
        <w:t>(</w:t>
      </w:r>
      <w:hyperlink w:anchor="_ENREF_3" w:tooltip="Desta, 2021 #203" w:history="1">
        <w:r w:rsidR="00B94702">
          <w:rPr>
            <w:rFonts w:cs="Times New Roman"/>
            <w:noProof/>
            <w:szCs w:val="24"/>
          </w:rPr>
          <w:t>3</w:t>
        </w:r>
      </w:hyperlink>
      <w:r w:rsidR="002E49C6">
        <w:rPr>
          <w:rFonts w:cs="Times New Roman"/>
          <w:noProof/>
          <w:szCs w:val="24"/>
        </w:rPr>
        <w:t>)</w:t>
      </w:r>
      <w:r w:rsidR="00966BC5">
        <w:rPr>
          <w:rFonts w:cs="Times New Roman"/>
          <w:szCs w:val="24"/>
        </w:rPr>
        <w:fldChar w:fldCharType="end"/>
      </w:r>
      <w:r w:rsidR="0053492A" w:rsidRPr="00807CE4">
        <w:rPr>
          <w:rFonts w:cs="Times New Roman"/>
          <w:szCs w:val="24"/>
        </w:rPr>
        <w:t xml:space="preserve">). Therefore, it is challenging to assign function to </w:t>
      </w:r>
      <w:r w:rsidR="0053492A" w:rsidRPr="00B177E3">
        <w:rPr>
          <w:rFonts w:cs="Times New Roman"/>
          <w:i/>
          <w:iCs/>
          <w:szCs w:val="24"/>
        </w:rPr>
        <w:t>CYP2B6</w:t>
      </w:r>
      <w:r w:rsidR="0053492A" w:rsidRPr="00807CE4">
        <w:rPr>
          <w:rFonts w:cs="Times New Roman"/>
          <w:szCs w:val="24"/>
        </w:rPr>
        <w:t xml:space="preserve"> alleles, as function may be substrate</w:t>
      </w:r>
      <w:r w:rsidR="00400B2B">
        <w:rPr>
          <w:rFonts w:cs="Times New Roman"/>
          <w:szCs w:val="24"/>
        </w:rPr>
        <w:t xml:space="preserve"> </w:t>
      </w:r>
      <w:r w:rsidR="0053492A" w:rsidRPr="00807CE4">
        <w:rPr>
          <w:rFonts w:cs="Times New Roman"/>
          <w:szCs w:val="24"/>
        </w:rPr>
        <w:t>specific.</w:t>
      </w:r>
    </w:p>
    <w:p w14:paraId="09A230DE" w14:textId="77777777" w:rsidR="0053492A" w:rsidRPr="00807CE4" w:rsidRDefault="0053492A" w:rsidP="0053492A">
      <w:pPr>
        <w:spacing w:line="360" w:lineRule="auto"/>
        <w:rPr>
          <w:rFonts w:cs="Times New Roman"/>
          <w:szCs w:val="24"/>
        </w:rPr>
      </w:pPr>
    </w:p>
    <w:p w14:paraId="2E3971B7" w14:textId="6E21732F" w:rsidR="0053492A" w:rsidRDefault="0053492A" w:rsidP="0053492A">
      <w:pPr>
        <w:spacing w:line="360" w:lineRule="auto"/>
        <w:rPr>
          <w:rFonts w:cs="Times New Roman"/>
          <w:szCs w:val="24"/>
        </w:rPr>
      </w:pPr>
      <w:r w:rsidRPr="00B167FB">
        <w:rPr>
          <w:rFonts w:cs="Times New Roman"/>
          <w:b/>
          <w:bCs/>
          <w:szCs w:val="24"/>
        </w:rPr>
        <w:t>Table 1 (main manuscript)</w:t>
      </w:r>
      <w:r w:rsidRPr="00807CE4">
        <w:rPr>
          <w:rFonts w:cs="Times New Roman"/>
          <w:szCs w:val="24"/>
        </w:rPr>
        <w:t xml:space="preserve"> defines each </w:t>
      </w:r>
      <w:r>
        <w:rPr>
          <w:rFonts w:cs="Times New Roman"/>
          <w:szCs w:val="24"/>
        </w:rPr>
        <w:t xml:space="preserve">CYP2B6 </w:t>
      </w:r>
      <w:r w:rsidRPr="00807CE4">
        <w:rPr>
          <w:rFonts w:cs="Times New Roman"/>
          <w:szCs w:val="24"/>
        </w:rPr>
        <w:t>phenotype based on genotype and provides examples of diplotypes. The phenotype categories of CYP2B6 RM</w:t>
      </w:r>
      <w:r w:rsidR="004302E8">
        <w:rPr>
          <w:rFonts w:cs="Times New Roman"/>
          <w:szCs w:val="24"/>
        </w:rPr>
        <w:t xml:space="preserve"> (</w:t>
      </w:r>
      <w:r w:rsidRPr="00807CE4">
        <w:rPr>
          <w:rFonts w:cs="Times New Roman"/>
          <w:szCs w:val="24"/>
        </w:rPr>
        <w:t xml:space="preserve">one normal function allele and one increased function allele) and CYP2B6 UM </w:t>
      </w:r>
      <w:r w:rsidR="004302E8">
        <w:rPr>
          <w:rFonts w:cs="Times New Roman"/>
          <w:szCs w:val="24"/>
        </w:rPr>
        <w:t>(</w:t>
      </w:r>
      <w:r w:rsidRPr="00807CE4">
        <w:rPr>
          <w:rFonts w:cs="Times New Roman"/>
          <w:szCs w:val="24"/>
        </w:rPr>
        <w:t>two increased function alleles) allow for the possibility that these may be clinically relevant for other CYP2B6 substrates such as bupropion</w:t>
      </w:r>
      <w:r>
        <w:rPr>
          <w:rFonts w:cs="Times New Roman"/>
          <w:szCs w:val="24"/>
        </w:rPr>
        <w:t>, efavirenz,</w:t>
      </w:r>
      <w:r w:rsidRPr="00807CE4">
        <w:rPr>
          <w:rFonts w:cs="Times New Roman"/>
          <w:szCs w:val="24"/>
        </w:rPr>
        <w:t xml:space="preserve"> and methadone. See the </w:t>
      </w:r>
      <w:r w:rsidRPr="0053492A">
        <w:rPr>
          <w:rFonts w:cs="Times New Roman"/>
          <w:b/>
          <w:bCs/>
          <w:i/>
          <w:iCs/>
          <w:szCs w:val="24"/>
        </w:rPr>
        <w:t>CYP2B6</w:t>
      </w:r>
      <w:r w:rsidRPr="0053492A">
        <w:rPr>
          <w:rFonts w:cs="Times New Roman"/>
          <w:b/>
          <w:bCs/>
          <w:szCs w:val="24"/>
        </w:rPr>
        <w:t xml:space="preserve"> Diplotype-Phenotype </w:t>
      </w:r>
      <w:r w:rsidRPr="00966BC5">
        <w:rPr>
          <w:rFonts w:cs="Times New Roman"/>
          <w:b/>
          <w:bCs/>
          <w:szCs w:val="24"/>
        </w:rPr>
        <w:t>Table</w:t>
      </w:r>
      <w:r w:rsidRPr="00966BC5">
        <w:rPr>
          <w:rFonts w:cs="Times New Roman"/>
          <w:szCs w:val="24"/>
        </w:rPr>
        <w:t xml:space="preserve"> </w:t>
      </w:r>
      <w:hyperlink r:id="rId19" w:history="1">
        <w:r w:rsidR="00966BC5" w:rsidRPr="00966BC5">
          <w:rPr>
            <w:rStyle w:val="Hyperlink"/>
            <w:rFonts w:cstheme="minorBidi"/>
            <w:szCs w:val="24"/>
            <w:highlight w:val="white"/>
          </w:rPr>
          <w:t>https://cpicpgx.org/guidelines/cpic-guideline-for-ssri-and-snri-antidepressants/</w:t>
        </w:r>
      </w:hyperlink>
      <w:r w:rsidRPr="0053492A">
        <w:rPr>
          <w:rFonts w:cs="Times New Roman"/>
          <w:szCs w:val="24"/>
        </w:rPr>
        <w:t>) for a complete</w:t>
      </w:r>
      <w:r w:rsidRPr="00807CE4">
        <w:rPr>
          <w:rFonts w:cs="Times New Roman"/>
          <w:szCs w:val="24"/>
        </w:rPr>
        <w:t xml:space="preserve"> list of possible diplotypes and phenotype assignments.</w:t>
      </w:r>
    </w:p>
    <w:p w14:paraId="26980017" w14:textId="77777777" w:rsidR="00696A14" w:rsidRDefault="00696A14" w:rsidP="0053492A">
      <w:pPr>
        <w:spacing w:line="360" w:lineRule="auto"/>
        <w:rPr>
          <w:rFonts w:cs="Times New Roman"/>
          <w:szCs w:val="24"/>
        </w:rPr>
      </w:pPr>
    </w:p>
    <w:p w14:paraId="6CCC54BE" w14:textId="2969642C" w:rsidR="0053492A" w:rsidRPr="00807CE4" w:rsidRDefault="0053492A" w:rsidP="0053492A">
      <w:pPr>
        <w:spacing w:line="360" w:lineRule="auto"/>
        <w:rPr>
          <w:rFonts w:cs="Times New Roman"/>
          <w:szCs w:val="24"/>
        </w:rPr>
      </w:pPr>
      <w:r w:rsidRPr="00807CE4">
        <w:rPr>
          <w:rFonts w:cs="Times New Roman"/>
          <w:szCs w:val="24"/>
        </w:rPr>
        <w:t xml:space="preserve">Many clinical laboratories report </w:t>
      </w:r>
      <w:r w:rsidRPr="00966BC5">
        <w:rPr>
          <w:rFonts w:cs="Times New Roman"/>
          <w:i/>
          <w:iCs/>
          <w:szCs w:val="24"/>
        </w:rPr>
        <w:t>CYP2B6</w:t>
      </w:r>
      <w:r w:rsidRPr="00807CE4">
        <w:rPr>
          <w:rFonts w:cs="Times New Roman"/>
          <w:szCs w:val="24"/>
        </w:rPr>
        <w:t xml:space="preserve"> genotype results using the star-allele (*) nomenclature. The star-allele nomenclature for CYP2B6 alleles is found at the PharmVar website (</w:t>
      </w:r>
      <w:hyperlink r:id="rId20" w:history="1">
        <w:r w:rsidR="00724CA4" w:rsidRPr="008874B0">
          <w:rPr>
            <w:rStyle w:val="Hyperlink"/>
            <w:szCs w:val="24"/>
          </w:rPr>
          <w:t>https://www.pharmvar.org/gene/CYP2B6</w:t>
        </w:r>
      </w:hyperlink>
      <w:r w:rsidRPr="00807CE4">
        <w:rPr>
          <w:rFonts w:cs="Times New Roman"/>
          <w:szCs w:val="24"/>
        </w:rPr>
        <w:t xml:space="preserve">). Some laboratories test and report only on specific </w:t>
      </w:r>
      <w:r w:rsidR="00724CA4">
        <w:rPr>
          <w:rFonts w:cs="Times New Roman"/>
          <w:szCs w:val="24"/>
        </w:rPr>
        <w:t>variant</w:t>
      </w:r>
      <w:r w:rsidR="00724CA4" w:rsidRPr="00807CE4">
        <w:rPr>
          <w:rFonts w:cs="Times New Roman"/>
          <w:szCs w:val="24"/>
        </w:rPr>
        <w:t xml:space="preserve">s </w:t>
      </w:r>
      <w:r w:rsidRPr="00807CE4">
        <w:rPr>
          <w:rFonts w:cs="Times New Roman"/>
          <w:szCs w:val="24"/>
        </w:rPr>
        <w:t xml:space="preserve">that have been most extensively studied, such as c.516G&gt;T and c.983T&gt;C. These variants are the only defining </w:t>
      </w:r>
      <w:r w:rsidR="00724CA4">
        <w:rPr>
          <w:rFonts w:cs="Times New Roman"/>
          <w:szCs w:val="24"/>
        </w:rPr>
        <w:t>variant</w:t>
      </w:r>
      <w:r w:rsidR="00724CA4" w:rsidRPr="00807CE4">
        <w:rPr>
          <w:rFonts w:cs="Times New Roman"/>
          <w:szCs w:val="24"/>
        </w:rPr>
        <w:t xml:space="preserve">s </w:t>
      </w:r>
      <w:r w:rsidRPr="00807CE4">
        <w:rPr>
          <w:rFonts w:cs="Times New Roman"/>
          <w:szCs w:val="24"/>
        </w:rPr>
        <w:t xml:space="preserve">for </w:t>
      </w:r>
      <w:r w:rsidRPr="00966BC5">
        <w:rPr>
          <w:rFonts w:cs="Times New Roman"/>
          <w:i/>
          <w:iCs/>
          <w:szCs w:val="24"/>
        </w:rPr>
        <w:t>CYP2B6*9</w:t>
      </w:r>
      <w:r w:rsidRPr="00807CE4">
        <w:rPr>
          <w:rFonts w:cs="Times New Roman"/>
          <w:szCs w:val="24"/>
        </w:rPr>
        <w:t xml:space="preserve"> and </w:t>
      </w:r>
      <w:r w:rsidRPr="00966BC5">
        <w:rPr>
          <w:rFonts w:cs="Times New Roman"/>
          <w:i/>
          <w:iCs/>
          <w:szCs w:val="24"/>
        </w:rPr>
        <w:t>*18</w:t>
      </w:r>
      <w:r w:rsidRPr="00807CE4">
        <w:rPr>
          <w:rFonts w:cs="Times New Roman"/>
          <w:szCs w:val="24"/>
        </w:rPr>
        <w:t>, respectively</w:t>
      </w:r>
      <w:r w:rsidR="00966BC5">
        <w:rPr>
          <w:rFonts w:cs="Times New Roman"/>
          <w:szCs w:val="24"/>
        </w:rPr>
        <w:t xml:space="preserve">. </w:t>
      </w:r>
      <w:r w:rsidR="00F24F02">
        <w:rPr>
          <w:rFonts w:cs="Times New Roman"/>
          <w:szCs w:val="24"/>
        </w:rPr>
        <w:t xml:space="preserve">Of importance, </w:t>
      </w:r>
      <w:r w:rsidRPr="00807CE4">
        <w:rPr>
          <w:rFonts w:cs="Times New Roman"/>
          <w:szCs w:val="24"/>
        </w:rPr>
        <w:t xml:space="preserve">c.516G&gt;T is </w:t>
      </w:r>
      <w:r w:rsidR="00F24F02">
        <w:rPr>
          <w:rFonts w:cs="Times New Roman"/>
          <w:szCs w:val="24"/>
        </w:rPr>
        <w:t>also</w:t>
      </w:r>
      <w:r w:rsidR="00724CA4">
        <w:rPr>
          <w:rFonts w:cs="Times New Roman"/>
          <w:szCs w:val="24"/>
        </w:rPr>
        <w:t xml:space="preserve"> </w:t>
      </w:r>
      <w:r w:rsidRPr="00807CE4">
        <w:rPr>
          <w:rFonts w:cs="Times New Roman"/>
          <w:szCs w:val="24"/>
        </w:rPr>
        <w:t xml:space="preserve">found in combination with other variants </w:t>
      </w:r>
      <w:r w:rsidR="00F24F02">
        <w:rPr>
          <w:rFonts w:cs="Times New Roman"/>
          <w:szCs w:val="24"/>
        </w:rPr>
        <w:t xml:space="preserve">that are defined as </w:t>
      </w:r>
      <w:r w:rsidR="00724CA4" w:rsidRPr="00966BC5">
        <w:rPr>
          <w:rFonts w:cs="Times New Roman"/>
          <w:i/>
          <w:iCs/>
          <w:szCs w:val="24"/>
        </w:rPr>
        <w:t>CYP2B6</w:t>
      </w:r>
      <w:r w:rsidRPr="00966BC5">
        <w:rPr>
          <w:rFonts w:cs="Times New Roman"/>
          <w:i/>
          <w:iCs/>
          <w:szCs w:val="24"/>
        </w:rPr>
        <w:t xml:space="preserve">*6, *7, *13, *19, *20, *26, *29, *34, *36, *37, </w:t>
      </w:r>
      <w:r w:rsidR="00724CA4">
        <w:rPr>
          <w:rFonts w:cs="Times New Roman"/>
          <w:szCs w:val="24"/>
        </w:rPr>
        <w:t xml:space="preserve">and </w:t>
      </w:r>
      <w:r w:rsidRPr="00966BC5">
        <w:rPr>
          <w:rFonts w:cs="Times New Roman"/>
          <w:i/>
          <w:iCs/>
          <w:szCs w:val="24"/>
        </w:rPr>
        <w:t>*38</w:t>
      </w:r>
      <w:r w:rsidRPr="00807CE4">
        <w:rPr>
          <w:rFonts w:cs="Times New Roman"/>
          <w:szCs w:val="24"/>
        </w:rPr>
        <w:t xml:space="preserve">. In cases where only </w:t>
      </w:r>
      <w:r w:rsidR="00F24F02" w:rsidRPr="00807CE4">
        <w:rPr>
          <w:rFonts w:cs="Times New Roman"/>
          <w:szCs w:val="24"/>
        </w:rPr>
        <w:t xml:space="preserve">c.516G&gt;T </w:t>
      </w:r>
      <w:r w:rsidR="00F24F02">
        <w:rPr>
          <w:rFonts w:cs="Times New Roman"/>
          <w:szCs w:val="24"/>
        </w:rPr>
        <w:t>is</w:t>
      </w:r>
      <w:r w:rsidRPr="00807CE4">
        <w:rPr>
          <w:rFonts w:cs="Times New Roman"/>
          <w:szCs w:val="24"/>
        </w:rPr>
        <w:t xml:space="preserve"> tested, it is not possible to distinguish between the (*) alleles contain</w:t>
      </w:r>
      <w:r w:rsidR="00F24F02">
        <w:rPr>
          <w:rFonts w:cs="Times New Roman"/>
          <w:szCs w:val="24"/>
        </w:rPr>
        <w:t>ing</w:t>
      </w:r>
      <w:r w:rsidRPr="00807CE4">
        <w:rPr>
          <w:rFonts w:cs="Times New Roman"/>
          <w:szCs w:val="24"/>
        </w:rPr>
        <w:t xml:space="preserve"> th</w:t>
      </w:r>
      <w:r w:rsidR="00F24F02">
        <w:rPr>
          <w:rFonts w:cs="Times New Roman"/>
          <w:szCs w:val="24"/>
        </w:rPr>
        <w:t>is</w:t>
      </w:r>
      <w:r w:rsidRPr="00807CE4">
        <w:rPr>
          <w:rFonts w:cs="Times New Roman"/>
          <w:szCs w:val="24"/>
        </w:rPr>
        <w:t xml:space="preserve"> variant. However, all alleles </w:t>
      </w:r>
      <w:r w:rsidR="00724CA4">
        <w:rPr>
          <w:rFonts w:cs="Times New Roman"/>
          <w:szCs w:val="24"/>
        </w:rPr>
        <w:t>with</w:t>
      </w:r>
      <w:r w:rsidRPr="00807CE4">
        <w:rPr>
          <w:rFonts w:cs="Times New Roman"/>
          <w:szCs w:val="24"/>
        </w:rPr>
        <w:t xml:space="preserve"> c.516G&gt;T are considered decreased function, and result in the same CYP2B6 phenotypes based on diplotypes. </w:t>
      </w:r>
      <w:r w:rsidR="00F24F02">
        <w:rPr>
          <w:rFonts w:cs="Times New Roman"/>
          <w:szCs w:val="24"/>
        </w:rPr>
        <w:t xml:space="preserve">In contrast, </w:t>
      </w:r>
      <w:r w:rsidR="00F24F02" w:rsidRPr="00807CE4">
        <w:rPr>
          <w:rFonts w:cs="Times New Roman"/>
          <w:szCs w:val="24"/>
        </w:rPr>
        <w:t>c.983T&gt;C</w:t>
      </w:r>
      <w:r w:rsidR="00F24F02">
        <w:rPr>
          <w:rFonts w:cs="Times New Roman"/>
          <w:szCs w:val="24"/>
        </w:rPr>
        <w:t xml:space="preserve"> is unique to </w:t>
      </w:r>
      <w:r w:rsidR="00F24F02" w:rsidRPr="00966BC5">
        <w:rPr>
          <w:rFonts w:cs="Times New Roman"/>
          <w:i/>
          <w:iCs/>
          <w:szCs w:val="24"/>
        </w:rPr>
        <w:t>CYP2B6*18</w:t>
      </w:r>
      <w:r w:rsidR="00F24F02">
        <w:rPr>
          <w:rFonts w:cs="Times New Roman"/>
          <w:szCs w:val="24"/>
        </w:rPr>
        <w:t xml:space="preserve">. </w:t>
      </w:r>
      <w:r w:rsidRPr="00807CE4">
        <w:rPr>
          <w:rFonts w:cs="Times New Roman"/>
          <w:szCs w:val="24"/>
        </w:rPr>
        <w:t xml:space="preserve">Tables on the CPIC website contain a list of </w:t>
      </w:r>
      <w:r w:rsidRPr="00966BC5">
        <w:rPr>
          <w:rFonts w:cs="Times New Roman"/>
          <w:i/>
          <w:iCs/>
          <w:szCs w:val="24"/>
        </w:rPr>
        <w:t>CYP2B6</w:t>
      </w:r>
      <w:r w:rsidRPr="00807CE4">
        <w:rPr>
          <w:rFonts w:cs="Times New Roman"/>
          <w:szCs w:val="24"/>
        </w:rPr>
        <w:t xml:space="preserve"> alleles, the combinations of variants that define each allele, allele functional status, and allele frequency across major ancestral populations as reported in the literature (1).</w:t>
      </w:r>
    </w:p>
    <w:p w14:paraId="581F2049" w14:textId="77777777" w:rsidR="0053492A" w:rsidRPr="00F30FA7" w:rsidRDefault="0053492A" w:rsidP="00F30FA7">
      <w:pPr>
        <w:spacing w:line="360" w:lineRule="auto"/>
        <w:rPr>
          <w:rFonts w:cs="Times New Roman"/>
          <w:szCs w:val="24"/>
        </w:rPr>
      </w:pPr>
    </w:p>
    <w:p w14:paraId="036BA76B" w14:textId="77777777" w:rsidR="00F76177" w:rsidRPr="00F30FA7" w:rsidRDefault="00796E88" w:rsidP="00F30FA7">
      <w:pPr>
        <w:pStyle w:val="Heading2"/>
        <w:rPr>
          <w:rFonts w:eastAsia="Cambria"/>
          <w:szCs w:val="24"/>
        </w:rPr>
      </w:pPr>
      <w:bookmarkStart w:id="34" w:name="_Toc418256430"/>
      <w:bookmarkStart w:id="35" w:name="_Toc112679736"/>
      <w:bookmarkStart w:id="36" w:name="_Toc117170338"/>
      <w:r w:rsidRPr="00F30FA7">
        <w:rPr>
          <w:rFonts w:eastAsia="Cambria"/>
          <w:szCs w:val="24"/>
        </w:rPr>
        <w:t>Available Genetic Test Option</w:t>
      </w:r>
      <w:r w:rsidR="001E5461" w:rsidRPr="00F30FA7">
        <w:rPr>
          <w:rFonts w:eastAsia="Cambria"/>
          <w:szCs w:val="24"/>
        </w:rPr>
        <w:t>s</w:t>
      </w:r>
      <w:bookmarkEnd w:id="34"/>
      <w:bookmarkEnd w:id="35"/>
      <w:bookmarkEnd w:id="36"/>
    </w:p>
    <w:p w14:paraId="48A9F35A" w14:textId="3E26746E" w:rsidR="00C878AF" w:rsidRPr="00F30FA7" w:rsidRDefault="00C878AF" w:rsidP="00B40941">
      <w:pPr>
        <w:spacing w:line="360" w:lineRule="auto"/>
        <w:rPr>
          <w:rFonts w:cs="Times New Roman"/>
          <w:szCs w:val="24"/>
        </w:rPr>
      </w:pPr>
      <w:r w:rsidRPr="00F30FA7">
        <w:rPr>
          <w:rFonts w:cs="Times New Roman"/>
          <w:szCs w:val="24"/>
        </w:rPr>
        <w:t xml:space="preserve">Commercially available genetic testing options change over time. The Genetic Testing Registry provides a central location for voluntary submission of genetic test information by </w:t>
      </w:r>
      <w:r w:rsidR="00911880">
        <w:rPr>
          <w:rFonts w:cs="Times New Roman"/>
          <w:szCs w:val="24"/>
        </w:rPr>
        <w:t xml:space="preserve">laboratories </w:t>
      </w:r>
      <w:r w:rsidRPr="00F30FA7">
        <w:rPr>
          <w:rFonts w:cs="Times New Roman"/>
          <w:szCs w:val="24"/>
        </w:rPr>
        <w:t xml:space="preserve">and is available at </w:t>
      </w:r>
      <w:hyperlink r:id="rId21" w:history="1">
        <w:r w:rsidRPr="00F30FA7">
          <w:rPr>
            <w:rStyle w:val="Hyperlink"/>
            <w:szCs w:val="24"/>
          </w:rPr>
          <w:t>http://www.ncbi.nlm.nih.gov/gtr</w:t>
        </w:r>
      </w:hyperlink>
      <w:r w:rsidRPr="00F30FA7">
        <w:rPr>
          <w:rFonts w:cs="Times New Roman"/>
          <w:szCs w:val="24"/>
        </w:rPr>
        <w:t xml:space="preserve">. Desirable characteristics of pharmacogenetic tests, including naming of alleles and test report contents, have been extensively reviewed by an international group, including CPIC members </w:t>
      </w:r>
      <w:r w:rsidRPr="00F30FA7">
        <w:rPr>
          <w:rFonts w:cs="Times New Roman"/>
          <w:szCs w:val="24"/>
        </w:rPr>
        <w:fldChar w:fldCharType="begin">
          <w:fldData xml:space="preserve">PEVuZE5vdGU+PENpdGU+PEF1dGhvcj5LYWxtYW48L0F1dGhvcj48WWVhcj4yMDE2PC9ZZWFyPjxS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</w:fldData>
        </w:fldChar>
      </w:r>
      <w:r w:rsidR="003B4C41">
        <w:rPr>
          <w:rFonts w:cs="Times New Roman"/>
          <w:szCs w:val="24"/>
        </w:rPr>
        <w:instrText xml:space="preserve"> ADDIN EN.CITE </w:instrText>
      </w:r>
      <w:r w:rsidR="003B4C41">
        <w:rPr>
          <w:rFonts w:cs="Times New Roman"/>
          <w:szCs w:val="24"/>
        </w:rPr>
        <w:fldChar w:fldCharType="begin">
          <w:fldData xml:space="preserve">PEVuZE5vdGU+PENpdGU+PEF1dGhvcj5LYWxtYW48L0F1dGhvcj48WWVhcj4yMDE2PC9ZZWFyPjxS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</w:fldData>
        </w:fldChar>
      </w:r>
      <w:r w:rsidR="003B4C41">
        <w:rPr>
          <w:rFonts w:cs="Times New Roman"/>
          <w:szCs w:val="24"/>
        </w:rPr>
        <w:instrText xml:space="preserve"> ADDIN EN.CITE.DATA </w:instrText>
      </w:r>
      <w:r w:rsidR="003B4C41">
        <w:rPr>
          <w:rFonts w:cs="Times New Roman"/>
          <w:szCs w:val="24"/>
        </w:rPr>
      </w:r>
      <w:r w:rsidR="003B4C41">
        <w:rPr>
          <w:rFonts w:cs="Times New Roman"/>
          <w:szCs w:val="24"/>
        </w:rPr>
        <w:fldChar w:fldCharType="end"/>
      </w:r>
      <w:r w:rsidRPr="00F30FA7">
        <w:rPr>
          <w:rFonts w:cs="Times New Roman"/>
          <w:szCs w:val="24"/>
        </w:rPr>
      </w:r>
      <w:r w:rsidRPr="00F30FA7">
        <w:rPr>
          <w:rFonts w:cs="Times New Roman"/>
          <w:szCs w:val="24"/>
        </w:rPr>
        <w:fldChar w:fldCharType="separate"/>
      </w:r>
      <w:r w:rsidR="002E49C6">
        <w:rPr>
          <w:rFonts w:cs="Times New Roman"/>
          <w:noProof/>
          <w:szCs w:val="24"/>
        </w:rPr>
        <w:t>(</w:t>
      </w:r>
      <w:hyperlink w:anchor="_ENREF_24" w:tooltip="Kalman, 2016 #55" w:history="1">
        <w:r w:rsidR="00B94702">
          <w:rPr>
            <w:rFonts w:cs="Times New Roman"/>
            <w:noProof/>
            <w:szCs w:val="24"/>
          </w:rPr>
          <w:t>24</w:t>
        </w:r>
      </w:hyperlink>
      <w:r w:rsidR="002E49C6">
        <w:rPr>
          <w:rFonts w:cs="Times New Roman"/>
          <w:noProof/>
          <w:szCs w:val="24"/>
        </w:rPr>
        <w:t>)</w:t>
      </w:r>
      <w:r w:rsidRPr="00F30FA7">
        <w:rPr>
          <w:rFonts w:cs="Times New Roman"/>
          <w:szCs w:val="24"/>
        </w:rPr>
        <w:fldChar w:fldCharType="end"/>
      </w:r>
      <w:r w:rsidR="0061474F" w:rsidRPr="00F30FA7">
        <w:rPr>
          <w:rFonts w:cs="Times New Roman"/>
          <w:szCs w:val="24"/>
        </w:rPr>
        <w:t xml:space="preserve"> as well as the American College of Medical Genetics and Genomics (ACMG)</w:t>
      </w:r>
      <w:r w:rsidR="008A45AD">
        <w:rPr>
          <w:rFonts w:cs="Times New Roman"/>
          <w:szCs w:val="24"/>
        </w:rPr>
        <w:t xml:space="preserve"> </w:t>
      </w:r>
      <w:r w:rsidR="00F30FA7" w:rsidRPr="00F30FA7">
        <w:rPr>
          <w:rFonts w:cs="Times New Roman"/>
          <w:szCs w:val="24"/>
        </w:rPr>
        <w:fldChar w:fldCharType="begin">
          <w:fldData xml:space="preserve">PEVuZE5vdGU+PENpdGU+PEF1dGhvcj5UYXllaDwvQXV0aG9yPjxZZWFyPjIwMjI8L1llYXI+PFJl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PEVuZE5vdGU+PENpdGU+PEF1dGhvcj5UYXllaDwvQXV0aG9yPjxZZWFyPjIwMjI8L1llYXI+PFJl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00F30FA7" w:rsidRPr="00F30FA7">
        <w:rPr>
          <w:rFonts w:cs="Times New Roman"/>
          <w:szCs w:val="24"/>
        </w:rPr>
      </w:r>
      <w:r w:rsidR="00F30FA7" w:rsidRPr="00F30FA7">
        <w:rPr>
          <w:rFonts w:cs="Times New Roman"/>
          <w:szCs w:val="24"/>
        </w:rPr>
        <w:fldChar w:fldCharType="separate"/>
      </w:r>
      <w:r w:rsidR="002E49C6">
        <w:rPr>
          <w:rFonts w:cs="Times New Roman"/>
          <w:noProof/>
          <w:szCs w:val="24"/>
        </w:rPr>
        <w:t>(</w:t>
      </w:r>
      <w:hyperlink w:anchor="_ENREF_25" w:tooltip="Tayeh, 2022 #215" w:history="1">
        <w:r w:rsidR="00B94702">
          <w:rPr>
            <w:rFonts w:cs="Times New Roman"/>
            <w:noProof/>
            <w:szCs w:val="24"/>
          </w:rPr>
          <w:t>25</w:t>
        </w:r>
      </w:hyperlink>
      <w:r w:rsidR="002E49C6">
        <w:rPr>
          <w:rFonts w:cs="Times New Roman"/>
          <w:noProof/>
          <w:szCs w:val="24"/>
        </w:rPr>
        <w:t>)</w:t>
      </w:r>
      <w:r w:rsidR="00F30FA7" w:rsidRPr="00F30FA7">
        <w:rPr>
          <w:rFonts w:cs="Times New Roman"/>
          <w:szCs w:val="24"/>
        </w:rPr>
        <w:fldChar w:fldCharType="end"/>
      </w:r>
      <w:r w:rsidRPr="00F30FA7">
        <w:rPr>
          <w:rFonts w:cs="Times New Roman"/>
          <w:szCs w:val="24"/>
        </w:rPr>
        <w:t xml:space="preserve">. CPIC recommends that clinical laboratories adhere to </w:t>
      </w:r>
      <w:r w:rsidRPr="00F30FA7">
        <w:rPr>
          <w:rFonts w:cs="Times New Roman"/>
          <w:szCs w:val="24"/>
        </w:rPr>
        <w:lastRenderedPageBreak/>
        <w:t>these test reporting standards. CPIC gene-specific tables adhere to these allele nomenclature standards. Moreover, these tables (</w:t>
      </w:r>
      <w:r w:rsidRPr="00F30FA7">
        <w:rPr>
          <w:rFonts w:cs="Times New Roman"/>
          <w:b/>
          <w:szCs w:val="24"/>
        </w:rPr>
        <w:t>Allele Definition Tables</w:t>
      </w:r>
      <w:r w:rsidRPr="00F30FA7">
        <w:rPr>
          <w:rFonts w:cs="Times New Roman"/>
          <w:szCs w:val="24"/>
        </w:rPr>
        <w:t xml:space="preserve">, </w:t>
      </w:r>
      <w:r w:rsidRPr="00F30FA7">
        <w:rPr>
          <w:rFonts w:cs="Times New Roman"/>
          <w:b/>
          <w:szCs w:val="24"/>
        </w:rPr>
        <w:t>Allele Functionality Tables</w:t>
      </w:r>
      <w:r w:rsidRPr="00F30FA7">
        <w:rPr>
          <w:rFonts w:cs="Times New Roman"/>
          <w:szCs w:val="24"/>
        </w:rPr>
        <w:t xml:space="preserve">, and </w:t>
      </w:r>
      <w:r w:rsidRPr="00F30FA7">
        <w:rPr>
          <w:rFonts w:cs="Times New Roman"/>
          <w:b/>
          <w:szCs w:val="24"/>
        </w:rPr>
        <w:t>Allele Frequency Tables</w:t>
      </w:r>
      <w:r w:rsidRPr="00F30FA7">
        <w:rPr>
          <w:rFonts w:cs="Times New Roman"/>
          <w:szCs w:val="24"/>
        </w:rPr>
        <w:t xml:space="preserve">) may be used to assemble lists of known functional and actionable genetic variants and their population frequencies, which may inform decisions as to whether pharmacogenetic tests are adequately comprehensive with the interrogated alleles </w:t>
      </w:r>
      <w:r w:rsidRPr="00F30FA7">
        <w:rPr>
          <w:rFonts w:cs="Times New Roman"/>
          <w:szCs w:val="24"/>
        </w:rPr>
        <w:fldChar w:fldCharType="begin"/>
      </w:r>
      <w:r w:rsidR="003B4C41">
        <w:rPr>
          <w:rFonts w:cs="Times New Roman"/>
          <w:szCs w:val="24"/>
        </w:rPr>
        <w:instrText xml:space="preserve"> ADDIN EN.CITE &lt;EndNote&gt;&lt;Cite&gt;&lt;Author&gt;CPIC&lt;/Author&gt;&lt;Year&gt;2021&lt;/Year&gt;&lt;RecNum&gt;56&lt;/RecNum&gt;&lt;DisplayText&gt;(26, 27)&lt;/DisplayText&gt;&lt;record&gt;&lt;rec-number&gt;56&lt;/rec-number&gt;&lt;foreign-keys&gt;&lt;key app="EN" db-id="ftf0vd5t5a0wtaextxg505skedewvdxvwewv" timestamp="1644435662"&gt;56&lt;/key&gt;&lt;/foreign-keys&gt;&lt;ref-type name="Web Page"&gt;12&lt;/ref-type&gt;&lt;contributors&gt;&lt;authors&gt;&lt;author&gt;CPIC &lt;/author&gt;&lt;/authors&gt;&lt;/contributors&gt;&lt;titles&gt;&lt;title&gt;CPIC® Guideline for Clopidogrel and CYP2C19&lt;/title&gt;&lt;/titles&gt;&lt;volume&gt;2021&lt;/volume&gt;&lt;number&gt;April 28&lt;/number&gt;&lt;dates&gt;&lt;year&gt;2021&lt;/year&gt;&lt;/dates&gt;&lt;urls&gt;&lt;related-urls&gt;&lt;url&gt;https://cpicpgx.org/guidelines/guideline-for-clopidogrel-and-cyp2c19/&lt;/url&gt;&lt;/related-urls&gt;&lt;/urls&gt;&lt;/record&gt;&lt;/Cite&gt;&lt;Cite&gt;&lt;Author&gt;PharmGKB&lt;/Author&gt;&lt;Year&gt;2021&lt;/Year&gt;&lt;RecNum&gt;57&lt;/RecNum&gt;&lt;record&gt;&lt;rec-number&gt;57&lt;/rec-number&gt;&lt;foreign-keys&gt;&lt;key app="EN" db-id="ftf0vd5t5a0wtaextxg505skedewvdxvwewv" timestamp="1644435662"&gt;57&lt;/key&gt;&lt;/foreign-keys&gt;&lt;ref-type name="Web Page"&gt;12&lt;/ref-type&gt;&lt;contributors&gt;&lt;authors&gt;&lt;author&gt;PharmGKB&lt;/author&gt;&lt;/authors&gt;&lt;/contributors&gt;&lt;titles&gt;&lt;title&gt;Gene-specific Information Tables for CYP2C19&lt;/title&gt;&lt;/titles&gt;&lt;volume&gt;2021&lt;/volume&gt;&lt;number&gt;April 28&lt;/number&gt;&lt;dates&gt;&lt;year&gt;2021&lt;/year&gt;&lt;/dates&gt;&lt;urls&gt;&lt;related-urls&gt;&lt;url&gt;https://www.pharmgkb.org/page/cyp2c19RefMaterials&lt;/url&gt;&lt;/related-urls&gt;&lt;/urls&gt;&lt;/record&gt;&lt;/Cite&gt;&lt;/EndNote&gt;</w:instrText>
      </w:r>
      <w:r w:rsidRPr="00F30FA7">
        <w:rPr>
          <w:rFonts w:cs="Times New Roman"/>
          <w:szCs w:val="24"/>
        </w:rPr>
        <w:fldChar w:fldCharType="separate"/>
      </w:r>
      <w:r w:rsidR="002E49C6">
        <w:rPr>
          <w:rFonts w:cs="Times New Roman"/>
          <w:noProof/>
          <w:szCs w:val="24"/>
        </w:rPr>
        <w:t>(</w:t>
      </w:r>
      <w:hyperlink w:anchor="_ENREF_26" w:tooltip="CPIC, 2021 #56" w:history="1">
        <w:r w:rsidR="00B94702">
          <w:rPr>
            <w:rFonts w:cs="Times New Roman"/>
            <w:noProof/>
            <w:szCs w:val="24"/>
          </w:rPr>
          <w:t>26</w:t>
        </w:r>
      </w:hyperlink>
      <w:r w:rsidR="002E49C6">
        <w:rPr>
          <w:rFonts w:cs="Times New Roman"/>
          <w:noProof/>
          <w:szCs w:val="24"/>
        </w:rPr>
        <w:t xml:space="preserve">, </w:t>
      </w:r>
      <w:hyperlink w:anchor="_ENREF_27" w:tooltip="PharmGKB, 2021 #57" w:history="1">
        <w:r w:rsidR="00B94702">
          <w:rPr>
            <w:rFonts w:cs="Times New Roman"/>
            <w:noProof/>
            <w:szCs w:val="24"/>
          </w:rPr>
          <w:t>27</w:t>
        </w:r>
      </w:hyperlink>
      <w:r w:rsidR="002E49C6">
        <w:rPr>
          <w:rFonts w:cs="Times New Roman"/>
          <w:noProof/>
          <w:szCs w:val="24"/>
        </w:rPr>
        <w:t>)</w:t>
      </w:r>
      <w:r w:rsidRPr="00F30FA7">
        <w:rPr>
          <w:rFonts w:cs="Times New Roman"/>
          <w:szCs w:val="24"/>
        </w:rPr>
        <w:fldChar w:fldCharType="end"/>
      </w:r>
      <w:r w:rsidRPr="00F30FA7">
        <w:rPr>
          <w:rFonts w:cs="Times New Roman"/>
          <w:szCs w:val="24"/>
        </w:rPr>
        <w:t xml:space="preserve">. </w:t>
      </w:r>
      <w:r w:rsidRPr="00F30FA7">
        <w:rPr>
          <w:rFonts w:cs="Times New Roman"/>
          <w:szCs w:val="24"/>
          <w:lang w:bidi="en-US"/>
        </w:rPr>
        <w:t xml:space="preserve">Furthermore, the Association for Molecular Pathology </w:t>
      </w:r>
      <w:r w:rsidR="0061474F" w:rsidRPr="00F30FA7">
        <w:rPr>
          <w:rFonts w:cs="Times New Roman"/>
          <w:szCs w:val="24"/>
          <w:lang w:bidi="en-US"/>
        </w:rPr>
        <w:t xml:space="preserve">(AMP) </w:t>
      </w:r>
      <w:r w:rsidRPr="00F30FA7">
        <w:rPr>
          <w:rFonts w:cs="Times New Roman"/>
          <w:szCs w:val="24"/>
          <w:lang w:bidi="en-US"/>
        </w:rPr>
        <w:t>has published recommendation</w:t>
      </w:r>
      <w:r w:rsidR="000D2E19">
        <w:rPr>
          <w:rFonts w:cs="Times New Roman"/>
          <w:szCs w:val="24"/>
          <w:lang w:bidi="en-US"/>
        </w:rPr>
        <w:t>s</w:t>
      </w:r>
      <w:r w:rsidRPr="00F30FA7">
        <w:rPr>
          <w:rFonts w:cs="Times New Roman"/>
          <w:szCs w:val="24"/>
          <w:lang w:bidi="en-US"/>
        </w:rPr>
        <w:t xml:space="preserve"> for the key attributes of alleles recommended for clinical testing and a minimum set of variants that should be included in clinical genotyping assays for </w:t>
      </w:r>
      <w:r w:rsidRPr="00F30FA7">
        <w:rPr>
          <w:rFonts w:cs="Times New Roman"/>
          <w:i/>
          <w:szCs w:val="24"/>
          <w:lang w:bidi="en-US"/>
        </w:rPr>
        <w:t>CYP2C19</w:t>
      </w:r>
      <w:r w:rsidRPr="00F30FA7">
        <w:rPr>
          <w:rFonts w:cs="Times New Roman"/>
          <w:szCs w:val="24"/>
          <w:lang w:bidi="en-US"/>
        </w:rPr>
        <w:t xml:space="preserve"> </w:t>
      </w:r>
      <w:r w:rsidRPr="00F30FA7">
        <w:rPr>
          <w:rFonts w:cs="Times New Roman"/>
          <w:szCs w:val="24"/>
          <w:lang w:bidi="en-US"/>
        </w:rPr>
        <w:fldChar w:fldCharType="begin">
          <w:fldData xml:space="preserve">PEVuZE5vdGU+PENpdGU+PEF1dGhvcj5QcmF0dDwvQXV0aG9yPjxZZWFyPjIwMTg8L1llYXI+PFJl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</w:fldData>
        </w:fldChar>
      </w:r>
      <w:r w:rsidR="003B4C41">
        <w:rPr>
          <w:rFonts w:cs="Times New Roman"/>
          <w:szCs w:val="24"/>
          <w:lang w:bidi="en-US"/>
        </w:rPr>
        <w:instrText xml:space="preserve"> ADDIN EN.CITE </w:instrText>
      </w:r>
      <w:r w:rsidR="003B4C41">
        <w:rPr>
          <w:rFonts w:cs="Times New Roman"/>
          <w:szCs w:val="24"/>
          <w:lang w:bidi="en-US"/>
        </w:rPr>
        <w:fldChar w:fldCharType="begin">
          <w:fldData xml:space="preserve">PEVuZE5vdGU+PENpdGU+PEF1dGhvcj5QcmF0dDwvQXV0aG9yPjxZZWFyPjIwMTg8L1llYXI+PFJl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</w:fldData>
        </w:fldChar>
      </w:r>
      <w:r w:rsidR="003B4C41">
        <w:rPr>
          <w:rFonts w:cs="Times New Roman"/>
          <w:szCs w:val="24"/>
          <w:lang w:bidi="en-US"/>
        </w:rPr>
        <w:instrText xml:space="preserve"> ADDIN EN.CITE.DATA </w:instrText>
      </w:r>
      <w:r w:rsidR="003B4C41">
        <w:rPr>
          <w:rFonts w:cs="Times New Roman"/>
          <w:szCs w:val="24"/>
          <w:lang w:bidi="en-US"/>
        </w:rPr>
      </w:r>
      <w:r w:rsidR="003B4C41">
        <w:rPr>
          <w:rFonts w:cs="Times New Roman"/>
          <w:szCs w:val="24"/>
          <w:lang w:bidi="en-US"/>
        </w:rPr>
        <w:fldChar w:fldCharType="end"/>
      </w:r>
      <w:r w:rsidRPr="00F30FA7">
        <w:rPr>
          <w:rFonts w:cs="Times New Roman"/>
          <w:szCs w:val="24"/>
          <w:lang w:bidi="en-US"/>
        </w:rPr>
      </w:r>
      <w:r w:rsidRPr="00F30FA7">
        <w:rPr>
          <w:rFonts w:cs="Times New Roman"/>
          <w:szCs w:val="24"/>
          <w:lang w:bidi="en-US"/>
        </w:rPr>
        <w:fldChar w:fldCharType="separate"/>
      </w:r>
      <w:r w:rsidR="002E49C6">
        <w:rPr>
          <w:rFonts w:cs="Times New Roman"/>
          <w:noProof/>
          <w:szCs w:val="24"/>
          <w:lang w:bidi="en-US"/>
        </w:rPr>
        <w:t>(</w:t>
      </w:r>
      <w:hyperlink w:anchor="_ENREF_28" w:tooltip="Pratt, 2018 #58" w:history="1">
        <w:r w:rsidR="00B94702">
          <w:rPr>
            <w:rFonts w:cs="Times New Roman"/>
            <w:noProof/>
            <w:szCs w:val="24"/>
            <w:lang w:bidi="en-US"/>
          </w:rPr>
          <w:t>28</w:t>
        </w:r>
      </w:hyperlink>
      <w:r w:rsidR="002E49C6">
        <w:rPr>
          <w:rFonts w:cs="Times New Roman"/>
          <w:noProof/>
          <w:szCs w:val="24"/>
          <w:lang w:bidi="en-US"/>
        </w:rPr>
        <w:t>)</w:t>
      </w:r>
      <w:r w:rsidRPr="00F30FA7">
        <w:rPr>
          <w:rFonts w:cs="Times New Roman"/>
          <w:szCs w:val="24"/>
          <w:lang w:bidi="en-US"/>
        </w:rPr>
        <w:fldChar w:fldCharType="end"/>
      </w:r>
      <w:r w:rsidRPr="00F30FA7">
        <w:rPr>
          <w:rFonts w:cs="Times New Roman"/>
          <w:szCs w:val="24"/>
          <w:lang w:bidi="en-US"/>
        </w:rPr>
        <w:t xml:space="preserve"> and </w:t>
      </w:r>
      <w:r w:rsidRPr="00966BC5">
        <w:rPr>
          <w:rFonts w:cs="Times New Roman"/>
          <w:i/>
          <w:iCs/>
          <w:szCs w:val="24"/>
          <w:lang w:bidi="en-US"/>
        </w:rPr>
        <w:t>CYP2D6</w:t>
      </w:r>
      <w:r w:rsidR="00ED527A" w:rsidRPr="00F30FA7">
        <w:rPr>
          <w:rFonts w:cs="Times New Roman"/>
          <w:szCs w:val="24"/>
          <w:lang w:bidi="en-US"/>
        </w:rPr>
        <w:t xml:space="preserve"> </w:t>
      </w:r>
      <w:r w:rsidR="00ED527A" w:rsidRPr="00F30FA7">
        <w:rPr>
          <w:rFonts w:cs="Times New Roman"/>
          <w:szCs w:val="24"/>
          <w:lang w:bidi="en-US"/>
        </w:rPr>
        <w:fldChar w:fldCharType="begin">
          <w:fldData xml:space="preserve">PEVuZE5vdGU+PENpdGU+PEF1dGhvcj5QcmF0dDwvQXV0aG9yPjxZZWFyPjIwMjE8L1llYXI+PFJl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</w:fldData>
        </w:fldChar>
      </w:r>
      <w:r w:rsidR="003B4C41">
        <w:rPr>
          <w:rFonts w:cs="Times New Roman"/>
          <w:szCs w:val="24"/>
          <w:lang w:bidi="en-US"/>
        </w:rPr>
        <w:instrText xml:space="preserve"> ADDIN EN.CITE </w:instrText>
      </w:r>
      <w:r w:rsidR="003B4C41">
        <w:rPr>
          <w:rFonts w:cs="Times New Roman"/>
          <w:szCs w:val="24"/>
          <w:lang w:bidi="en-US"/>
        </w:rPr>
        <w:fldChar w:fldCharType="begin">
          <w:fldData xml:space="preserve">PEVuZE5vdGU+PENpdGU+PEF1dGhvcj5QcmF0dDwvQXV0aG9yPjxZZWFyPjIwMjE8L1llYXI+PFJl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</w:fldData>
        </w:fldChar>
      </w:r>
      <w:r w:rsidR="003B4C41">
        <w:rPr>
          <w:rFonts w:cs="Times New Roman"/>
          <w:szCs w:val="24"/>
          <w:lang w:bidi="en-US"/>
        </w:rPr>
        <w:instrText xml:space="preserve"> ADDIN EN.CITE.DATA </w:instrText>
      </w:r>
      <w:r w:rsidR="003B4C41">
        <w:rPr>
          <w:rFonts w:cs="Times New Roman"/>
          <w:szCs w:val="24"/>
          <w:lang w:bidi="en-US"/>
        </w:rPr>
      </w:r>
      <w:r w:rsidR="003B4C41">
        <w:rPr>
          <w:rFonts w:cs="Times New Roman"/>
          <w:szCs w:val="24"/>
          <w:lang w:bidi="en-US"/>
        </w:rPr>
        <w:fldChar w:fldCharType="end"/>
      </w:r>
      <w:r w:rsidR="00ED527A" w:rsidRPr="00F30FA7">
        <w:rPr>
          <w:rFonts w:cs="Times New Roman"/>
          <w:szCs w:val="24"/>
          <w:lang w:bidi="en-US"/>
        </w:rPr>
      </w:r>
      <w:r w:rsidR="00ED527A" w:rsidRPr="00F30FA7">
        <w:rPr>
          <w:rFonts w:cs="Times New Roman"/>
          <w:szCs w:val="24"/>
          <w:lang w:bidi="en-US"/>
        </w:rPr>
        <w:fldChar w:fldCharType="separate"/>
      </w:r>
      <w:r w:rsidR="002E49C6">
        <w:rPr>
          <w:rFonts w:cs="Times New Roman"/>
          <w:noProof/>
          <w:szCs w:val="24"/>
          <w:lang w:bidi="en-US"/>
        </w:rPr>
        <w:t>(</w:t>
      </w:r>
      <w:hyperlink w:anchor="_ENREF_29" w:tooltip="Pratt, 2021 #150" w:history="1">
        <w:r w:rsidR="00B94702">
          <w:rPr>
            <w:rFonts w:cs="Times New Roman"/>
            <w:noProof/>
            <w:szCs w:val="24"/>
            <w:lang w:bidi="en-US"/>
          </w:rPr>
          <w:t>29</w:t>
        </w:r>
      </w:hyperlink>
      <w:r w:rsidR="002E49C6">
        <w:rPr>
          <w:rFonts w:cs="Times New Roman"/>
          <w:noProof/>
          <w:szCs w:val="24"/>
          <w:lang w:bidi="en-US"/>
        </w:rPr>
        <w:t>)</w:t>
      </w:r>
      <w:r w:rsidR="00ED527A" w:rsidRPr="00F30FA7">
        <w:rPr>
          <w:rFonts w:cs="Times New Roman"/>
          <w:szCs w:val="24"/>
          <w:lang w:bidi="en-US"/>
        </w:rPr>
        <w:fldChar w:fldCharType="end"/>
      </w:r>
      <w:r w:rsidR="00ED527A" w:rsidRPr="00F30FA7">
        <w:rPr>
          <w:rFonts w:cs="Times New Roman"/>
          <w:szCs w:val="24"/>
          <w:lang w:bidi="en-US"/>
        </w:rPr>
        <w:t>.</w:t>
      </w:r>
    </w:p>
    <w:p w14:paraId="38CE3257" w14:textId="77777777" w:rsidR="00EB6573" w:rsidRPr="00F30FA7" w:rsidRDefault="00EB6573" w:rsidP="00F30FA7">
      <w:pPr>
        <w:pStyle w:val="text"/>
        <w:spacing w:line="360" w:lineRule="auto"/>
        <w:jc w:val="left"/>
        <w:rPr>
          <w:rFonts w:ascii="Times New Roman" w:hAnsi="Times New Roman"/>
        </w:rPr>
      </w:pPr>
    </w:p>
    <w:p w14:paraId="596E020E" w14:textId="77777777" w:rsidR="00F76177" w:rsidRPr="00F30FA7" w:rsidRDefault="00796E88" w:rsidP="00F30FA7">
      <w:pPr>
        <w:pStyle w:val="Heading2"/>
        <w:rPr>
          <w:szCs w:val="24"/>
        </w:rPr>
      </w:pPr>
      <w:bookmarkStart w:id="37" w:name="_Toc418256431"/>
      <w:bookmarkStart w:id="38" w:name="_Toc112679737"/>
      <w:bookmarkStart w:id="39" w:name="_Toc117170339"/>
      <w:r w:rsidRPr="00F30FA7">
        <w:rPr>
          <w:szCs w:val="24"/>
        </w:rPr>
        <w:t>Incidental Findings</w:t>
      </w:r>
      <w:bookmarkEnd w:id="37"/>
      <w:bookmarkEnd w:id="38"/>
      <w:bookmarkEnd w:id="39"/>
    </w:p>
    <w:p w14:paraId="6C51B3BE" w14:textId="29C7DA79" w:rsidR="00CB1C74" w:rsidRPr="00F30FA7" w:rsidRDefault="00A90FD5" w:rsidP="00F30FA7">
      <w:pPr>
        <w:pStyle w:val="text"/>
        <w:spacing w:line="360" w:lineRule="auto"/>
        <w:jc w:val="left"/>
        <w:rPr>
          <w:rFonts w:ascii="Times New Roman" w:hAnsi="Times New Roman"/>
        </w:rPr>
      </w:pPr>
      <w:r w:rsidRPr="00F30FA7">
        <w:rPr>
          <w:rFonts w:ascii="Times New Roman" w:hAnsi="Times New Roman"/>
        </w:rPr>
        <w:t>A</w:t>
      </w:r>
      <w:r w:rsidR="00796E88" w:rsidRPr="00F30FA7">
        <w:rPr>
          <w:rFonts w:ascii="Times New Roman" w:hAnsi="Times New Roman"/>
        </w:rPr>
        <w:t xml:space="preserve"> concern about </w:t>
      </w:r>
      <w:r w:rsidR="00581F88" w:rsidRPr="00F30FA7">
        <w:rPr>
          <w:rFonts w:ascii="Times New Roman" w:hAnsi="Times New Roman"/>
        </w:rPr>
        <w:t>genetic testing</w:t>
      </w:r>
      <w:r w:rsidR="00796E88" w:rsidRPr="00F30FA7">
        <w:rPr>
          <w:rFonts w:ascii="Times New Roman" w:hAnsi="Times New Roman"/>
        </w:rPr>
        <w:t xml:space="preserve"> in clinical </w:t>
      </w:r>
      <w:r w:rsidR="00581F88" w:rsidRPr="00F30FA7">
        <w:rPr>
          <w:rFonts w:ascii="Times New Roman" w:hAnsi="Times New Roman"/>
        </w:rPr>
        <w:t>settings</w:t>
      </w:r>
      <w:r w:rsidR="00796E88" w:rsidRPr="00F30FA7">
        <w:rPr>
          <w:rFonts w:ascii="Times New Roman" w:hAnsi="Times New Roman"/>
        </w:rPr>
        <w:t xml:space="preserve"> is that a</w:t>
      </w:r>
      <w:r w:rsidRPr="00F30FA7">
        <w:rPr>
          <w:rFonts w:ascii="Times New Roman" w:hAnsi="Times New Roman"/>
        </w:rPr>
        <w:t>n</w:t>
      </w:r>
      <w:r w:rsidR="00796E88" w:rsidRPr="00F30FA7">
        <w:rPr>
          <w:rFonts w:ascii="Times New Roman" w:hAnsi="Times New Roman"/>
        </w:rPr>
        <w:t xml:space="preserve"> </w:t>
      </w:r>
      <w:r w:rsidRPr="00F30FA7">
        <w:rPr>
          <w:rFonts w:ascii="Times New Roman" w:hAnsi="Times New Roman"/>
        </w:rPr>
        <w:t>individual’s</w:t>
      </w:r>
      <w:r w:rsidR="00796E88" w:rsidRPr="00F30FA7">
        <w:rPr>
          <w:rFonts w:ascii="Times New Roman" w:hAnsi="Times New Roman"/>
        </w:rPr>
        <w:t xml:space="preserve"> genotype may </w:t>
      </w:r>
      <w:r w:rsidR="00581F88" w:rsidRPr="00F30FA7">
        <w:rPr>
          <w:rFonts w:ascii="Times New Roman" w:hAnsi="Times New Roman"/>
        </w:rPr>
        <w:t>be predictive of</w:t>
      </w:r>
      <w:r w:rsidR="00796E88" w:rsidRPr="00F30FA7">
        <w:rPr>
          <w:rFonts w:ascii="Times New Roman" w:hAnsi="Times New Roman"/>
        </w:rPr>
        <w:t xml:space="preserve"> </w:t>
      </w:r>
      <w:r w:rsidR="00DD690F" w:rsidRPr="00F30FA7">
        <w:rPr>
          <w:rFonts w:ascii="Times New Roman" w:hAnsi="Times New Roman"/>
        </w:rPr>
        <w:t xml:space="preserve">an unrelated </w:t>
      </w:r>
      <w:r w:rsidR="00796E88" w:rsidRPr="00F30FA7">
        <w:rPr>
          <w:rFonts w:ascii="Times New Roman" w:hAnsi="Times New Roman"/>
        </w:rPr>
        <w:t>disease risk</w:t>
      </w:r>
      <w:r w:rsidR="00DD690F" w:rsidRPr="00F30FA7">
        <w:rPr>
          <w:rFonts w:ascii="Times New Roman" w:hAnsi="Times New Roman"/>
        </w:rPr>
        <w:t>; h</w:t>
      </w:r>
      <w:r w:rsidR="00581F88" w:rsidRPr="00F30FA7">
        <w:rPr>
          <w:rFonts w:ascii="Times New Roman" w:hAnsi="Times New Roman"/>
        </w:rPr>
        <w:t xml:space="preserve">owever, </w:t>
      </w:r>
      <w:r w:rsidR="00DD690F" w:rsidRPr="00F30FA7">
        <w:rPr>
          <w:rFonts w:ascii="Times New Roman" w:hAnsi="Times New Roman"/>
        </w:rPr>
        <w:t xml:space="preserve">variants </w:t>
      </w:r>
      <w:r w:rsidR="00581F88" w:rsidRPr="00F30FA7">
        <w:rPr>
          <w:rFonts w:ascii="Times New Roman" w:hAnsi="Times New Roman"/>
        </w:rPr>
        <w:t xml:space="preserve">in pharmacogenes </w:t>
      </w:r>
      <w:r w:rsidR="000D2E19">
        <w:rPr>
          <w:rFonts w:ascii="Times New Roman" w:hAnsi="Times New Roman"/>
        </w:rPr>
        <w:t xml:space="preserve">related to drug metabolism </w:t>
      </w:r>
      <w:r w:rsidR="001638C2">
        <w:rPr>
          <w:rFonts w:ascii="Times New Roman" w:hAnsi="Times New Roman"/>
        </w:rPr>
        <w:t xml:space="preserve">are not generally </w:t>
      </w:r>
      <w:r w:rsidR="00581F88" w:rsidRPr="00F30FA7">
        <w:rPr>
          <w:rFonts w:ascii="Times New Roman" w:hAnsi="Times New Roman"/>
        </w:rPr>
        <w:t>strongly associated with disease</w:t>
      </w:r>
      <w:r w:rsidR="00796E88" w:rsidRPr="00F30FA7">
        <w:rPr>
          <w:rFonts w:ascii="Times New Roman" w:hAnsi="Times New Roman"/>
        </w:rPr>
        <w:t xml:space="preserve"> risk</w:t>
      </w:r>
      <w:r w:rsidR="00581F88" w:rsidRPr="00F30FA7">
        <w:rPr>
          <w:rFonts w:ascii="Times New Roman" w:hAnsi="Times New Roman"/>
        </w:rPr>
        <w:t>.</w:t>
      </w:r>
      <w:r w:rsidR="00796E88" w:rsidRPr="00F30FA7">
        <w:rPr>
          <w:rFonts w:ascii="Times New Roman" w:hAnsi="Times New Roman"/>
        </w:rPr>
        <w:t xml:space="preserve"> </w:t>
      </w:r>
      <w:r w:rsidR="00CB1C74" w:rsidRPr="00F30FA7">
        <w:rPr>
          <w:rFonts w:ascii="Times New Roman" w:hAnsi="Times New Roman"/>
        </w:rPr>
        <w:t>A</w:t>
      </w:r>
      <w:r w:rsidR="00796E88" w:rsidRPr="00F30FA7">
        <w:rPr>
          <w:rFonts w:ascii="Times New Roman" w:hAnsi="Times New Roman"/>
        </w:rPr>
        <w:t xml:space="preserve"> large candidate gene association study </w:t>
      </w:r>
      <w:r w:rsidR="00DD690F" w:rsidRPr="00F30FA7">
        <w:rPr>
          <w:rFonts w:ascii="Times New Roman" w:hAnsi="Times New Roman"/>
        </w:rPr>
        <w:t xml:space="preserve">has </w:t>
      </w:r>
      <w:r w:rsidR="00796E88" w:rsidRPr="00F30FA7">
        <w:rPr>
          <w:rFonts w:ascii="Times New Roman" w:hAnsi="Times New Roman"/>
        </w:rPr>
        <w:t xml:space="preserve">identified </w:t>
      </w:r>
      <w:r w:rsidR="00CB1C74" w:rsidRPr="00F30FA7">
        <w:rPr>
          <w:rFonts w:ascii="Times New Roman" w:hAnsi="Times New Roman"/>
        </w:rPr>
        <w:t>a</w:t>
      </w:r>
      <w:r w:rsidR="00581F88" w:rsidRPr="00F30FA7">
        <w:rPr>
          <w:rFonts w:ascii="Times New Roman" w:hAnsi="Times New Roman"/>
        </w:rPr>
        <w:t xml:space="preserve"> correlation</w:t>
      </w:r>
      <w:r w:rsidR="00CB1C74" w:rsidRPr="00F30FA7">
        <w:rPr>
          <w:rFonts w:ascii="Times New Roman" w:hAnsi="Times New Roman"/>
        </w:rPr>
        <w:t xml:space="preserve"> </w:t>
      </w:r>
      <w:r w:rsidR="00796E88" w:rsidRPr="00F30FA7">
        <w:rPr>
          <w:rFonts w:ascii="Times New Roman" w:hAnsi="Times New Roman"/>
        </w:rPr>
        <w:t xml:space="preserve">between </w:t>
      </w:r>
      <w:r w:rsidR="00796E88" w:rsidRPr="00F30FA7">
        <w:rPr>
          <w:rFonts w:ascii="Times New Roman" w:hAnsi="Times New Roman"/>
          <w:i/>
        </w:rPr>
        <w:t>CYP2C19</w:t>
      </w:r>
      <w:r w:rsidR="00796E88" w:rsidRPr="00F30FA7">
        <w:rPr>
          <w:rFonts w:ascii="Times New Roman" w:hAnsi="Times New Roman"/>
        </w:rPr>
        <w:t xml:space="preserve"> </w:t>
      </w:r>
      <w:r w:rsidR="00CB1C74" w:rsidRPr="00F30FA7">
        <w:rPr>
          <w:rFonts w:ascii="Times New Roman" w:hAnsi="Times New Roman"/>
        </w:rPr>
        <w:t>no function</w:t>
      </w:r>
      <w:r w:rsidR="00796E88" w:rsidRPr="00F30FA7">
        <w:rPr>
          <w:rFonts w:ascii="Times New Roman" w:hAnsi="Times New Roman"/>
        </w:rPr>
        <w:t xml:space="preserve"> alleles (</w:t>
      </w:r>
      <w:r w:rsidR="000C07E9" w:rsidRPr="00F30FA7">
        <w:rPr>
          <w:rFonts w:ascii="Times New Roman" w:hAnsi="Times New Roman"/>
        </w:rPr>
        <w:t xml:space="preserve">e.g., </w:t>
      </w:r>
      <w:r w:rsidR="00796E88" w:rsidRPr="00F30FA7">
        <w:rPr>
          <w:rFonts w:ascii="Times New Roman" w:hAnsi="Times New Roman"/>
          <w:i/>
        </w:rPr>
        <w:t>CYP2C19*2</w:t>
      </w:r>
      <w:r w:rsidR="00796E88" w:rsidRPr="00F30FA7">
        <w:rPr>
          <w:rFonts w:ascii="Times New Roman" w:hAnsi="Times New Roman"/>
        </w:rPr>
        <w:t xml:space="preserve">) </w:t>
      </w:r>
      <w:r w:rsidR="00CB1C74" w:rsidRPr="00F30FA7">
        <w:rPr>
          <w:rFonts w:ascii="Times New Roman" w:hAnsi="Times New Roman"/>
        </w:rPr>
        <w:t>and</w:t>
      </w:r>
      <w:r w:rsidR="00796E88" w:rsidRPr="00F30FA7">
        <w:rPr>
          <w:rFonts w:ascii="Times New Roman" w:hAnsi="Times New Roman"/>
        </w:rPr>
        <w:t xml:space="preserve"> lower depressive symptoms in European twins</w:t>
      </w:r>
      <w:r w:rsidR="00853BBE" w:rsidRPr="00F30FA7">
        <w:rPr>
          <w:rFonts w:ascii="Times New Roman" w:hAnsi="Times New Roman"/>
        </w:rPr>
        <w:t xml:space="preserve"> </w:t>
      </w:r>
      <w:r w:rsidR="00D338D7" w:rsidRPr="00F30FA7">
        <w:rPr>
          <w:rFonts w:ascii="Times New Roman" w:hAnsi="Times New Roman"/>
        </w:rPr>
        <w:fldChar w:fldCharType="begin">
          <w:fldData xml:space="preserve">PEVuZE5vdGU+PENpdGU+PEF1dGhvcj5TaW08L0F1dGhvcj48WWVhcj4yMDEwPC9ZZWFyPjxSZWNO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</w:fldData>
        </w:fldChar>
      </w:r>
      <w:r w:rsidR="003B4C41">
        <w:rPr>
          <w:rFonts w:ascii="Times New Roman" w:hAnsi="Times New Roman"/>
        </w:rPr>
        <w:instrText xml:space="preserve"> ADDIN EN.CITE </w:instrText>
      </w:r>
      <w:r w:rsidR="003B4C41">
        <w:rPr>
          <w:rFonts w:ascii="Times New Roman" w:hAnsi="Times New Roman"/>
        </w:rPr>
        <w:fldChar w:fldCharType="begin">
          <w:fldData xml:space="preserve">PEVuZE5vdGU+PENpdGU+PEF1dGhvcj5TaW08L0F1dGhvcj48WWVhcj4yMDEwPC9ZZWFyPjxSZWNO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</w:fldData>
        </w:fldChar>
      </w:r>
      <w:r w:rsidR="003B4C41">
        <w:rPr>
          <w:rFonts w:ascii="Times New Roman" w:hAnsi="Times New Roman"/>
        </w:rPr>
        <w:instrText xml:space="preserve"> ADDIN EN.CITE.DATA </w:instrText>
      </w:r>
      <w:r w:rsidR="003B4C41">
        <w:rPr>
          <w:rFonts w:ascii="Times New Roman" w:hAnsi="Times New Roman"/>
        </w:rPr>
      </w:r>
      <w:r w:rsidR="003B4C41">
        <w:rPr>
          <w:rFonts w:ascii="Times New Roman" w:hAnsi="Times New Roman"/>
        </w:rPr>
        <w:fldChar w:fldCharType="end"/>
      </w:r>
      <w:r w:rsidR="00D338D7" w:rsidRPr="00F30FA7">
        <w:rPr>
          <w:rFonts w:ascii="Times New Roman" w:hAnsi="Times New Roman"/>
        </w:rPr>
      </w:r>
      <w:r w:rsidR="00D338D7" w:rsidRPr="00F30FA7">
        <w:rPr>
          <w:rFonts w:ascii="Times New Roman" w:hAnsi="Times New Roman"/>
        </w:rPr>
        <w:fldChar w:fldCharType="separate"/>
      </w:r>
      <w:r w:rsidR="002E49C6">
        <w:rPr>
          <w:rFonts w:ascii="Times New Roman" w:hAnsi="Times New Roman"/>
          <w:noProof/>
        </w:rPr>
        <w:t>(</w:t>
      </w:r>
      <w:hyperlink w:anchor="_ENREF_30" w:tooltip="Sim, 2010 #59" w:history="1">
        <w:r w:rsidR="00B94702">
          <w:rPr>
            <w:rFonts w:ascii="Times New Roman" w:hAnsi="Times New Roman"/>
            <w:noProof/>
          </w:rPr>
          <w:t>30</w:t>
        </w:r>
      </w:hyperlink>
      <w:r w:rsidR="002E49C6">
        <w:rPr>
          <w:rFonts w:ascii="Times New Roman" w:hAnsi="Times New Roman"/>
          <w:noProof/>
        </w:rPr>
        <w:t>)</w:t>
      </w:r>
      <w:r w:rsidR="00D338D7" w:rsidRPr="00F30FA7">
        <w:rPr>
          <w:rFonts w:ascii="Times New Roman" w:hAnsi="Times New Roman"/>
        </w:rPr>
        <w:fldChar w:fldCharType="end"/>
      </w:r>
      <w:r w:rsidR="00796E88" w:rsidRPr="00F30FA7">
        <w:rPr>
          <w:rFonts w:ascii="Times New Roman" w:hAnsi="Times New Roman"/>
        </w:rPr>
        <w:t xml:space="preserve">. A subsequent study of transgenic mice </w:t>
      </w:r>
      <w:r w:rsidR="00581F88" w:rsidRPr="00F30FA7">
        <w:rPr>
          <w:rFonts w:ascii="Times New Roman" w:hAnsi="Times New Roman"/>
        </w:rPr>
        <w:t>suggested</w:t>
      </w:r>
      <w:r w:rsidR="00796E88" w:rsidRPr="00F30FA7">
        <w:rPr>
          <w:rFonts w:ascii="Times New Roman" w:hAnsi="Times New Roman"/>
        </w:rPr>
        <w:t xml:space="preserve"> that </w:t>
      </w:r>
      <w:r w:rsidR="00796E88" w:rsidRPr="00F30FA7">
        <w:rPr>
          <w:rFonts w:ascii="Times New Roman" w:hAnsi="Times New Roman"/>
          <w:i/>
        </w:rPr>
        <w:t>CYP2C19</w:t>
      </w:r>
      <w:r w:rsidR="00796E88" w:rsidRPr="00F30FA7">
        <w:rPr>
          <w:rFonts w:ascii="Times New Roman" w:hAnsi="Times New Roman"/>
        </w:rPr>
        <w:t xml:space="preserve"> </w:t>
      </w:r>
      <w:r w:rsidR="00CB1C74" w:rsidRPr="00F30FA7">
        <w:rPr>
          <w:rFonts w:ascii="Times New Roman" w:hAnsi="Times New Roman"/>
        </w:rPr>
        <w:t xml:space="preserve">overexpression </w:t>
      </w:r>
      <w:r w:rsidR="00796E88" w:rsidRPr="00F30FA7">
        <w:rPr>
          <w:rFonts w:ascii="Times New Roman" w:hAnsi="Times New Roman"/>
        </w:rPr>
        <w:t>in the brain was associated with reduced hippocampal volume and behavioral markers of anxiety</w:t>
      </w:r>
      <w:r w:rsidR="00CB1C74" w:rsidRPr="00F30FA7">
        <w:rPr>
          <w:rFonts w:ascii="Times New Roman" w:hAnsi="Times New Roman"/>
        </w:rPr>
        <w:t xml:space="preserve"> </w:t>
      </w:r>
      <w:r w:rsidR="00D338D7" w:rsidRPr="00F30FA7">
        <w:rPr>
          <w:rFonts w:ascii="Times New Roman" w:hAnsi="Times New Roman"/>
        </w:rPr>
        <w:fldChar w:fldCharType="begin"/>
      </w:r>
      <w:r w:rsidR="003B4C41">
        <w:rPr>
          <w:rFonts w:ascii="Times New Roman" w:hAnsi="Times New Roman"/>
        </w:rPr>
        <w:instrText xml:space="preserve"> ADDIN EN.CITE &lt;EndNote&gt;&lt;Cite&gt;&lt;Author&gt;Persson&lt;/Author&gt;&lt;Year&gt;2014&lt;/Year&gt;&lt;RecNum&gt;60&lt;/RecNum&gt;&lt;DisplayText&gt;(31)&lt;/DisplayText&gt;&lt;record&gt;&lt;rec-number&gt;60&lt;/rec-number&gt;&lt;foreign-keys&gt;&lt;key app="EN" db-id="ftf0vd5t5a0wtaextxg505skedewvdxvwewv" timestamp="1644435662"&gt;60&lt;/key&gt;&lt;/foreign-keys&gt;&lt;ref-type name="Journal Article"&gt;17&lt;/ref-type&gt;&lt;contributors&gt;&lt;authors&gt;&lt;author&gt;Persson, A.&lt;/author&gt;&lt;author&gt;Sim, S. C.&lt;/author&gt;&lt;author&gt;Virding, S.&lt;/author&gt;&lt;author&gt;Onishchenko, N.&lt;/author&gt;&lt;author&gt;Schulte, G.&lt;/author&gt;&lt;author&gt;Ingelman-Sundberg, M.&lt;/author&gt;&lt;/authors&gt;&lt;/contributors&gt;&lt;auth-address&gt;Section of Pharmacogenetics, Department of Physiology and Pharmacology, Karolinska Institutet, Stockholm, Sweden.&amp;#xD;Department of Neuroscience, Karolinska Institutet, Stockholm, Sweden.&amp;#xD;Section of Receptor Biology and Signaling, Department of Physiology and Pharmacology, Karolinska Institutet, Stockholm, Sweden.&lt;/auth-address&gt;&lt;titles&gt;&lt;title&gt;Decreased hippocampal volume and increased anxiety in a transgenic mouse model expressing the human CYP2C19 gene&lt;/title&gt;&lt;secondary-title&gt;Mol Psychiatry&lt;/secondary-title&gt;&lt;alt-title&gt;Molecular psychiatry&lt;/alt-title&gt;&lt;/titles&gt;&lt;periodical&gt;&lt;full-title&gt;Mol Psychiatry&lt;/full-title&gt;&lt;abbr-1&gt;Molecular psychiatry&lt;/abbr-1&gt;&lt;/periodical&gt;&lt;alt-periodical&gt;&lt;full-title&gt;Mol Psychiatry&lt;/full-title&gt;&lt;abbr-1&gt;Molecular psychiatry&lt;/abbr-1&gt;&lt;/alt-periodical&gt;&lt;pages&gt;733-41&lt;/pages&gt;&lt;volume&gt;19&lt;/volume&gt;&lt;number&gt;6&lt;/number&gt;&lt;edition&gt;2013/07/24&lt;/edition&gt;&lt;dates&gt;&lt;year&gt;2014&lt;/year&gt;&lt;pub-dates&gt;&lt;date&gt;Jun&lt;/date&gt;&lt;/pub-dates&gt;&lt;/dates&gt;&lt;isbn&gt;1476-5578 (Electronic)&amp;#xD;1359-4184 (Linking)&lt;/isbn&gt;&lt;accession-num&gt;23877834&lt;/accession-num&gt;&lt;work-type&gt;Research Support, Non-U.S. Gov&amp;apos;t&lt;/work-type&gt;&lt;urls&gt;&lt;related-urls&gt;&lt;url&gt;http://www.ncbi.nlm.nih.gov/pubmed/23877834&lt;/url&gt;&lt;/related-urls&gt;&lt;/urls&gt;&lt;custom2&gt;4031638&lt;/custom2&gt;&lt;electronic-resource-num&gt;10.1038/mp.2013.89&lt;/electronic-resource-num&gt;&lt;language&gt;eng&lt;/language&gt;&lt;/record&gt;&lt;/Cite&gt;&lt;/EndNote&gt;</w:instrText>
      </w:r>
      <w:r w:rsidR="00D338D7" w:rsidRPr="00F30FA7">
        <w:rPr>
          <w:rFonts w:ascii="Times New Roman" w:hAnsi="Times New Roman"/>
        </w:rPr>
        <w:fldChar w:fldCharType="separate"/>
      </w:r>
      <w:r w:rsidR="002E49C6">
        <w:rPr>
          <w:rFonts w:ascii="Times New Roman" w:hAnsi="Times New Roman"/>
          <w:noProof/>
        </w:rPr>
        <w:t>(</w:t>
      </w:r>
      <w:hyperlink w:anchor="_ENREF_31" w:tooltip="Persson, 2014 #60" w:history="1">
        <w:r w:rsidR="00B94702">
          <w:rPr>
            <w:rFonts w:ascii="Times New Roman" w:hAnsi="Times New Roman"/>
            <w:noProof/>
          </w:rPr>
          <w:t>31</w:t>
        </w:r>
      </w:hyperlink>
      <w:r w:rsidR="002E49C6">
        <w:rPr>
          <w:rFonts w:ascii="Times New Roman" w:hAnsi="Times New Roman"/>
          <w:noProof/>
        </w:rPr>
        <w:t>)</w:t>
      </w:r>
      <w:r w:rsidR="00D338D7" w:rsidRPr="00F30FA7">
        <w:rPr>
          <w:rFonts w:ascii="Times New Roman" w:hAnsi="Times New Roman"/>
        </w:rPr>
        <w:fldChar w:fldCharType="end"/>
      </w:r>
      <w:r w:rsidR="00796E88" w:rsidRPr="00F30FA7">
        <w:rPr>
          <w:rFonts w:ascii="Times New Roman" w:hAnsi="Times New Roman"/>
        </w:rPr>
        <w:t xml:space="preserve">.  </w:t>
      </w:r>
      <w:r w:rsidR="00796E88" w:rsidRPr="00F30FA7">
        <w:rPr>
          <w:rFonts w:ascii="Times New Roman" w:hAnsi="Times New Roman"/>
          <w:i/>
        </w:rPr>
        <w:t>CYP2D6</w:t>
      </w:r>
      <w:r w:rsidR="00796E88" w:rsidRPr="00F30FA7">
        <w:rPr>
          <w:rFonts w:ascii="Times New Roman" w:hAnsi="Times New Roman"/>
        </w:rPr>
        <w:t xml:space="preserve"> has been investigated in candidate gene studies of depression as well as personality traits </w:t>
      </w:r>
      <w:r w:rsidR="00D338D7" w:rsidRPr="00F30FA7">
        <w:rPr>
          <w:rFonts w:ascii="Times New Roman" w:hAnsi="Times New Roman"/>
        </w:rPr>
        <w:fldChar w:fldCharType="begin">
          <w:fldData xml:space="preserve">PEVuZE5vdGU+PENpdGU+PEF1dGhvcj5CaWpsPC9BdXRob3I+PFllYXI+MjAwOTwvWWVhcj48UmVj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</w:fldData>
        </w:fldChar>
      </w:r>
      <w:r w:rsidR="003B4C41">
        <w:rPr>
          <w:rFonts w:ascii="Times New Roman" w:hAnsi="Times New Roman"/>
        </w:rPr>
        <w:instrText xml:space="preserve"> ADDIN EN.CITE </w:instrText>
      </w:r>
      <w:r w:rsidR="003B4C41">
        <w:rPr>
          <w:rFonts w:ascii="Times New Roman" w:hAnsi="Times New Roman"/>
        </w:rPr>
        <w:fldChar w:fldCharType="begin">
          <w:fldData xml:space="preserve">PEVuZE5vdGU+PENpdGU+PEF1dGhvcj5CaWpsPC9BdXRob3I+PFllYXI+MjAwOTwvWWVhcj48UmVj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</w:fldData>
        </w:fldChar>
      </w:r>
      <w:r w:rsidR="003B4C41">
        <w:rPr>
          <w:rFonts w:ascii="Times New Roman" w:hAnsi="Times New Roman"/>
        </w:rPr>
        <w:instrText xml:space="preserve"> ADDIN EN.CITE.DATA </w:instrText>
      </w:r>
      <w:r w:rsidR="003B4C41">
        <w:rPr>
          <w:rFonts w:ascii="Times New Roman" w:hAnsi="Times New Roman"/>
        </w:rPr>
      </w:r>
      <w:r w:rsidR="003B4C41">
        <w:rPr>
          <w:rFonts w:ascii="Times New Roman" w:hAnsi="Times New Roman"/>
        </w:rPr>
        <w:fldChar w:fldCharType="end"/>
      </w:r>
      <w:r w:rsidR="00D338D7" w:rsidRPr="00F30FA7">
        <w:rPr>
          <w:rFonts w:ascii="Times New Roman" w:hAnsi="Times New Roman"/>
        </w:rPr>
      </w:r>
      <w:r w:rsidR="00D338D7" w:rsidRPr="00F30FA7">
        <w:rPr>
          <w:rFonts w:ascii="Times New Roman" w:hAnsi="Times New Roman"/>
        </w:rPr>
        <w:fldChar w:fldCharType="separate"/>
      </w:r>
      <w:r w:rsidR="002E49C6">
        <w:rPr>
          <w:rFonts w:ascii="Times New Roman" w:hAnsi="Times New Roman"/>
          <w:noProof/>
        </w:rPr>
        <w:t>(</w:t>
      </w:r>
      <w:hyperlink w:anchor="_ENREF_32" w:tooltip="Bijl, 2009 #61" w:history="1">
        <w:r w:rsidR="00B94702">
          <w:rPr>
            <w:rFonts w:ascii="Times New Roman" w:hAnsi="Times New Roman"/>
            <w:noProof/>
          </w:rPr>
          <w:t>32-44</w:t>
        </w:r>
      </w:hyperlink>
      <w:r w:rsidR="002E49C6">
        <w:rPr>
          <w:rFonts w:ascii="Times New Roman" w:hAnsi="Times New Roman"/>
          <w:noProof/>
        </w:rPr>
        <w:t>)</w:t>
      </w:r>
      <w:r w:rsidR="00D338D7" w:rsidRPr="00F30FA7">
        <w:rPr>
          <w:rFonts w:ascii="Times New Roman" w:hAnsi="Times New Roman"/>
        </w:rPr>
        <w:fldChar w:fldCharType="end"/>
      </w:r>
      <w:r w:rsidR="00983882" w:rsidRPr="00F30FA7">
        <w:rPr>
          <w:rFonts w:ascii="Times New Roman" w:hAnsi="Times New Roman"/>
        </w:rPr>
        <w:t xml:space="preserve">. </w:t>
      </w:r>
      <w:r w:rsidR="00796E88" w:rsidRPr="00F30FA7">
        <w:rPr>
          <w:rFonts w:ascii="Times New Roman" w:hAnsi="Times New Roman"/>
        </w:rPr>
        <w:t xml:space="preserve">Although some nominal associations were identified, </w:t>
      </w:r>
      <w:r w:rsidR="00796E88" w:rsidRPr="00F30FA7">
        <w:rPr>
          <w:rFonts w:ascii="Times New Roman" w:hAnsi="Times New Roman"/>
          <w:i/>
        </w:rPr>
        <w:t>CYP2D6</w:t>
      </w:r>
      <w:r w:rsidR="00796E88" w:rsidRPr="00F30FA7">
        <w:rPr>
          <w:rFonts w:ascii="Times New Roman" w:hAnsi="Times New Roman"/>
        </w:rPr>
        <w:t xml:space="preserve"> </w:t>
      </w:r>
      <w:r w:rsidR="001C3DF1" w:rsidRPr="00F30FA7">
        <w:rPr>
          <w:rFonts w:ascii="Times New Roman" w:hAnsi="Times New Roman"/>
        </w:rPr>
        <w:t xml:space="preserve">genetic variants are </w:t>
      </w:r>
      <w:r w:rsidR="00F47B15" w:rsidRPr="00F30FA7">
        <w:rPr>
          <w:rFonts w:ascii="Times New Roman" w:hAnsi="Times New Roman"/>
        </w:rPr>
        <w:t xml:space="preserve">not currently considered to be </w:t>
      </w:r>
      <w:r w:rsidR="001C3DF1" w:rsidRPr="00F30FA7">
        <w:rPr>
          <w:rFonts w:ascii="Times New Roman" w:hAnsi="Times New Roman"/>
        </w:rPr>
        <w:t>predictive of</w:t>
      </w:r>
      <w:r w:rsidR="00796E88" w:rsidRPr="00F30FA7">
        <w:rPr>
          <w:rFonts w:ascii="Times New Roman" w:hAnsi="Times New Roman"/>
        </w:rPr>
        <w:t xml:space="preserve"> </w:t>
      </w:r>
      <w:r w:rsidR="001C3DF1" w:rsidRPr="00F30FA7">
        <w:rPr>
          <w:rFonts w:ascii="Times New Roman" w:hAnsi="Times New Roman"/>
        </w:rPr>
        <w:t>depression or personality traits.</w:t>
      </w:r>
      <w:r w:rsidR="00796E88" w:rsidRPr="00F30FA7">
        <w:rPr>
          <w:rFonts w:ascii="Times New Roman" w:hAnsi="Times New Roman"/>
        </w:rPr>
        <w:t xml:space="preserve"> </w:t>
      </w:r>
      <w:r w:rsidR="00DD690F" w:rsidRPr="00F30FA7">
        <w:rPr>
          <w:rFonts w:ascii="Times New Roman" w:hAnsi="Times New Roman"/>
        </w:rPr>
        <w:t xml:space="preserve">Notably, a </w:t>
      </w:r>
      <w:r w:rsidR="00796E88" w:rsidRPr="00F30FA7">
        <w:rPr>
          <w:rFonts w:ascii="Times New Roman" w:hAnsi="Times New Roman"/>
        </w:rPr>
        <w:t xml:space="preserve">recent </w:t>
      </w:r>
      <w:r w:rsidR="0061474F" w:rsidRPr="00F30FA7">
        <w:rPr>
          <w:rFonts w:ascii="Times New Roman" w:hAnsi="Times New Roman"/>
        </w:rPr>
        <w:t>meta</w:t>
      </w:r>
      <w:r w:rsidR="00DD690F" w:rsidRPr="00F30FA7">
        <w:rPr>
          <w:rFonts w:ascii="Times New Roman" w:hAnsi="Times New Roman"/>
        </w:rPr>
        <w:t>-</w:t>
      </w:r>
      <w:r w:rsidR="00796E88" w:rsidRPr="00F30FA7">
        <w:rPr>
          <w:rFonts w:ascii="Times New Roman" w:hAnsi="Times New Roman"/>
        </w:rPr>
        <w:t xml:space="preserve">analysis of genome wide association studies for major depressive disorder did not identify </w:t>
      </w:r>
      <w:r w:rsidR="00CB1C74" w:rsidRPr="00F30FA7">
        <w:rPr>
          <w:rFonts w:ascii="Times New Roman" w:hAnsi="Times New Roman"/>
        </w:rPr>
        <w:t>an</w:t>
      </w:r>
      <w:r w:rsidR="00DD690F" w:rsidRPr="00F30FA7">
        <w:rPr>
          <w:rFonts w:ascii="Times New Roman" w:hAnsi="Times New Roman"/>
        </w:rPr>
        <w:t>y significant</w:t>
      </w:r>
      <w:r w:rsidR="00CB1C74" w:rsidRPr="00F30FA7">
        <w:rPr>
          <w:rFonts w:ascii="Times New Roman" w:hAnsi="Times New Roman"/>
        </w:rPr>
        <w:t xml:space="preserve"> association between depression risk and </w:t>
      </w:r>
      <w:r w:rsidR="00796E88" w:rsidRPr="00F30FA7">
        <w:rPr>
          <w:rFonts w:ascii="Times New Roman" w:hAnsi="Times New Roman"/>
          <w:i/>
        </w:rPr>
        <w:t>CYP2C19</w:t>
      </w:r>
      <w:r w:rsidR="00796E88" w:rsidRPr="00F30FA7">
        <w:rPr>
          <w:rFonts w:ascii="Times New Roman" w:hAnsi="Times New Roman"/>
        </w:rPr>
        <w:t xml:space="preserve"> or </w:t>
      </w:r>
      <w:r w:rsidR="00796E88" w:rsidRPr="00F30FA7">
        <w:rPr>
          <w:rFonts w:ascii="Times New Roman" w:hAnsi="Times New Roman"/>
          <w:i/>
        </w:rPr>
        <w:t>CYP2D6</w:t>
      </w:r>
      <w:r w:rsidR="00796E88" w:rsidRPr="00F30FA7">
        <w:rPr>
          <w:rFonts w:ascii="Times New Roman" w:hAnsi="Times New Roman"/>
        </w:rPr>
        <w:t xml:space="preserve"> </w:t>
      </w:r>
      <w:r w:rsidR="00D338D7" w:rsidRPr="00F30FA7">
        <w:rPr>
          <w:rFonts w:ascii="Times New Roman" w:hAnsi="Times New Roman"/>
        </w:rPr>
        <w:fldChar w:fldCharType="begin">
          <w:fldData xml:space="preserve">PEVuZE5vdGU+PENpdGU+PEF1dGhvcj5SaXBrZTwvQXV0aG9yPjxZZWFyPjIwMTM8L1llYXI+PFJl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=
</w:fldData>
        </w:fldChar>
      </w:r>
      <w:r w:rsidR="003B4C41">
        <w:rPr>
          <w:rFonts w:ascii="Times New Roman" w:hAnsi="Times New Roman"/>
        </w:rPr>
        <w:instrText xml:space="preserve"> ADDIN EN.CITE </w:instrText>
      </w:r>
      <w:r w:rsidR="003B4C41">
        <w:rPr>
          <w:rFonts w:ascii="Times New Roman" w:hAnsi="Times New Roman"/>
        </w:rPr>
        <w:fldChar w:fldCharType="begin">
          <w:fldData xml:space="preserve">PEVuZE5vdGU+PENpdGU+PEF1dGhvcj5SaXBrZTwvQXV0aG9yPjxZZWFyPjIwMTM8L1llYXI+PFJl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=
</w:fldData>
        </w:fldChar>
      </w:r>
      <w:r w:rsidR="003B4C41">
        <w:rPr>
          <w:rFonts w:ascii="Times New Roman" w:hAnsi="Times New Roman"/>
        </w:rPr>
        <w:instrText xml:space="preserve"> ADDIN EN.CITE.DATA </w:instrText>
      </w:r>
      <w:r w:rsidR="003B4C41">
        <w:rPr>
          <w:rFonts w:ascii="Times New Roman" w:hAnsi="Times New Roman"/>
        </w:rPr>
      </w:r>
      <w:r w:rsidR="003B4C41">
        <w:rPr>
          <w:rFonts w:ascii="Times New Roman" w:hAnsi="Times New Roman"/>
        </w:rPr>
        <w:fldChar w:fldCharType="end"/>
      </w:r>
      <w:r w:rsidR="00D338D7" w:rsidRPr="00F30FA7">
        <w:rPr>
          <w:rFonts w:ascii="Times New Roman" w:hAnsi="Times New Roman"/>
        </w:rPr>
      </w:r>
      <w:r w:rsidR="00D338D7" w:rsidRPr="00F30FA7">
        <w:rPr>
          <w:rFonts w:ascii="Times New Roman" w:hAnsi="Times New Roman"/>
        </w:rPr>
        <w:fldChar w:fldCharType="separate"/>
      </w:r>
      <w:r w:rsidR="002E49C6">
        <w:rPr>
          <w:rFonts w:ascii="Times New Roman" w:hAnsi="Times New Roman"/>
          <w:noProof/>
        </w:rPr>
        <w:t>(</w:t>
      </w:r>
      <w:hyperlink w:anchor="_ENREF_45" w:tooltip="Ripke, 2013 #74" w:history="1">
        <w:r w:rsidR="00B94702">
          <w:rPr>
            <w:rFonts w:ascii="Times New Roman" w:hAnsi="Times New Roman"/>
            <w:noProof/>
          </w:rPr>
          <w:t>45</w:t>
        </w:r>
      </w:hyperlink>
      <w:r w:rsidR="002E49C6">
        <w:rPr>
          <w:rFonts w:ascii="Times New Roman" w:hAnsi="Times New Roman"/>
          <w:noProof/>
        </w:rPr>
        <w:t>)</w:t>
      </w:r>
      <w:r w:rsidR="00D338D7" w:rsidRPr="00F30FA7">
        <w:rPr>
          <w:rFonts w:ascii="Times New Roman" w:hAnsi="Times New Roman"/>
        </w:rPr>
        <w:fldChar w:fldCharType="end"/>
      </w:r>
      <w:r w:rsidR="00796E88" w:rsidRPr="00F30FA7">
        <w:rPr>
          <w:rFonts w:ascii="Times New Roman" w:hAnsi="Times New Roman"/>
        </w:rPr>
        <w:t>.</w:t>
      </w:r>
      <w:r w:rsidR="00CB1C74" w:rsidRPr="00F30FA7">
        <w:rPr>
          <w:rFonts w:ascii="Times New Roman" w:hAnsi="Times New Roman"/>
        </w:rPr>
        <w:t xml:space="preserve"> </w:t>
      </w:r>
      <w:r w:rsidR="0066790E" w:rsidRPr="00F30FA7">
        <w:rPr>
          <w:rFonts w:ascii="Times New Roman" w:hAnsi="Times New Roman"/>
        </w:rPr>
        <w:t xml:space="preserve">Small isolated studies on </w:t>
      </w:r>
      <w:r w:rsidR="00796E88" w:rsidRPr="00F30FA7">
        <w:rPr>
          <w:rFonts w:ascii="Times New Roman" w:hAnsi="Times New Roman"/>
        </w:rPr>
        <w:t xml:space="preserve">cancer susceptibility </w:t>
      </w:r>
      <w:r w:rsidR="00007379" w:rsidRPr="00F30FA7">
        <w:rPr>
          <w:rFonts w:ascii="Times New Roman" w:hAnsi="Times New Roman"/>
        </w:rPr>
        <w:t xml:space="preserve">have been </w:t>
      </w:r>
      <w:r w:rsidR="0066790E" w:rsidRPr="00F30FA7">
        <w:rPr>
          <w:rFonts w:ascii="Times New Roman" w:hAnsi="Times New Roman"/>
        </w:rPr>
        <w:t xml:space="preserve">reported </w:t>
      </w:r>
      <w:r w:rsidR="00796E88" w:rsidRPr="00F30FA7">
        <w:rPr>
          <w:rFonts w:ascii="Times New Roman" w:hAnsi="Times New Roman"/>
        </w:rPr>
        <w:t xml:space="preserve">for </w:t>
      </w:r>
      <w:r w:rsidR="00CB1C74" w:rsidRPr="00F30FA7">
        <w:rPr>
          <w:rFonts w:ascii="Times New Roman" w:hAnsi="Times New Roman"/>
          <w:i/>
        </w:rPr>
        <w:t>CYP2C19</w:t>
      </w:r>
      <w:r w:rsidR="00CB1C74" w:rsidRPr="00F30FA7">
        <w:rPr>
          <w:rFonts w:ascii="Times New Roman" w:hAnsi="Times New Roman"/>
        </w:rPr>
        <w:t xml:space="preserve"> </w:t>
      </w:r>
      <w:r w:rsidR="00007379" w:rsidRPr="00F30FA7">
        <w:rPr>
          <w:rFonts w:ascii="Times New Roman" w:hAnsi="Times New Roman"/>
        </w:rPr>
        <w:t xml:space="preserve">and </w:t>
      </w:r>
      <w:r w:rsidR="00CB1C74" w:rsidRPr="00F30FA7">
        <w:rPr>
          <w:rFonts w:ascii="Times New Roman" w:hAnsi="Times New Roman"/>
          <w:i/>
        </w:rPr>
        <w:t>CYP2D6</w:t>
      </w:r>
      <w:r w:rsidR="00CB1C74" w:rsidRPr="00F30FA7">
        <w:rPr>
          <w:rFonts w:ascii="Times New Roman" w:hAnsi="Times New Roman"/>
        </w:rPr>
        <w:t xml:space="preserve">, </w:t>
      </w:r>
      <w:r w:rsidR="0066790E" w:rsidRPr="00F30FA7">
        <w:rPr>
          <w:rFonts w:ascii="Times New Roman" w:hAnsi="Times New Roman"/>
        </w:rPr>
        <w:t xml:space="preserve">yet </w:t>
      </w:r>
      <w:r w:rsidR="00CB1C74" w:rsidRPr="00F30FA7">
        <w:rPr>
          <w:rFonts w:ascii="Times New Roman" w:hAnsi="Times New Roman"/>
        </w:rPr>
        <w:t xml:space="preserve">neither gene is currently </w:t>
      </w:r>
      <w:r w:rsidR="005C2E7C" w:rsidRPr="00F30FA7">
        <w:rPr>
          <w:rFonts w:ascii="Times New Roman" w:hAnsi="Times New Roman"/>
        </w:rPr>
        <w:t xml:space="preserve">considered </w:t>
      </w:r>
      <w:r w:rsidR="0066790E" w:rsidRPr="00F30FA7">
        <w:rPr>
          <w:rFonts w:ascii="Times New Roman" w:hAnsi="Times New Roman"/>
        </w:rPr>
        <w:t xml:space="preserve">to be </w:t>
      </w:r>
      <w:r w:rsidR="00883B02" w:rsidRPr="00F30FA7">
        <w:rPr>
          <w:rFonts w:ascii="Times New Roman" w:hAnsi="Times New Roman"/>
        </w:rPr>
        <w:t xml:space="preserve">significantly </w:t>
      </w:r>
      <w:r w:rsidR="00CB1C74" w:rsidRPr="00F30FA7">
        <w:rPr>
          <w:rFonts w:ascii="Times New Roman" w:hAnsi="Times New Roman"/>
        </w:rPr>
        <w:t xml:space="preserve">predictive of cancer risk </w:t>
      </w:r>
      <w:r w:rsidR="00D338D7" w:rsidRPr="00F30FA7">
        <w:rPr>
          <w:rFonts w:ascii="Times New Roman" w:hAnsi="Times New Roman"/>
        </w:rPr>
        <w:fldChar w:fldCharType="begin">
          <w:fldData xml:space="preserve">PEVuZE5vdGU+PENpdGU+PEF1dGhvcj5XYW5nPC9BdXRob3I+PFllYXI+MjAxMzwvWWVhcj48UmVj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</w:fldData>
        </w:fldChar>
      </w:r>
      <w:r w:rsidR="003B4C41">
        <w:rPr>
          <w:rFonts w:ascii="Times New Roman" w:hAnsi="Times New Roman"/>
        </w:rPr>
        <w:instrText xml:space="preserve"> ADDIN EN.CITE </w:instrText>
      </w:r>
      <w:r w:rsidR="003B4C41">
        <w:rPr>
          <w:rFonts w:ascii="Times New Roman" w:hAnsi="Times New Roman"/>
        </w:rPr>
        <w:fldChar w:fldCharType="begin">
          <w:fldData xml:space="preserve">PEVuZE5vdGU+PENpdGU+PEF1dGhvcj5XYW5nPC9BdXRob3I+PFllYXI+MjAxMzwvWWVhcj48UmVj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</w:fldData>
        </w:fldChar>
      </w:r>
      <w:r w:rsidR="003B4C41">
        <w:rPr>
          <w:rFonts w:ascii="Times New Roman" w:hAnsi="Times New Roman"/>
        </w:rPr>
        <w:instrText xml:space="preserve"> ADDIN EN.CITE.DATA </w:instrText>
      </w:r>
      <w:r w:rsidR="003B4C41">
        <w:rPr>
          <w:rFonts w:ascii="Times New Roman" w:hAnsi="Times New Roman"/>
        </w:rPr>
      </w:r>
      <w:r w:rsidR="003B4C41">
        <w:rPr>
          <w:rFonts w:ascii="Times New Roman" w:hAnsi="Times New Roman"/>
        </w:rPr>
        <w:fldChar w:fldCharType="end"/>
      </w:r>
      <w:r w:rsidR="00D338D7" w:rsidRPr="00F30FA7">
        <w:rPr>
          <w:rFonts w:ascii="Times New Roman" w:hAnsi="Times New Roman"/>
        </w:rPr>
      </w:r>
      <w:r w:rsidR="00D338D7" w:rsidRPr="00F30FA7">
        <w:rPr>
          <w:rFonts w:ascii="Times New Roman" w:hAnsi="Times New Roman"/>
        </w:rPr>
        <w:fldChar w:fldCharType="separate"/>
      </w:r>
      <w:r w:rsidR="002E49C6">
        <w:rPr>
          <w:rFonts w:ascii="Times New Roman" w:hAnsi="Times New Roman"/>
          <w:noProof/>
        </w:rPr>
        <w:t>(</w:t>
      </w:r>
      <w:hyperlink w:anchor="_ENREF_46" w:tooltip="Wang, 2013 #75" w:history="1">
        <w:r w:rsidR="00B94702">
          <w:rPr>
            <w:rFonts w:ascii="Times New Roman" w:hAnsi="Times New Roman"/>
            <w:noProof/>
          </w:rPr>
          <w:t>46</w:t>
        </w:r>
      </w:hyperlink>
      <w:r w:rsidR="002E49C6">
        <w:rPr>
          <w:rFonts w:ascii="Times New Roman" w:hAnsi="Times New Roman"/>
          <w:noProof/>
        </w:rPr>
        <w:t xml:space="preserve">, </w:t>
      </w:r>
      <w:hyperlink w:anchor="_ENREF_47" w:tooltip="Zhou, 2012 #76" w:history="1">
        <w:r w:rsidR="00B94702">
          <w:rPr>
            <w:rFonts w:ascii="Times New Roman" w:hAnsi="Times New Roman"/>
            <w:noProof/>
          </w:rPr>
          <w:t>47</w:t>
        </w:r>
      </w:hyperlink>
      <w:r w:rsidR="002E49C6">
        <w:rPr>
          <w:rFonts w:ascii="Times New Roman" w:hAnsi="Times New Roman"/>
          <w:noProof/>
        </w:rPr>
        <w:t>)</w:t>
      </w:r>
      <w:r w:rsidR="00D338D7" w:rsidRPr="00F30FA7">
        <w:rPr>
          <w:rFonts w:ascii="Times New Roman" w:hAnsi="Times New Roman"/>
        </w:rPr>
        <w:fldChar w:fldCharType="end"/>
      </w:r>
      <w:r w:rsidR="00796E88" w:rsidRPr="00F30FA7">
        <w:rPr>
          <w:rFonts w:ascii="Times New Roman" w:hAnsi="Times New Roman"/>
        </w:rPr>
        <w:t>.</w:t>
      </w:r>
      <w:r w:rsidR="00CB1C74" w:rsidRPr="00F30FA7">
        <w:rPr>
          <w:rFonts w:ascii="Times New Roman" w:hAnsi="Times New Roman"/>
        </w:rPr>
        <w:t xml:space="preserve"> </w:t>
      </w:r>
    </w:p>
    <w:p w14:paraId="0128CFA9" w14:textId="77777777" w:rsidR="009436AC" w:rsidRPr="00F30FA7" w:rsidRDefault="009436AC" w:rsidP="00F30FA7">
      <w:pPr>
        <w:tabs>
          <w:tab w:val="left" w:pos="990"/>
        </w:tabs>
        <w:spacing w:line="360" w:lineRule="auto"/>
        <w:contextualSpacing/>
        <w:rPr>
          <w:rStyle w:val="Heading2Char"/>
          <w:rFonts w:eastAsia="Cambria"/>
          <w:szCs w:val="24"/>
        </w:rPr>
      </w:pPr>
    </w:p>
    <w:p w14:paraId="15B3311B" w14:textId="77777777" w:rsidR="009436AC" w:rsidRPr="00F30FA7" w:rsidRDefault="00697927" w:rsidP="00F30FA7">
      <w:pPr>
        <w:tabs>
          <w:tab w:val="left" w:pos="990"/>
        </w:tabs>
        <w:spacing w:line="360" w:lineRule="auto"/>
        <w:contextualSpacing/>
        <w:rPr>
          <w:rStyle w:val="Heading2Char"/>
          <w:rFonts w:eastAsiaTheme="minorHAnsi"/>
          <w:color w:val="000000"/>
          <w:szCs w:val="24"/>
        </w:rPr>
      </w:pPr>
      <w:bookmarkStart w:id="40" w:name="_Toc418256433"/>
      <w:bookmarkStart w:id="41" w:name="_Toc112679738"/>
      <w:bookmarkStart w:id="42" w:name="_Toc117170340"/>
      <w:r w:rsidRPr="005863D9">
        <w:rPr>
          <w:rStyle w:val="Heading2Char"/>
          <w:rFonts w:eastAsia="Cambria"/>
          <w:i/>
          <w:iCs/>
          <w:szCs w:val="24"/>
        </w:rPr>
        <w:t>CYP2D6</w:t>
      </w:r>
      <w:r w:rsidR="00F01A14" w:rsidRPr="00F30FA7">
        <w:rPr>
          <w:rStyle w:val="Heading2Char"/>
          <w:rFonts w:eastAsia="Cambria"/>
          <w:szCs w:val="24"/>
        </w:rPr>
        <w:t xml:space="preserve"> </w:t>
      </w:r>
      <w:r w:rsidR="00234340" w:rsidRPr="00F30FA7">
        <w:rPr>
          <w:rStyle w:val="Heading2Char"/>
          <w:rFonts w:eastAsia="Cambria"/>
          <w:szCs w:val="24"/>
        </w:rPr>
        <w:t>Other Considerations</w:t>
      </w:r>
      <w:bookmarkEnd w:id="40"/>
      <w:bookmarkEnd w:id="41"/>
      <w:bookmarkEnd w:id="42"/>
      <w:r w:rsidR="009436AC" w:rsidRPr="00F30FA7">
        <w:rPr>
          <w:rStyle w:val="Heading2Char"/>
          <w:rFonts w:eastAsiaTheme="minorHAnsi"/>
          <w:color w:val="000000"/>
          <w:szCs w:val="24"/>
        </w:rPr>
        <w:t xml:space="preserve"> </w:t>
      </w:r>
    </w:p>
    <w:p w14:paraId="166FA0D2" w14:textId="10BF977E" w:rsidR="00FD3507" w:rsidRPr="00F30FA7" w:rsidRDefault="00C91CAF" w:rsidP="00F30FA7">
      <w:pPr>
        <w:tabs>
          <w:tab w:val="left" w:pos="990"/>
        </w:tabs>
        <w:spacing w:line="360" w:lineRule="auto"/>
        <w:contextualSpacing/>
        <w:rPr>
          <w:rFonts w:cs="Times New Roman"/>
          <w:b/>
          <w:bCs/>
          <w:i/>
          <w:color w:val="000000"/>
          <w:szCs w:val="24"/>
        </w:rPr>
      </w:pPr>
      <w:r w:rsidRPr="00F30FA7">
        <w:rPr>
          <w:rFonts w:cs="Times New Roman"/>
          <w:color w:val="000000"/>
          <w:szCs w:val="24"/>
        </w:rPr>
        <w:t>T</w:t>
      </w:r>
      <w:r w:rsidR="00697927" w:rsidRPr="00F30FA7">
        <w:rPr>
          <w:rFonts w:cs="Times New Roman"/>
          <w:color w:val="000000"/>
          <w:szCs w:val="24"/>
        </w:rPr>
        <w:t xml:space="preserve">here are several factors that cause potential uncertainty in </w:t>
      </w:r>
      <w:r w:rsidRPr="00F30FA7">
        <w:rPr>
          <w:rFonts w:cs="Times New Roman"/>
          <w:i/>
          <w:color w:val="000000"/>
          <w:szCs w:val="24"/>
        </w:rPr>
        <w:t>CYP2D6</w:t>
      </w:r>
      <w:r w:rsidR="00697927" w:rsidRPr="00F30FA7">
        <w:rPr>
          <w:rFonts w:cs="Times New Roman"/>
          <w:color w:val="000000"/>
          <w:szCs w:val="24"/>
        </w:rPr>
        <w:t xml:space="preserve"> genotyping resu</w:t>
      </w:r>
      <w:r w:rsidR="000811FC" w:rsidRPr="00F30FA7">
        <w:rPr>
          <w:rFonts w:cs="Times New Roman"/>
          <w:color w:val="000000"/>
          <w:szCs w:val="24"/>
        </w:rPr>
        <w:t>lts and phenotype predictions as follows:</w:t>
      </w:r>
      <w:r w:rsidRPr="00F30FA7">
        <w:rPr>
          <w:rFonts w:cs="Times New Roman"/>
          <w:color w:val="000000"/>
          <w:szCs w:val="24"/>
        </w:rPr>
        <w:t xml:space="preserve"> </w:t>
      </w:r>
      <w:r w:rsidR="00697927" w:rsidRPr="00F30FA7">
        <w:rPr>
          <w:rFonts w:cs="Times New Roman"/>
          <w:b/>
          <w:color w:val="000000"/>
          <w:szCs w:val="24"/>
        </w:rPr>
        <w:t>1)</w:t>
      </w:r>
      <w:r w:rsidR="00697927" w:rsidRPr="00F30FA7">
        <w:rPr>
          <w:rFonts w:cs="Times New Roman"/>
          <w:color w:val="000000"/>
          <w:szCs w:val="24"/>
        </w:rPr>
        <w:t xml:space="preserve"> </w:t>
      </w:r>
      <w:r w:rsidR="0061474F" w:rsidRPr="00F30FA7">
        <w:rPr>
          <w:rFonts w:cs="Times New Roman"/>
          <w:color w:val="000000"/>
          <w:szCs w:val="24"/>
        </w:rPr>
        <w:t xml:space="preserve">Given that </w:t>
      </w:r>
      <w:r w:rsidR="00AC55A8" w:rsidRPr="00F30FA7">
        <w:rPr>
          <w:rFonts w:cs="Times New Roman"/>
          <w:color w:val="000000"/>
          <w:szCs w:val="24"/>
        </w:rPr>
        <w:t>it is currently impractical to test for</w:t>
      </w:r>
      <w:r w:rsidR="00697927" w:rsidRPr="00F30FA7">
        <w:rPr>
          <w:rFonts w:cs="Times New Roman"/>
          <w:color w:val="000000"/>
          <w:szCs w:val="24"/>
        </w:rPr>
        <w:t xml:space="preserve"> every variation in the </w:t>
      </w:r>
      <w:r w:rsidR="00697927" w:rsidRPr="00F30FA7">
        <w:rPr>
          <w:rFonts w:cs="Times New Roman"/>
          <w:i/>
          <w:color w:val="000000"/>
          <w:szCs w:val="24"/>
        </w:rPr>
        <w:t>CYP2D6</w:t>
      </w:r>
      <w:r w:rsidR="00697927" w:rsidRPr="00F30FA7">
        <w:rPr>
          <w:rFonts w:cs="Times New Roman"/>
          <w:color w:val="000000"/>
          <w:szCs w:val="24"/>
        </w:rPr>
        <w:t xml:space="preserve"> gene, </w:t>
      </w:r>
      <w:r w:rsidR="00C766E2" w:rsidRPr="00F30FA7">
        <w:rPr>
          <w:rFonts w:cs="Times New Roman"/>
          <w:color w:val="000000"/>
          <w:szCs w:val="24"/>
        </w:rPr>
        <w:t xml:space="preserve">genotyping </w:t>
      </w:r>
      <w:r w:rsidR="00507946" w:rsidRPr="00F30FA7">
        <w:rPr>
          <w:rFonts w:cs="Times New Roman"/>
          <w:color w:val="000000"/>
          <w:szCs w:val="24"/>
        </w:rPr>
        <w:t>assays</w:t>
      </w:r>
      <w:r w:rsidR="00C766E2" w:rsidRPr="00F30FA7">
        <w:rPr>
          <w:rFonts w:cs="Times New Roman"/>
          <w:color w:val="000000"/>
          <w:szCs w:val="24"/>
        </w:rPr>
        <w:t xml:space="preserve"> may not detect </w:t>
      </w:r>
      <w:r w:rsidR="00697927" w:rsidRPr="00F30FA7">
        <w:rPr>
          <w:rFonts w:cs="Times New Roman"/>
          <w:color w:val="000000"/>
          <w:szCs w:val="24"/>
        </w:rPr>
        <w:t xml:space="preserve">rare </w:t>
      </w:r>
      <w:r w:rsidR="0076539A" w:rsidRPr="00F30FA7">
        <w:rPr>
          <w:rFonts w:cs="Times New Roman"/>
          <w:color w:val="000000"/>
          <w:szCs w:val="24"/>
        </w:rPr>
        <w:t xml:space="preserve">or </w:t>
      </w:r>
      <w:r w:rsidR="0076539A" w:rsidRPr="00F30FA7">
        <w:rPr>
          <w:rFonts w:cs="Times New Roman"/>
          <w:i/>
          <w:szCs w:val="24"/>
        </w:rPr>
        <w:t>de novo</w:t>
      </w:r>
      <w:r w:rsidR="0076539A" w:rsidRPr="00F30FA7">
        <w:rPr>
          <w:rFonts w:cs="Times New Roman"/>
          <w:szCs w:val="24"/>
        </w:rPr>
        <w:t xml:space="preserve"> variants </w:t>
      </w:r>
      <w:r w:rsidR="00C766E2" w:rsidRPr="00F30FA7">
        <w:rPr>
          <w:rFonts w:cs="Times New Roman"/>
          <w:color w:val="000000"/>
          <w:szCs w:val="24"/>
        </w:rPr>
        <w:t>resulting in patients being assigned a default genotype</w:t>
      </w:r>
      <w:r w:rsidR="00E10A41" w:rsidRPr="00F30FA7">
        <w:rPr>
          <w:rFonts w:cs="Times New Roman"/>
          <w:color w:val="000000"/>
          <w:szCs w:val="24"/>
        </w:rPr>
        <w:t>. Depending on the sequence varia</w:t>
      </w:r>
      <w:r w:rsidR="007626AC" w:rsidRPr="00F30FA7">
        <w:rPr>
          <w:rFonts w:cs="Times New Roman"/>
          <w:color w:val="000000"/>
          <w:szCs w:val="24"/>
        </w:rPr>
        <w:t>nts</w:t>
      </w:r>
      <w:r w:rsidR="00E10A41" w:rsidRPr="00F30FA7">
        <w:rPr>
          <w:rFonts w:cs="Times New Roman"/>
          <w:color w:val="000000"/>
          <w:szCs w:val="24"/>
        </w:rPr>
        <w:t xml:space="preserve"> (or alleles present) in a given patient, the default genotype may be </w:t>
      </w:r>
      <w:r w:rsidR="007672E0" w:rsidRPr="00F30FA7">
        <w:rPr>
          <w:rFonts w:cs="Times New Roman"/>
          <w:i/>
          <w:color w:val="000000"/>
          <w:szCs w:val="24"/>
        </w:rPr>
        <w:t>CYP2D6*1/*1</w:t>
      </w:r>
      <w:r w:rsidR="00E10A41" w:rsidRPr="00F30FA7">
        <w:rPr>
          <w:rFonts w:cs="Times New Roman"/>
          <w:color w:val="000000"/>
          <w:szCs w:val="24"/>
        </w:rPr>
        <w:t xml:space="preserve"> (</w:t>
      </w:r>
      <w:r w:rsidR="007672E0" w:rsidRPr="00F30FA7">
        <w:rPr>
          <w:rFonts w:cs="Times New Roman"/>
          <w:color w:val="000000"/>
          <w:szCs w:val="24"/>
        </w:rPr>
        <w:t xml:space="preserve">or </w:t>
      </w:r>
      <w:r w:rsidR="00507946" w:rsidRPr="00F30FA7">
        <w:rPr>
          <w:rFonts w:cs="Times New Roman"/>
          <w:color w:val="000000"/>
          <w:szCs w:val="24"/>
        </w:rPr>
        <w:t>wild-type)</w:t>
      </w:r>
      <w:r w:rsidR="00E10A41" w:rsidRPr="00F30FA7">
        <w:rPr>
          <w:rFonts w:cs="Times New Roman"/>
          <w:color w:val="000000"/>
          <w:szCs w:val="24"/>
        </w:rPr>
        <w:t xml:space="preserve"> or another diplotype</w:t>
      </w:r>
      <w:r w:rsidR="00507946" w:rsidRPr="00F30FA7">
        <w:rPr>
          <w:rFonts w:cs="Times New Roman"/>
          <w:color w:val="000000"/>
          <w:szCs w:val="24"/>
        </w:rPr>
        <w:t xml:space="preserve">. If the rare </w:t>
      </w:r>
      <w:r w:rsidR="0076539A" w:rsidRPr="00F30FA7">
        <w:rPr>
          <w:rFonts w:cs="Times New Roman"/>
          <w:color w:val="000000"/>
          <w:szCs w:val="24"/>
        </w:rPr>
        <w:t xml:space="preserve">or </w:t>
      </w:r>
      <w:r w:rsidR="0076539A" w:rsidRPr="00F30FA7">
        <w:rPr>
          <w:rFonts w:cs="Times New Roman"/>
          <w:i/>
          <w:szCs w:val="24"/>
        </w:rPr>
        <w:t>de novo</w:t>
      </w:r>
      <w:r w:rsidR="0076539A" w:rsidRPr="00F30FA7">
        <w:rPr>
          <w:rFonts w:cs="Times New Roman"/>
          <w:szCs w:val="24"/>
        </w:rPr>
        <w:t xml:space="preserve"> </w:t>
      </w:r>
      <w:r w:rsidR="00507946" w:rsidRPr="00F30FA7">
        <w:rPr>
          <w:rFonts w:cs="Times New Roman"/>
          <w:color w:val="000000"/>
          <w:szCs w:val="24"/>
        </w:rPr>
        <w:t xml:space="preserve">variant adversely affects CYP2D6 enzyme function, </w:t>
      </w:r>
      <w:r w:rsidR="00507946" w:rsidRPr="00F30FA7">
        <w:rPr>
          <w:rFonts w:cs="Times New Roman"/>
          <w:color w:val="000000"/>
          <w:szCs w:val="24"/>
        </w:rPr>
        <w:lastRenderedPageBreak/>
        <w:t xml:space="preserve">then the patient’s actual phenotype may differ </w:t>
      </w:r>
      <w:r w:rsidR="004C50F0" w:rsidRPr="00F30FA7">
        <w:rPr>
          <w:rFonts w:cs="Times New Roman"/>
          <w:color w:val="000000"/>
          <w:szCs w:val="24"/>
        </w:rPr>
        <w:t>from the p</w:t>
      </w:r>
      <w:r w:rsidR="000D752C" w:rsidRPr="00F30FA7">
        <w:rPr>
          <w:rFonts w:cs="Times New Roman"/>
          <w:color w:val="000000"/>
          <w:szCs w:val="24"/>
        </w:rPr>
        <w:t xml:space="preserve">redicted phenotype. </w:t>
      </w:r>
      <w:r w:rsidR="000D752C" w:rsidRPr="00F30FA7">
        <w:rPr>
          <w:rFonts w:cs="Times New Roman"/>
          <w:b/>
          <w:color w:val="000000"/>
          <w:szCs w:val="24"/>
        </w:rPr>
        <w:t>2)</w:t>
      </w:r>
      <w:r w:rsidR="000D752C" w:rsidRPr="00F30FA7">
        <w:rPr>
          <w:rFonts w:cs="Times New Roman"/>
          <w:color w:val="000000"/>
          <w:szCs w:val="24"/>
        </w:rPr>
        <w:t xml:space="preserve"> </w:t>
      </w:r>
      <w:r w:rsidR="000D752C" w:rsidRPr="00F30FA7">
        <w:rPr>
          <w:rFonts w:cs="Times New Roman"/>
          <w:szCs w:val="24"/>
        </w:rPr>
        <w:t xml:space="preserve">Suballeles of </w:t>
      </w:r>
      <w:r w:rsidR="000D752C" w:rsidRPr="00F30FA7">
        <w:rPr>
          <w:rFonts w:cs="Times New Roman"/>
          <w:i/>
          <w:szCs w:val="24"/>
        </w:rPr>
        <w:t>CYP2D6*4</w:t>
      </w:r>
      <w:r w:rsidR="000D752C" w:rsidRPr="00F30FA7">
        <w:rPr>
          <w:rFonts w:cs="Times New Roman"/>
          <w:szCs w:val="24"/>
        </w:rPr>
        <w:t xml:space="preserve"> </w:t>
      </w:r>
      <w:r w:rsidR="007626AC" w:rsidRPr="00F30FA7">
        <w:rPr>
          <w:rFonts w:cs="Times New Roman"/>
          <w:szCs w:val="24"/>
        </w:rPr>
        <w:t>and other star</w:t>
      </w:r>
      <w:r w:rsidR="004F26AA" w:rsidRPr="00F30FA7">
        <w:rPr>
          <w:rFonts w:cs="Times New Roman"/>
          <w:szCs w:val="24"/>
        </w:rPr>
        <w:t xml:space="preserve"> </w:t>
      </w:r>
      <w:r w:rsidR="007626AC" w:rsidRPr="00F30FA7">
        <w:rPr>
          <w:rFonts w:cs="Times New Roman"/>
          <w:szCs w:val="24"/>
        </w:rPr>
        <w:t xml:space="preserve">alleles </w:t>
      </w:r>
      <w:r w:rsidR="000D752C" w:rsidRPr="00F30FA7">
        <w:rPr>
          <w:rFonts w:cs="Times New Roman"/>
          <w:szCs w:val="24"/>
        </w:rPr>
        <w:t xml:space="preserve">have been identified that harbor additional </w:t>
      </w:r>
      <w:r w:rsidR="008A45AD">
        <w:rPr>
          <w:rFonts w:cs="Times New Roman"/>
          <w:szCs w:val="24"/>
        </w:rPr>
        <w:t>variant</w:t>
      </w:r>
      <w:r w:rsidR="008A45AD" w:rsidRPr="00F30FA7">
        <w:rPr>
          <w:rFonts w:cs="Times New Roman"/>
          <w:szCs w:val="24"/>
        </w:rPr>
        <w:t xml:space="preserve">s </w:t>
      </w:r>
      <w:r w:rsidR="004F26AA" w:rsidRPr="00F30FA7">
        <w:rPr>
          <w:rFonts w:cs="Times New Roman"/>
          <w:szCs w:val="24"/>
        </w:rPr>
        <w:t>which have</w:t>
      </w:r>
      <w:r w:rsidR="000D752C" w:rsidRPr="00F30FA7">
        <w:rPr>
          <w:rFonts w:cs="Times New Roman"/>
          <w:szCs w:val="24"/>
        </w:rPr>
        <w:t xml:space="preserve"> no added functional consequence (e.g., </w:t>
      </w:r>
      <w:r w:rsidR="000D752C" w:rsidRPr="00F30FA7">
        <w:rPr>
          <w:rFonts w:cs="Times New Roman"/>
          <w:i/>
          <w:szCs w:val="24"/>
        </w:rPr>
        <w:t>CYP2D6*</w:t>
      </w:r>
      <w:r w:rsidR="00934F5D" w:rsidRPr="00F30FA7">
        <w:rPr>
          <w:rFonts w:cs="Times New Roman"/>
          <w:i/>
          <w:szCs w:val="24"/>
        </w:rPr>
        <w:t>4.001</w:t>
      </w:r>
      <w:r w:rsidR="000D752C" w:rsidRPr="00F30FA7">
        <w:rPr>
          <w:rFonts w:cs="Times New Roman"/>
          <w:szCs w:val="24"/>
        </w:rPr>
        <w:t xml:space="preserve">, </w:t>
      </w:r>
      <w:r w:rsidR="000D752C" w:rsidRPr="00F30FA7">
        <w:rPr>
          <w:rFonts w:cs="Times New Roman"/>
          <w:i/>
          <w:szCs w:val="24"/>
        </w:rPr>
        <w:t>*</w:t>
      </w:r>
      <w:r w:rsidR="00934F5D" w:rsidRPr="00F30FA7">
        <w:rPr>
          <w:rFonts w:cs="Times New Roman"/>
          <w:i/>
          <w:szCs w:val="24"/>
        </w:rPr>
        <w:t>4.002</w:t>
      </w:r>
      <w:r w:rsidR="000D752C" w:rsidRPr="00F30FA7">
        <w:rPr>
          <w:rFonts w:cs="Times New Roman"/>
          <w:szCs w:val="24"/>
        </w:rPr>
        <w:t xml:space="preserve">, </w:t>
      </w:r>
      <w:r w:rsidR="000D752C" w:rsidRPr="00F30FA7">
        <w:rPr>
          <w:rFonts w:cs="Times New Roman"/>
          <w:i/>
          <w:szCs w:val="24"/>
        </w:rPr>
        <w:t>*</w:t>
      </w:r>
      <w:r w:rsidR="00934F5D" w:rsidRPr="00F30FA7">
        <w:rPr>
          <w:rFonts w:cs="Times New Roman"/>
          <w:i/>
          <w:szCs w:val="24"/>
        </w:rPr>
        <w:t>4.003</w:t>
      </w:r>
      <w:r w:rsidR="000D752C" w:rsidRPr="00F30FA7">
        <w:rPr>
          <w:rFonts w:cs="Times New Roman"/>
          <w:szCs w:val="24"/>
        </w:rPr>
        <w:t xml:space="preserve">, and </w:t>
      </w:r>
      <w:r w:rsidR="000D752C" w:rsidRPr="00F30FA7">
        <w:rPr>
          <w:rFonts w:cs="Times New Roman"/>
          <w:i/>
          <w:szCs w:val="24"/>
        </w:rPr>
        <w:t>*</w:t>
      </w:r>
      <w:r w:rsidR="00934F5D" w:rsidRPr="00F30FA7">
        <w:rPr>
          <w:rFonts w:cs="Times New Roman"/>
          <w:i/>
          <w:szCs w:val="24"/>
        </w:rPr>
        <w:t>4.004</w:t>
      </w:r>
      <w:r w:rsidR="000D752C" w:rsidRPr="00F30FA7">
        <w:rPr>
          <w:rFonts w:cs="Times New Roman"/>
          <w:szCs w:val="24"/>
        </w:rPr>
        <w:t>). Therefore, only analyzing for the defining</w:t>
      </w:r>
      <w:r w:rsidR="000D4D78" w:rsidRPr="00F30FA7">
        <w:rPr>
          <w:rFonts w:cs="Times New Roman"/>
          <w:szCs w:val="24"/>
        </w:rPr>
        <w:t>, or core</w:t>
      </w:r>
      <w:r w:rsidR="000D752C" w:rsidRPr="00F30FA7">
        <w:rPr>
          <w:rFonts w:cs="Times New Roman"/>
          <w:szCs w:val="24"/>
        </w:rPr>
        <w:t xml:space="preserve"> </w:t>
      </w:r>
      <w:r w:rsidR="008A45AD">
        <w:rPr>
          <w:rFonts w:cs="Times New Roman"/>
          <w:szCs w:val="24"/>
        </w:rPr>
        <w:t>variant</w:t>
      </w:r>
      <w:r w:rsidR="000D4D78" w:rsidRPr="00F30FA7">
        <w:rPr>
          <w:rFonts w:cs="Times New Roman"/>
          <w:szCs w:val="24"/>
        </w:rPr>
        <w:t xml:space="preserve"> of </w:t>
      </w:r>
      <w:r w:rsidR="00E65DA2" w:rsidRPr="00F30FA7">
        <w:rPr>
          <w:rFonts w:cs="Times New Roman"/>
          <w:i/>
          <w:szCs w:val="24"/>
        </w:rPr>
        <w:t>CYP2</w:t>
      </w:r>
      <w:r w:rsidR="007471EA" w:rsidRPr="00F30FA7">
        <w:rPr>
          <w:rFonts w:cs="Times New Roman"/>
          <w:i/>
          <w:szCs w:val="24"/>
        </w:rPr>
        <w:t xml:space="preserve">D6*4 </w:t>
      </w:r>
      <w:r w:rsidR="000D752C" w:rsidRPr="00F30FA7">
        <w:rPr>
          <w:rFonts w:cs="Times New Roman"/>
          <w:szCs w:val="24"/>
        </w:rPr>
        <w:t>(</w:t>
      </w:r>
      <w:r w:rsidR="000D752C" w:rsidRPr="00F30FA7">
        <w:rPr>
          <w:rFonts w:cs="Times New Roman"/>
          <w:bCs/>
          <w:szCs w:val="24"/>
        </w:rPr>
        <w:t>1846G&gt;A</w:t>
      </w:r>
      <w:r w:rsidR="000D752C" w:rsidRPr="00F30FA7">
        <w:rPr>
          <w:rFonts w:cs="Times New Roman"/>
          <w:szCs w:val="24"/>
        </w:rPr>
        <w:t xml:space="preserve">) is usually sufficient to determine a CYP2D6 </w:t>
      </w:r>
      <w:r w:rsidR="00BC675F" w:rsidRPr="00F30FA7">
        <w:rPr>
          <w:rFonts w:cs="Times New Roman"/>
          <w:szCs w:val="24"/>
        </w:rPr>
        <w:t>phenotype</w:t>
      </w:r>
      <w:r w:rsidR="000D752C" w:rsidRPr="00F30FA7">
        <w:rPr>
          <w:rFonts w:cs="Times New Roman"/>
          <w:szCs w:val="24"/>
        </w:rPr>
        <w:t xml:space="preserve">. </w:t>
      </w:r>
      <w:r w:rsidR="000D752C" w:rsidRPr="00F30FA7">
        <w:rPr>
          <w:rFonts w:cs="Times New Roman"/>
          <w:b/>
          <w:color w:val="000000"/>
          <w:szCs w:val="24"/>
        </w:rPr>
        <w:t>3</w:t>
      </w:r>
      <w:r w:rsidR="00697927" w:rsidRPr="00F30FA7">
        <w:rPr>
          <w:rFonts w:cs="Times New Roman"/>
          <w:b/>
          <w:color w:val="000000"/>
          <w:szCs w:val="24"/>
        </w:rPr>
        <w:t>)</w:t>
      </w:r>
      <w:r w:rsidR="00697927" w:rsidRPr="00F30FA7">
        <w:rPr>
          <w:rFonts w:cs="Times New Roman"/>
          <w:color w:val="000000"/>
          <w:szCs w:val="24"/>
        </w:rPr>
        <w:t xml:space="preserve"> There are multiple gene units involved in duplication and other major rearrangements. </w:t>
      </w:r>
      <w:r w:rsidR="00D05180" w:rsidRPr="00F30FA7">
        <w:rPr>
          <w:rFonts w:cs="Times New Roman"/>
          <w:szCs w:val="24"/>
        </w:rPr>
        <w:t xml:space="preserve">Additionally, </w:t>
      </w:r>
      <w:r w:rsidR="00776C35" w:rsidRPr="00F30FA7">
        <w:rPr>
          <w:rFonts w:cs="Times New Roman"/>
          <w:szCs w:val="24"/>
        </w:rPr>
        <w:t>rearranged gene structures involving</w:t>
      </w:r>
      <w:r w:rsidR="00142A69" w:rsidRPr="00F30FA7">
        <w:rPr>
          <w:rFonts w:cs="Times New Roman"/>
          <w:szCs w:val="24"/>
        </w:rPr>
        <w:t xml:space="preserve"> </w:t>
      </w:r>
      <w:r w:rsidR="00507946" w:rsidRPr="00F30FA7">
        <w:rPr>
          <w:rFonts w:cs="Times New Roman"/>
          <w:i/>
          <w:szCs w:val="24"/>
        </w:rPr>
        <w:t>CYP2D7</w:t>
      </w:r>
      <w:r w:rsidR="00776C35" w:rsidRPr="00F30FA7">
        <w:rPr>
          <w:rFonts w:cs="Times New Roman"/>
          <w:i/>
          <w:szCs w:val="24"/>
        </w:rPr>
        <w:t>-</w:t>
      </w:r>
      <w:r w:rsidR="00776C35" w:rsidRPr="00F30FA7">
        <w:rPr>
          <w:rFonts w:cs="Times New Roman"/>
          <w:szCs w:val="24"/>
        </w:rPr>
        <w:t>derived sequences</w:t>
      </w:r>
      <w:r w:rsidR="00142A69" w:rsidRPr="00F30FA7">
        <w:rPr>
          <w:rFonts w:cs="Times New Roman"/>
          <w:i/>
          <w:szCs w:val="24"/>
        </w:rPr>
        <w:t xml:space="preserve"> </w:t>
      </w:r>
      <w:r w:rsidR="00507946" w:rsidRPr="00F30FA7">
        <w:rPr>
          <w:rFonts w:cs="Times New Roman"/>
          <w:szCs w:val="24"/>
        </w:rPr>
        <w:t>may be misinterpreted as f</w:t>
      </w:r>
      <w:r w:rsidR="00EB6573" w:rsidRPr="00F30FA7">
        <w:rPr>
          <w:rFonts w:cs="Times New Roman"/>
          <w:szCs w:val="24"/>
        </w:rPr>
        <w:t xml:space="preserve">unctional duplications </w:t>
      </w:r>
      <w:r w:rsidR="00D338D7" w:rsidRPr="00F30FA7">
        <w:rPr>
          <w:rFonts w:cs="Times New Roman"/>
          <w:szCs w:val="24"/>
        </w:rPr>
        <w:fldChar w:fldCharType="begin"/>
      </w:r>
      <w:r w:rsidR="003B4C41">
        <w:rPr>
          <w:rFonts w:cs="Times New Roman"/>
          <w:szCs w:val="24"/>
        </w:rPr>
        <w:instrText xml:space="preserve"> ADDIN EN.CITE &lt;EndNote&gt;&lt;Cite&gt;&lt;Author&gt;Meijerman&lt;/Author&gt;&lt;Year&gt;2007&lt;/Year&gt;&lt;RecNum&gt;77&lt;/RecNum&gt;&lt;DisplayText&gt;(48)&lt;/DisplayText&gt;&lt;record&gt;&lt;rec-number&gt;77&lt;/rec-number&gt;&lt;foreign-keys&gt;&lt;key app="EN" db-id="ftf0vd5t5a0wtaextxg505skedewvdxvwewv" timestamp="1644435662"&gt;77&lt;/key&gt;&lt;/foreign-keys&gt;&lt;ref-type name="Journal Article"&gt;17&lt;/ref-type&gt;&lt;contributors&gt;&lt;authors&gt;&lt;author&gt;Meijerman, I.&lt;/author&gt;&lt;author&gt;Sanderson, L. M.&lt;/author&gt;&lt;author&gt;Smits, P. H.&lt;/author&gt;&lt;author&gt;Beijnen, J. H.&lt;/author&gt;&lt;author&gt;Schellens, J. H.&lt;/author&gt;&lt;/authors&gt;&lt;/contributors&gt;&lt;auth-address&gt;Biomedical Analysis, Department of Pharmaceutical Sciences, Faculty of Science, Utrecht University, The Netherlands. i.meijerman@pharm.uu.nl&lt;/auth-address&gt;&lt;titles&gt;&lt;title&gt;Pharmacogenetic screening of the gene deletion and duplications of CYP2D6&lt;/title&gt;&lt;secondary-title&gt;Drug Metab Rev&lt;/secondary-title&gt;&lt;alt-title&gt;Drug metabolism reviews&lt;/alt-title&gt;&lt;/titles&gt;&lt;periodical&gt;&lt;full-title&gt;Drug Metab Rev&lt;/full-title&gt;&lt;abbr-1&gt;Drug metabolism reviews&lt;/abbr-1&gt;&lt;/periodical&gt;&lt;alt-periodical&gt;&lt;full-title&gt;Drug Metab Rev&lt;/full-title&gt;&lt;abbr-1&gt;Drug metabolism reviews&lt;/abbr-1&gt;&lt;/alt-periodical&gt;&lt;pages&gt;45-60&lt;/pages&gt;&lt;volume&gt;39&lt;/volume&gt;&lt;number&gt;1&lt;/number&gt;&lt;edition&gt;2007/03/17&lt;/edition&gt;&lt;keywords&gt;&lt;keyword&gt;Animals&lt;/keyword&gt;&lt;keyword&gt;Cytochrome P-450 CYP2D6/*genetics&lt;/keyword&gt;&lt;keyword&gt;*Gene Deletion&lt;/keyword&gt;&lt;keyword&gt;*Gene Duplication&lt;/keyword&gt;&lt;keyword&gt;Genotype&lt;/keyword&gt;&lt;keyword&gt;Humans&lt;/keyword&gt;&lt;keyword&gt;Pharmacogenetics/economics/*methods&lt;/keyword&gt;&lt;keyword&gt;Polymerase Chain Reaction/methods&lt;/keyword&gt;&lt;keyword&gt;Reproducibility of Results&lt;/keyword&gt;&lt;/keywords&gt;&lt;dates&gt;&lt;year&gt;2007&lt;/year&gt;&lt;/dates&gt;&lt;isbn&gt;0360-2532 (Print)&amp;#xD;0360-2532 (Linking)&lt;/isbn&gt;&lt;accession-num&gt;17364880&lt;/accession-num&gt;&lt;work-type&gt;Review&lt;/work-type&gt;&lt;urls&gt;&lt;related-urls&gt;&lt;url&gt;http://www.ncbi.nlm.nih.gov/pubmed/17364880&lt;/url&gt;&lt;/related-urls&gt;&lt;/urls&gt;&lt;electronic-resource-num&gt;10.1080/03602530600952206&lt;/electronic-resource-num&gt;&lt;/record&gt;&lt;/Cite&gt;&lt;/EndNote&gt;</w:instrText>
      </w:r>
      <w:r w:rsidR="00D338D7" w:rsidRPr="00F30FA7">
        <w:rPr>
          <w:rFonts w:cs="Times New Roman"/>
          <w:szCs w:val="24"/>
        </w:rPr>
        <w:fldChar w:fldCharType="separate"/>
      </w:r>
      <w:r w:rsidR="002E49C6">
        <w:rPr>
          <w:rFonts w:cs="Times New Roman"/>
          <w:noProof/>
          <w:szCs w:val="24"/>
        </w:rPr>
        <w:t>(</w:t>
      </w:r>
      <w:hyperlink w:anchor="_ENREF_48" w:tooltip="Meijerman, 2007 #77" w:history="1">
        <w:r w:rsidR="00B94702">
          <w:rPr>
            <w:rFonts w:cs="Times New Roman"/>
            <w:noProof/>
            <w:szCs w:val="24"/>
          </w:rPr>
          <w:t>48</w:t>
        </w:r>
      </w:hyperlink>
      <w:r w:rsidR="002E49C6">
        <w:rPr>
          <w:rFonts w:cs="Times New Roman"/>
          <w:noProof/>
          <w:szCs w:val="24"/>
        </w:rPr>
        <w:t>)</w:t>
      </w:r>
      <w:r w:rsidR="00D338D7" w:rsidRPr="00F30FA7">
        <w:rPr>
          <w:rFonts w:cs="Times New Roman"/>
          <w:szCs w:val="24"/>
        </w:rPr>
        <w:fldChar w:fldCharType="end"/>
      </w:r>
      <w:r w:rsidR="00EB6573" w:rsidRPr="00F30FA7">
        <w:rPr>
          <w:rFonts w:cs="Times New Roman"/>
          <w:szCs w:val="24"/>
        </w:rPr>
        <w:t>.</w:t>
      </w:r>
      <w:r w:rsidR="00507946" w:rsidRPr="00F30FA7">
        <w:rPr>
          <w:rFonts w:cs="Times New Roman"/>
          <w:szCs w:val="24"/>
        </w:rPr>
        <w:t xml:space="preserve"> </w:t>
      </w:r>
      <w:r w:rsidR="00142A69" w:rsidRPr="00F30FA7">
        <w:rPr>
          <w:rFonts w:cs="Times New Roman"/>
          <w:szCs w:val="24"/>
        </w:rPr>
        <w:t xml:space="preserve"> </w:t>
      </w:r>
      <w:r w:rsidR="00142A69" w:rsidRPr="00F30FA7">
        <w:rPr>
          <w:rFonts w:cs="Times New Roman"/>
          <w:color w:val="000000"/>
          <w:szCs w:val="24"/>
        </w:rPr>
        <w:t>If the specific gene units involved in the duplication or other rearrangements are not specifically tested for, the phenoty</w:t>
      </w:r>
      <w:r w:rsidR="0076539A" w:rsidRPr="00F30FA7">
        <w:rPr>
          <w:rFonts w:cs="Times New Roman"/>
          <w:color w:val="000000"/>
          <w:szCs w:val="24"/>
        </w:rPr>
        <w:t xml:space="preserve">pe prediction may be inaccurate and </w:t>
      </w:r>
      <w:r w:rsidR="000D752C" w:rsidRPr="00F30FA7">
        <w:rPr>
          <w:rFonts w:cs="Times New Roman"/>
          <w:color w:val="000000"/>
          <w:szCs w:val="24"/>
        </w:rPr>
        <w:t xml:space="preserve">CYP2D6 activity </w:t>
      </w:r>
      <w:r w:rsidR="0076539A" w:rsidRPr="00F30FA7">
        <w:rPr>
          <w:rFonts w:cs="Times New Roman"/>
          <w:color w:val="000000"/>
          <w:szCs w:val="24"/>
        </w:rPr>
        <w:t>over-estimate</w:t>
      </w:r>
      <w:r w:rsidR="000D752C" w:rsidRPr="00F30FA7">
        <w:rPr>
          <w:rFonts w:cs="Times New Roman"/>
          <w:color w:val="000000"/>
          <w:szCs w:val="24"/>
        </w:rPr>
        <w:t>d</w:t>
      </w:r>
      <w:r w:rsidR="004C50F0" w:rsidRPr="00F30FA7">
        <w:rPr>
          <w:rFonts w:cs="Times New Roman"/>
          <w:color w:val="000000"/>
          <w:szCs w:val="24"/>
        </w:rPr>
        <w:t xml:space="preserve">. </w:t>
      </w:r>
      <w:r w:rsidR="000D752C" w:rsidRPr="00F30FA7">
        <w:rPr>
          <w:rFonts w:cs="Times New Roman"/>
          <w:b/>
          <w:color w:val="000000"/>
          <w:szCs w:val="24"/>
        </w:rPr>
        <w:t>4</w:t>
      </w:r>
      <w:r w:rsidR="00697927" w:rsidRPr="00F30FA7">
        <w:rPr>
          <w:rFonts w:cs="Times New Roman"/>
          <w:b/>
          <w:color w:val="000000"/>
          <w:szCs w:val="24"/>
        </w:rPr>
        <w:t>)</w:t>
      </w:r>
      <w:r w:rsidR="00697927" w:rsidRPr="00F30FA7">
        <w:rPr>
          <w:rFonts w:cs="Times New Roman"/>
          <w:color w:val="000000"/>
          <w:szCs w:val="24"/>
        </w:rPr>
        <w:t xml:space="preserve"> </w:t>
      </w:r>
      <w:r w:rsidR="009E0618" w:rsidRPr="00F30FA7">
        <w:rPr>
          <w:rFonts w:cs="Times New Roman"/>
          <w:color w:val="000000"/>
          <w:szCs w:val="24"/>
        </w:rPr>
        <w:t>Allele</w:t>
      </w:r>
      <w:r w:rsidR="009A7280" w:rsidRPr="00F30FA7">
        <w:rPr>
          <w:rFonts w:cs="Times New Roman"/>
          <w:color w:val="000000"/>
          <w:szCs w:val="24"/>
        </w:rPr>
        <w:t>s</w:t>
      </w:r>
      <w:r w:rsidR="009E0618" w:rsidRPr="00F30FA7">
        <w:rPr>
          <w:rFonts w:cs="Times New Roman"/>
          <w:color w:val="000000"/>
          <w:szCs w:val="24"/>
        </w:rPr>
        <w:t xml:space="preserve"> </w:t>
      </w:r>
      <w:r w:rsidR="009A7280" w:rsidRPr="00F30FA7">
        <w:rPr>
          <w:rFonts w:cs="Times New Roman"/>
          <w:color w:val="000000"/>
          <w:szCs w:val="24"/>
        </w:rPr>
        <w:t xml:space="preserve">are </w:t>
      </w:r>
      <w:r w:rsidR="009E0618" w:rsidRPr="00F30FA7">
        <w:rPr>
          <w:rFonts w:cs="Times New Roman"/>
          <w:color w:val="000000"/>
          <w:szCs w:val="24"/>
        </w:rPr>
        <w:t xml:space="preserve">typically </w:t>
      </w:r>
      <w:r w:rsidR="009A7280" w:rsidRPr="00F30FA7">
        <w:rPr>
          <w:rFonts w:cs="Times New Roman"/>
          <w:color w:val="000000"/>
          <w:szCs w:val="24"/>
        </w:rPr>
        <w:t xml:space="preserve">assigned </w:t>
      </w:r>
      <w:r w:rsidR="007E6615" w:rsidRPr="00F30FA7">
        <w:rPr>
          <w:rFonts w:cs="Times New Roman"/>
          <w:color w:val="000000"/>
          <w:szCs w:val="24"/>
        </w:rPr>
        <w:t>based on</w:t>
      </w:r>
      <w:r w:rsidR="009A7280" w:rsidRPr="00F30FA7">
        <w:rPr>
          <w:rFonts w:cs="Times New Roman"/>
          <w:color w:val="000000"/>
          <w:szCs w:val="24"/>
        </w:rPr>
        <w:t xml:space="preserve"> the most likely scenario of </w:t>
      </w:r>
      <w:r w:rsidR="008A45AD">
        <w:rPr>
          <w:rFonts w:cs="Times New Roman"/>
          <w:szCs w:val="24"/>
        </w:rPr>
        <w:t>variant</w:t>
      </w:r>
      <w:r w:rsidR="009A7280" w:rsidRPr="00F30FA7">
        <w:rPr>
          <w:rFonts w:cs="Times New Roman"/>
          <w:color w:val="000000"/>
          <w:szCs w:val="24"/>
        </w:rPr>
        <w:t xml:space="preserve"> linkage. For example, </w:t>
      </w:r>
      <w:r w:rsidR="00226764" w:rsidRPr="00F30FA7">
        <w:rPr>
          <w:rFonts w:cs="Times New Roman"/>
          <w:color w:val="000000"/>
          <w:szCs w:val="24"/>
        </w:rPr>
        <w:t>most</w:t>
      </w:r>
      <w:r w:rsidR="009A7280" w:rsidRPr="00F30FA7">
        <w:rPr>
          <w:rFonts w:cs="Times New Roman"/>
          <w:color w:val="000000"/>
          <w:szCs w:val="24"/>
        </w:rPr>
        <w:t xml:space="preserve"> </w:t>
      </w:r>
      <w:r w:rsidR="009A7280" w:rsidRPr="00F30FA7">
        <w:rPr>
          <w:rFonts w:cs="Times New Roman"/>
          <w:i/>
          <w:szCs w:val="24"/>
        </w:rPr>
        <w:t>CYP2D6*4</w:t>
      </w:r>
      <w:r w:rsidR="009A7280" w:rsidRPr="00F30FA7">
        <w:rPr>
          <w:rFonts w:cs="Times New Roman"/>
          <w:szCs w:val="24"/>
        </w:rPr>
        <w:t xml:space="preserve"> alleles carry </w:t>
      </w:r>
      <w:r w:rsidR="000D4D78" w:rsidRPr="00F30FA7">
        <w:rPr>
          <w:rFonts w:cs="Times New Roman"/>
          <w:szCs w:val="24"/>
        </w:rPr>
        <w:t xml:space="preserve">the 1846G&gt;A </w:t>
      </w:r>
      <w:r w:rsidR="007E6615" w:rsidRPr="00F30FA7">
        <w:rPr>
          <w:rFonts w:cs="Times New Roman"/>
          <w:szCs w:val="24"/>
        </w:rPr>
        <w:t>‘</w:t>
      </w:r>
      <w:r w:rsidR="000D4D78" w:rsidRPr="00F30FA7">
        <w:rPr>
          <w:rFonts w:cs="Times New Roman"/>
          <w:szCs w:val="24"/>
        </w:rPr>
        <w:t>core</w:t>
      </w:r>
      <w:r w:rsidR="007E6615" w:rsidRPr="00F30FA7">
        <w:rPr>
          <w:rFonts w:cs="Times New Roman"/>
          <w:szCs w:val="24"/>
        </w:rPr>
        <w:t xml:space="preserve">’ </w:t>
      </w:r>
      <w:r w:rsidR="008A45AD">
        <w:rPr>
          <w:rFonts w:cs="Times New Roman"/>
          <w:szCs w:val="24"/>
        </w:rPr>
        <w:t>variant</w:t>
      </w:r>
      <w:r w:rsidR="007E6615" w:rsidRPr="00F30FA7">
        <w:rPr>
          <w:rFonts w:cs="Times New Roman"/>
          <w:szCs w:val="24"/>
        </w:rPr>
        <w:t>s,</w:t>
      </w:r>
      <w:r w:rsidR="009A7280" w:rsidRPr="00F30FA7">
        <w:rPr>
          <w:rFonts w:cs="Times New Roman"/>
          <w:szCs w:val="24"/>
        </w:rPr>
        <w:t xml:space="preserve"> </w:t>
      </w:r>
      <w:r w:rsidR="000D4D78" w:rsidRPr="00F30FA7">
        <w:rPr>
          <w:rFonts w:cs="Times New Roman"/>
          <w:szCs w:val="24"/>
        </w:rPr>
        <w:t xml:space="preserve">but also </w:t>
      </w:r>
      <w:r w:rsidR="00E65DA2" w:rsidRPr="00F30FA7">
        <w:rPr>
          <w:rFonts w:cs="Times New Roman"/>
          <w:szCs w:val="24"/>
        </w:rPr>
        <w:t>100C&gt;T</w:t>
      </w:r>
      <w:r w:rsidR="009A7280" w:rsidRPr="00F30FA7">
        <w:rPr>
          <w:rFonts w:cs="Times New Roman"/>
          <w:szCs w:val="24"/>
        </w:rPr>
        <w:t xml:space="preserve">. If a patient </w:t>
      </w:r>
      <w:r w:rsidR="007626AC" w:rsidRPr="00F30FA7">
        <w:rPr>
          <w:rFonts w:cs="Times New Roman"/>
          <w:szCs w:val="24"/>
        </w:rPr>
        <w:t xml:space="preserve">is </w:t>
      </w:r>
      <w:r w:rsidR="009A7280" w:rsidRPr="00F30FA7">
        <w:rPr>
          <w:rFonts w:cs="Times New Roman"/>
          <w:szCs w:val="24"/>
        </w:rPr>
        <w:t xml:space="preserve">heterozygous for these two </w:t>
      </w:r>
      <w:r w:rsidR="008A45AD">
        <w:rPr>
          <w:rFonts w:cs="Times New Roman"/>
          <w:szCs w:val="24"/>
        </w:rPr>
        <w:t>variant</w:t>
      </w:r>
      <w:r w:rsidR="009A7280" w:rsidRPr="00F30FA7">
        <w:rPr>
          <w:rFonts w:cs="Times New Roman"/>
          <w:szCs w:val="24"/>
        </w:rPr>
        <w:t>s,</w:t>
      </w:r>
      <w:r w:rsidR="00C223E2" w:rsidRPr="00F30FA7">
        <w:rPr>
          <w:rFonts w:cs="Times New Roman"/>
          <w:szCs w:val="24"/>
        </w:rPr>
        <w:t xml:space="preserve"> </w:t>
      </w:r>
      <w:r w:rsidR="009A7280" w:rsidRPr="00F30FA7">
        <w:rPr>
          <w:rFonts w:cs="Times New Roman"/>
          <w:szCs w:val="24"/>
        </w:rPr>
        <w:t xml:space="preserve">a </w:t>
      </w:r>
      <w:r w:rsidR="009A7280" w:rsidRPr="00F30FA7">
        <w:rPr>
          <w:rFonts w:cs="Times New Roman"/>
          <w:i/>
          <w:szCs w:val="24"/>
        </w:rPr>
        <w:t>CYP2D6*1/*4</w:t>
      </w:r>
      <w:r w:rsidR="009A7280" w:rsidRPr="00F30FA7">
        <w:rPr>
          <w:rFonts w:cs="Times New Roman"/>
          <w:szCs w:val="24"/>
        </w:rPr>
        <w:t xml:space="preserve"> is typically assigned. However, the </w:t>
      </w:r>
      <w:r w:rsidR="007E6615" w:rsidRPr="00F30FA7">
        <w:rPr>
          <w:rFonts w:cs="Times New Roman"/>
          <w:szCs w:val="24"/>
        </w:rPr>
        <w:t xml:space="preserve">rare </w:t>
      </w:r>
      <w:r w:rsidR="007E6615" w:rsidRPr="00F30FA7">
        <w:rPr>
          <w:rFonts w:cs="Times New Roman"/>
          <w:i/>
          <w:szCs w:val="24"/>
        </w:rPr>
        <w:t>CYP2D6</w:t>
      </w:r>
      <w:r w:rsidR="009A7280" w:rsidRPr="00F30FA7">
        <w:rPr>
          <w:rFonts w:cs="Times New Roman"/>
          <w:i/>
          <w:szCs w:val="24"/>
        </w:rPr>
        <w:t>*</w:t>
      </w:r>
      <w:r w:rsidR="005414C9" w:rsidRPr="00F30FA7">
        <w:rPr>
          <w:rFonts w:cs="Times New Roman"/>
          <w:i/>
          <w:szCs w:val="24"/>
        </w:rPr>
        <w:t>4.012</w:t>
      </w:r>
      <w:r w:rsidR="005414C9" w:rsidRPr="00F30FA7">
        <w:rPr>
          <w:rFonts w:cs="Times New Roman"/>
          <w:szCs w:val="24"/>
        </w:rPr>
        <w:t xml:space="preserve"> </w:t>
      </w:r>
      <w:r w:rsidR="009A7280" w:rsidRPr="00F30FA7">
        <w:rPr>
          <w:rFonts w:cs="Times New Roman"/>
          <w:szCs w:val="24"/>
        </w:rPr>
        <w:t>subvariant</w:t>
      </w:r>
      <w:r w:rsidR="00C223E2" w:rsidRPr="00F30FA7">
        <w:rPr>
          <w:rFonts w:cs="Times New Roman"/>
          <w:szCs w:val="24"/>
        </w:rPr>
        <w:t xml:space="preserve"> do</w:t>
      </w:r>
      <w:r w:rsidR="007E6615" w:rsidRPr="00F30FA7">
        <w:rPr>
          <w:rFonts w:cs="Times New Roman"/>
          <w:szCs w:val="24"/>
        </w:rPr>
        <w:t>es</w:t>
      </w:r>
      <w:r w:rsidR="009A7280" w:rsidRPr="00F30FA7">
        <w:rPr>
          <w:rFonts w:cs="Times New Roman"/>
          <w:szCs w:val="24"/>
        </w:rPr>
        <w:t xml:space="preserve"> not carry 100C&gt;T</w:t>
      </w:r>
      <w:r w:rsidR="007626AC" w:rsidRPr="00F30FA7">
        <w:rPr>
          <w:rFonts w:cs="Times New Roman"/>
          <w:szCs w:val="24"/>
        </w:rPr>
        <w:t xml:space="preserve">, which in isolation defines the </w:t>
      </w:r>
      <w:r w:rsidR="000D4D78" w:rsidRPr="00F30FA7">
        <w:rPr>
          <w:rFonts w:cs="Times New Roman"/>
          <w:i/>
          <w:iCs/>
          <w:szCs w:val="24"/>
        </w:rPr>
        <w:t>CYP2D6</w:t>
      </w:r>
      <w:r w:rsidR="00503508" w:rsidRPr="00F30FA7">
        <w:rPr>
          <w:rFonts w:cs="Times New Roman"/>
          <w:i/>
          <w:szCs w:val="24"/>
        </w:rPr>
        <w:t>*10</w:t>
      </w:r>
      <w:r w:rsidR="007626AC" w:rsidRPr="00F30FA7">
        <w:rPr>
          <w:rFonts w:cs="Times New Roman"/>
          <w:szCs w:val="24"/>
        </w:rPr>
        <w:t xml:space="preserve"> </w:t>
      </w:r>
      <w:r w:rsidR="000D4D78" w:rsidRPr="00F30FA7">
        <w:rPr>
          <w:rFonts w:cs="Times New Roman"/>
          <w:szCs w:val="24"/>
        </w:rPr>
        <w:t xml:space="preserve">decreased </w:t>
      </w:r>
      <w:r w:rsidR="007626AC" w:rsidRPr="00F30FA7">
        <w:rPr>
          <w:rFonts w:cs="Times New Roman"/>
          <w:szCs w:val="24"/>
        </w:rPr>
        <w:t>function allele. T</w:t>
      </w:r>
      <w:r w:rsidR="009A7280" w:rsidRPr="00F30FA7">
        <w:rPr>
          <w:rFonts w:cs="Times New Roman"/>
          <w:szCs w:val="24"/>
        </w:rPr>
        <w:t xml:space="preserve">herefore, a </w:t>
      </w:r>
      <w:r w:rsidR="009A7280" w:rsidRPr="00F30FA7">
        <w:rPr>
          <w:rFonts w:cs="Times New Roman"/>
          <w:i/>
          <w:szCs w:val="24"/>
        </w:rPr>
        <w:t>CYP2D6*</w:t>
      </w:r>
      <w:r w:rsidR="005414C9" w:rsidRPr="00F30FA7">
        <w:rPr>
          <w:rFonts w:cs="Times New Roman"/>
          <w:i/>
          <w:szCs w:val="24"/>
        </w:rPr>
        <w:t>4.012</w:t>
      </w:r>
      <w:r w:rsidR="009A7280" w:rsidRPr="00F30FA7">
        <w:rPr>
          <w:rFonts w:cs="Times New Roman"/>
          <w:i/>
          <w:szCs w:val="24"/>
        </w:rPr>
        <w:t>/*10</w:t>
      </w:r>
      <w:r w:rsidR="009A7280" w:rsidRPr="00F30FA7">
        <w:rPr>
          <w:rFonts w:cs="Times New Roman"/>
          <w:szCs w:val="24"/>
        </w:rPr>
        <w:t xml:space="preserve"> assignment constitutes a valid, albeit</w:t>
      </w:r>
      <w:r w:rsidR="007626AC" w:rsidRPr="00F30FA7">
        <w:rPr>
          <w:rFonts w:cs="Times New Roman"/>
          <w:szCs w:val="24"/>
        </w:rPr>
        <w:t xml:space="preserve"> </w:t>
      </w:r>
      <w:r w:rsidR="007E6615" w:rsidRPr="00F30FA7">
        <w:rPr>
          <w:rFonts w:cs="Times New Roman"/>
          <w:szCs w:val="24"/>
        </w:rPr>
        <w:t>unlikely</w:t>
      </w:r>
      <w:r w:rsidR="009A7280" w:rsidRPr="00F30FA7">
        <w:rPr>
          <w:rFonts w:cs="Times New Roman"/>
          <w:szCs w:val="24"/>
        </w:rPr>
        <w:t xml:space="preserve">, </w:t>
      </w:r>
      <w:r w:rsidR="007626AC" w:rsidRPr="00F30FA7">
        <w:rPr>
          <w:rFonts w:cs="Times New Roman"/>
          <w:szCs w:val="24"/>
        </w:rPr>
        <w:t>dip</w:t>
      </w:r>
      <w:r w:rsidR="007E6615" w:rsidRPr="00F30FA7">
        <w:rPr>
          <w:rFonts w:cs="Times New Roman"/>
          <w:szCs w:val="24"/>
        </w:rPr>
        <w:t>lotype</w:t>
      </w:r>
      <w:r w:rsidR="007626AC" w:rsidRPr="00F30FA7">
        <w:rPr>
          <w:rFonts w:cs="Times New Roman"/>
          <w:szCs w:val="24"/>
        </w:rPr>
        <w:t xml:space="preserve"> </w:t>
      </w:r>
      <w:r w:rsidR="009A7280" w:rsidRPr="00F30FA7">
        <w:rPr>
          <w:rFonts w:cs="Times New Roman"/>
          <w:szCs w:val="24"/>
        </w:rPr>
        <w:t>assignment</w:t>
      </w:r>
      <w:r w:rsidR="00347CC3" w:rsidRPr="00F30FA7">
        <w:rPr>
          <w:rFonts w:cs="Times New Roman"/>
          <w:szCs w:val="24"/>
        </w:rPr>
        <w:t xml:space="preserve">. Taking the presence or absence of additional </w:t>
      </w:r>
      <w:r w:rsidR="008A45AD">
        <w:rPr>
          <w:rFonts w:cs="Times New Roman"/>
          <w:szCs w:val="24"/>
        </w:rPr>
        <w:t>variant</w:t>
      </w:r>
      <w:r w:rsidR="00347CC3" w:rsidRPr="00F30FA7">
        <w:rPr>
          <w:rFonts w:cs="Times New Roman"/>
          <w:szCs w:val="24"/>
        </w:rPr>
        <w:t>s into consideration</w:t>
      </w:r>
      <w:r w:rsidR="007E6615" w:rsidRPr="00F30FA7">
        <w:rPr>
          <w:rFonts w:cs="Times New Roman"/>
          <w:szCs w:val="24"/>
        </w:rPr>
        <w:t xml:space="preserve"> </w:t>
      </w:r>
      <w:r w:rsidR="00347CC3" w:rsidRPr="00F30FA7">
        <w:rPr>
          <w:rFonts w:cs="Times New Roman"/>
          <w:szCs w:val="24"/>
        </w:rPr>
        <w:t xml:space="preserve">can distinguish </w:t>
      </w:r>
      <w:r w:rsidR="007E6615" w:rsidRPr="00F30FA7">
        <w:rPr>
          <w:rFonts w:cs="Times New Roman"/>
          <w:szCs w:val="24"/>
        </w:rPr>
        <w:t xml:space="preserve">the two possibilities. </w:t>
      </w:r>
      <w:r w:rsidR="00790615" w:rsidRPr="00F30FA7">
        <w:rPr>
          <w:rFonts w:cs="Times New Roman"/>
          <w:color w:val="000000"/>
          <w:szCs w:val="24"/>
        </w:rPr>
        <w:t>As such</w:t>
      </w:r>
      <w:r w:rsidR="00E65DA2" w:rsidRPr="00F30FA7">
        <w:rPr>
          <w:rFonts w:cs="Times New Roman"/>
          <w:color w:val="000000"/>
          <w:szCs w:val="24"/>
        </w:rPr>
        <w:t>,</w:t>
      </w:r>
      <w:r w:rsidR="00697927" w:rsidRPr="00F30FA7">
        <w:rPr>
          <w:rFonts w:cs="Times New Roman"/>
          <w:color w:val="000000"/>
          <w:szCs w:val="24"/>
        </w:rPr>
        <w:t xml:space="preserve"> to unequivocally </w:t>
      </w:r>
      <w:r w:rsidR="007E6615" w:rsidRPr="00F30FA7">
        <w:rPr>
          <w:rFonts w:cs="Times New Roman"/>
          <w:color w:val="000000"/>
          <w:szCs w:val="24"/>
        </w:rPr>
        <w:t xml:space="preserve">assign </w:t>
      </w:r>
      <w:r w:rsidR="00790615" w:rsidRPr="00F30FA7">
        <w:rPr>
          <w:rFonts w:cs="Times New Roman"/>
          <w:i/>
          <w:szCs w:val="24"/>
        </w:rPr>
        <w:t xml:space="preserve">CYP2D6 </w:t>
      </w:r>
      <w:r w:rsidR="007E6615" w:rsidRPr="00F30FA7">
        <w:rPr>
          <w:rFonts w:cs="Times New Roman"/>
          <w:color w:val="000000"/>
          <w:szCs w:val="24"/>
        </w:rPr>
        <w:t>alleles/haplotypes</w:t>
      </w:r>
      <w:r w:rsidR="00697927" w:rsidRPr="00F30FA7">
        <w:rPr>
          <w:rFonts w:cs="Times New Roman"/>
          <w:color w:val="000000"/>
          <w:szCs w:val="24"/>
        </w:rPr>
        <w:t>,</w:t>
      </w:r>
      <w:r w:rsidR="007E6615" w:rsidRPr="00F30FA7">
        <w:rPr>
          <w:rFonts w:cs="Times New Roman"/>
          <w:color w:val="000000"/>
          <w:szCs w:val="24"/>
        </w:rPr>
        <w:t xml:space="preserve"> </w:t>
      </w:r>
      <w:r w:rsidR="00697927" w:rsidRPr="00F30FA7">
        <w:rPr>
          <w:rFonts w:cs="Times New Roman"/>
          <w:color w:val="000000"/>
          <w:szCs w:val="24"/>
        </w:rPr>
        <w:t xml:space="preserve">testing for </w:t>
      </w:r>
      <w:r w:rsidR="004C50F0" w:rsidRPr="00F30FA7">
        <w:rPr>
          <w:rFonts w:cs="Times New Roman"/>
          <w:color w:val="000000"/>
          <w:szCs w:val="24"/>
        </w:rPr>
        <w:t xml:space="preserve">multiple </w:t>
      </w:r>
      <w:r w:rsidR="008A45AD">
        <w:rPr>
          <w:rFonts w:cs="Times New Roman"/>
          <w:szCs w:val="24"/>
        </w:rPr>
        <w:t>variant</w:t>
      </w:r>
      <w:r w:rsidR="004C50F0" w:rsidRPr="00F30FA7">
        <w:rPr>
          <w:rFonts w:cs="Times New Roman"/>
          <w:color w:val="000000"/>
          <w:szCs w:val="24"/>
        </w:rPr>
        <w:t xml:space="preserve">s </w:t>
      </w:r>
      <w:r w:rsidR="007626AC" w:rsidRPr="00F30FA7">
        <w:rPr>
          <w:rFonts w:cs="Times New Roman"/>
          <w:color w:val="000000"/>
          <w:szCs w:val="24"/>
        </w:rPr>
        <w:t xml:space="preserve">or full gene sequencing </w:t>
      </w:r>
      <w:r w:rsidR="004C50F0" w:rsidRPr="00F30FA7">
        <w:rPr>
          <w:rFonts w:cs="Times New Roman"/>
          <w:color w:val="000000"/>
          <w:szCs w:val="24"/>
        </w:rPr>
        <w:t xml:space="preserve">may be required. </w:t>
      </w:r>
      <w:r w:rsidR="00B426D9" w:rsidRPr="00F30FA7">
        <w:rPr>
          <w:rFonts w:cs="Times New Roman"/>
          <w:b/>
          <w:color w:val="000000"/>
          <w:szCs w:val="24"/>
        </w:rPr>
        <w:t>5)</w:t>
      </w:r>
      <w:r w:rsidR="00B426D9" w:rsidRPr="00F30FA7">
        <w:rPr>
          <w:rFonts w:cs="Times New Roman"/>
          <w:color w:val="000000"/>
          <w:szCs w:val="24"/>
        </w:rPr>
        <w:t xml:space="preserve"> The majority of laboratories assign the most likely diplotype and do not provide information regarding alternate diplotypes; if laboratories report alternate diplotypes, it may not be accompanied by information regarding the probability of the patient h</w:t>
      </w:r>
      <w:r w:rsidR="000A177D" w:rsidRPr="00F30FA7">
        <w:rPr>
          <w:rFonts w:cs="Times New Roman"/>
          <w:color w:val="000000"/>
          <w:szCs w:val="24"/>
        </w:rPr>
        <w:t xml:space="preserve">aving the alternate diplotype. </w:t>
      </w:r>
      <w:r w:rsidR="00B426D9" w:rsidRPr="00F30FA7">
        <w:rPr>
          <w:rFonts w:cs="Times New Roman"/>
          <w:b/>
          <w:color w:val="000000"/>
          <w:szCs w:val="24"/>
        </w:rPr>
        <w:t>6</w:t>
      </w:r>
      <w:r w:rsidR="00697927" w:rsidRPr="00F30FA7">
        <w:rPr>
          <w:rFonts w:cs="Times New Roman"/>
          <w:b/>
          <w:color w:val="000000"/>
          <w:szCs w:val="24"/>
        </w:rPr>
        <w:t>)</w:t>
      </w:r>
      <w:r w:rsidR="00697927" w:rsidRPr="00F30FA7">
        <w:rPr>
          <w:rFonts w:cs="Times New Roman"/>
          <w:color w:val="000000"/>
          <w:szCs w:val="24"/>
        </w:rPr>
        <w:t xml:space="preserve"> Allele frequencies vary considerably among </w:t>
      </w:r>
      <w:r w:rsidR="003E4987" w:rsidRPr="00F30FA7">
        <w:rPr>
          <w:rFonts w:cs="Times New Roman"/>
          <w:color w:val="000000"/>
          <w:szCs w:val="24"/>
        </w:rPr>
        <w:t>individuals</w:t>
      </w:r>
      <w:r w:rsidR="00697927" w:rsidRPr="00F30FA7">
        <w:rPr>
          <w:rFonts w:cs="Times New Roman"/>
          <w:color w:val="000000"/>
          <w:szCs w:val="24"/>
        </w:rPr>
        <w:t xml:space="preserve"> of different </w:t>
      </w:r>
      <w:r w:rsidR="00745BBC">
        <w:rPr>
          <w:rFonts w:cs="Times New Roman"/>
          <w:color w:val="000000"/>
          <w:szCs w:val="24"/>
        </w:rPr>
        <w:t xml:space="preserve">ancestries </w:t>
      </w:r>
      <w:r w:rsidR="000D4D78" w:rsidRPr="00F30FA7">
        <w:rPr>
          <w:rFonts w:cs="Times New Roman"/>
          <w:color w:val="000000"/>
          <w:szCs w:val="24"/>
        </w:rPr>
        <w:t>(biogeographical groups)</w:t>
      </w:r>
      <w:r w:rsidR="00697927" w:rsidRPr="00F30FA7">
        <w:rPr>
          <w:rFonts w:cs="Times New Roman"/>
          <w:color w:val="000000"/>
          <w:szCs w:val="24"/>
        </w:rPr>
        <w:t>.</w:t>
      </w:r>
      <w:r w:rsidR="003E4987" w:rsidRPr="00F30FA7">
        <w:rPr>
          <w:rFonts w:cs="Times New Roman"/>
          <w:color w:val="000000"/>
          <w:szCs w:val="24"/>
        </w:rPr>
        <w:t xml:space="preserve"> For instance, </w:t>
      </w:r>
      <w:r w:rsidR="003E4987" w:rsidRPr="00F30FA7">
        <w:rPr>
          <w:rFonts w:cs="Times New Roman"/>
          <w:i/>
          <w:color w:val="000000"/>
          <w:szCs w:val="24"/>
        </w:rPr>
        <w:t xml:space="preserve">CYP2D6*10 </w:t>
      </w:r>
      <w:r w:rsidR="00697927" w:rsidRPr="00F30FA7">
        <w:rPr>
          <w:rFonts w:cs="Times New Roman"/>
          <w:color w:val="000000"/>
          <w:szCs w:val="24"/>
        </w:rPr>
        <w:t xml:space="preserve">is </w:t>
      </w:r>
      <w:r w:rsidR="003E4987" w:rsidRPr="00F30FA7">
        <w:rPr>
          <w:rFonts w:cs="Times New Roman"/>
          <w:color w:val="000000"/>
          <w:szCs w:val="24"/>
        </w:rPr>
        <w:t>common in Asian populations while</w:t>
      </w:r>
      <w:r w:rsidR="00697927" w:rsidRPr="00F30FA7">
        <w:rPr>
          <w:rFonts w:cs="Times New Roman"/>
          <w:color w:val="000000"/>
          <w:szCs w:val="24"/>
        </w:rPr>
        <w:t xml:space="preserve"> </w:t>
      </w:r>
      <w:r w:rsidR="00697927" w:rsidRPr="00F30FA7">
        <w:rPr>
          <w:rFonts w:cs="Times New Roman"/>
          <w:i/>
          <w:color w:val="000000"/>
          <w:szCs w:val="24"/>
        </w:rPr>
        <w:t>CYP2D6*17</w:t>
      </w:r>
      <w:r w:rsidR="00697927" w:rsidRPr="00F30FA7">
        <w:rPr>
          <w:rFonts w:cs="Times New Roman"/>
          <w:color w:val="000000"/>
          <w:szCs w:val="24"/>
        </w:rPr>
        <w:t xml:space="preserve"> is common in people of </w:t>
      </w:r>
      <w:r w:rsidR="008A45AD">
        <w:rPr>
          <w:rFonts w:cs="Times New Roman"/>
          <w:color w:val="000000"/>
          <w:szCs w:val="24"/>
        </w:rPr>
        <w:t>s</w:t>
      </w:r>
      <w:r w:rsidR="00697927" w:rsidRPr="00F30FA7">
        <w:rPr>
          <w:rFonts w:cs="Times New Roman"/>
          <w:color w:val="000000"/>
          <w:szCs w:val="24"/>
        </w:rPr>
        <w:t xml:space="preserve">ub-Saharan African </w:t>
      </w:r>
      <w:r w:rsidR="000F53C4" w:rsidRPr="00F30FA7">
        <w:rPr>
          <w:rFonts w:cs="Times New Roman"/>
          <w:color w:val="000000"/>
          <w:szCs w:val="24"/>
        </w:rPr>
        <w:t>ancestry</w:t>
      </w:r>
      <w:r w:rsidR="00697927" w:rsidRPr="00F30FA7">
        <w:rPr>
          <w:rFonts w:cs="Times New Roman"/>
          <w:color w:val="000000"/>
          <w:szCs w:val="24"/>
        </w:rPr>
        <w:t>. These alleles, however, have a</w:t>
      </w:r>
      <w:r w:rsidR="00C508CC" w:rsidRPr="00F30FA7">
        <w:rPr>
          <w:rFonts w:cs="Times New Roman"/>
          <w:color w:val="000000"/>
          <w:szCs w:val="24"/>
        </w:rPr>
        <w:t xml:space="preserve"> considerably lower prevalence </w:t>
      </w:r>
      <w:r w:rsidR="00697927" w:rsidRPr="00F30FA7">
        <w:rPr>
          <w:rFonts w:cs="Times New Roman"/>
          <w:color w:val="000000"/>
          <w:szCs w:val="24"/>
        </w:rPr>
        <w:t xml:space="preserve">in other groups such as </w:t>
      </w:r>
      <w:r w:rsidR="000D4D78" w:rsidRPr="00F30FA7">
        <w:rPr>
          <w:rFonts w:cs="Times New Roman"/>
          <w:color w:val="000000"/>
          <w:szCs w:val="24"/>
        </w:rPr>
        <w:t>Europeans</w:t>
      </w:r>
      <w:r w:rsidR="004268BF" w:rsidRPr="00F30FA7">
        <w:rPr>
          <w:rFonts w:cs="Times New Roman"/>
          <w:color w:val="000000"/>
          <w:szCs w:val="24"/>
        </w:rPr>
        <w:t xml:space="preserve">. </w:t>
      </w:r>
      <w:r w:rsidR="00790615" w:rsidRPr="00F30FA7">
        <w:rPr>
          <w:rFonts w:cs="Times New Roman"/>
          <w:color w:val="000000"/>
          <w:szCs w:val="24"/>
        </w:rPr>
        <w:t>Moreover</w:t>
      </w:r>
      <w:r w:rsidR="004268BF" w:rsidRPr="00F30FA7">
        <w:rPr>
          <w:rFonts w:cs="Times New Roman"/>
          <w:color w:val="000000"/>
          <w:szCs w:val="24"/>
        </w:rPr>
        <w:t xml:space="preserve">, </w:t>
      </w:r>
      <w:r w:rsidR="00697927" w:rsidRPr="00F30FA7">
        <w:rPr>
          <w:rFonts w:cs="Times New Roman"/>
          <w:i/>
          <w:color w:val="000000"/>
          <w:szCs w:val="24"/>
        </w:rPr>
        <w:t>CYP2D6*</w:t>
      </w:r>
      <w:r w:rsidR="005414C9" w:rsidRPr="00F30FA7">
        <w:rPr>
          <w:rFonts w:cs="Times New Roman"/>
          <w:i/>
          <w:color w:val="000000"/>
          <w:szCs w:val="24"/>
        </w:rPr>
        <w:t xml:space="preserve">114 </w:t>
      </w:r>
      <w:r w:rsidR="005414C9" w:rsidRPr="00966BC5">
        <w:rPr>
          <w:rFonts w:cs="Times New Roman"/>
          <w:iCs/>
          <w:color w:val="000000"/>
          <w:szCs w:val="24"/>
        </w:rPr>
        <w:t>(formerly</w:t>
      </w:r>
      <w:r w:rsidR="005414C9" w:rsidRPr="00F30FA7">
        <w:rPr>
          <w:rFonts w:cs="Times New Roman"/>
          <w:i/>
          <w:color w:val="000000"/>
          <w:szCs w:val="24"/>
        </w:rPr>
        <w:t xml:space="preserve"> *</w:t>
      </w:r>
      <w:r w:rsidR="00697927" w:rsidRPr="00F30FA7">
        <w:rPr>
          <w:rFonts w:cs="Times New Roman"/>
          <w:i/>
          <w:color w:val="000000"/>
          <w:szCs w:val="24"/>
        </w:rPr>
        <w:t>14A</w:t>
      </w:r>
      <w:r w:rsidR="005414C9" w:rsidRPr="00966BC5">
        <w:rPr>
          <w:rFonts w:cs="Times New Roman"/>
          <w:iCs/>
          <w:color w:val="000000"/>
          <w:szCs w:val="24"/>
        </w:rPr>
        <w:t>)</w:t>
      </w:r>
      <w:r w:rsidR="004268BF" w:rsidRPr="00F30FA7">
        <w:rPr>
          <w:rFonts w:cs="Times New Roman"/>
          <w:color w:val="000000"/>
          <w:szCs w:val="24"/>
        </w:rPr>
        <w:t xml:space="preserve"> is </w:t>
      </w:r>
      <w:r w:rsidR="00697927" w:rsidRPr="00F30FA7">
        <w:rPr>
          <w:rFonts w:cs="Times New Roman"/>
          <w:color w:val="000000"/>
          <w:szCs w:val="24"/>
        </w:rPr>
        <w:t xml:space="preserve">present in Asian populations and </w:t>
      </w:r>
      <w:r w:rsidR="00E2176F" w:rsidRPr="00F30FA7">
        <w:rPr>
          <w:rFonts w:cs="Times New Roman"/>
          <w:color w:val="000000"/>
          <w:szCs w:val="24"/>
        </w:rPr>
        <w:t xml:space="preserve">the </w:t>
      </w:r>
      <w:r w:rsidR="008A45AD">
        <w:rPr>
          <w:rFonts w:cs="Times New Roman"/>
          <w:szCs w:val="24"/>
        </w:rPr>
        <w:t>variant</w:t>
      </w:r>
      <w:r w:rsidR="004268BF" w:rsidRPr="00F30FA7">
        <w:rPr>
          <w:rFonts w:cs="Times New Roman"/>
          <w:color w:val="000000"/>
          <w:szCs w:val="24"/>
        </w:rPr>
        <w:t xml:space="preserve"> </w:t>
      </w:r>
      <w:r w:rsidR="00E2176F" w:rsidRPr="00F30FA7">
        <w:rPr>
          <w:rFonts w:cs="Times New Roman"/>
          <w:color w:val="000000"/>
          <w:szCs w:val="24"/>
        </w:rPr>
        <w:t xml:space="preserve">defining this allele </w:t>
      </w:r>
      <w:r w:rsidR="00967E8E" w:rsidRPr="00F30FA7">
        <w:rPr>
          <w:rFonts w:cs="Times New Roman"/>
          <w:color w:val="000000"/>
          <w:szCs w:val="24"/>
        </w:rPr>
        <w:t>(</w:t>
      </w:r>
      <w:r w:rsidR="004268BF" w:rsidRPr="00F30FA7">
        <w:rPr>
          <w:rFonts w:cs="Times New Roman"/>
          <w:color w:val="000000"/>
          <w:szCs w:val="24"/>
        </w:rPr>
        <w:t>1758G&gt;A</w:t>
      </w:r>
      <w:r w:rsidR="00967E8E" w:rsidRPr="00F30FA7">
        <w:rPr>
          <w:rFonts w:cs="Times New Roman"/>
          <w:color w:val="000000"/>
          <w:szCs w:val="24"/>
        </w:rPr>
        <w:t>)</w:t>
      </w:r>
      <w:r w:rsidR="004268BF" w:rsidRPr="00F30FA7">
        <w:rPr>
          <w:rFonts w:cs="Times New Roman"/>
          <w:color w:val="000000"/>
          <w:szCs w:val="24"/>
        </w:rPr>
        <w:t xml:space="preserve"> </w:t>
      </w:r>
      <w:r w:rsidR="00790615" w:rsidRPr="00F30FA7">
        <w:rPr>
          <w:rFonts w:cs="Times New Roman"/>
          <w:color w:val="000000"/>
          <w:szCs w:val="24"/>
        </w:rPr>
        <w:t xml:space="preserve">is </w:t>
      </w:r>
      <w:r w:rsidR="00223EE8" w:rsidRPr="00F30FA7">
        <w:rPr>
          <w:rFonts w:cs="Times New Roman"/>
          <w:color w:val="000000"/>
          <w:szCs w:val="24"/>
        </w:rPr>
        <w:t>typically</w:t>
      </w:r>
      <w:r w:rsidR="00790615" w:rsidRPr="00F30FA7">
        <w:rPr>
          <w:rFonts w:cs="Times New Roman"/>
          <w:color w:val="000000"/>
          <w:szCs w:val="24"/>
        </w:rPr>
        <w:t xml:space="preserve"> </w:t>
      </w:r>
      <w:r w:rsidR="00697927" w:rsidRPr="00F30FA7">
        <w:rPr>
          <w:rFonts w:cs="Times New Roman"/>
          <w:color w:val="000000"/>
          <w:szCs w:val="24"/>
        </w:rPr>
        <w:t>incorporated in</w:t>
      </w:r>
      <w:r w:rsidR="004268BF" w:rsidRPr="00F30FA7">
        <w:rPr>
          <w:rFonts w:cs="Times New Roman"/>
          <w:color w:val="000000"/>
          <w:szCs w:val="24"/>
        </w:rPr>
        <w:t>to</w:t>
      </w:r>
      <w:r w:rsidR="00EB6573" w:rsidRPr="00F30FA7">
        <w:rPr>
          <w:rFonts w:cs="Times New Roman"/>
          <w:color w:val="000000"/>
          <w:szCs w:val="24"/>
        </w:rPr>
        <w:t xml:space="preserve"> Asian genotyping panels </w:t>
      </w:r>
      <w:r w:rsidR="00D338D7" w:rsidRPr="00F30FA7">
        <w:rPr>
          <w:rFonts w:cs="Times New Roman"/>
          <w:color w:val="000000"/>
          <w:szCs w:val="24"/>
        </w:rPr>
        <w:fldChar w:fldCharType="begin">
          <w:fldData xml:space="preserve">PEVuZE5vdGU+PENpdGU+PEF1dGhvcj5LaW08L0F1dGhvcj48WWVhcj4yMDEwPC9ZZWFyPjxSZWNO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</w:fldData>
        </w:fldChar>
      </w:r>
      <w:r w:rsidR="003B4C41">
        <w:rPr>
          <w:rFonts w:cs="Times New Roman"/>
          <w:color w:val="000000"/>
          <w:szCs w:val="24"/>
        </w:rPr>
        <w:instrText xml:space="preserve"> ADDIN EN.CITE </w:instrText>
      </w:r>
      <w:r w:rsidR="003B4C41">
        <w:rPr>
          <w:rFonts w:cs="Times New Roman"/>
          <w:color w:val="000000"/>
          <w:szCs w:val="24"/>
        </w:rPr>
        <w:fldChar w:fldCharType="begin">
          <w:fldData xml:space="preserve">PEVuZE5vdGU+PENpdGU+PEF1dGhvcj5LaW08L0F1dGhvcj48WWVhcj4yMDEwPC9ZZWFyPjxSZWNO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</w:fldData>
        </w:fldChar>
      </w:r>
      <w:r w:rsidR="003B4C41">
        <w:rPr>
          <w:rFonts w:cs="Times New Roman"/>
          <w:color w:val="000000"/>
          <w:szCs w:val="24"/>
        </w:rPr>
        <w:instrText xml:space="preserve"> ADDIN EN.CITE.DATA </w:instrText>
      </w:r>
      <w:r w:rsidR="003B4C41">
        <w:rPr>
          <w:rFonts w:cs="Times New Roman"/>
          <w:color w:val="000000"/>
          <w:szCs w:val="24"/>
        </w:rPr>
      </w:r>
      <w:r w:rsidR="003B4C41">
        <w:rPr>
          <w:rFonts w:cs="Times New Roman"/>
          <w:color w:val="000000"/>
          <w:szCs w:val="24"/>
        </w:rPr>
        <w:fldChar w:fldCharType="end"/>
      </w:r>
      <w:r w:rsidR="00D338D7" w:rsidRPr="00F30FA7">
        <w:rPr>
          <w:rFonts w:cs="Times New Roman"/>
          <w:color w:val="000000"/>
          <w:szCs w:val="24"/>
        </w:rPr>
      </w:r>
      <w:r w:rsidR="00D338D7" w:rsidRPr="00F30FA7">
        <w:rPr>
          <w:rFonts w:cs="Times New Roman"/>
          <w:color w:val="000000"/>
          <w:szCs w:val="24"/>
        </w:rPr>
        <w:fldChar w:fldCharType="separate"/>
      </w:r>
      <w:r w:rsidR="002E49C6">
        <w:rPr>
          <w:rFonts w:cs="Times New Roman"/>
          <w:noProof/>
          <w:color w:val="000000"/>
          <w:szCs w:val="24"/>
        </w:rPr>
        <w:t>(</w:t>
      </w:r>
      <w:hyperlink w:anchor="_ENREF_49" w:tooltip="Kim, 2010 #78" w:history="1">
        <w:r w:rsidR="00B94702">
          <w:rPr>
            <w:rFonts w:cs="Times New Roman"/>
            <w:noProof/>
            <w:color w:val="000000"/>
            <w:szCs w:val="24"/>
          </w:rPr>
          <w:t>49</w:t>
        </w:r>
      </w:hyperlink>
      <w:r w:rsidR="002E49C6">
        <w:rPr>
          <w:rFonts w:cs="Times New Roman"/>
          <w:noProof/>
          <w:color w:val="000000"/>
          <w:szCs w:val="24"/>
        </w:rPr>
        <w:t>)</w:t>
      </w:r>
      <w:r w:rsidR="00D338D7" w:rsidRPr="00F30FA7">
        <w:rPr>
          <w:rFonts w:cs="Times New Roman"/>
          <w:color w:val="000000"/>
          <w:szCs w:val="24"/>
        </w:rPr>
        <w:fldChar w:fldCharType="end"/>
      </w:r>
      <w:r w:rsidR="00EB6573" w:rsidRPr="00F30FA7">
        <w:rPr>
          <w:rFonts w:cs="Times New Roman"/>
          <w:color w:val="000000"/>
          <w:szCs w:val="24"/>
        </w:rPr>
        <w:t>.</w:t>
      </w:r>
      <w:r w:rsidR="00697927" w:rsidRPr="00F30FA7">
        <w:rPr>
          <w:rFonts w:cs="Times New Roman"/>
          <w:color w:val="000000"/>
          <w:szCs w:val="24"/>
        </w:rPr>
        <w:t xml:space="preserve"> Thus, the alleles that should be tested for a given po</w:t>
      </w:r>
      <w:r w:rsidR="004C50F0" w:rsidRPr="00F30FA7">
        <w:rPr>
          <w:rFonts w:cs="Times New Roman"/>
          <w:color w:val="000000"/>
          <w:szCs w:val="24"/>
        </w:rPr>
        <w:t xml:space="preserve">pulation may vary considerably. </w:t>
      </w:r>
      <w:r w:rsidR="00B426D9" w:rsidRPr="00F30FA7">
        <w:rPr>
          <w:rFonts w:cs="Times New Roman"/>
          <w:b/>
          <w:color w:val="000000"/>
          <w:szCs w:val="24"/>
        </w:rPr>
        <w:t>7</w:t>
      </w:r>
      <w:r w:rsidR="00697927" w:rsidRPr="00F30FA7">
        <w:rPr>
          <w:rFonts w:cs="Times New Roman"/>
          <w:b/>
          <w:color w:val="000000"/>
          <w:szCs w:val="24"/>
        </w:rPr>
        <w:t>)</w:t>
      </w:r>
      <w:r w:rsidR="00697927" w:rsidRPr="00F30FA7">
        <w:rPr>
          <w:rFonts w:cs="Times New Roman"/>
          <w:color w:val="000000"/>
          <w:szCs w:val="24"/>
        </w:rPr>
        <w:t xml:space="preserve"> </w:t>
      </w:r>
      <w:r w:rsidR="004268BF" w:rsidRPr="00F30FA7">
        <w:rPr>
          <w:rFonts w:cs="Times New Roman"/>
          <w:color w:val="000000"/>
          <w:szCs w:val="24"/>
        </w:rPr>
        <w:t>C</w:t>
      </w:r>
      <w:r w:rsidR="00697927" w:rsidRPr="00F30FA7">
        <w:rPr>
          <w:rFonts w:cs="Times New Roman"/>
          <w:color w:val="000000"/>
          <w:szCs w:val="24"/>
        </w:rPr>
        <w:t xml:space="preserve">ertain alleles carry genes in tandem arrangements. One such example is </w:t>
      </w:r>
      <w:r w:rsidR="00697927" w:rsidRPr="00F30FA7">
        <w:rPr>
          <w:rFonts w:cs="Times New Roman"/>
          <w:i/>
          <w:color w:val="000000"/>
          <w:szCs w:val="24"/>
        </w:rPr>
        <w:t>CYP2D6*36</w:t>
      </w:r>
      <w:r w:rsidR="00697927" w:rsidRPr="00F30FA7">
        <w:rPr>
          <w:rFonts w:cs="Times New Roman"/>
          <w:color w:val="000000"/>
          <w:szCs w:val="24"/>
        </w:rPr>
        <w:t>+</w:t>
      </w:r>
      <w:r w:rsidR="00697927" w:rsidRPr="00F30FA7">
        <w:rPr>
          <w:rFonts w:cs="Times New Roman"/>
          <w:i/>
          <w:color w:val="000000"/>
          <w:szCs w:val="24"/>
        </w:rPr>
        <w:t>*10</w:t>
      </w:r>
      <w:r w:rsidR="00697927" w:rsidRPr="00F30FA7">
        <w:rPr>
          <w:rFonts w:cs="Times New Roman"/>
          <w:color w:val="000000"/>
          <w:szCs w:val="24"/>
        </w:rPr>
        <w:t xml:space="preserve"> (one copy of the no</w:t>
      </w:r>
      <w:r w:rsidR="000D4D78" w:rsidRPr="00F30FA7">
        <w:rPr>
          <w:rFonts w:cs="Times New Roman"/>
          <w:color w:val="000000"/>
          <w:szCs w:val="24"/>
        </w:rPr>
        <w:t xml:space="preserve"> </w:t>
      </w:r>
      <w:r w:rsidR="00697927" w:rsidRPr="00F30FA7">
        <w:rPr>
          <w:rFonts w:cs="Times New Roman"/>
          <w:color w:val="000000"/>
          <w:szCs w:val="24"/>
        </w:rPr>
        <w:t xml:space="preserve">function </w:t>
      </w:r>
      <w:r w:rsidR="00697927" w:rsidRPr="00F30FA7">
        <w:rPr>
          <w:rFonts w:cs="Times New Roman"/>
          <w:i/>
          <w:color w:val="000000"/>
          <w:szCs w:val="24"/>
        </w:rPr>
        <w:t>CYP2D6*36</w:t>
      </w:r>
      <w:r w:rsidR="00697927" w:rsidRPr="00F30FA7">
        <w:rPr>
          <w:rFonts w:cs="Times New Roman"/>
          <w:color w:val="000000"/>
          <w:szCs w:val="24"/>
        </w:rPr>
        <w:t xml:space="preserve"> </w:t>
      </w:r>
      <w:r w:rsidR="000D4D78" w:rsidRPr="00F30FA7">
        <w:rPr>
          <w:rFonts w:cs="Times New Roman"/>
          <w:color w:val="000000"/>
          <w:szCs w:val="24"/>
        </w:rPr>
        <w:t xml:space="preserve">allele </w:t>
      </w:r>
      <w:r w:rsidR="00697927" w:rsidRPr="00F30FA7">
        <w:rPr>
          <w:rFonts w:cs="Times New Roman"/>
          <w:color w:val="000000"/>
          <w:szCs w:val="24"/>
        </w:rPr>
        <w:t xml:space="preserve">and one copy of the </w:t>
      </w:r>
      <w:r w:rsidR="000D4D78" w:rsidRPr="00F30FA7">
        <w:rPr>
          <w:rFonts w:cs="Times New Roman"/>
          <w:color w:val="000000"/>
          <w:szCs w:val="24"/>
        </w:rPr>
        <w:t>decreased</w:t>
      </w:r>
      <w:r w:rsidR="00697927" w:rsidRPr="00F30FA7">
        <w:rPr>
          <w:rFonts w:cs="Times New Roman"/>
          <w:color w:val="000000"/>
          <w:szCs w:val="24"/>
        </w:rPr>
        <w:t xml:space="preserve"> function </w:t>
      </w:r>
      <w:r w:rsidR="00697927" w:rsidRPr="00F30FA7">
        <w:rPr>
          <w:rFonts w:cs="Times New Roman"/>
          <w:i/>
          <w:color w:val="000000"/>
          <w:szCs w:val="24"/>
        </w:rPr>
        <w:t>CYP2D6*10</w:t>
      </w:r>
      <w:r w:rsidR="000D4D78" w:rsidRPr="00F30FA7">
        <w:rPr>
          <w:rFonts w:cs="Times New Roman"/>
          <w:i/>
          <w:color w:val="000000"/>
          <w:szCs w:val="24"/>
        </w:rPr>
        <w:t xml:space="preserve"> </w:t>
      </w:r>
      <w:r w:rsidR="000D4D78" w:rsidRPr="00F30FA7">
        <w:rPr>
          <w:rFonts w:cs="Times New Roman"/>
          <w:iCs/>
          <w:color w:val="000000"/>
          <w:szCs w:val="24"/>
        </w:rPr>
        <w:t>allele</w:t>
      </w:r>
      <w:r w:rsidR="00697927" w:rsidRPr="00F30FA7">
        <w:rPr>
          <w:rFonts w:cs="Times New Roman"/>
          <w:color w:val="000000"/>
          <w:szCs w:val="24"/>
        </w:rPr>
        <w:t xml:space="preserve">). This tandem </w:t>
      </w:r>
      <w:r w:rsidR="000D4D78" w:rsidRPr="00F30FA7">
        <w:rPr>
          <w:rFonts w:cs="Times New Roman"/>
          <w:color w:val="000000"/>
          <w:szCs w:val="24"/>
        </w:rPr>
        <w:t>is frequently found</w:t>
      </w:r>
      <w:r w:rsidR="00697927" w:rsidRPr="00F30FA7">
        <w:rPr>
          <w:rFonts w:cs="Times New Roman"/>
          <w:color w:val="000000"/>
          <w:szCs w:val="24"/>
        </w:rPr>
        <w:t xml:space="preserve"> in</w:t>
      </w:r>
      <w:r w:rsidR="000D4D78" w:rsidRPr="00F30FA7">
        <w:rPr>
          <w:rFonts w:cs="Times New Roman"/>
          <w:color w:val="000000"/>
          <w:szCs w:val="24"/>
        </w:rPr>
        <w:t xml:space="preserve"> East </w:t>
      </w:r>
      <w:r w:rsidR="00697927" w:rsidRPr="00F30FA7">
        <w:rPr>
          <w:rFonts w:cs="Times New Roman"/>
          <w:color w:val="000000"/>
          <w:szCs w:val="24"/>
        </w:rPr>
        <w:t>Asians and is typically default</w:t>
      </w:r>
      <w:r w:rsidR="000D4D78" w:rsidRPr="00F30FA7">
        <w:rPr>
          <w:rFonts w:cs="Times New Roman"/>
          <w:color w:val="000000"/>
          <w:szCs w:val="24"/>
        </w:rPr>
        <w:t>ed</w:t>
      </w:r>
      <w:r w:rsidR="00697927" w:rsidRPr="00F30FA7">
        <w:rPr>
          <w:rFonts w:cs="Times New Roman"/>
          <w:color w:val="000000"/>
          <w:szCs w:val="24"/>
        </w:rPr>
        <w:t xml:space="preserve"> </w:t>
      </w:r>
      <w:r w:rsidR="000D4D78" w:rsidRPr="00F30FA7">
        <w:rPr>
          <w:rFonts w:cs="Times New Roman"/>
          <w:color w:val="000000"/>
          <w:szCs w:val="24"/>
        </w:rPr>
        <w:t>as</w:t>
      </w:r>
      <w:r w:rsidR="00697927" w:rsidRPr="00F30FA7">
        <w:rPr>
          <w:rFonts w:cs="Times New Roman"/>
          <w:color w:val="000000"/>
          <w:szCs w:val="24"/>
        </w:rPr>
        <w:t xml:space="preserve"> </w:t>
      </w:r>
      <w:r w:rsidR="00697927" w:rsidRPr="00F30FA7">
        <w:rPr>
          <w:rFonts w:cs="Times New Roman"/>
          <w:i/>
          <w:color w:val="000000"/>
          <w:szCs w:val="24"/>
        </w:rPr>
        <w:t>CYP2D6*10</w:t>
      </w:r>
      <w:r w:rsidR="00223EE8" w:rsidRPr="00F30FA7">
        <w:rPr>
          <w:rFonts w:cs="Times New Roman"/>
          <w:color w:val="000000"/>
          <w:szCs w:val="24"/>
        </w:rPr>
        <w:t xml:space="preserve"> due to limitations of </w:t>
      </w:r>
      <w:r w:rsidR="00177556" w:rsidRPr="00F30FA7">
        <w:rPr>
          <w:rFonts w:cs="Times New Roman"/>
          <w:color w:val="000000"/>
          <w:szCs w:val="24"/>
        </w:rPr>
        <w:t>many test platforms identifying this structural variant</w:t>
      </w:r>
      <w:r w:rsidR="00632317" w:rsidRPr="00F30FA7">
        <w:rPr>
          <w:rFonts w:cs="Times New Roman"/>
          <w:color w:val="000000"/>
          <w:szCs w:val="24"/>
        </w:rPr>
        <w:t xml:space="preserve">. </w:t>
      </w:r>
      <w:r w:rsidR="00FD3507" w:rsidRPr="00F30FA7">
        <w:rPr>
          <w:rFonts w:cs="Times New Roman"/>
          <w:szCs w:val="24"/>
        </w:rPr>
        <w:t>The complexit</w:t>
      </w:r>
      <w:r w:rsidR="00177556" w:rsidRPr="00F30FA7">
        <w:rPr>
          <w:rFonts w:cs="Times New Roman"/>
          <w:szCs w:val="24"/>
        </w:rPr>
        <w:t xml:space="preserve">y </w:t>
      </w:r>
      <w:r w:rsidR="00FD3507" w:rsidRPr="00F30FA7">
        <w:rPr>
          <w:rFonts w:cs="Times New Roman"/>
          <w:szCs w:val="24"/>
        </w:rPr>
        <w:t xml:space="preserve">of </w:t>
      </w:r>
      <w:r w:rsidR="00177556" w:rsidRPr="00F30FA7">
        <w:rPr>
          <w:rFonts w:cs="Times New Roman"/>
          <w:szCs w:val="24"/>
        </w:rPr>
        <w:t xml:space="preserve">the </w:t>
      </w:r>
      <w:r w:rsidR="00FD3507" w:rsidRPr="00F30FA7">
        <w:rPr>
          <w:rFonts w:cs="Times New Roman"/>
          <w:i/>
          <w:szCs w:val="24"/>
        </w:rPr>
        <w:t>CYP2D6</w:t>
      </w:r>
      <w:r w:rsidR="00FD3507" w:rsidRPr="00F30FA7">
        <w:rPr>
          <w:rFonts w:cs="Times New Roman"/>
          <w:szCs w:val="24"/>
        </w:rPr>
        <w:t xml:space="preserve"> </w:t>
      </w:r>
      <w:r w:rsidR="00177556" w:rsidRPr="00F30FA7">
        <w:rPr>
          <w:rFonts w:cs="Times New Roman"/>
          <w:szCs w:val="24"/>
        </w:rPr>
        <w:t xml:space="preserve">locus is detailed in the PharmVar CYP2D6 GeneFocus review </w:t>
      </w:r>
      <w:r w:rsidR="00F30FA7">
        <w:rPr>
          <w:rFonts w:cs="Times New Roman"/>
          <w:szCs w:val="24"/>
        </w:rPr>
        <w:fldChar w:fldCharType="begin">
          <w:fldData xml:space="preserve">PEVuZE5vdGU+PENpdGU+PEF1dGhvcj5Ob2Z6aWdlcjwvQXV0aG9yPjxZZWFyPjIwMjA8L1llYXI+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</w:fldData>
        </w:fldChar>
      </w:r>
      <w:r w:rsidR="003B4C41">
        <w:rPr>
          <w:rFonts w:cs="Times New Roman"/>
          <w:szCs w:val="24"/>
        </w:rPr>
        <w:instrText xml:space="preserve"> ADDIN EN.CITE </w:instrText>
      </w:r>
      <w:r w:rsidR="003B4C41">
        <w:rPr>
          <w:rFonts w:cs="Times New Roman"/>
          <w:szCs w:val="24"/>
        </w:rPr>
        <w:fldChar w:fldCharType="begin">
          <w:fldData xml:space="preserve">PEVuZE5vdGU+PENpdGU+PEF1dGhvcj5Ob2Z6aWdlcjwvQXV0aG9yPjxZZWFyPjIwMjA8L1llYXI+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</w:fldData>
        </w:fldChar>
      </w:r>
      <w:r w:rsidR="003B4C41">
        <w:rPr>
          <w:rFonts w:cs="Times New Roman"/>
          <w:szCs w:val="24"/>
        </w:rPr>
        <w:instrText xml:space="preserve"> ADDIN EN.CITE.DATA </w:instrText>
      </w:r>
      <w:r w:rsidR="003B4C41">
        <w:rPr>
          <w:rFonts w:cs="Times New Roman"/>
          <w:szCs w:val="24"/>
        </w:rPr>
      </w:r>
      <w:r w:rsidR="003B4C41">
        <w:rPr>
          <w:rFonts w:cs="Times New Roman"/>
          <w:szCs w:val="24"/>
        </w:rPr>
        <w:fldChar w:fldCharType="end"/>
      </w:r>
      <w:r w:rsidR="00F30FA7">
        <w:rPr>
          <w:rFonts w:cs="Times New Roman"/>
          <w:szCs w:val="24"/>
        </w:rPr>
      </w:r>
      <w:r w:rsidR="00F30FA7">
        <w:rPr>
          <w:rFonts w:cs="Times New Roman"/>
          <w:szCs w:val="24"/>
        </w:rPr>
        <w:fldChar w:fldCharType="separate"/>
      </w:r>
      <w:r w:rsidR="002E49C6">
        <w:rPr>
          <w:rFonts w:cs="Times New Roman"/>
          <w:noProof/>
          <w:szCs w:val="24"/>
        </w:rPr>
        <w:t>(</w:t>
      </w:r>
      <w:hyperlink w:anchor="_ENREF_5" w:tooltip="Nofziger, 2020 #45" w:history="1">
        <w:r w:rsidR="00B94702">
          <w:rPr>
            <w:rFonts w:cs="Times New Roman"/>
            <w:noProof/>
            <w:szCs w:val="24"/>
          </w:rPr>
          <w:t>5</w:t>
        </w:r>
      </w:hyperlink>
      <w:r w:rsidR="002E49C6">
        <w:rPr>
          <w:rFonts w:cs="Times New Roman"/>
          <w:noProof/>
          <w:szCs w:val="24"/>
        </w:rPr>
        <w:t>)</w:t>
      </w:r>
      <w:r w:rsidR="00F30FA7">
        <w:rPr>
          <w:rFonts w:cs="Times New Roman"/>
          <w:szCs w:val="24"/>
        </w:rPr>
        <w:fldChar w:fldCharType="end"/>
      </w:r>
      <w:r w:rsidR="00177556" w:rsidRPr="00F30FA7">
        <w:rPr>
          <w:rFonts w:cs="Times New Roman"/>
          <w:szCs w:val="24"/>
        </w:rPr>
        <w:t xml:space="preserve">. Additional information regarding </w:t>
      </w:r>
      <w:r w:rsidR="00FD3507" w:rsidRPr="00F30FA7">
        <w:rPr>
          <w:rFonts w:cs="Times New Roman"/>
          <w:szCs w:val="24"/>
        </w:rPr>
        <w:t xml:space="preserve">gene analysis, interpretation, and phenotype </w:t>
      </w:r>
      <w:r w:rsidR="00FD3507" w:rsidRPr="00F30FA7">
        <w:rPr>
          <w:rFonts w:cs="Times New Roman"/>
          <w:szCs w:val="24"/>
        </w:rPr>
        <w:lastRenderedPageBreak/>
        <w:t xml:space="preserve">assignment are summarized by Hicks </w:t>
      </w:r>
      <w:r w:rsidR="00FD3507" w:rsidRPr="00F30FA7">
        <w:rPr>
          <w:rFonts w:cs="Times New Roman"/>
          <w:i/>
          <w:szCs w:val="24"/>
        </w:rPr>
        <w:t>et al</w:t>
      </w:r>
      <w:r w:rsidR="00FD3507" w:rsidRPr="00F30FA7">
        <w:rPr>
          <w:rFonts w:cs="Times New Roman"/>
          <w:szCs w:val="24"/>
        </w:rPr>
        <w:t>.</w:t>
      </w:r>
      <w:r w:rsidR="00177556" w:rsidRPr="00F30FA7">
        <w:rPr>
          <w:rFonts w:cs="Times New Roman"/>
          <w:szCs w:val="24"/>
        </w:rPr>
        <w:t>,</w:t>
      </w:r>
      <w:r w:rsidR="00FD3507" w:rsidRPr="00F30FA7">
        <w:rPr>
          <w:rFonts w:cs="Times New Roman"/>
          <w:szCs w:val="24"/>
        </w:rPr>
        <w:t xml:space="preserve"> Gaedigk</w:t>
      </w:r>
      <w:r w:rsidR="007169A9">
        <w:rPr>
          <w:rFonts w:cs="Times New Roman"/>
          <w:szCs w:val="24"/>
        </w:rPr>
        <w:t>,</w:t>
      </w:r>
      <w:r w:rsidR="00632317" w:rsidRPr="00F30FA7">
        <w:rPr>
          <w:rFonts w:cs="Times New Roman"/>
          <w:szCs w:val="24"/>
        </w:rPr>
        <w:t xml:space="preserve"> </w:t>
      </w:r>
      <w:r w:rsidR="00177556" w:rsidRPr="00F30FA7">
        <w:rPr>
          <w:rFonts w:cs="Times New Roman"/>
          <w:szCs w:val="24"/>
        </w:rPr>
        <w:t xml:space="preserve">and Jarvis et al. </w:t>
      </w:r>
      <w:r w:rsidR="00D338D7" w:rsidRPr="00F30FA7">
        <w:rPr>
          <w:rFonts w:cs="Times New Roman"/>
          <w:szCs w:val="24"/>
        </w:rPr>
        <w:fldChar w:fldCharType="begin">
          <w:fldData xml:space="preserve">PEVuZE5vdGU+PENpdGU+PEF1dGhvcj5HYWVkaWdrPC9BdXRob3I+PFllYXI+MjAxMzwvWWVhcj48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</w:fldData>
        </w:fldChar>
      </w:r>
      <w:r w:rsidR="003B4C41">
        <w:rPr>
          <w:rFonts w:cs="Times New Roman"/>
          <w:szCs w:val="24"/>
        </w:rPr>
        <w:instrText xml:space="preserve"> ADDIN EN.CITE </w:instrText>
      </w:r>
      <w:r w:rsidR="003B4C41">
        <w:rPr>
          <w:rFonts w:cs="Times New Roman"/>
          <w:szCs w:val="24"/>
        </w:rPr>
        <w:fldChar w:fldCharType="begin">
          <w:fldData xml:space="preserve">PEVuZE5vdGU+PENpdGU+PEF1dGhvcj5HYWVkaWdrPC9BdXRob3I+PFllYXI+MjAxMzwvWWVhcj48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</w:fldData>
        </w:fldChar>
      </w:r>
      <w:r w:rsidR="003B4C41">
        <w:rPr>
          <w:rFonts w:cs="Times New Roman"/>
          <w:szCs w:val="24"/>
        </w:rPr>
        <w:instrText xml:space="preserve"> ADDIN EN.CITE.DATA </w:instrText>
      </w:r>
      <w:r w:rsidR="003B4C41">
        <w:rPr>
          <w:rFonts w:cs="Times New Roman"/>
          <w:szCs w:val="24"/>
        </w:rPr>
      </w:r>
      <w:r w:rsidR="003B4C41">
        <w:rPr>
          <w:rFonts w:cs="Times New Roman"/>
          <w:szCs w:val="24"/>
        </w:rPr>
        <w:fldChar w:fldCharType="end"/>
      </w:r>
      <w:r w:rsidR="00D338D7" w:rsidRPr="00F30FA7">
        <w:rPr>
          <w:rFonts w:cs="Times New Roman"/>
          <w:szCs w:val="24"/>
        </w:rPr>
      </w:r>
      <w:r w:rsidR="00D338D7" w:rsidRPr="00F30FA7">
        <w:rPr>
          <w:rFonts w:cs="Times New Roman"/>
          <w:szCs w:val="24"/>
        </w:rPr>
        <w:fldChar w:fldCharType="separate"/>
      </w:r>
      <w:r w:rsidR="002E49C6">
        <w:rPr>
          <w:rFonts w:cs="Times New Roman"/>
          <w:noProof/>
          <w:szCs w:val="24"/>
        </w:rPr>
        <w:t>(</w:t>
      </w:r>
      <w:hyperlink w:anchor="_ENREF_10" w:tooltip="Jarvis, 2019 #42" w:history="1">
        <w:r w:rsidR="00B94702">
          <w:rPr>
            <w:rFonts w:cs="Times New Roman"/>
            <w:noProof/>
            <w:szCs w:val="24"/>
          </w:rPr>
          <w:t>10</w:t>
        </w:r>
      </w:hyperlink>
      <w:r w:rsidR="002E49C6">
        <w:rPr>
          <w:rFonts w:cs="Times New Roman"/>
          <w:noProof/>
          <w:szCs w:val="24"/>
        </w:rPr>
        <w:t xml:space="preserve">, </w:t>
      </w:r>
      <w:hyperlink w:anchor="_ENREF_12" w:tooltip="Gaedigk, 2013 #44" w:history="1">
        <w:r w:rsidR="00B94702">
          <w:rPr>
            <w:rFonts w:cs="Times New Roman"/>
            <w:noProof/>
            <w:szCs w:val="24"/>
          </w:rPr>
          <w:t>12</w:t>
        </w:r>
      </w:hyperlink>
      <w:r w:rsidR="002E49C6">
        <w:rPr>
          <w:rFonts w:cs="Times New Roman"/>
          <w:noProof/>
          <w:szCs w:val="24"/>
        </w:rPr>
        <w:t xml:space="preserve">, </w:t>
      </w:r>
      <w:hyperlink w:anchor="_ENREF_50" w:tooltip="Hicks, 2014 #79" w:history="1">
        <w:r w:rsidR="00B94702">
          <w:rPr>
            <w:rFonts w:cs="Times New Roman"/>
            <w:noProof/>
            <w:szCs w:val="24"/>
          </w:rPr>
          <w:t>50</w:t>
        </w:r>
      </w:hyperlink>
      <w:r w:rsidR="002E49C6">
        <w:rPr>
          <w:rFonts w:cs="Times New Roman"/>
          <w:noProof/>
          <w:szCs w:val="24"/>
        </w:rPr>
        <w:t>)</w:t>
      </w:r>
      <w:r w:rsidR="00D338D7" w:rsidRPr="00F30FA7">
        <w:rPr>
          <w:rFonts w:cs="Times New Roman"/>
          <w:szCs w:val="24"/>
        </w:rPr>
        <w:fldChar w:fldCharType="end"/>
      </w:r>
      <w:r w:rsidR="00177556" w:rsidRPr="00F30FA7">
        <w:rPr>
          <w:rFonts w:cs="Times New Roman"/>
          <w:szCs w:val="24"/>
        </w:rPr>
        <w:t xml:space="preserve"> and the complexity of testing is commented </w:t>
      </w:r>
      <w:r w:rsidR="00542698" w:rsidRPr="00F30FA7">
        <w:rPr>
          <w:rFonts w:cs="Times New Roman"/>
          <w:szCs w:val="24"/>
        </w:rPr>
        <w:t xml:space="preserve">on by Nofziger &amp; Paulmichl </w:t>
      </w:r>
      <w:r w:rsidR="00F30FA7">
        <w:rPr>
          <w:rFonts w:cs="Times New Roman"/>
          <w:szCs w:val="24"/>
        </w:rPr>
        <w:fldChar w:fldCharType="begin"/>
      </w:r>
      <w:r w:rsidR="00F644E4">
        <w:rPr>
          <w:rFonts w:cs="Times New Roman"/>
          <w:szCs w:val="24"/>
        </w:rPr>
        <w:instrText xml:space="preserve"> ADDIN EN.CITE &lt;EndNote&gt;&lt;Cite&gt;&lt;Author&gt;Nofziger&lt;/Author&gt;&lt;Year&gt;2018&lt;/Year&gt;&lt;RecNum&gt;216&lt;/RecNum&gt;&lt;DisplayText&gt;(51)&lt;/DisplayText&gt;&lt;record&gt;&lt;rec-number&gt;216&lt;/rec-number&gt;&lt;foreign-keys&gt;&lt;key app="EN" db-id="ftf0vd5t5a0wtaextxg505skedewvdxvwewv" timestamp="1666892716"&gt;216&lt;/key&gt;&lt;/foreign-keys&gt;&lt;ref-type name="Journal Article"&gt;17&lt;/ref-type&gt;&lt;contributors&gt;&lt;authors&gt;&lt;author&gt;Nofziger, C.&lt;/author&gt;&lt;author&gt;Paulmichl, M.&lt;/author&gt;&lt;/authors&gt;&lt;/contributors&gt;&lt;auth-address&gt;Pharm Genetix Gmbh, Niederalm, Austria.&amp;#xD;Center for Health &amp;amp; Bioresources, Austrian Institute of Technology, Vienna, Austria.&amp;#xD;NESMOS Department, University of Rome Sapienza, Rome, Italy.&lt;/auth-address&gt;&lt;titles&gt;&lt;title&gt;Accurately genotyping CYP2D6: not for the faint of heart&lt;/title&gt;&lt;secondary-title&gt;Pharmacogenomics&lt;/secondary-title&gt;&lt;/titles&gt;&lt;periodical&gt;&lt;full-title&gt;Pharmacogenomics&lt;/full-title&gt;&lt;abbr-1&gt;Pharmacogenomics&lt;/abbr-1&gt;&lt;/periodical&gt;&lt;pages&gt;999-1002&lt;/pages&gt;&lt;volume&gt;19&lt;/volume&gt;&lt;number&gt;13&lt;/number&gt;&lt;edition&gt;2018/07/19&lt;/edition&gt;&lt;keywords&gt;&lt;keyword&gt;Alleles&lt;/keyword&gt;&lt;keyword&gt;Cytochrome P-450 CYP2D6/*genetics&lt;/keyword&gt;&lt;keyword&gt;DNA Copy Number Variations/genetics&lt;/keyword&gt;&lt;keyword&gt;Gene Frequency/genetics&lt;/keyword&gt;&lt;keyword&gt;Genotype&lt;/keyword&gt;&lt;keyword&gt;Humans&lt;/keyword&gt;&lt;keyword&gt;Pharmacogenetics/methods&lt;/keyword&gt;&lt;keyword&gt;*cyp2d7&lt;/keyword&gt;&lt;keyword&gt;*allele drop out&lt;/keyword&gt;&lt;keyword&gt;*personalized medicine&lt;/keyword&gt;&lt;keyword&gt;*pharmacogenetics&lt;/keyword&gt;&lt;keyword&gt;*sequencing&lt;/keyword&gt;&lt;/keywords&gt;&lt;dates&gt;&lt;year&gt;2018&lt;/year&gt;&lt;pub-dates&gt;&lt;date&gt;Aug 1&lt;/date&gt;&lt;/pub-dates&gt;&lt;/dates&gt;&lt;isbn&gt;1744-8042 (Electronic)&amp;#xD;1462-2416 (Linking)&lt;/isbn&gt;&lt;accession-num&gt;30020016&lt;/accession-num&gt;&lt;urls&gt;&lt;related-urls&gt;&lt;url&gt;https://www.ncbi.nlm.nih.gov/pubmed/30020016&lt;/url&gt;&lt;/related-urls&gt;&lt;/urls&gt;&lt;electronic-resource-num&gt;10.2217/pgs-2018-0105&lt;/electronic-resource-num&gt;&lt;/record&gt;&lt;/Cite&gt;&lt;/EndNote&gt;</w:instrText>
      </w:r>
      <w:r w:rsidR="00F30FA7">
        <w:rPr>
          <w:rFonts w:cs="Times New Roman"/>
          <w:szCs w:val="24"/>
        </w:rPr>
        <w:fldChar w:fldCharType="separate"/>
      </w:r>
      <w:r w:rsidR="002E49C6">
        <w:rPr>
          <w:rFonts w:cs="Times New Roman"/>
          <w:noProof/>
          <w:szCs w:val="24"/>
        </w:rPr>
        <w:t>(</w:t>
      </w:r>
      <w:hyperlink w:anchor="_ENREF_51" w:tooltip="Nofziger, 2018 #216" w:history="1">
        <w:r w:rsidR="00B94702">
          <w:rPr>
            <w:rFonts w:cs="Times New Roman"/>
            <w:noProof/>
            <w:szCs w:val="24"/>
          </w:rPr>
          <w:t>51</w:t>
        </w:r>
      </w:hyperlink>
      <w:r w:rsidR="002E49C6">
        <w:rPr>
          <w:rFonts w:cs="Times New Roman"/>
          <w:noProof/>
          <w:szCs w:val="24"/>
        </w:rPr>
        <w:t>)</w:t>
      </w:r>
      <w:r w:rsidR="00F30FA7">
        <w:rPr>
          <w:rFonts w:cs="Times New Roman"/>
          <w:szCs w:val="24"/>
        </w:rPr>
        <w:fldChar w:fldCharType="end"/>
      </w:r>
      <w:r w:rsidR="00FD3507" w:rsidRPr="00F30FA7">
        <w:rPr>
          <w:rFonts w:cs="Times New Roman"/>
          <w:szCs w:val="24"/>
        </w:rPr>
        <w:t>.</w:t>
      </w:r>
      <w:r w:rsidR="004C56D3" w:rsidRPr="00F30FA7">
        <w:rPr>
          <w:rFonts w:cs="Times New Roman"/>
          <w:szCs w:val="24"/>
        </w:rPr>
        <w:t xml:space="preserve"> </w:t>
      </w:r>
    </w:p>
    <w:p w14:paraId="53794642" w14:textId="77777777" w:rsidR="00505875" w:rsidRPr="00F30FA7" w:rsidRDefault="00505875" w:rsidP="00F30FA7">
      <w:pPr>
        <w:spacing w:line="360" w:lineRule="auto"/>
        <w:rPr>
          <w:rFonts w:cs="Times New Roman"/>
          <w:szCs w:val="24"/>
        </w:rPr>
      </w:pPr>
    </w:p>
    <w:p w14:paraId="6E892961" w14:textId="77777777" w:rsidR="00F76177" w:rsidRPr="005863D9" w:rsidRDefault="004C56D3" w:rsidP="005863D9">
      <w:pPr>
        <w:pStyle w:val="Heading2"/>
        <w:rPr>
          <w:rStyle w:val="Heading2Char"/>
          <w:b/>
          <w:bCs/>
        </w:rPr>
      </w:pPr>
      <w:bookmarkStart w:id="43" w:name="_Toc418256434"/>
      <w:bookmarkStart w:id="44" w:name="_Toc112679739"/>
      <w:bookmarkStart w:id="45" w:name="_Toc117170341"/>
      <w:r w:rsidRPr="005863D9">
        <w:rPr>
          <w:rStyle w:val="Heading2Char"/>
          <w:rFonts w:eastAsia="Cambria"/>
          <w:b/>
          <w:bCs/>
          <w:i/>
          <w:iCs/>
        </w:rPr>
        <w:t>CYP2C19</w:t>
      </w:r>
      <w:r w:rsidRPr="005863D9">
        <w:rPr>
          <w:rStyle w:val="Heading2Char"/>
          <w:rFonts w:eastAsia="Cambria"/>
          <w:b/>
          <w:bCs/>
        </w:rPr>
        <w:t xml:space="preserve"> Other Consideration</w:t>
      </w:r>
      <w:bookmarkEnd w:id="43"/>
      <w:bookmarkEnd w:id="44"/>
      <w:bookmarkEnd w:id="45"/>
    </w:p>
    <w:p w14:paraId="1F0556D7" w14:textId="0CD67606" w:rsidR="008077D4" w:rsidRPr="00F30FA7" w:rsidRDefault="00D90E2E" w:rsidP="00F30FA7">
      <w:pPr>
        <w:pStyle w:val="NormalWeb"/>
        <w:spacing w:line="360" w:lineRule="auto"/>
        <w:rPr>
          <w:rFonts w:eastAsia="Times New Roman"/>
        </w:rPr>
      </w:pPr>
      <w:r w:rsidRPr="00F30FA7">
        <w:t xml:space="preserve">There are several factors to consider when genotyping </w:t>
      </w:r>
      <w:r w:rsidRPr="00F30FA7">
        <w:rPr>
          <w:i/>
        </w:rPr>
        <w:t>CYP2C19</w:t>
      </w:r>
      <w:r w:rsidR="00C508CC" w:rsidRPr="00F30FA7">
        <w:t xml:space="preserve">. </w:t>
      </w:r>
      <w:r w:rsidRPr="00F30FA7">
        <w:t xml:space="preserve">Some of these factors may cause potential uncertainty in </w:t>
      </w:r>
      <w:r w:rsidRPr="00F30FA7">
        <w:rPr>
          <w:i/>
        </w:rPr>
        <w:t xml:space="preserve">CYP2C19 </w:t>
      </w:r>
      <w:r w:rsidRPr="00F30FA7">
        <w:t>genotyping results and phenotype predict</w:t>
      </w:r>
      <w:r w:rsidR="00EB4279" w:rsidRPr="00F30FA7">
        <w:t xml:space="preserve">ions and are listed as follows: </w:t>
      </w:r>
      <w:r w:rsidR="00047988" w:rsidRPr="00F30FA7">
        <w:rPr>
          <w:b/>
        </w:rPr>
        <w:t>1)</w:t>
      </w:r>
      <w:r w:rsidR="00047988" w:rsidRPr="00F30FA7">
        <w:t xml:space="preserve"> </w:t>
      </w:r>
      <w:r w:rsidR="00FC0ED8" w:rsidRPr="00F30FA7">
        <w:t>Currently, over</w:t>
      </w:r>
      <w:r w:rsidR="006E0823" w:rsidRPr="00F30FA7">
        <w:t xml:space="preserve"> 35 </w:t>
      </w:r>
      <w:r w:rsidR="006E0823" w:rsidRPr="00F30FA7">
        <w:rPr>
          <w:i/>
          <w:iCs/>
        </w:rPr>
        <w:t>CYP2C19</w:t>
      </w:r>
      <w:r w:rsidR="006E0823" w:rsidRPr="00F30FA7">
        <w:t xml:space="preserve"> star alleles have been defined </w:t>
      </w:r>
      <w:r w:rsidR="00FC0ED8" w:rsidRPr="00F30FA7">
        <w:t xml:space="preserve">by </w:t>
      </w:r>
      <w:r w:rsidR="006E0823" w:rsidRPr="00F30FA7">
        <w:t>PharmVar</w:t>
      </w:r>
      <w:r w:rsidR="00FC0ED8" w:rsidRPr="00F30FA7">
        <w:t xml:space="preserve"> with</w:t>
      </w:r>
      <w:r w:rsidR="003B1659" w:rsidRPr="00F30FA7">
        <w:t xml:space="preserve"> many </w:t>
      </w:r>
      <w:r w:rsidR="00FC0ED8" w:rsidRPr="00F30FA7">
        <w:t>having</w:t>
      </w:r>
      <w:r w:rsidR="003B1659" w:rsidRPr="00F30FA7">
        <w:t xml:space="preserve"> a growing number of sub</w:t>
      </w:r>
      <w:r w:rsidR="003B2378" w:rsidRPr="00F30FA7">
        <w:t>alleles</w:t>
      </w:r>
      <w:r w:rsidR="003B1659" w:rsidRPr="00F30FA7">
        <w:t>.</w:t>
      </w:r>
      <w:r w:rsidR="006E0823" w:rsidRPr="00F30FA7">
        <w:t xml:space="preserve"> </w:t>
      </w:r>
      <w:r w:rsidR="00BA6AB3">
        <w:t>Notably,</w:t>
      </w:r>
      <w:r w:rsidR="003B1659" w:rsidRPr="00F30FA7">
        <w:t xml:space="preserve"> </w:t>
      </w:r>
      <w:r w:rsidR="003B1659" w:rsidRPr="00F30FA7">
        <w:rPr>
          <w:i/>
          <w:iCs/>
        </w:rPr>
        <w:t>CYP2C19*1</w:t>
      </w:r>
      <w:r w:rsidR="003B1659" w:rsidRPr="00F30FA7">
        <w:t xml:space="preserve"> is defined by </w:t>
      </w:r>
      <w:r w:rsidR="00A37FC8" w:rsidRPr="00F30FA7">
        <w:t>a</w:t>
      </w:r>
      <w:r w:rsidR="003B1659" w:rsidRPr="00F30FA7">
        <w:t xml:space="preserve"> variant </w:t>
      </w:r>
      <w:r w:rsidR="00A37FC8" w:rsidRPr="00F30FA7">
        <w:t xml:space="preserve">(c.991A&gt;G, p.I331V), while </w:t>
      </w:r>
      <w:r w:rsidR="00A37FC8" w:rsidRPr="00F30FA7">
        <w:rPr>
          <w:rFonts w:eastAsia="Times New Roman"/>
          <w:i/>
          <w:iCs/>
        </w:rPr>
        <w:t xml:space="preserve">CYP2C19*38 </w:t>
      </w:r>
      <w:r w:rsidR="00A37FC8" w:rsidRPr="00F30FA7">
        <w:rPr>
          <w:rFonts w:eastAsia="Times New Roman"/>
        </w:rPr>
        <w:t xml:space="preserve">matches </w:t>
      </w:r>
      <w:r w:rsidR="00FC0ED8" w:rsidRPr="00F30FA7">
        <w:rPr>
          <w:rFonts w:eastAsia="Times New Roman"/>
        </w:rPr>
        <w:t xml:space="preserve">the genomic reference sequence NG_008384.3 and the sequence in the </w:t>
      </w:r>
      <w:r w:rsidR="00A37FC8" w:rsidRPr="00F30FA7">
        <w:rPr>
          <w:rFonts w:eastAsia="Times New Roman"/>
          <w:shd w:val="clear" w:color="auto" w:fill="FFFFFF"/>
        </w:rPr>
        <w:t>GRCh38</w:t>
      </w:r>
      <w:r w:rsidR="00FC0ED8" w:rsidRPr="00F30FA7">
        <w:rPr>
          <w:rFonts w:eastAsia="Times New Roman"/>
          <w:shd w:val="clear" w:color="auto" w:fill="FFFFFF"/>
        </w:rPr>
        <w:t>genome build</w:t>
      </w:r>
      <w:r w:rsidR="00A37FC8" w:rsidRPr="00F30FA7">
        <w:rPr>
          <w:rFonts w:eastAsia="Times New Roman"/>
          <w:shd w:val="clear" w:color="auto" w:fill="FFFFFF"/>
        </w:rPr>
        <w:t xml:space="preserve"> </w:t>
      </w:r>
      <w:r w:rsidR="009C57D4">
        <w:rPr>
          <w:rFonts w:eastAsia="Times New Roman"/>
          <w:shd w:val="clear" w:color="auto" w:fill="FFFFFF"/>
        </w:rPr>
        <w:fldChar w:fldCharType="begin">
          <w:fldData xml:space="preserve">PEVuZE5vdGU+PENpdGU+PEF1dGhvcj5Cb3R0b248L0F1dGhvcj48WWVhcj4yMDIxPC9ZZWFyPjxS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</w:fldData>
        </w:fldChar>
      </w:r>
      <w:r w:rsidR="003B4C41">
        <w:rPr>
          <w:rFonts w:eastAsia="Times New Roman"/>
          <w:shd w:val="clear" w:color="auto" w:fill="FFFFFF"/>
        </w:rPr>
        <w:instrText xml:space="preserve"> ADDIN EN.CITE </w:instrText>
      </w:r>
      <w:r w:rsidR="003B4C41">
        <w:rPr>
          <w:rFonts w:eastAsia="Times New Roman"/>
          <w:shd w:val="clear" w:color="auto" w:fill="FFFFFF"/>
        </w:rPr>
        <w:fldChar w:fldCharType="begin">
          <w:fldData xml:space="preserve">PEVuZE5vdGU+PENpdGU+PEF1dGhvcj5Cb3R0b248L0F1dGhvcj48WWVhcj4yMDIxPC9ZZWFyPjxS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</w:fldData>
        </w:fldChar>
      </w:r>
      <w:r w:rsidR="003B4C41">
        <w:rPr>
          <w:rFonts w:eastAsia="Times New Roman"/>
          <w:shd w:val="clear" w:color="auto" w:fill="FFFFFF"/>
        </w:rPr>
        <w:instrText xml:space="preserve"> ADDIN EN.CITE.DATA </w:instrText>
      </w:r>
      <w:r w:rsidR="003B4C41">
        <w:rPr>
          <w:rFonts w:eastAsia="Times New Roman"/>
          <w:shd w:val="clear" w:color="auto" w:fill="FFFFFF"/>
        </w:rPr>
      </w:r>
      <w:r w:rsidR="003B4C41">
        <w:rPr>
          <w:rFonts w:eastAsia="Times New Roman"/>
          <w:shd w:val="clear" w:color="auto" w:fill="FFFFFF"/>
        </w:rPr>
        <w:fldChar w:fldCharType="end"/>
      </w:r>
      <w:r w:rsidR="009C57D4">
        <w:rPr>
          <w:rFonts w:eastAsia="Times New Roman"/>
          <w:shd w:val="clear" w:color="auto" w:fill="FFFFFF"/>
        </w:rPr>
      </w:r>
      <w:r w:rsidR="009C57D4">
        <w:rPr>
          <w:rFonts w:eastAsia="Times New Roman"/>
          <w:shd w:val="clear" w:color="auto" w:fill="FFFFFF"/>
        </w:rPr>
        <w:fldChar w:fldCharType="separate"/>
      </w:r>
      <w:r w:rsidR="002E49C6">
        <w:rPr>
          <w:rFonts w:eastAsia="Times New Roman"/>
          <w:noProof/>
          <w:shd w:val="clear" w:color="auto" w:fill="FFFFFF"/>
        </w:rPr>
        <w:t>(</w:t>
      </w:r>
      <w:hyperlink w:anchor="_ENREF_4" w:tooltip="Botton, 2021 #204" w:history="1">
        <w:r w:rsidR="00B94702">
          <w:rPr>
            <w:rFonts w:eastAsia="Times New Roman"/>
            <w:noProof/>
            <w:shd w:val="clear" w:color="auto" w:fill="FFFFFF"/>
          </w:rPr>
          <w:t>4</w:t>
        </w:r>
      </w:hyperlink>
      <w:r w:rsidR="002E49C6">
        <w:rPr>
          <w:rFonts w:eastAsia="Times New Roman"/>
          <w:noProof/>
          <w:shd w:val="clear" w:color="auto" w:fill="FFFFFF"/>
        </w:rPr>
        <w:t>)</w:t>
      </w:r>
      <w:r w:rsidR="009C57D4">
        <w:rPr>
          <w:rFonts w:eastAsia="Times New Roman"/>
          <w:shd w:val="clear" w:color="auto" w:fill="FFFFFF"/>
        </w:rPr>
        <w:fldChar w:fldCharType="end"/>
      </w:r>
      <w:r w:rsidR="00966BC5">
        <w:rPr>
          <w:rFonts w:eastAsia="Times New Roman"/>
          <w:shd w:val="clear" w:color="auto" w:fill="FFFFFF"/>
        </w:rPr>
        <w:t xml:space="preserve">. </w:t>
      </w:r>
      <w:r w:rsidR="00BA6AB3">
        <w:rPr>
          <w:rFonts w:eastAsia="Times New Roman"/>
          <w:shd w:val="clear" w:color="auto" w:fill="FFFFFF"/>
        </w:rPr>
        <w:t xml:space="preserve">Based on current knowledge, </w:t>
      </w:r>
      <w:r w:rsidR="00BA6AB3" w:rsidRPr="00F30FA7">
        <w:t>c.991A&gt;G</w:t>
      </w:r>
      <w:r w:rsidR="00BA6AB3">
        <w:t xml:space="preserve"> does not appear to impact function.</w:t>
      </w:r>
      <w:r w:rsidR="003B1659" w:rsidRPr="00F30FA7">
        <w:t xml:space="preserve"> </w:t>
      </w:r>
      <w:r w:rsidR="00243AEA" w:rsidRPr="00F30FA7">
        <w:rPr>
          <w:i/>
        </w:rPr>
        <w:t>CYP2C19*2</w:t>
      </w:r>
      <w:r w:rsidR="00243AEA" w:rsidRPr="00F30FA7">
        <w:t xml:space="preserve"> is the most common </w:t>
      </w:r>
      <w:r w:rsidR="004C56D3" w:rsidRPr="00F30FA7">
        <w:t>no function</w:t>
      </w:r>
      <w:r w:rsidR="00823FB6" w:rsidRPr="00F30FA7">
        <w:t xml:space="preserve"> </w:t>
      </w:r>
      <w:r w:rsidR="00243AEA" w:rsidRPr="00F30FA7">
        <w:t xml:space="preserve">allele. </w:t>
      </w:r>
      <w:r w:rsidR="0046415C" w:rsidRPr="00F30FA7">
        <w:t xml:space="preserve">More than </w:t>
      </w:r>
      <w:r w:rsidR="00BC632A" w:rsidRPr="00F30FA7">
        <w:t>ten</w:t>
      </w:r>
      <w:r w:rsidR="00B7710C" w:rsidRPr="00F30FA7">
        <w:t xml:space="preserve"> s</w:t>
      </w:r>
      <w:r w:rsidR="003B2378" w:rsidRPr="00F30FA7">
        <w:t>uballeles</w:t>
      </w:r>
      <w:r w:rsidR="00CD0308" w:rsidRPr="00F30FA7">
        <w:t xml:space="preserve"> of </w:t>
      </w:r>
      <w:r w:rsidR="00F274BA" w:rsidRPr="00F30FA7">
        <w:rPr>
          <w:i/>
        </w:rPr>
        <w:t>CYP2C19</w:t>
      </w:r>
      <w:r w:rsidR="00CD0308" w:rsidRPr="00F30FA7">
        <w:rPr>
          <w:i/>
        </w:rPr>
        <w:t>*2</w:t>
      </w:r>
      <w:r w:rsidR="00CD0308" w:rsidRPr="00F30FA7">
        <w:t xml:space="preserve"> have been </w:t>
      </w:r>
      <w:r w:rsidR="00BC632A" w:rsidRPr="00F30FA7">
        <w:t>defined which</w:t>
      </w:r>
      <w:r w:rsidR="00CD0308" w:rsidRPr="00F30FA7">
        <w:t xml:space="preserve"> harbor additional </w:t>
      </w:r>
      <w:r w:rsidR="00BA6AB3">
        <w:t>variant</w:t>
      </w:r>
      <w:r w:rsidR="00BA6AB3" w:rsidRPr="00F30FA7">
        <w:t xml:space="preserve">s </w:t>
      </w:r>
      <w:r w:rsidR="00CD0308" w:rsidRPr="00F30FA7">
        <w:t xml:space="preserve">with no </w:t>
      </w:r>
      <w:r w:rsidR="00BC632A" w:rsidRPr="00F30FA7">
        <w:t xml:space="preserve">known </w:t>
      </w:r>
      <w:r w:rsidR="00CD0308" w:rsidRPr="00F30FA7">
        <w:t>add</w:t>
      </w:r>
      <w:r w:rsidR="003F2767" w:rsidRPr="00F30FA7">
        <w:t>ed functional consequence (e.g.</w:t>
      </w:r>
      <w:r w:rsidR="00EC62DC" w:rsidRPr="00F30FA7">
        <w:t>,</w:t>
      </w:r>
      <w:r w:rsidR="00CD0308" w:rsidRPr="00F30FA7">
        <w:t xml:space="preserve"> </w:t>
      </w:r>
      <w:r w:rsidR="00CD0308" w:rsidRPr="00F30FA7">
        <w:rPr>
          <w:i/>
        </w:rPr>
        <w:t>CYP2C19*2</w:t>
      </w:r>
      <w:r w:rsidR="00AA2BCB" w:rsidRPr="00F30FA7">
        <w:rPr>
          <w:i/>
        </w:rPr>
        <w:t>.001</w:t>
      </w:r>
      <w:r w:rsidR="00CD0308" w:rsidRPr="00F30FA7">
        <w:t xml:space="preserve">, </w:t>
      </w:r>
      <w:r w:rsidR="00CD0308" w:rsidRPr="00F30FA7">
        <w:rPr>
          <w:i/>
        </w:rPr>
        <w:t>*2</w:t>
      </w:r>
      <w:r w:rsidR="00AA2BCB" w:rsidRPr="00F30FA7">
        <w:rPr>
          <w:i/>
        </w:rPr>
        <w:t>.002</w:t>
      </w:r>
      <w:r w:rsidR="00CD0308" w:rsidRPr="00F30FA7">
        <w:t xml:space="preserve">, </w:t>
      </w:r>
      <w:r w:rsidR="00CD0308" w:rsidRPr="00F30FA7">
        <w:rPr>
          <w:i/>
        </w:rPr>
        <w:t>*2</w:t>
      </w:r>
      <w:r w:rsidR="00AA2BCB" w:rsidRPr="00F30FA7">
        <w:rPr>
          <w:i/>
        </w:rPr>
        <w:t>.003</w:t>
      </w:r>
      <w:r w:rsidR="00CD0308" w:rsidRPr="00F30FA7">
        <w:t xml:space="preserve">, and </w:t>
      </w:r>
      <w:r w:rsidR="00CD0308" w:rsidRPr="00F30FA7">
        <w:rPr>
          <w:i/>
        </w:rPr>
        <w:t>*2</w:t>
      </w:r>
      <w:r w:rsidR="00AA2BCB" w:rsidRPr="00F30FA7">
        <w:rPr>
          <w:i/>
        </w:rPr>
        <w:t>.004</w:t>
      </w:r>
      <w:r w:rsidR="00CD0308" w:rsidRPr="00F30FA7">
        <w:t xml:space="preserve">). </w:t>
      </w:r>
      <w:r w:rsidR="00BC632A" w:rsidRPr="00F30FA7">
        <w:t xml:space="preserve">Three variants, </w:t>
      </w:r>
      <w:r w:rsidR="00B7710C" w:rsidRPr="00F30FA7">
        <w:t xml:space="preserve">c.332-23A&gt;G, c.681G&gt;A, and </w:t>
      </w:r>
      <w:r w:rsidR="0046415C" w:rsidRPr="00F30FA7">
        <w:t xml:space="preserve">c.991A&gt;G </w:t>
      </w:r>
      <w:r w:rsidR="00B7710C" w:rsidRPr="00F30FA7">
        <w:t xml:space="preserve">are </w:t>
      </w:r>
      <w:r w:rsidR="00934F5D" w:rsidRPr="00F30FA7">
        <w:t>present in</w:t>
      </w:r>
      <w:r w:rsidR="00B7710C" w:rsidRPr="00F30FA7">
        <w:t xml:space="preserve"> all</w:t>
      </w:r>
      <w:r w:rsidR="00AA2BCB" w:rsidRPr="00F30FA7">
        <w:t xml:space="preserve"> </w:t>
      </w:r>
      <w:r w:rsidR="00AA2BCB" w:rsidRPr="00F30FA7">
        <w:rPr>
          <w:i/>
          <w:iCs/>
        </w:rPr>
        <w:t>CYP2C19*2</w:t>
      </w:r>
      <w:r w:rsidR="00AA2BCB" w:rsidRPr="00F30FA7">
        <w:t xml:space="preserve"> </w:t>
      </w:r>
      <w:r w:rsidR="00B7710C" w:rsidRPr="00F30FA7">
        <w:t>s</w:t>
      </w:r>
      <w:r w:rsidR="003B2378" w:rsidRPr="00F30FA7">
        <w:t>uballeles</w:t>
      </w:r>
      <w:r w:rsidR="00B7710C" w:rsidRPr="00F30FA7">
        <w:t xml:space="preserve"> and </w:t>
      </w:r>
      <w:r w:rsidR="00C67B4E" w:rsidRPr="00F30FA7">
        <w:t xml:space="preserve">therefore </w:t>
      </w:r>
      <w:r w:rsidR="00B7710C" w:rsidRPr="00F30FA7">
        <w:t>defin</w:t>
      </w:r>
      <w:r w:rsidR="00BC632A" w:rsidRPr="00F30FA7">
        <w:t>e</w:t>
      </w:r>
      <w:r w:rsidR="00B7710C" w:rsidRPr="00F30FA7">
        <w:t xml:space="preserve"> the </w:t>
      </w:r>
      <w:r w:rsidR="00B7710C" w:rsidRPr="00F30FA7">
        <w:rPr>
          <w:i/>
          <w:iCs/>
        </w:rPr>
        <w:t>CYP2C19*2</w:t>
      </w:r>
      <w:r w:rsidR="00B7710C" w:rsidRPr="00F30FA7">
        <w:t xml:space="preserve"> </w:t>
      </w:r>
      <w:r w:rsidR="00AA2BCB" w:rsidRPr="00F30FA7">
        <w:t>core allele</w:t>
      </w:r>
      <w:r w:rsidR="00C67B4E" w:rsidRPr="00F30FA7">
        <w:t xml:space="preserve">. </w:t>
      </w:r>
      <w:r w:rsidR="00BC632A" w:rsidRPr="00F30FA7">
        <w:t xml:space="preserve">The splice variant </w:t>
      </w:r>
      <w:r w:rsidR="006E0823" w:rsidRPr="00F30FA7">
        <w:t>c.681G&gt;A</w:t>
      </w:r>
      <w:r w:rsidR="006E0823" w:rsidRPr="00F30FA7" w:rsidDel="00934F5D">
        <w:t xml:space="preserve"> </w:t>
      </w:r>
      <w:r w:rsidR="00C67B4E" w:rsidRPr="00F30FA7">
        <w:t>is</w:t>
      </w:r>
      <w:r w:rsidR="006E0823" w:rsidRPr="00F30FA7">
        <w:t xml:space="preserve"> unique to </w:t>
      </w:r>
      <w:r w:rsidR="006E0823" w:rsidRPr="00F30FA7">
        <w:rPr>
          <w:i/>
          <w:iCs/>
        </w:rPr>
        <w:t>CYP2C19*2</w:t>
      </w:r>
      <w:r w:rsidR="00C67B4E" w:rsidRPr="00F30FA7">
        <w:t xml:space="preserve"> and </w:t>
      </w:r>
      <w:r w:rsidR="00BC632A" w:rsidRPr="00F30FA7">
        <w:t>is thus used to detect</w:t>
      </w:r>
      <w:r w:rsidR="00C67B4E" w:rsidRPr="00F30FA7">
        <w:t xml:space="preserve"> </w:t>
      </w:r>
      <w:r w:rsidR="00C67B4E" w:rsidRPr="00F30FA7">
        <w:rPr>
          <w:i/>
          <w:iCs/>
        </w:rPr>
        <w:t>CYP2C19*2</w:t>
      </w:r>
      <w:r w:rsidR="00CD0308" w:rsidRPr="00F30FA7">
        <w:t xml:space="preserve">. </w:t>
      </w:r>
      <w:r w:rsidR="00D0489A" w:rsidRPr="00F30FA7">
        <w:rPr>
          <w:b/>
        </w:rPr>
        <w:t>2)</w:t>
      </w:r>
      <w:r w:rsidRPr="00F30FA7">
        <w:t xml:space="preserve"> </w:t>
      </w:r>
      <w:r w:rsidR="00032379" w:rsidRPr="00F30FA7">
        <w:t xml:space="preserve">Because it is currently impractical to test for every </w:t>
      </w:r>
      <w:r w:rsidR="00223EE8" w:rsidRPr="00F30FA7">
        <w:t xml:space="preserve">variant </w:t>
      </w:r>
      <w:r w:rsidR="00032379" w:rsidRPr="00F30FA7">
        <w:t xml:space="preserve">in the </w:t>
      </w:r>
      <w:r w:rsidR="00032379" w:rsidRPr="00F30FA7">
        <w:rPr>
          <w:i/>
        </w:rPr>
        <w:t>CYP2C19</w:t>
      </w:r>
      <w:r w:rsidR="00032379" w:rsidRPr="00F30FA7">
        <w:t xml:space="preserve"> gene, genotyping assays </w:t>
      </w:r>
      <w:r w:rsidR="00223EE8" w:rsidRPr="00F30FA7">
        <w:t xml:space="preserve">do </w:t>
      </w:r>
      <w:r w:rsidR="00032379" w:rsidRPr="00F30FA7">
        <w:t xml:space="preserve">not </w:t>
      </w:r>
      <w:r w:rsidR="00223EE8" w:rsidRPr="00F30FA7">
        <w:t xml:space="preserve">typically interrogate </w:t>
      </w:r>
      <w:r w:rsidR="00032379" w:rsidRPr="00F30FA7">
        <w:t xml:space="preserve">rare or </w:t>
      </w:r>
      <w:r w:rsidR="00544059" w:rsidRPr="00F30FA7">
        <w:t>novel</w:t>
      </w:r>
      <w:r w:rsidR="00032379" w:rsidRPr="00F30FA7">
        <w:t xml:space="preserve"> variants. </w:t>
      </w:r>
      <w:r w:rsidR="00B52929" w:rsidRPr="00F30FA7">
        <w:t xml:space="preserve">Depending on the sequence </w:t>
      </w:r>
      <w:r w:rsidR="00223EE8" w:rsidRPr="00F30FA7">
        <w:t xml:space="preserve">variants </w:t>
      </w:r>
      <w:r w:rsidR="00B52929" w:rsidRPr="00F30FA7">
        <w:t xml:space="preserve">(or alleles present) in a given patient, the default genotype may be </w:t>
      </w:r>
      <w:r w:rsidR="00B52929" w:rsidRPr="00F30FA7">
        <w:rPr>
          <w:i/>
        </w:rPr>
        <w:t>CYP2C19*1/*1</w:t>
      </w:r>
      <w:r w:rsidR="00B52929" w:rsidRPr="00F30FA7">
        <w:t xml:space="preserve"> (or wild-type) or another diplotype. </w:t>
      </w:r>
      <w:r w:rsidR="00EC62DC" w:rsidRPr="00F30FA7">
        <w:t xml:space="preserve">If the rare or </w:t>
      </w:r>
      <w:r w:rsidR="00544059" w:rsidRPr="00F30FA7">
        <w:t>novel</w:t>
      </w:r>
      <w:r w:rsidR="00EC62DC" w:rsidRPr="00F30FA7">
        <w:t xml:space="preserve"> variant adversely affects CYP2C19 enzyme function, then the patient’s actual phenotype may differ from the predicted phenotype. </w:t>
      </w:r>
      <w:r w:rsidR="00653537" w:rsidRPr="00F30FA7">
        <w:rPr>
          <w:b/>
        </w:rPr>
        <w:t>3)</w:t>
      </w:r>
      <w:r w:rsidR="00653537" w:rsidRPr="00F30FA7">
        <w:t xml:space="preserve"> </w:t>
      </w:r>
      <w:r w:rsidR="00653537" w:rsidRPr="00F30FA7">
        <w:rPr>
          <w:i/>
        </w:rPr>
        <w:t>CYP2C19</w:t>
      </w:r>
      <w:r w:rsidR="00653537" w:rsidRPr="00F30FA7">
        <w:t xml:space="preserve"> allele frequencies vary considerably among individuals of different </w:t>
      </w:r>
      <w:r w:rsidR="006A1FFF">
        <w:t xml:space="preserve">ancestries </w:t>
      </w:r>
      <w:r w:rsidR="00725AE5" w:rsidRPr="00F30FA7">
        <w:t>(biogeographical groups)</w:t>
      </w:r>
      <w:r w:rsidR="00653537" w:rsidRPr="00F30FA7">
        <w:t>.</w:t>
      </w:r>
      <w:r w:rsidR="000E084C" w:rsidRPr="00F30FA7">
        <w:t xml:space="preserve"> </w:t>
      </w:r>
      <w:r w:rsidR="00223EE8" w:rsidRPr="00F30FA7">
        <w:t xml:space="preserve">For example, </w:t>
      </w:r>
      <w:r w:rsidR="000E084C" w:rsidRPr="00F30FA7">
        <w:rPr>
          <w:i/>
        </w:rPr>
        <w:t>CYP2C19*3</w:t>
      </w:r>
      <w:r w:rsidR="000E084C" w:rsidRPr="00F30FA7">
        <w:t xml:space="preserve"> has a low prevalence among most ethnic groups, but has an al</w:t>
      </w:r>
      <w:r w:rsidR="004C56D3" w:rsidRPr="00F30FA7">
        <w:t xml:space="preserve">lele frequency of approximately </w:t>
      </w:r>
      <w:r w:rsidR="000E084C" w:rsidRPr="00F30FA7">
        <w:t xml:space="preserve">15% in </w:t>
      </w:r>
      <w:r w:rsidR="00B52929" w:rsidRPr="00F30FA7">
        <w:t xml:space="preserve">some </w:t>
      </w:r>
      <w:r w:rsidR="000E084C" w:rsidRPr="00F30FA7">
        <w:t>Asian populations (</w:t>
      </w:r>
      <w:r w:rsidR="00ED527A" w:rsidRPr="00754A6F">
        <w:rPr>
          <w:b/>
          <w:i/>
          <w:iCs/>
        </w:rPr>
        <w:t>CYP2</w:t>
      </w:r>
      <w:r w:rsidR="006A1FFF" w:rsidRPr="00754A6F">
        <w:rPr>
          <w:b/>
          <w:i/>
          <w:iCs/>
        </w:rPr>
        <w:t xml:space="preserve">C19 </w:t>
      </w:r>
      <w:r w:rsidR="00ED527A" w:rsidRPr="00F30FA7">
        <w:rPr>
          <w:b/>
        </w:rPr>
        <w:t xml:space="preserve"> </w:t>
      </w:r>
      <w:r w:rsidR="006A1FFF">
        <w:rPr>
          <w:b/>
        </w:rPr>
        <w:t>A</w:t>
      </w:r>
      <w:r w:rsidR="00ED527A" w:rsidRPr="00F30FA7">
        <w:rPr>
          <w:b/>
        </w:rPr>
        <w:t xml:space="preserve">llele </w:t>
      </w:r>
      <w:r w:rsidR="006A1FFF">
        <w:rPr>
          <w:b/>
        </w:rPr>
        <w:t>F</w:t>
      </w:r>
      <w:r w:rsidR="00ED527A" w:rsidRPr="00F30FA7">
        <w:rPr>
          <w:b/>
        </w:rPr>
        <w:t xml:space="preserve">requency </w:t>
      </w:r>
      <w:r w:rsidR="006A1FFF">
        <w:rPr>
          <w:b/>
        </w:rPr>
        <w:t>T</w:t>
      </w:r>
      <w:r w:rsidR="00ED527A" w:rsidRPr="00F30FA7">
        <w:rPr>
          <w:b/>
        </w:rPr>
        <w:t xml:space="preserve">able </w:t>
      </w:r>
      <w:r w:rsidR="004C56D3" w:rsidRPr="00F30FA7">
        <w:t xml:space="preserve">) </w:t>
      </w:r>
      <w:r w:rsidR="00D338D7" w:rsidRPr="00F30FA7">
        <w:fldChar w:fldCharType="begin">
          <w:fldData xml:space="preserve">PEVuZE5vdGU+PENpdGU+PEF1dGhvcj5TY290dDwvQXV0aG9yPjxZZWFyPjIwMTE8L1llYXI+PFJl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</w:fldData>
        </w:fldChar>
      </w:r>
      <w:r w:rsidR="003B4C41">
        <w:instrText xml:space="preserve"> ADDIN EN.CITE </w:instrText>
      </w:r>
      <w:r w:rsidR="003B4C41">
        <w:fldChar w:fldCharType="begin">
          <w:fldData xml:space="preserve">PEVuZE5vdGU+PENpdGU+PEF1dGhvcj5TY290dDwvQXV0aG9yPjxZZWFyPjIwMTE8L1llYXI+PFJl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</w:fldData>
        </w:fldChar>
      </w:r>
      <w:r w:rsidR="003B4C41">
        <w:instrText xml:space="preserve"> ADDIN EN.CITE.DATA </w:instrText>
      </w:r>
      <w:r w:rsidR="003B4C41">
        <w:fldChar w:fldCharType="end"/>
      </w:r>
      <w:r w:rsidR="00D338D7" w:rsidRPr="00F30FA7">
        <w:fldChar w:fldCharType="separate"/>
      </w:r>
      <w:r w:rsidR="00966BC5">
        <w:rPr>
          <w:noProof/>
        </w:rPr>
        <w:t>(</w:t>
      </w:r>
      <w:hyperlink w:anchor="_ENREF_52" w:tooltip="Scott, 2011 #80" w:history="1">
        <w:r w:rsidR="00B94702">
          <w:rPr>
            <w:noProof/>
          </w:rPr>
          <w:t>52</w:t>
        </w:r>
      </w:hyperlink>
      <w:r w:rsidR="00966BC5">
        <w:rPr>
          <w:noProof/>
        </w:rPr>
        <w:t>)</w:t>
      </w:r>
      <w:r w:rsidR="00D338D7" w:rsidRPr="00F30FA7">
        <w:fldChar w:fldCharType="end"/>
      </w:r>
      <w:r w:rsidR="004C56D3" w:rsidRPr="00F30FA7">
        <w:t>.</w:t>
      </w:r>
      <w:r w:rsidR="000E084C" w:rsidRPr="00F30FA7">
        <w:t xml:space="preserve"> Thus, t</w:t>
      </w:r>
      <w:r w:rsidR="00653537" w:rsidRPr="00F30FA7">
        <w:t>he alleles that should be tested for a given po</w:t>
      </w:r>
      <w:r w:rsidR="000E084C" w:rsidRPr="00F30FA7">
        <w:t xml:space="preserve">pulation may vary. </w:t>
      </w:r>
      <w:r w:rsidR="00844F90" w:rsidRPr="00F30FA7">
        <w:rPr>
          <w:b/>
        </w:rPr>
        <w:t>4</w:t>
      </w:r>
      <w:r w:rsidR="00CF1AE7" w:rsidRPr="00F30FA7">
        <w:rPr>
          <w:b/>
        </w:rPr>
        <w:t>)</w:t>
      </w:r>
      <w:r w:rsidR="00CF1AE7" w:rsidRPr="00F30FA7">
        <w:t xml:space="preserve"> </w:t>
      </w:r>
      <w:r w:rsidR="00CF1AE7" w:rsidRPr="00F30FA7">
        <w:rPr>
          <w:rStyle w:val="pages"/>
        </w:rPr>
        <w:t>The</w:t>
      </w:r>
      <w:r w:rsidR="00CA2F43" w:rsidRPr="00F30FA7">
        <w:rPr>
          <w:rStyle w:val="pages"/>
        </w:rPr>
        <w:t xml:space="preserve"> </w:t>
      </w:r>
      <w:r w:rsidR="00BA6AB3">
        <w:t>variant</w:t>
      </w:r>
      <w:r w:rsidR="00CA2F43" w:rsidRPr="00F30FA7">
        <w:rPr>
          <w:rStyle w:val="pages"/>
        </w:rPr>
        <w:t xml:space="preserve"> defining</w:t>
      </w:r>
      <w:r w:rsidR="00CF1AE7" w:rsidRPr="00F30FA7">
        <w:rPr>
          <w:rStyle w:val="pages"/>
        </w:rPr>
        <w:t xml:space="preserve"> </w:t>
      </w:r>
      <w:r w:rsidR="00CA2F43" w:rsidRPr="00F30FA7">
        <w:rPr>
          <w:rStyle w:val="pages"/>
        </w:rPr>
        <w:t xml:space="preserve">the no function </w:t>
      </w:r>
      <w:r w:rsidR="00CF1AE7" w:rsidRPr="00F30FA7">
        <w:rPr>
          <w:i/>
        </w:rPr>
        <w:t>CYP2C19*4</w:t>
      </w:r>
      <w:r w:rsidR="00CF1AE7" w:rsidRPr="00F30FA7">
        <w:t xml:space="preserve"> </w:t>
      </w:r>
      <w:r w:rsidR="00CA2F43" w:rsidRPr="00F30FA7">
        <w:t xml:space="preserve">allele has been found in linkage </w:t>
      </w:r>
      <w:r w:rsidR="00CF1AE7" w:rsidRPr="00F30FA7">
        <w:t xml:space="preserve">with </w:t>
      </w:r>
      <w:r w:rsidR="00CA2F43" w:rsidRPr="00F30FA7">
        <w:t xml:space="preserve">the SNP defining the </w:t>
      </w:r>
      <w:r w:rsidR="00CF1AE7" w:rsidRPr="00F30FA7">
        <w:rPr>
          <w:i/>
        </w:rPr>
        <w:t xml:space="preserve">CYP2C19*17 </w:t>
      </w:r>
      <w:r w:rsidR="00CA2F43" w:rsidRPr="00F30FA7">
        <w:t>allele</w:t>
      </w:r>
      <w:r w:rsidR="008077D4" w:rsidRPr="00F30FA7">
        <w:t>.</w:t>
      </w:r>
      <w:r w:rsidR="00CA2F43" w:rsidRPr="00F30FA7">
        <w:t xml:space="preserve"> T</w:t>
      </w:r>
      <w:r w:rsidR="00CF1AE7" w:rsidRPr="00F30FA7">
        <w:t xml:space="preserve">his haplotype is designated </w:t>
      </w:r>
      <w:r w:rsidR="00CF1AE7" w:rsidRPr="00F30FA7">
        <w:rPr>
          <w:rStyle w:val="pages"/>
          <w:i/>
        </w:rPr>
        <w:t>CYP2C19*4</w:t>
      </w:r>
      <w:r w:rsidR="00934F5D" w:rsidRPr="00F30FA7">
        <w:rPr>
          <w:rStyle w:val="pages"/>
          <w:i/>
        </w:rPr>
        <w:t>.002</w:t>
      </w:r>
      <w:r w:rsidR="008077D4" w:rsidRPr="00F30FA7">
        <w:rPr>
          <w:rStyle w:val="pages"/>
          <w:i/>
        </w:rPr>
        <w:t xml:space="preserve"> </w:t>
      </w:r>
      <w:r w:rsidR="008077D4" w:rsidRPr="00F30FA7">
        <w:rPr>
          <w:rStyle w:val="pages"/>
        </w:rPr>
        <w:t xml:space="preserve">and </w:t>
      </w:r>
      <w:r w:rsidR="008077D4" w:rsidRPr="00F30FA7">
        <w:t xml:space="preserve">may occur more frequently in certain ethnic </w:t>
      </w:r>
      <w:r w:rsidR="00223EE8" w:rsidRPr="00F30FA7">
        <w:t>groups, in particular the Ashkenazi Jewish population</w:t>
      </w:r>
      <w:r w:rsidR="004C56D3" w:rsidRPr="00F30FA7">
        <w:rPr>
          <w:rStyle w:val="pages"/>
          <w:i/>
        </w:rPr>
        <w:t xml:space="preserve"> </w:t>
      </w:r>
      <w:r w:rsidR="00D338D7" w:rsidRPr="00F30FA7">
        <w:rPr>
          <w:rStyle w:val="pages"/>
        </w:rPr>
        <w:fldChar w:fldCharType="begin">
          <w:fldData xml:space="preserve">PEVuZE5vdGU+PENpdGU+PEF1dGhvcj5TY290dDwvQXV0aG9yPjxZZWFyPjIwMTE8L1llYXI+PFJl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</w:fldData>
        </w:fldChar>
      </w:r>
      <w:r w:rsidR="003B4C41">
        <w:rPr>
          <w:rStyle w:val="pages"/>
        </w:rPr>
        <w:instrText xml:space="preserve"> ADDIN EN.CITE </w:instrText>
      </w:r>
      <w:r w:rsidR="003B4C41">
        <w:rPr>
          <w:rStyle w:val="pages"/>
        </w:rPr>
        <w:fldChar w:fldCharType="begin">
          <w:fldData xml:space="preserve">PEVuZE5vdGU+PENpdGU+PEF1dGhvcj5TY290dDwvQXV0aG9yPjxZZWFyPjIwMTE8L1llYXI+PFJl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</w:fldData>
        </w:fldChar>
      </w:r>
      <w:r w:rsidR="003B4C41">
        <w:rPr>
          <w:rStyle w:val="pages"/>
        </w:rPr>
        <w:instrText xml:space="preserve"> ADDIN EN.CITE.DATA </w:instrText>
      </w:r>
      <w:r w:rsidR="003B4C41">
        <w:rPr>
          <w:rStyle w:val="pages"/>
        </w:rPr>
      </w:r>
      <w:r w:rsidR="003B4C41">
        <w:rPr>
          <w:rStyle w:val="pages"/>
        </w:rPr>
        <w:fldChar w:fldCharType="end"/>
      </w:r>
      <w:r w:rsidR="00D338D7" w:rsidRPr="00F30FA7">
        <w:rPr>
          <w:rStyle w:val="pages"/>
        </w:rPr>
      </w:r>
      <w:r w:rsidR="00D338D7" w:rsidRPr="00F30FA7">
        <w:rPr>
          <w:rStyle w:val="pages"/>
        </w:rPr>
        <w:fldChar w:fldCharType="separate"/>
      </w:r>
      <w:r w:rsidR="00966BC5">
        <w:rPr>
          <w:rStyle w:val="pages"/>
          <w:noProof/>
        </w:rPr>
        <w:t>(</w:t>
      </w:r>
      <w:hyperlink w:anchor="_ENREF_52" w:tooltip="Scott, 2011 #80" w:history="1">
        <w:r w:rsidR="00B94702">
          <w:rPr>
            <w:rStyle w:val="pages"/>
            <w:noProof/>
          </w:rPr>
          <w:t>52-54</w:t>
        </w:r>
      </w:hyperlink>
      <w:r w:rsidR="00966BC5">
        <w:rPr>
          <w:rStyle w:val="pages"/>
          <w:noProof/>
        </w:rPr>
        <w:t>)</w:t>
      </w:r>
      <w:r w:rsidR="00D338D7" w:rsidRPr="00F30FA7">
        <w:rPr>
          <w:rStyle w:val="pages"/>
        </w:rPr>
        <w:fldChar w:fldCharType="end"/>
      </w:r>
      <w:r w:rsidR="004C56D3" w:rsidRPr="00F30FA7">
        <w:rPr>
          <w:rStyle w:val="pages"/>
        </w:rPr>
        <w:t>.</w:t>
      </w:r>
      <w:r w:rsidR="00CF1AE7" w:rsidRPr="00F30FA7">
        <w:rPr>
          <w:rStyle w:val="pages"/>
        </w:rPr>
        <w:t xml:space="preserve"> </w:t>
      </w:r>
      <w:r w:rsidR="00CF1AE7" w:rsidRPr="00F30FA7">
        <w:rPr>
          <w:rStyle w:val="pages"/>
          <w:i/>
        </w:rPr>
        <w:t>CYP2C19*17</w:t>
      </w:r>
      <w:r w:rsidR="00CF1AE7" w:rsidRPr="00F30FA7">
        <w:rPr>
          <w:rStyle w:val="pages"/>
        </w:rPr>
        <w:t xml:space="preserve"> is a</w:t>
      </w:r>
      <w:r w:rsidR="000C07E9" w:rsidRPr="00F30FA7">
        <w:rPr>
          <w:rStyle w:val="pages"/>
        </w:rPr>
        <w:t>n</w:t>
      </w:r>
      <w:r w:rsidR="00CF1AE7" w:rsidRPr="00F30FA7">
        <w:rPr>
          <w:rStyle w:val="pages"/>
        </w:rPr>
        <w:t xml:space="preserve"> </w:t>
      </w:r>
      <w:r w:rsidR="000C07E9" w:rsidRPr="00F30FA7">
        <w:rPr>
          <w:rStyle w:val="pages"/>
        </w:rPr>
        <w:t xml:space="preserve">increased </w:t>
      </w:r>
      <w:r w:rsidR="00CF1AE7" w:rsidRPr="00F30FA7">
        <w:rPr>
          <w:rStyle w:val="pages"/>
        </w:rPr>
        <w:t xml:space="preserve">function allele, while </w:t>
      </w:r>
      <w:r w:rsidR="00CF1AE7" w:rsidRPr="00F30FA7">
        <w:rPr>
          <w:rStyle w:val="pages"/>
          <w:i/>
        </w:rPr>
        <w:t>CYP2C19*4</w:t>
      </w:r>
      <w:r w:rsidR="00934F5D" w:rsidRPr="00F30FA7">
        <w:rPr>
          <w:rStyle w:val="pages"/>
          <w:i/>
        </w:rPr>
        <w:t>.002</w:t>
      </w:r>
      <w:r w:rsidR="00CF1AE7" w:rsidRPr="00F30FA7">
        <w:rPr>
          <w:rStyle w:val="pages"/>
        </w:rPr>
        <w:t xml:space="preserve"> is a </w:t>
      </w:r>
      <w:r w:rsidR="004C56D3" w:rsidRPr="00F30FA7">
        <w:rPr>
          <w:rStyle w:val="pages"/>
        </w:rPr>
        <w:t>no function</w:t>
      </w:r>
      <w:r w:rsidR="00CF1AE7" w:rsidRPr="00F30FA7">
        <w:rPr>
          <w:rStyle w:val="pages"/>
        </w:rPr>
        <w:t xml:space="preserve"> allele. </w:t>
      </w:r>
      <w:r w:rsidR="00E2176F" w:rsidRPr="00F30FA7">
        <w:rPr>
          <w:rStyle w:val="pages"/>
        </w:rPr>
        <w:t xml:space="preserve">Testing </w:t>
      </w:r>
      <w:r w:rsidR="00CF1AE7" w:rsidRPr="00F30FA7">
        <w:rPr>
          <w:rStyle w:val="pages"/>
        </w:rPr>
        <w:t xml:space="preserve">for </w:t>
      </w:r>
      <w:r w:rsidR="00CF1AE7" w:rsidRPr="00F30FA7">
        <w:rPr>
          <w:i/>
        </w:rPr>
        <w:t>CYP2C19*4</w:t>
      </w:r>
      <w:r w:rsidR="00CF1AE7" w:rsidRPr="00F30FA7">
        <w:t xml:space="preserve"> in addition to </w:t>
      </w:r>
      <w:r w:rsidR="00CF1AE7" w:rsidRPr="00F30FA7">
        <w:rPr>
          <w:i/>
        </w:rPr>
        <w:t xml:space="preserve">CYP2C19*17 </w:t>
      </w:r>
      <w:r w:rsidR="00CF1AE7" w:rsidRPr="00F30FA7">
        <w:t>may improve CYP2C19 phenotype prediction accuracy.</w:t>
      </w:r>
      <w:r w:rsidR="00424B18" w:rsidRPr="00F30FA7">
        <w:t xml:space="preserve"> It is noted that discrimination between </w:t>
      </w:r>
      <w:r w:rsidR="00424B18" w:rsidRPr="00F30FA7">
        <w:rPr>
          <w:i/>
        </w:rPr>
        <w:t>CYP2C19*4</w:t>
      </w:r>
      <w:r w:rsidR="00934F5D" w:rsidRPr="00F30FA7">
        <w:rPr>
          <w:i/>
        </w:rPr>
        <w:t>.001</w:t>
      </w:r>
      <w:r w:rsidR="00424B18" w:rsidRPr="00F30FA7">
        <w:rPr>
          <w:i/>
        </w:rPr>
        <w:t>/*17</w:t>
      </w:r>
      <w:r w:rsidR="00424B18" w:rsidRPr="00F30FA7">
        <w:t xml:space="preserve"> and </w:t>
      </w:r>
      <w:r w:rsidR="00424B18" w:rsidRPr="00F30FA7">
        <w:rPr>
          <w:i/>
        </w:rPr>
        <w:t>*1/*4</w:t>
      </w:r>
      <w:r w:rsidR="00934F5D" w:rsidRPr="00F30FA7">
        <w:rPr>
          <w:i/>
        </w:rPr>
        <w:t>.002</w:t>
      </w:r>
      <w:r w:rsidR="00424B18" w:rsidRPr="00F30FA7">
        <w:t xml:space="preserve"> </w:t>
      </w:r>
      <w:r w:rsidR="00582183" w:rsidRPr="00F30FA7">
        <w:lastRenderedPageBreak/>
        <w:t xml:space="preserve">requires additional testing </w:t>
      </w:r>
      <w:r w:rsidR="00507686" w:rsidRPr="00F30FA7">
        <w:t xml:space="preserve">to determine the phase of the variants (i.e., in </w:t>
      </w:r>
      <w:r w:rsidR="00507686" w:rsidRPr="00F30FA7">
        <w:rPr>
          <w:i/>
        </w:rPr>
        <w:t xml:space="preserve">cis </w:t>
      </w:r>
      <w:r w:rsidR="00507686" w:rsidRPr="00F30FA7">
        <w:t xml:space="preserve">or </w:t>
      </w:r>
      <w:r w:rsidR="00507686" w:rsidRPr="00F30FA7">
        <w:rPr>
          <w:i/>
        </w:rPr>
        <w:t>trans</w:t>
      </w:r>
      <w:r w:rsidR="00507686" w:rsidRPr="00F30FA7">
        <w:t xml:space="preserve">) </w:t>
      </w:r>
      <w:r w:rsidR="00582183" w:rsidRPr="00F30FA7">
        <w:t>in addition to genotyping for</w:t>
      </w:r>
      <w:r w:rsidR="00507686" w:rsidRPr="00F30FA7">
        <w:t xml:space="preserve"> both</w:t>
      </w:r>
      <w:r w:rsidR="00582183" w:rsidRPr="00F30FA7">
        <w:t xml:space="preserve"> c.</w:t>
      </w:r>
      <w:hyperlink r:id="rId22" w:history="1">
        <w:r w:rsidR="00582183" w:rsidRPr="00F30FA7">
          <w:t>-806C&gt;T</w:t>
        </w:r>
      </w:hyperlink>
      <w:r w:rsidR="00582183" w:rsidRPr="00F30FA7">
        <w:t xml:space="preserve"> and 1A&gt;G</w:t>
      </w:r>
      <w:r w:rsidR="00582183" w:rsidRPr="00F30FA7">
        <w:rPr>
          <w:b/>
        </w:rPr>
        <w:t xml:space="preserve"> </w:t>
      </w:r>
      <w:r w:rsidR="00D338D7" w:rsidRPr="00F30FA7">
        <w:fldChar w:fldCharType="begin">
          <w:fldData xml:space="preserve">PEVuZE5vdGU+PENpdGU+PEF1dGhvcj5TY290dDwvQXV0aG9yPjxZZWFyPjIwMTM8L1llYXI+PFJl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</w:fldData>
        </w:fldChar>
      </w:r>
      <w:r w:rsidR="003B4C41">
        <w:instrText xml:space="preserve"> ADDIN EN.CITE </w:instrText>
      </w:r>
      <w:r w:rsidR="003B4C41">
        <w:fldChar w:fldCharType="begin">
          <w:fldData xml:space="preserve">PEVuZE5vdGU+PENpdGU+PEF1dGhvcj5TY290dDwvQXV0aG9yPjxZZWFyPjIwMTM8L1llYXI+PFJl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</w:fldData>
        </w:fldChar>
      </w:r>
      <w:r w:rsidR="003B4C41">
        <w:instrText xml:space="preserve"> ADDIN EN.CITE.DATA </w:instrText>
      </w:r>
      <w:r w:rsidR="003B4C41">
        <w:fldChar w:fldCharType="end"/>
      </w:r>
      <w:r w:rsidR="00D338D7" w:rsidRPr="00F30FA7">
        <w:fldChar w:fldCharType="separate"/>
      </w:r>
      <w:r w:rsidR="00966BC5">
        <w:rPr>
          <w:noProof/>
        </w:rPr>
        <w:t>(</w:t>
      </w:r>
      <w:hyperlink w:anchor="_ENREF_55" w:tooltip="Scott, 2013 #83" w:history="1">
        <w:r w:rsidR="00B94702">
          <w:rPr>
            <w:noProof/>
          </w:rPr>
          <w:t>55</w:t>
        </w:r>
      </w:hyperlink>
      <w:r w:rsidR="00966BC5">
        <w:rPr>
          <w:noProof/>
        </w:rPr>
        <w:t>)</w:t>
      </w:r>
      <w:r w:rsidR="00D338D7" w:rsidRPr="00F30FA7">
        <w:fldChar w:fldCharType="end"/>
      </w:r>
      <w:r w:rsidR="007C3196" w:rsidRPr="00F30FA7">
        <w:t xml:space="preserve">. </w:t>
      </w:r>
      <w:r w:rsidR="00844F90" w:rsidRPr="00F30FA7">
        <w:rPr>
          <w:b/>
        </w:rPr>
        <w:t>5</w:t>
      </w:r>
      <w:r w:rsidR="00F17438" w:rsidRPr="00F30FA7">
        <w:rPr>
          <w:b/>
        </w:rPr>
        <w:t>)</w:t>
      </w:r>
      <w:r w:rsidR="00F17438" w:rsidRPr="00F30FA7">
        <w:t xml:space="preserve"> </w:t>
      </w:r>
      <w:r w:rsidR="00750848" w:rsidRPr="00F30FA7">
        <w:t xml:space="preserve">A recent study identified a novel allelic variant that carries the </w:t>
      </w:r>
      <w:r w:rsidR="00750848" w:rsidRPr="00F30FA7">
        <w:rPr>
          <w:i/>
        </w:rPr>
        <w:t>CYP2C19*17</w:t>
      </w:r>
      <w:r w:rsidR="00750848" w:rsidRPr="00F30FA7">
        <w:t xml:space="preserve">-defining </w:t>
      </w:r>
      <w:r w:rsidR="001C56E7" w:rsidRPr="00F30FA7">
        <w:t xml:space="preserve">increased activity </w:t>
      </w:r>
      <w:r w:rsidR="00750848" w:rsidRPr="00F30FA7">
        <w:t xml:space="preserve">-806C&gt;T SNP, but also a nonsynonymous </w:t>
      </w:r>
      <w:r w:rsidR="00BA6AB3">
        <w:t>variant</w:t>
      </w:r>
      <w:r w:rsidR="00750848" w:rsidRPr="00F30FA7">
        <w:t>, c.463G&gt;T</w:t>
      </w:r>
      <w:r w:rsidR="001C56E7" w:rsidRPr="00F30FA7">
        <w:t>,</w:t>
      </w:r>
      <w:r w:rsidR="008077D4" w:rsidRPr="00F30FA7">
        <w:t xml:space="preserve"> </w:t>
      </w:r>
      <w:r w:rsidR="001C56E7" w:rsidRPr="00F30FA7">
        <w:t xml:space="preserve">that introduces </w:t>
      </w:r>
      <w:r w:rsidR="00750848" w:rsidRPr="00F30FA7">
        <w:t>a premature stop codon (p.E155X)</w:t>
      </w:r>
      <w:r w:rsidR="00110634" w:rsidRPr="00F30FA7">
        <w:t xml:space="preserve"> </w:t>
      </w:r>
      <w:r w:rsidR="00D338D7" w:rsidRPr="00F30FA7">
        <w:fldChar w:fldCharType="begin"/>
      </w:r>
      <w:r w:rsidR="003B4C41">
        <w:instrText xml:space="preserve"> ADDIN EN.CITE &lt;EndNote&gt;&lt;Cite&gt;&lt;Author&gt;Skierka&lt;/Author&gt;&lt;Year&gt;2014&lt;/Year&gt;&lt;RecNum&gt;82&lt;/RecNum&gt;&lt;DisplayText&gt;(54)&lt;/DisplayText&gt;&lt;record&gt;&lt;rec-number&gt;82&lt;/rec-number&gt;&lt;foreign-keys&gt;&lt;key app="EN" db-id="ftf0vd5t5a0wtaextxg505skedewvdxvwewv" timestamp="1644435662"&gt;82&lt;/key&gt;&lt;/foreign-keys&gt;&lt;ref-type name="Journal Article"&gt;17&lt;/ref-type&gt;&lt;contributors&gt;&lt;authors&gt;&lt;author&gt;Skierka, J. M.&lt;/author&gt;&lt;author&gt;Black, J. L., 3rd&lt;/author&gt;&lt;/authors&gt;&lt;/contributors&gt;&lt;auth-address&gt;Personalized Genomics Laboratory, Department of Laboratory Medicine &amp;amp; Pathology, Mayo Clinic &amp;amp; Mayo Medical School, 200 First St SW, Rochester, MN 55905, USA.&lt;/auth-address&gt;&lt;titles&gt;&lt;title&gt;Analysis of compound heterozygous CYP2C19 genotypes to determine cis and trans configurations&lt;/title&gt;&lt;secondary-title&gt;Pharmacogenomics&lt;/secondary-title&gt;&lt;alt-title&gt;Pharmacogenomics&lt;/alt-title&gt;&lt;/titles&gt;&lt;periodical&gt;&lt;full-title&gt;Pharmacogenomics&lt;/full-title&gt;&lt;abbr-1&gt;Pharmacogenomics&lt;/abbr-1&gt;&lt;/periodical&gt;&lt;alt-periodical&gt;&lt;full-title&gt;Pharmacogenomics&lt;/full-title&gt;&lt;abbr-1&gt;Pharmacogenomics&lt;/abbr-1&gt;&lt;/alt-periodical&gt;&lt;pages&gt;1197-205&lt;/pages&gt;&lt;volume&gt;15&lt;/volume&gt;&lt;number&gt;9&lt;/number&gt;&lt;edition&gt;2014/08/22&lt;/edition&gt;&lt;dates&gt;&lt;year&gt;2014&lt;/year&gt;&lt;pub-dates&gt;&lt;date&gt;Jun&lt;/date&gt;&lt;/pub-dates&gt;&lt;/dates&gt;&lt;isbn&gt;1744-8042 (Electronic)&amp;#xD;1462-2416 (Linking)&lt;/isbn&gt;&lt;accession-num&gt;25141895&lt;/accession-num&gt;&lt;urls&gt;&lt;related-urls&gt;&lt;url&gt;http://www.ncbi.nlm.nih.gov/pubmed/25141895&lt;/url&gt;&lt;/related-urls&gt;&lt;/urls&gt;&lt;electronic-resource-num&gt;10.2217/pgs.14.72&lt;/electronic-resource-num&gt;&lt;language&gt;eng&lt;/language&gt;&lt;/record&gt;&lt;/Cite&gt;&lt;/EndNote&gt;</w:instrText>
      </w:r>
      <w:r w:rsidR="00D338D7" w:rsidRPr="00F30FA7">
        <w:fldChar w:fldCharType="separate"/>
      </w:r>
      <w:r w:rsidR="00966BC5">
        <w:rPr>
          <w:noProof/>
        </w:rPr>
        <w:t>(</w:t>
      </w:r>
      <w:hyperlink w:anchor="_ENREF_54" w:tooltip="Skierka, 2014 #82" w:history="1">
        <w:r w:rsidR="00B94702">
          <w:rPr>
            <w:noProof/>
          </w:rPr>
          <w:t>54</w:t>
        </w:r>
      </w:hyperlink>
      <w:r w:rsidR="00966BC5">
        <w:rPr>
          <w:noProof/>
        </w:rPr>
        <w:t>)</w:t>
      </w:r>
      <w:r w:rsidR="00D338D7" w:rsidRPr="00F30FA7">
        <w:fldChar w:fldCharType="end"/>
      </w:r>
      <w:r w:rsidR="00750848" w:rsidRPr="00F30FA7">
        <w:t xml:space="preserve">. While this </w:t>
      </w:r>
      <w:r w:rsidR="00BA6AB3">
        <w:t>variant</w:t>
      </w:r>
      <w:r w:rsidR="00750848" w:rsidRPr="00F30FA7">
        <w:t xml:space="preserve"> appears to be rare, it may lead to considerable overestimation of activity in </w:t>
      </w:r>
      <w:r w:rsidR="00750848" w:rsidRPr="00F30FA7">
        <w:rPr>
          <w:i/>
        </w:rPr>
        <w:t>CYP2C19*17</w:t>
      </w:r>
      <w:r w:rsidR="00750848" w:rsidRPr="00F30FA7">
        <w:t xml:space="preserve"> carriers if not </w:t>
      </w:r>
      <w:r w:rsidR="00855C68" w:rsidRPr="00F30FA7">
        <w:t>interrogated</w:t>
      </w:r>
      <w:r w:rsidR="00750848" w:rsidRPr="00F30FA7">
        <w:t xml:space="preserve">. </w:t>
      </w:r>
      <w:r w:rsidR="00844F90" w:rsidRPr="00F30FA7">
        <w:rPr>
          <w:b/>
        </w:rPr>
        <w:t>6</w:t>
      </w:r>
      <w:r w:rsidR="00750848" w:rsidRPr="00F30FA7">
        <w:t xml:space="preserve">) </w:t>
      </w:r>
      <w:r w:rsidR="00FD3507" w:rsidRPr="00F30FA7">
        <w:t xml:space="preserve">Certain genotyping platforms </w:t>
      </w:r>
      <w:r w:rsidR="009C57D4">
        <w:t>interrogate many</w:t>
      </w:r>
      <w:r w:rsidR="00FD3507" w:rsidRPr="00F30FA7">
        <w:t xml:space="preserve"> </w:t>
      </w:r>
      <w:r w:rsidR="00FD3507" w:rsidRPr="00F30FA7">
        <w:rPr>
          <w:i/>
        </w:rPr>
        <w:t>CYP2C19</w:t>
      </w:r>
      <w:r w:rsidR="00FD3507" w:rsidRPr="00F30FA7">
        <w:t xml:space="preserve"> star</w:t>
      </w:r>
      <w:r w:rsidR="00BA6AB3">
        <w:t xml:space="preserve"> </w:t>
      </w:r>
      <w:r w:rsidR="00FD3507" w:rsidRPr="00F30FA7">
        <w:t xml:space="preserve">alleles, </w:t>
      </w:r>
      <w:r w:rsidR="00110634" w:rsidRPr="00F30FA7">
        <w:t xml:space="preserve">some </w:t>
      </w:r>
      <w:r w:rsidR="00FD3507" w:rsidRPr="00F30FA7">
        <w:t xml:space="preserve">of which are rare and not well characterized. Therefore, uncertainty exists when translating a genotype result into a predicted CYP2C19 phenotype in instances where a patient is found to carry a poorly characterized allele. </w:t>
      </w:r>
      <w:r w:rsidR="009C57D4">
        <w:t xml:space="preserve">Bioinformatic tools can </w:t>
      </w:r>
      <w:r w:rsidR="00FD3507" w:rsidRPr="00F30FA7">
        <w:t>computationally predict the effect of these rare and poo</w:t>
      </w:r>
      <w:r w:rsidR="00460BFC" w:rsidRPr="00F30FA7">
        <w:t>rly characterized alleles</w:t>
      </w:r>
      <w:r w:rsidR="00FD3507" w:rsidRPr="00F30FA7">
        <w:t xml:space="preserve"> on CYP2C19 enzymatic function</w:t>
      </w:r>
      <w:r w:rsidR="002E49C6">
        <w:t xml:space="preserve"> </w:t>
      </w:r>
      <w:r w:rsidR="002E49C6">
        <w:fldChar w:fldCharType="begin">
          <w:fldData xml:space="preserve">PEVuZE5vdGU+PENpdGU+PEF1dGhvcj5Ud2VzaWdvbXdlPC9BdXRob3I+PFllYXI+MjAyMTwvWWVh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=
</w:fldData>
        </w:fldChar>
      </w:r>
      <w:r w:rsidR="003B4C41">
        <w:instrText xml:space="preserve"> ADDIN EN.CITE </w:instrText>
      </w:r>
      <w:r w:rsidR="003B4C41">
        <w:fldChar w:fldCharType="begin">
          <w:fldData xml:space="preserve">PEVuZE5vdGU+PENpdGU+PEF1dGhvcj5Ud2VzaWdvbXdlPC9BdXRob3I+PFllYXI+MjAyMTwvWWVh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=
</w:fldData>
        </w:fldChar>
      </w:r>
      <w:r w:rsidR="003B4C41">
        <w:instrText xml:space="preserve"> ADDIN EN.CITE.DATA </w:instrText>
      </w:r>
      <w:r w:rsidR="003B4C41">
        <w:fldChar w:fldCharType="end"/>
      </w:r>
      <w:r w:rsidR="002E49C6">
        <w:fldChar w:fldCharType="separate"/>
      </w:r>
      <w:r w:rsidR="002E49C6">
        <w:rPr>
          <w:noProof/>
        </w:rPr>
        <w:t>(</w:t>
      </w:r>
      <w:hyperlink w:anchor="_ENREF_56" w:tooltip="Twesigomwe, 2021 #206" w:history="1">
        <w:r w:rsidR="00B94702">
          <w:rPr>
            <w:noProof/>
          </w:rPr>
          <w:t>56</w:t>
        </w:r>
      </w:hyperlink>
      <w:r w:rsidR="002E49C6">
        <w:rPr>
          <w:noProof/>
        </w:rPr>
        <w:t xml:space="preserve">, </w:t>
      </w:r>
      <w:hyperlink w:anchor="_ENREF_57" w:tooltip="Sangkuhl, 2020 #207" w:history="1">
        <w:r w:rsidR="00B94702">
          <w:rPr>
            <w:noProof/>
          </w:rPr>
          <w:t>57</w:t>
        </w:r>
      </w:hyperlink>
      <w:r w:rsidR="002E49C6">
        <w:rPr>
          <w:noProof/>
        </w:rPr>
        <w:t>)</w:t>
      </w:r>
      <w:r w:rsidR="002E49C6">
        <w:fldChar w:fldCharType="end"/>
      </w:r>
      <w:r w:rsidR="00FD3507" w:rsidRPr="00F30FA7">
        <w:t xml:space="preserve">. These data may assist in diplotype interpretation in instances where a poorly characterized allele is reported, but these methods are not a substitute for </w:t>
      </w:r>
      <w:r w:rsidR="00FD3507" w:rsidRPr="00F30FA7">
        <w:rPr>
          <w:i/>
        </w:rPr>
        <w:t>in vitro</w:t>
      </w:r>
      <w:r w:rsidR="00FD3507" w:rsidRPr="00F30FA7">
        <w:t xml:space="preserve"> and </w:t>
      </w:r>
      <w:r w:rsidR="00FD3507" w:rsidRPr="00F30FA7">
        <w:rPr>
          <w:i/>
        </w:rPr>
        <w:t>in vivo</w:t>
      </w:r>
      <w:r w:rsidR="00FD3507" w:rsidRPr="00F30FA7">
        <w:t xml:space="preserve"> analyses.</w:t>
      </w:r>
      <w:r w:rsidR="008D64BA" w:rsidRPr="00F30FA7">
        <w:t xml:space="preserve"> In addition, rare alleles </w:t>
      </w:r>
      <w:r w:rsidR="00646FEF" w:rsidRPr="00F30FA7">
        <w:t xml:space="preserve">with full and partial </w:t>
      </w:r>
      <w:r w:rsidR="008D64BA" w:rsidRPr="00F30FA7">
        <w:rPr>
          <w:i/>
          <w:iCs/>
        </w:rPr>
        <w:t>CYP2C19</w:t>
      </w:r>
      <w:r w:rsidR="00646FEF" w:rsidRPr="00F30FA7">
        <w:t xml:space="preserve"> gene deletions have been reported and </w:t>
      </w:r>
      <w:r w:rsidR="008D64BA" w:rsidRPr="00F30FA7">
        <w:t xml:space="preserve">designated </w:t>
      </w:r>
      <w:r w:rsidR="00646FEF" w:rsidRPr="00F30FA7">
        <w:t xml:space="preserve">as </w:t>
      </w:r>
      <w:r w:rsidR="00646FEF" w:rsidRPr="00F30FA7">
        <w:rPr>
          <w:i/>
          <w:iCs/>
        </w:rPr>
        <w:t>CYP2C19</w:t>
      </w:r>
      <w:r w:rsidR="008D64BA" w:rsidRPr="00F30FA7">
        <w:rPr>
          <w:i/>
          <w:iCs/>
        </w:rPr>
        <w:t>*36</w:t>
      </w:r>
      <w:r w:rsidR="008D64BA" w:rsidRPr="00F30FA7">
        <w:t xml:space="preserve"> and </w:t>
      </w:r>
      <w:r w:rsidR="008D64BA" w:rsidRPr="00F30FA7">
        <w:rPr>
          <w:i/>
          <w:iCs/>
        </w:rPr>
        <w:t>*37</w:t>
      </w:r>
      <w:r w:rsidR="00646FEF" w:rsidRPr="00F30FA7">
        <w:rPr>
          <w:i/>
          <w:iCs/>
        </w:rPr>
        <w:t>,</w:t>
      </w:r>
      <w:r w:rsidR="00646FEF" w:rsidRPr="00F30FA7">
        <w:t xml:space="preserve"> respectively</w:t>
      </w:r>
      <w:r w:rsidR="008D64BA" w:rsidRPr="00F30FA7">
        <w:t xml:space="preserve">; however, most clinical laboratories do not currently interrogate </w:t>
      </w:r>
      <w:r w:rsidR="008D64BA" w:rsidRPr="00F30FA7">
        <w:rPr>
          <w:i/>
          <w:iCs/>
        </w:rPr>
        <w:t>CYP2C19</w:t>
      </w:r>
      <w:r w:rsidR="008D64BA" w:rsidRPr="00F30FA7">
        <w:t xml:space="preserve"> copy number</w:t>
      </w:r>
      <w:r w:rsidR="009C57D4">
        <w:t xml:space="preserve"> </w:t>
      </w:r>
      <w:r w:rsidR="009C57D4">
        <w:fldChar w:fldCharType="begin">
          <w:fldData xml:space="preserve">PEVuZE5vdGU+PENpdGU+PEF1dGhvcj5Cb3R0b248L0F1dGhvcj48WWVhcj4yMDE5PC9ZZWFyPjxS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</w:fldData>
        </w:fldChar>
      </w:r>
      <w:r w:rsidR="00F644E4">
        <w:instrText xml:space="preserve"> ADDIN EN.CITE </w:instrText>
      </w:r>
      <w:r w:rsidR="00F644E4">
        <w:fldChar w:fldCharType="begin">
          <w:fldData xml:space="preserve">PEVuZE5vdGU+PENpdGU+PEF1dGhvcj5Cb3R0b248L0F1dGhvcj48WWVhcj4yMDE5PC9ZZWFyPjxS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</w:fldData>
        </w:fldChar>
      </w:r>
      <w:r w:rsidR="00F644E4">
        <w:instrText xml:space="preserve"> ADDIN EN.CITE.DATA </w:instrText>
      </w:r>
      <w:r w:rsidR="00F644E4">
        <w:fldChar w:fldCharType="end"/>
      </w:r>
      <w:r w:rsidR="009C57D4">
        <w:fldChar w:fldCharType="separate"/>
      </w:r>
      <w:r w:rsidR="00966BC5">
        <w:rPr>
          <w:noProof/>
        </w:rPr>
        <w:t>(</w:t>
      </w:r>
      <w:hyperlink w:anchor="_ENREF_58" w:tooltip="Botton, 2019 #217" w:history="1">
        <w:r w:rsidR="00B94702">
          <w:rPr>
            <w:noProof/>
          </w:rPr>
          <w:t>58</w:t>
        </w:r>
      </w:hyperlink>
      <w:r w:rsidR="00966BC5">
        <w:rPr>
          <w:noProof/>
        </w:rPr>
        <w:t>)</w:t>
      </w:r>
      <w:r w:rsidR="009C57D4">
        <w:fldChar w:fldCharType="end"/>
      </w:r>
      <w:r w:rsidR="008D64BA" w:rsidRPr="00F30FA7">
        <w:t>.</w:t>
      </w:r>
      <w:r w:rsidR="00FD3507" w:rsidRPr="00F30FA7">
        <w:t xml:space="preserve">   </w:t>
      </w:r>
      <w:bookmarkStart w:id="46" w:name="_Toc373143551"/>
      <w:r w:rsidR="00855C68" w:rsidRPr="00F30FA7">
        <w:t xml:space="preserve"> </w:t>
      </w:r>
    </w:p>
    <w:p w14:paraId="1E4C650A" w14:textId="4E07DF8C" w:rsidR="008077D4" w:rsidRPr="00B40941" w:rsidRDefault="00807CE4" w:rsidP="00B177E3">
      <w:pPr>
        <w:pStyle w:val="Heading2"/>
      </w:pPr>
      <w:bookmarkStart w:id="47" w:name="_Toc112679740"/>
      <w:bookmarkStart w:id="48" w:name="_Toc117170342"/>
      <w:r w:rsidRPr="005863D9">
        <w:rPr>
          <w:i/>
          <w:iCs/>
        </w:rPr>
        <w:t>CYP2B6</w:t>
      </w:r>
      <w:r w:rsidR="00B177E3">
        <w:t xml:space="preserve"> Other Considerations</w:t>
      </w:r>
      <w:bookmarkEnd w:id="47"/>
      <w:bookmarkEnd w:id="48"/>
    </w:p>
    <w:p w14:paraId="7421C08F" w14:textId="758F01EB" w:rsidR="00807CE4" w:rsidRDefault="00807CE4" w:rsidP="00807CE4">
      <w:pPr>
        <w:spacing w:line="360" w:lineRule="auto"/>
        <w:rPr>
          <w:rFonts w:cs="Times New Roman"/>
          <w:szCs w:val="24"/>
        </w:rPr>
      </w:pPr>
      <w:r w:rsidRPr="00807CE4">
        <w:rPr>
          <w:rFonts w:cs="Times New Roman"/>
          <w:szCs w:val="24"/>
        </w:rPr>
        <w:t xml:space="preserve">The limitations of genetic testing as described here include: (1) known star alleles not tested for will not be reported, and instead, the allele will be reported as </w:t>
      </w:r>
      <w:r w:rsidRPr="00057131">
        <w:rPr>
          <w:rFonts w:cs="Times New Roman"/>
          <w:i/>
          <w:iCs/>
          <w:szCs w:val="24"/>
        </w:rPr>
        <w:t>*1</w:t>
      </w:r>
      <w:r w:rsidRPr="00807CE4">
        <w:rPr>
          <w:rFonts w:cs="Times New Roman"/>
          <w:szCs w:val="24"/>
        </w:rPr>
        <w:t xml:space="preserve"> by default; (2) in cases where only c.516G&gt;T </w:t>
      </w:r>
      <w:r w:rsidR="00BA6AB3">
        <w:rPr>
          <w:rFonts w:cs="Times New Roman"/>
          <w:szCs w:val="24"/>
        </w:rPr>
        <w:t>is</w:t>
      </w:r>
      <w:r w:rsidRPr="00807CE4">
        <w:rPr>
          <w:rFonts w:cs="Times New Roman"/>
          <w:szCs w:val="24"/>
        </w:rPr>
        <w:t xml:space="preserve"> </w:t>
      </w:r>
      <w:r w:rsidR="00BA6AB3">
        <w:rPr>
          <w:rFonts w:cs="Times New Roman"/>
          <w:szCs w:val="24"/>
        </w:rPr>
        <w:t>interrogated</w:t>
      </w:r>
      <w:r w:rsidRPr="00807CE4">
        <w:rPr>
          <w:rFonts w:cs="Times New Roman"/>
          <w:szCs w:val="24"/>
        </w:rPr>
        <w:t xml:space="preserve">, it will not be known if </w:t>
      </w:r>
      <w:r w:rsidR="00BA6AB3">
        <w:rPr>
          <w:rFonts w:cs="Times New Roman"/>
          <w:szCs w:val="24"/>
        </w:rPr>
        <w:t>the variant</w:t>
      </w:r>
      <w:r w:rsidR="00BA6AB3" w:rsidRPr="00807CE4">
        <w:rPr>
          <w:rFonts w:cs="Times New Roman"/>
          <w:szCs w:val="24"/>
        </w:rPr>
        <w:t xml:space="preserve"> </w:t>
      </w:r>
      <w:r w:rsidRPr="00807CE4">
        <w:rPr>
          <w:rFonts w:cs="Times New Roman"/>
          <w:szCs w:val="24"/>
        </w:rPr>
        <w:t>exist</w:t>
      </w:r>
      <w:r w:rsidR="006A1FFF">
        <w:rPr>
          <w:rFonts w:cs="Times New Roman"/>
          <w:szCs w:val="24"/>
        </w:rPr>
        <w:t>s</w:t>
      </w:r>
      <w:r w:rsidRPr="00807CE4">
        <w:rPr>
          <w:rFonts w:cs="Times New Roman"/>
          <w:szCs w:val="24"/>
        </w:rPr>
        <w:t xml:space="preserve"> in combination with other variants, and may be reported as </w:t>
      </w:r>
      <w:r w:rsidR="008A6CAF" w:rsidRPr="00057131">
        <w:rPr>
          <w:rFonts w:cs="Times New Roman"/>
          <w:i/>
          <w:iCs/>
          <w:szCs w:val="24"/>
        </w:rPr>
        <w:t>CYP2B6</w:t>
      </w:r>
      <w:r w:rsidRPr="00057131">
        <w:rPr>
          <w:rFonts w:cs="Times New Roman"/>
          <w:i/>
          <w:iCs/>
          <w:szCs w:val="24"/>
        </w:rPr>
        <w:t>*9</w:t>
      </w:r>
      <w:r w:rsidRPr="00807CE4">
        <w:rPr>
          <w:rFonts w:cs="Times New Roman"/>
          <w:szCs w:val="24"/>
        </w:rPr>
        <w:t xml:space="preserve"> by default</w:t>
      </w:r>
      <w:r w:rsidR="00BA6AB3">
        <w:rPr>
          <w:rFonts w:cs="Times New Roman"/>
          <w:szCs w:val="24"/>
        </w:rPr>
        <w:t xml:space="preserve"> or as </w:t>
      </w:r>
      <w:r w:rsidR="00BA6AB3" w:rsidRPr="00057131">
        <w:rPr>
          <w:rFonts w:cs="Times New Roman"/>
          <w:i/>
          <w:iCs/>
          <w:szCs w:val="24"/>
        </w:rPr>
        <w:t>*6</w:t>
      </w:r>
      <w:r w:rsidR="00BA6AB3">
        <w:rPr>
          <w:rFonts w:cs="Times New Roman"/>
          <w:szCs w:val="24"/>
        </w:rPr>
        <w:t xml:space="preserve"> since the latter is considerably more frequent compared than </w:t>
      </w:r>
      <w:r w:rsidR="00BA6AB3" w:rsidRPr="00057131">
        <w:rPr>
          <w:rFonts w:cs="Times New Roman"/>
          <w:i/>
          <w:iCs/>
          <w:szCs w:val="24"/>
        </w:rPr>
        <w:t>*9</w:t>
      </w:r>
      <w:r w:rsidRPr="00807CE4">
        <w:rPr>
          <w:rFonts w:cs="Times New Roman"/>
          <w:szCs w:val="24"/>
        </w:rPr>
        <w:t xml:space="preserve">; (3) rare variants may not be genotyped; (4) tests are not designed to detect unknown or </w:t>
      </w:r>
      <w:r w:rsidRPr="00057131">
        <w:rPr>
          <w:rFonts w:cs="Times New Roman"/>
          <w:i/>
          <w:iCs/>
          <w:szCs w:val="24"/>
        </w:rPr>
        <w:t>de novo</w:t>
      </w:r>
      <w:r w:rsidRPr="00807CE4">
        <w:rPr>
          <w:rFonts w:cs="Times New Roman"/>
          <w:szCs w:val="24"/>
        </w:rPr>
        <w:t xml:space="preserve"> variants; (5) </w:t>
      </w:r>
      <w:r w:rsidRPr="00057131">
        <w:rPr>
          <w:rFonts w:cs="Times New Roman"/>
          <w:i/>
          <w:iCs/>
          <w:szCs w:val="24"/>
        </w:rPr>
        <w:t>CYP2B6</w:t>
      </w:r>
      <w:r w:rsidRPr="00807CE4">
        <w:rPr>
          <w:rFonts w:cs="Times New Roman"/>
          <w:szCs w:val="24"/>
        </w:rPr>
        <w:t xml:space="preserve"> structural variations exist (hybrids, duplications), but little is known of their frequencies and clinical relevance.</w:t>
      </w:r>
    </w:p>
    <w:p w14:paraId="00943131" w14:textId="77777777" w:rsidR="00B40941" w:rsidRDefault="00B40941" w:rsidP="00807CE4">
      <w:pPr>
        <w:spacing w:line="360" w:lineRule="auto"/>
        <w:rPr>
          <w:rFonts w:cs="Times New Roman"/>
          <w:szCs w:val="24"/>
        </w:rPr>
      </w:pPr>
    </w:p>
    <w:p w14:paraId="73CCFBEF" w14:textId="6A5AA1FB" w:rsidR="002E1886" w:rsidRPr="00F30FA7" w:rsidRDefault="00D55273" w:rsidP="00F30FA7">
      <w:pPr>
        <w:pStyle w:val="Heading1"/>
        <w:rPr>
          <w:rFonts w:cs="Times New Roman"/>
          <w:szCs w:val="24"/>
        </w:rPr>
      </w:pPr>
      <w:bookmarkStart w:id="49" w:name="_Toc112679741"/>
      <w:bookmarkStart w:id="50" w:name="_Toc117170343"/>
      <w:r>
        <w:rPr>
          <w:rFonts w:cs="Times New Roman"/>
          <w:szCs w:val="24"/>
        </w:rPr>
        <w:t>Drugs: Other Considerations</w:t>
      </w:r>
      <w:bookmarkEnd w:id="49"/>
      <w:bookmarkEnd w:id="50"/>
    </w:p>
    <w:p w14:paraId="174330A1" w14:textId="77777777" w:rsidR="003F47A6" w:rsidRPr="00F30FA7" w:rsidRDefault="003F47A6" w:rsidP="00F30FA7">
      <w:pPr>
        <w:spacing w:line="360" w:lineRule="auto"/>
        <w:rPr>
          <w:rFonts w:eastAsia="Cambria" w:cs="Times New Roman"/>
          <w:b/>
          <w:bCs/>
          <w:i/>
          <w:szCs w:val="24"/>
        </w:rPr>
      </w:pPr>
    </w:p>
    <w:p w14:paraId="09D65588" w14:textId="77777777" w:rsidR="00352463" w:rsidRPr="00F30FA7" w:rsidRDefault="004C6600" w:rsidP="00F30FA7">
      <w:pPr>
        <w:pStyle w:val="Heading2"/>
        <w:rPr>
          <w:szCs w:val="24"/>
        </w:rPr>
      </w:pPr>
      <w:bookmarkStart w:id="51" w:name="_Toc418256438"/>
      <w:bookmarkStart w:id="52" w:name="_Toc112679743"/>
      <w:bookmarkStart w:id="53" w:name="_Toc117170344"/>
      <w:r w:rsidRPr="00F30FA7">
        <w:rPr>
          <w:szCs w:val="24"/>
        </w:rPr>
        <w:t>Other Considerations</w:t>
      </w:r>
      <w:bookmarkEnd w:id="51"/>
      <w:bookmarkEnd w:id="52"/>
      <w:bookmarkEnd w:id="53"/>
    </w:p>
    <w:p w14:paraId="510CA48D" w14:textId="2990F843" w:rsidR="00003768" w:rsidRDefault="000E4F65" w:rsidP="000E4F65">
      <w:pPr>
        <w:spacing w:line="360" w:lineRule="auto"/>
        <w:rPr>
          <w:rFonts w:cs="Times New Roman"/>
          <w:szCs w:val="24"/>
        </w:rPr>
      </w:pPr>
      <w:bookmarkStart w:id="54" w:name="_Toc78871089"/>
      <w:bookmarkEnd w:id="46"/>
      <w:r w:rsidRPr="00C5317C">
        <w:rPr>
          <w:rFonts w:cs="Times New Roman"/>
          <w:szCs w:val="24"/>
        </w:rPr>
        <w:t xml:space="preserve">CYP2D6 </w:t>
      </w:r>
      <w:r>
        <w:rPr>
          <w:rFonts w:cs="Times New Roman"/>
          <w:szCs w:val="24"/>
        </w:rPr>
        <w:t xml:space="preserve">inhibition </w:t>
      </w:r>
      <w:r w:rsidR="006A1FFF">
        <w:rPr>
          <w:rFonts w:cs="Times New Roman"/>
          <w:szCs w:val="24"/>
        </w:rPr>
        <w:t xml:space="preserve">by other drugs </w:t>
      </w:r>
      <w:r w:rsidR="00450596">
        <w:rPr>
          <w:rFonts w:cs="Times New Roman"/>
          <w:szCs w:val="24"/>
        </w:rPr>
        <w:t>may</w:t>
      </w:r>
      <w:r w:rsidR="00450596" w:rsidRPr="00C5317C">
        <w:rPr>
          <w:rFonts w:cs="Times New Roman"/>
          <w:szCs w:val="24"/>
        </w:rPr>
        <w:t xml:space="preserve"> </w:t>
      </w:r>
      <w:r w:rsidRPr="00C5317C">
        <w:rPr>
          <w:rFonts w:cs="Times New Roman"/>
          <w:szCs w:val="24"/>
        </w:rPr>
        <w:t xml:space="preserve">not impact </w:t>
      </w:r>
      <w:r w:rsidR="00534773">
        <w:rPr>
          <w:rFonts w:cs="Times New Roman"/>
          <w:szCs w:val="24"/>
        </w:rPr>
        <w:t>patients</w:t>
      </w:r>
      <w:r w:rsidR="00534773" w:rsidRPr="00C5317C">
        <w:rPr>
          <w:rFonts w:cs="Times New Roman"/>
          <w:szCs w:val="24"/>
        </w:rPr>
        <w:t xml:space="preserve"> </w:t>
      </w:r>
      <w:r w:rsidRPr="00C5317C">
        <w:rPr>
          <w:rFonts w:cs="Times New Roman"/>
          <w:szCs w:val="24"/>
        </w:rPr>
        <w:t xml:space="preserve">predicted to be </w:t>
      </w:r>
      <w:r w:rsidR="006A1FFF">
        <w:rPr>
          <w:rFonts w:cs="Times New Roman"/>
          <w:szCs w:val="24"/>
        </w:rPr>
        <w:t xml:space="preserve">CYP2D6 </w:t>
      </w:r>
      <w:r w:rsidR="00534773">
        <w:rPr>
          <w:rFonts w:cs="Times New Roman"/>
          <w:szCs w:val="24"/>
        </w:rPr>
        <w:t>PMs</w:t>
      </w:r>
      <w:r w:rsidRPr="00C5317C">
        <w:rPr>
          <w:rFonts w:cs="Times New Roman"/>
          <w:szCs w:val="24"/>
        </w:rPr>
        <w:t xml:space="preserve"> because </w:t>
      </w:r>
      <w:r w:rsidR="006A1FFF">
        <w:rPr>
          <w:rFonts w:cs="Times New Roman"/>
          <w:szCs w:val="24"/>
        </w:rPr>
        <w:t xml:space="preserve">the enzyme </w:t>
      </w:r>
      <w:r w:rsidRPr="00C5317C">
        <w:rPr>
          <w:rFonts w:cs="Times New Roman"/>
          <w:szCs w:val="24"/>
        </w:rPr>
        <w:t xml:space="preserve">activity cannot be further reduced </w:t>
      </w:r>
      <w:r>
        <w:rPr>
          <w:rFonts w:cs="Times New Roman"/>
          <w:szCs w:val="24"/>
        </w:rPr>
        <w:fldChar w:fldCharType="begin">
          <w:fldData xml:space="preserve">PEVuZE5vdGU+PENpdGU+PEF1dGhvcj5MYW08L0F1dGhvcj48WWVhcj4yMDAyPC9ZZWFyPjxSZWNO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</w:fldData>
        </w:fldChar>
      </w:r>
      <w:r w:rsidR="003B4C41">
        <w:rPr>
          <w:rFonts w:cs="Times New Roman"/>
          <w:szCs w:val="24"/>
        </w:rPr>
        <w:instrText xml:space="preserve"> ADDIN EN.CITE </w:instrText>
      </w:r>
      <w:r w:rsidR="003B4C41">
        <w:rPr>
          <w:rFonts w:cs="Times New Roman"/>
          <w:szCs w:val="24"/>
        </w:rPr>
        <w:fldChar w:fldCharType="begin">
          <w:fldData xml:space="preserve">PEVuZE5vdGU+PENpdGU+PEF1dGhvcj5MYW08L0F1dGhvcj48WWVhcj4yMDAyPC9ZZWFyPjxSZWNO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</w:fldData>
        </w:fldChar>
      </w:r>
      <w:r w:rsidR="003B4C41">
        <w:rPr>
          <w:rFonts w:cs="Times New Roman"/>
          <w:szCs w:val="24"/>
        </w:rPr>
        <w:instrText xml:space="preserve"> ADDIN EN.CITE.DATA </w:instrText>
      </w:r>
      <w:r w:rsidR="003B4C41">
        <w:rPr>
          <w:rFonts w:cs="Times New Roman"/>
          <w:szCs w:val="24"/>
        </w:rPr>
      </w:r>
      <w:r w:rsidR="003B4C41">
        <w:rPr>
          <w:rFonts w:cs="Times New Roman"/>
          <w:szCs w:val="24"/>
        </w:rPr>
        <w:fldChar w:fldCharType="end"/>
      </w:r>
      <w:r>
        <w:rPr>
          <w:rFonts w:cs="Times New Roman"/>
          <w:szCs w:val="24"/>
        </w:rPr>
      </w:r>
      <w:r>
        <w:rPr>
          <w:rFonts w:cs="Times New Roman"/>
          <w:szCs w:val="24"/>
        </w:rPr>
        <w:fldChar w:fldCharType="separate"/>
      </w:r>
      <w:r w:rsidR="00634193">
        <w:rPr>
          <w:rFonts w:cs="Times New Roman"/>
          <w:noProof/>
          <w:szCs w:val="24"/>
        </w:rPr>
        <w:t>(</w:t>
      </w:r>
      <w:hyperlink w:anchor="_ENREF_59" w:tooltip="Lam, 2002 #18" w:history="1">
        <w:r w:rsidR="00B94702">
          <w:rPr>
            <w:rFonts w:cs="Times New Roman"/>
            <w:noProof/>
            <w:szCs w:val="24"/>
          </w:rPr>
          <w:t>59</w:t>
        </w:r>
      </w:hyperlink>
      <w:r w:rsidR="00634193">
        <w:rPr>
          <w:rFonts w:cs="Times New Roman"/>
          <w:noProof/>
          <w:szCs w:val="24"/>
        </w:rPr>
        <w:t>)</w:t>
      </w:r>
      <w:r>
        <w:rPr>
          <w:rFonts w:cs="Times New Roman"/>
          <w:szCs w:val="24"/>
        </w:rPr>
        <w:fldChar w:fldCharType="end"/>
      </w:r>
      <w:r w:rsidRPr="00C5317C">
        <w:rPr>
          <w:rFonts w:cs="Times New Roman"/>
          <w:szCs w:val="24"/>
        </w:rPr>
        <w:t xml:space="preserve">.  </w:t>
      </w:r>
      <w:r w:rsidR="00275F6B">
        <w:rPr>
          <w:rFonts w:cs="Times New Roman"/>
          <w:szCs w:val="24"/>
        </w:rPr>
        <w:t>Paroxetine is an example of</w:t>
      </w:r>
      <w:r w:rsidRPr="00C5317C">
        <w:rPr>
          <w:rFonts w:cs="Times New Roman"/>
          <w:szCs w:val="24"/>
        </w:rPr>
        <w:t xml:space="preserve"> auto-inhibition</w:t>
      </w:r>
      <w:r w:rsidR="00534773">
        <w:rPr>
          <w:rFonts w:cs="Times New Roman"/>
          <w:szCs w:val="24"/>
        </w:rPr>
        <w:t>; the extent to which UM, NM</w:t>
      </w:r>
      <w:r w:rsidR="00534773" w:rsidRPr="00C5317C">
        <w:rPr>
          <w:rFonts w:cs="Times New Roman"/>
          <w:szCs w:val="24"/>
        </w:rPr>
        <w:t xml:space="preserve"> or </w:t>
      </w:r>
      <w:r w:rsidR="00534773">
        <w:rPr>
          <w:rFonts w:cs="Times New Roman"/>
          <w:szCs w:val="24"/>
        </w:rPr>
        <w:t xml:space="preserve">IM </w:t>
      </w:r>
      <w:r w:rsidR="00450596">
        <w:rPr>
          <w:rFonts w:cs="Times New Roman"/>
          <w:szCs w:val="24"/>
        </w:rPr>
        <w:t xml:space="preserve">individuals </w:t>
      </w:r>
      <w:r w:rsidR="00534773">
        <w:rPr>
          <w:rFonts w:cs="Times New Roman"/>
          <w:szCs w:val="24"/>
        </w:rPr>
        <w:t xml:space="preserve">are affected </w:t>
      </w:r>
      <w:r w:rsidR="00534773" w:rsidRPr="00C5317C">
        <w:rPr>
          <w:rFonts w:cs="Times New Roman"/>
          <w:szCs w:val="24"/>
        </w:rPr>
        <w:t>is not fully understood</w:t>
      </w:r>
      <w:r w:rsidR="00534773">
        <w:rPr>
          <w:rFonts w:cs="Times New Roman"/>
          <w:szCs w:val="24"/>
        </w:rPr>
        <w:t>, however</w:t>
      </w:r>
      <w:r w:rsidRPr="00C5317C">
        <w:rPr>
          <w:rFonts w:cs="Times New Roman"/>
          <w:szCs w:val="24"/>
        </w:rPr>
        <w:t xml:space="preserve">. </w:t>
      </w:r>
      <w:r>
        <w:rPr>
          <w:rFonts w:cs="Times New Roman"/>
          <w:szCs w:val="24"/>
        </w:rPr>
        <w:t xml:space="preserve">Paroxetine concentrations </w:t>
      </w:r>
      <w:r w:rsidR="00534773">
        <w:rPr>
          <w:rFonts w:cs="Times New Roman"/>
          <w:szCs w:val="24"/>
        </w:rPr>
        <w:t xml:space="preserve">were </w:t>
      </w:r>
      <w:r>
        <w:rPr>
          <w:rFonts w:cs="Times New Roman"/>
          <w:szCs w:val="24"/>
        </w:rPr>
        <w:t>l</w:t>
      </w:r>
      <w:r w:rsidRPr="00C5317C">
        <w:rPr>
          <w:rFonts w:cs="Times New Roman"/>
          <w:szCs w:val="24"/>
        </w:rPr>
        <w:t>ow or undetectable in</w:t>
      </w:r>
      <w:r w:rsidR="00275F6B">
        <w:rPr>
          <w:rFonts w:cs="Times New Roman"/>
          <w:szCs w:val="24"/>
        </w:rPr>
        <w:t xml:space="preserve"> some</w:t>
      </w:r>
      <w:r w:rsidRPr="00C5317C">
        <w:rPr>
          <w:rFonts w:cs="Times New Roman"/>
          <w:szCs w:val="24"/>
        </w:rPr>
        <w:t xml:space="preserve"> CYP2D6 </w:t>
      </w:r>
      <w:r w:rsidR="00534773">
        <w:rPr>
          <w:rFonts w:cs="Times New Roman"/>
          <w:szCs w:val="24"/>
        </w:rPr>
        <w:t>UMs</w:t>
      </w:r>
      <w:r w:rsidRPr="00C5317C">
        <w:rPr>
          <w:rFonts w:cs="Times New Roman"/>
          <w:szCs w:val="24"/>
        </w:rPr>
        <w:t xml:space="preserve"> (</w:t>
      </w:r>
      <w:r w:rsidR="00871CB2">
        <w:rPr>
          <w:rFonts w:cs="Times New Roman"/>
          <w:b/>
          <w:szCs w:val="24"/>
        </w:rPr>
        <w:t>Table S1</w:t>
      </w:r>
      <w:r w:rsidRPr="00C5317C">
        <w:rPr>
          <w:rFonts w:cs="Times New Roman"/>
          <w:szCs w:val="24"/>
        </w:rPr>
        <w:t xml:space="preserve">) </w:t>
      </w:r>
      <w:r w:rsidRPr="00C5317C">
        <w:rPr>
          <w:rFonts w:cs="Times New Roman"/>
          <w:szCs w:val="24"/>
        </w:rPr>
        <w:lastRenderedPageBreak/>
        <w:t>signifying that th</w:t>
      </w:r>
      <w:r>
        <w:rPr>
          <w:rFonts w:cs="Times New Roman"/>
          <w:szCs w:val="24"/>
        </w:rPr>
        <w:t>e</w:t>
      </w:r>
      <w:r w:rsidRPr="00C5317C">
        <w:rPr>
          <w:rFonts w:cs="Times New Roman"/>
          <w:szCs w:val="24"/>
        </w:rPr>
        <w:t xml:space="preserve">se individuals may not undergo </w:t>
      </w:r>
      <w:r>
        <w:rPr>
          <w:rFonts w:cs="Times New Roman"/>
          <w:szCs w:val="24"/>
        </w:rPr>
        <w:t xml:space="preserve">extensive </w:t>
      </w:r>
      <w:r w:rsidRPr="00C5317C">
        <w:rPr>
          <w:rFonts w:cs="Times New Roman"/>
          <w:szCs w:val="24"/>
        </w:rPr>
        <w:t>phenoconversion (</w:t>
      </w:r>
      <w:r w:rsidR="006A1FFF">
        <w:rPr>
          <w:rFonts w:cs="Times New Roman"/>
          <w:szCs w:val="24"/>
        </w:rPr>
        <w:t xml:space="preserve">e.g., </w:t>
      </w:r>
      <w:r w:rsidRPr="00C5317C">
        <w:rPr>
          <w:rFonts w:cs="Times New Roman"/>
          <w:szCs w:val="24"/>
        </w:rPr>
        <w:t xml:space="preserve">from </w:t>
      </w:r>
      <w:r w:rsidR="00534773">
        <w:rPr>
          <w:rFonts w:cs="Times New Roman"/>
          <w:szCs w:val="24"/>
        </w:rPr>
        <w:t>UM</w:t>
      </w:r>
      <w:r w:rsidR="00534773" w:rsidRPr="00C5317C">
        <w:rPr>
          <w:rFonts w:cs="Times New Roman"/>
          <w:szCs w:val="24"/>
        </w:rPr>
        <w:t xml:space="preserve"> </w:t>
      </w:r>
      <w:r w:rsidRPr="00C5317C">
        <w:rPr>
          <w:rFonts w:cs="Times New Roman"/>
          <w:szCs w:val="24"/>
        </w:rPr>
        <w:t xml:space="preserve">to </w:t>
      </w:r>
      <w:r w:rsidR="00534773">
        <w:rPr>
          <w:rFonts w:cs="Times New Roman"/>
          <w:szCs w:val="24"/>
        </w:rPr>
        <w:t>PM</w:t>
      </w:r>
      <w:r w:rsidRPr="00C5317C">
        <w:rPr>
          <w:rFonts w:cs="Times New Roman"/>
          <w:szCs w:val="24"/>
        </w:rPr>
        <w:t xml:space="preserve">) </w:t>
      </w:r>
      <w:r>
        <w:rPr>
          <w:rFonts w:cs="Times New Roman"/>
          <w:szCs w:val="24"/>
        </w:rPr>
        <w:fldChar w:fldCharType="begin">
          <w:fldData xml:space="preserve">PEVuZE5vdGU+PENpdGU+PEF1dGhvcj5HZXgtRmFicnk8L0F1dGhvcj48WWVhcj4yMDA4PC9ZZWFy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</w:fldData>
        </w:fldChar>
      </w:r>
      <w:r w:rsidR="003B4C41">
        <w:rPr>
          <w:rFonts w:cs="Times New Roman"/>
          <w:szCs w:val="24"/>
        </w:rPr>
        <w:instrText xml:space="preserve"> ADDIN EN.CITE </w:instrText>
      </w:r>
      <w:r w:rsidR="003B4C41">
        <w:rPr>
          <w:rFonts w:cs="Times New Roman"/>
          <w:szCs w:val="24"/>
        </w:rPr>
        <w:fldChar w:fldCharType="begin">
          <w:fldData xml:space="preserve">PEVuZE5vdGU+PENpdGU+PEF1dGhvcj5HZXgtRmFicnk8L0F1dGhvcj48WWVhcj4yMDA4PC9ZZWFy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</w:fldData>
        </w:fldChar>
      </w:r>
      <w:r w:rsidR="003B4C41">
        <w:rPr>
          <w:rFonts w:cs="Times New Roman"/>
          <w:szCs w:val="24"/>
        </w:rPr>
        <w:instrText xml:space="preserve"> ADDIN EN.CITE.DATA </w:instrText>
      </w:r>
      <w:r w:rsidR="003B4C41">
        <w:rPr>
          <w:rFonts w:cs="Times New Roman"/>
          <w:szCs w:val="24"/>
        </w:rPr>
      </w:r>
      <w:r w:rsidR="003B4C41">
        <w:rPr>
          <w:rFonts w:cs="Times New Roman"/>
          <w:szCs w:val="24"/>
        </w:rPr>
        <w:fldChar w:fldCharType="end"/>
      </w:r>
      <w:r>
        <w:rPr>
          <w:rFonts w:cs="Times New Roman"/>
          <w:szCs w:val="24"/>
        </w:rPr>
      </w:r>
      <w:r>
        <w:rPr>
          <w:rFonts w:cs="Times New Roman"/>
          <w:szCs w:val="24"/>
        </w:rPr>
        <w:fldChar w:fldCharType="separate"/>
      </w:r>
      <w:r w:rsidR="00634193">
        <w:rPr>
          <w:rFonts w:cs="Times New Roman"/>
          <w:noProof/>
          <w:szCs w:val="24"/>
        </w:rPr>
        <w:t>(</w:t>
      </w:r>
      <w:hyperlink w:anchor="_ENREF_59" w:tooltip="Lam, 2002 #18" w:history="1">
        <w:r w:rsidR="00B94702">
          <w:rPr>
            <w:rFonts w:cs="Times New Roman"/>
            <w:noProof/>
            <w:szCs w:val="24"/>
          </w:rPr>
          <w:t>59-61</w:t>
        </w:r>
      </w:hyperlink>
      <w:r w:rsidR="00634193">
        <w:rPr>
          <w:rFonts w:cs="Times New Roman"/>
          <w:noProof/>
          <w:szCs w:val="24"/>
        </w:rPr>
        <w:t>)</w:t>
      </w:r>
      <w:r>
        <w:rPr>
          <w:rFonts w:cs="Times New Roman"/>
          <w:szCs w:val="24"/>
        </w:rPr>
        <w:fldChar w:fldCharType="end"/>
      </w:r>
      <w:r w:rsidRPr="00C5317C">
        <w:rPr>
          <w:rFonts w:cs="Times New Roman"/>
          <w:szCs w:val="24"/>
        </w:rPr>
        <w:t>. Paroxetine exposure at steady state has also been observed to vary significantly between CYP2D6 phenotype groups (</w:t>
      </w:r>
      <w:r w:rsidR="00871CB2">
        <w:rPr>
          <w:rFonts w:cs="Times New Roman"/>
          <w:b/>
          <w:szCs w:val="24"/>
        </w:rPr>
        <w:t>Table S1</w:t>
      </w:r>
      <w:r w:rsidRPr="00C5317C">
        <w:rPr>
          <w:rFonts w:cs="Times New Roman"/>
          <w:szCs w:val="24"/>
        </w:rPr>
        <w:t xml:space="preserve">). In contrast, chronically administered paroxetine </w:t>
      </w:r>
      <w:r>
        <w:rPr>
          <w:rFonts w:cs="Times New Roman"/>
          <w:szCs w:val="24"/>
        </w:rPr>
        <w:t>may progressively decrease</w:t>
      </w:r>
      <w:r w:rsidRPr="00C5317C">
        <w:rPr>
          <w:rFonts w:cs="Times New Roman"/>
          <w:szCs w:val="24"/>
        </w:rPr>
        <w:t xml:space="preserve"> CYP2D6 activity resulting in oral clearance values that were similar among the phenotype groups (</w:t>
      </w:r>
      <w:r w:rsidR="00871CB2">
        <w:rPr>
          <w:rFonts w:cs="Times New Roman"/>
          <w:b/>
          <w:szCs w:val="24"/>
        </w:rPr>
        <w:t>Table S1</w:t>
      </w:r>
      <w:r w:rsidRPr="00C5317C">
        <w:rPr>
          <w:rFonts w:cs="Times New Roman"/>
          <w:szCs w:val="24"/>
        </w:rPr>
        <w:t xml:space="preserve">). Higher </w:t>
      </w:r>
      <w:r>
        <w:rPr>
          <w:rFonts w:cs="Times New Roman"/>
          <w:szCs w:val="24"/>
        </w:rPr>
        <w:t xml:space="preserve">paroxetine </w:t>
      </w:r>
      <w:r w:rsidRPr="00C5317C">
        <w:rPr>
          <w:rFonts w:cs="Times New Roman"/>
          <w:szCs w:val="24"/>
        </w:rPr>
        <w:t>doses (</w:t>
      </w:r>
      <w:r>
        <w:rPr>
          <w:rFonts w:cs="Times New Roman"/>
          <w:szCs w:val="24"/>
        </w:rPr>
        <w:t>i.e., &gt;</w:t>
      </w:r>
      <w:r w:rsidRPr="00C5317C">
        <w:rPr>
          <w:rFonts w:cs="Times New Roman"/>
          <w:szCs w:val="24"/>
        </w:rPr>
        <w:t>30 mg</w:t>
      </w:r>
      <w:r>
        <w:rPr>
          <w:rFonts w:cs="Times New Roman"/>
          <w:szCs w:val="24"/>
        </w:rPr>
        <w:t>/day</w:t>
      </w:r>
      <w:r w:rsidRPr="00C5317C">
        <w:rPr>
          <w:rFonts w:cs="Times New Roman"/>
          <w:szCs w:val="24"/>
        </w:rPr>
        <w:t>) were associated with greater CYP2D6 inhibition. Therefore, paroxetine-induced phenoconversion (from extensive to lower metabolism due to auto-inhibition) may be dose-dependent.</w:t>
      </w:r>
    </w:p>
    <w:p w14:paraId="594C953E" w14:textId="77777777" w:rsidR="00A75D81" w:rsidRPr="00A75D81" w:rsidRDefault="00A75D81" w:rsidP="00A75D81">
      <w:pPr>
        <w:spacing w:line="480" w:lineRule="auto"/>
        <w:rPr>
          <w:rFonts w:eastAsiaTheme="minorEastAsia"/>
          <w:szCs w:val="24"/>
        </w:rPr>
      </w:pPr>
    </w:p>
    <w:p w14:paraId="56F79B7B" w14:textId="0A7ADC6A" w:rsidR="00003768" w:rsidRPr="004C6600" w:rsidRDefault="00A75D81" w:rsidP="00A75D81">
      <w:pPr>
        <w:spacing w:line="360" w:lineRule="auto"/>
        <w:rPr>
          <w:rFonts w:cs="Times New Roman"/>
          <w:szCs w:val="24"/>
        </w:rPr>
      </w:pPr>
      <w:r w:rsidRPr="00A75D81">
        <w:rPr>
          <w:rFonts w:eastAsiaTheme="minorEastAsia"/>
          <w:color w:val="000000" w:themeColor="text1"/>
          <w:szCs w:val="24"/>
        </w:rPr>
        <w:t xml:space="preserve">Individuals taking </w:t>
      </w:r>
      <w:r>
        <w:rPr>
          <w:rFonts w:eastAsiaTheme="minorEastAsia"/>
          <w:color w:val="000000" w:themeColor="text1"/>
          <w:szCs w:val="24"/>
        </w:rPr>
        <w:t xml:space="preserve">medications that are CYP2D6, CYP2C19, and/or CYP2B6 substrates </w:t>
      </w:r>
      <w:r w:rsidRPr="00A75D81">
        <w:rPr>
          <w:rFonts w:eastAsiaTheme="minorEastAsia"/>
          <w:color w:val="000000" w:themeColor="text1"/>
          <w:szCs w:val="24"/>
        </w:rPr>
        <w:t>along with a</w:t>
      </w:r>
      <w:r>
        <w:rPr>
          <w:rFonts w:eastAsiaTheme="minorEastAsia"/>
          <w:color w:val="000000" w:themeColor="text1"/>
          <w:szCs w:val="24"/>
        </w:rPr>
        <w:t xml:space="preserve"> CYP2D6, CYP2C19, and/or CYP2B6 inhibitor </w:t>
      </w:r>
      <w:r w:rsidRPr="00A75D81">
        <w:rPr>
          <w:rFonts w:eastAsiaTheme="minorEastAsia"/>
          <w:color w:val="000000" w:themeColor="text1"/>
          <w:szCs w:val="24"/>
        </w:rPr>
        <w:t xml:space="preserve">may experience higher than expected </w:t>
      </w:r>
      <w:r>
        <w:rPr>
          <w:rFonts w:eastAsiaTheme="minorEastAsia"/>
          <w:color w:val="000000" w:themeColor="text1"/>
          <w:szCs w:val="24"/>
        </w:rPr>
        <w:t xml:space="preserve">drug </w:t>
      </w:r>
      <w:r w:rsidRPr="00A75D81">
        <w:rPr>
          <w:rFonts w:eastAsiaTheme="minorEastAsia"/>
          <w:color w:val="000000" w:themeColor="text1"/>
          <w:szCs w:val="24"/>
        </w:rPr>
        <w:t>concentrations</w:t>
      </w:r>
      <w:r w:rsidR="006A1FFF">
        <w:rPr>
          <w:rFonts w:eastAsiaTheme="minorEastAsia"/>
          <w:color w:val="000000" w:themeColor="text1"/>
          <w:szCs w:val="24"/>
        </w:rPr>
        <w:t>,</w:t>
      </w:r>
      <w:r>
        <w:rPr>
          <w:rFonts w:eastAsiaTheme="minorEastAsia"/>
          <w:color w:val="000000" w:themeColor="text1"/>
          <w:szCs w:val="24"/>
        </w:rPr>
        <w:t xml:space="preserve"> and the individuals</w:t>
      </w:r>
      <w:r w:rsidR="006A1FFF">
        <w:rPr>
          <w:rFonts w:eastAsiaTheme="minorEastAsia"/>
          <w:color w:val="000000" w:themeColor="text1"/>
          <w:szCs w:val="24"/>
        </w:rPr>
        <w:t>’</w:t>
      </w:r>
      <w:r>
        <w:rPr>
          <w:rFonts w:eastAsiaTheme="minorEastAsia"/>
          <w:color w:val="000000" w:themeColor="text1"/>
          <w:szCs w:val="24"/>
        </w:rPr>
        <w:t xml:space="preserve"> predicted phenotype</w:t>
      </w:r>
      <w:r w:rsidR="006A1FFF">
        <w:rPr>
          <w:rFonts w:eastAsiaTheme="minorEastAsia"/>
          <w:color w:val="000000" w:themeColor="text1"/>
          <w:szCs w:val="24"/>
        </w:rPr>
        <w:t>s</w:t>
      </w:r>
      <w:r>
        <w:rPr>
          <w:rFonts w:eastAsiaTheme="minorEastAsia"/>
          <w:color w:val="000000" w:themeColor="text1"/>
          <w:szCs w:val="24"/>
        </w:rPr>
        <w:t xml:space="preserve"> may need to be adjusted</w:t>
      </w:r>
      <w:r w:rsidR="006A1FFF">
        <w:rPr>
          <w:rFonts w:eastAsiaTheme="minorEastAsia"/>
          <w:color w:val="000000" w:themeColor="text1"/>
          <w:szCs w:val="24"/>
        </w:rPr>
        <w:t xml:space="preserve"> accordingly</w:t>
      </w:r>
      <w:r>
        <w:rPr>
          <w:rFonts w:eastAsiaTheme="minorEastAsia"/>
          <w:color w:val="000000" w:themeColor="text1"/>
          <w:szCs w:val="24"/>
        </w:rPr>
        <w:t>. For example, i</w:t>
      </w:r>
      <w:r w:rsidRPr="00A75D81">
        <w:rPr>
          <w:rFonts w:eastAsia="Times New Roman" w:cs="Times New Roman"/>
          <w:color w:val="000000"/>
          <w:szCs w:val="24"/>
          <w:lang w:val="en-CA"/>
        </w:rPr>
        <w:t xml:space="preserve">t is common practice </w:t>
      </w:r>
      <w:r w:rsidR="000743EF">
        <w:rPr>
          <w:rFonts w:eastAsia="Times New Roman" w:cs="Times New Roman"/>
          <w:color w:val="000000"/>
          <w:szCs w:val="24"/>
          <w:lang w:val="en-CA"/>
        </w:rPr>
        <w:t xml:space="preserve">in research studies </w:t>
      </w:r>
      <w:r w:rsidRPr="00A75D81">
        <w:rPr>
          <w:rFonts w:eastAsia="Times New Roman" w:cs="Times New Roman"/>
          <w:color w:val="000000"/>
          <w:szCs w:val="24"/>
          <w:lang w:val="en-CA"/>
        </w:rPr>
        <w:t xml:space="preserve">for patients taking strong </w:t>
      </w:r>
      <w:r w:rsidR="006A1FFF">
        <w:rPr>
          <w:rFonts w:eastAsia="Times New Roman" w:cs="Times New Roman"/>
          <w:color w:val="000000"/>
          <w:szCs w:val="24"/>
          <w:lang w:val="en-CA"/>
        </w:rPr>
        <w:t xml:space="preserve">CYP2D6 </w:t>
      </w:r>
      <w:r w:rsidRPr="00A75D81">
        <w:rPr>
          <w:rFonts w:eastAsia="Times New Roman" w:cs="Times New Roman"/>
          <w:color w:val="000000"/>
          <w:szCs w:val="24"/>
          <w:lang w:val="en-CA"/>
        </w:rPr>
        <w:t>inhibitors to have their CYP2D6 activity score adjusted to 0 and the predicted phenotype converted to poor metabolizer</w:t>
      </w:r>
      <w:r w:rsidR="0036201F">
        <w:rPr>
          <w:rFonts w:eastAsia="Times New Roman" w:cs="Times New Roman"/>
          <w:color w:val="000000"/>
          <w:szCs w:val="24"/>
          <w:lang w:val="en-CA"/>
        </w:rPr>
        <w:t xml:space="preserve"> </w:t>
      </w:r>
      <w:r w:rsidR="0036201F">
        <w:rPr>
          <w:rFonts w:eastAsia="Times New Roman" w:cs="Times New Roman"/>
          <w:color w:val="000000"/>
          <w:szCs w:val="24"/>
          <w:lang w:val="en-CA"/>
        </w:rPr>
        <w:fldChar w:fldCharType="begin">
          <w:fldData xml:space="preserve">PEVuZE5vdGU+PENpdGU+PEF1dGhvcj5DaWNhbGk8L0F1dGhvcj48WWVhcj4yMDIxPC9ZZWFyPjxS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</w:fldData>
        </w:fldChar>
      </w:r>
      <w:r w:rsidR="003B4C41">
        <w:rPr>
          <w:rFonts w:eastAsia="Times New Roman" w:cs="Times New Roman"/>
          <w:color w:val="000000"/>
          <w:szCs w:val="24"/>
          <w:lang w:val="en-CA"/>
        </w:rPr>
        <w:instrText xml:space="preserve"> ADDIN EN.CITE </w:instrText>
      </w:r>
      <w:r w:rsidR="003B4C41">
        <w:rPr>
          <w:rFonts w:eastAsia="Times New Roman" w:cs="Times New Roman"/>
          <w:color w:val="000000"/>
          <w:szCs w:val="24"/>
          <w:lang w:val="en-CA"/>
        </w:rPr>
        <w:fldChar w:fldCharType="begin">
          <w:fldData xml:space="preserve">PEVuZE5vdGU+PENpdGU+PEF1dGhvcj5DaWNhbGk8L0F1dGhvcj48WWVhcj4yMDIxPC9ZZWFyPjxS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</w:fldData>
        </w:fldChar>
      </w:r>
      <w:r w:rsidR="003B4C41">
        <w:rPr>
          <w:rFonts w:eastAsia="Times New Roman" w:cs="Times New Roman"/>
          <w:color w:val="000000"/>
          <w:szCs w:val="24"/>
          <w:lang w:val="en-CA"/>
        </w:rPr>
        <w:instrText xml:space="preserve"> ADDIN EN.CITE.DATA </w:instrText>
      </w:r>
      <w:r w:rsidR="003B4C41">
        <w:rPr>
          <w:rFonts w:eastAsia="Times New Roman" w:cs="Times New Roman"/>
          <w:color w:val="000000"/>
          <w:szCs w:val="24"/>
          <w:lang w:val="en-CA"/>
        </w:rPr>
      </w:r>
      <w:r w:rsidR="003B4C41">
        <w:rPr>
          <w:rFonts w:eastAsia="Times New Roman" w:cs="Times New Roman"/>
          <w:color w:val="000000"/>
          <w:szCs w:val="24"/>
          <w:lang w:val="en-CA"/>
        </w:rPr>
        <w:fldChar w:fldCharType="end"/>
      </w:r>
      <w:r w:rsidR="0036201F">
        <w:rPr>
          <w:rFonts w:eastAsia="Times New Roman" w:cs="Times New Roman"/>
          <w:color w:val="000000"/>
          <w:szCs w:val="24"/>
          <w:lang w:val="en-CA"/>
        </w:rPr>
      </w:r>
      <w:r w:rsidR="0036201F">
        <w:rPr>
          <w:rFonts w:eastAsia="Times New Roman" w:cs="Times New Roman"/>
          <w:color w:val="000000"/>
          <w:szCs w:val="24"/>
          <w:lang w:val="en-CA"/>
        </w:rPr>
        <w:fldChar w:fldCharType="separate"/>
      </w:r>
      <w:r w:rsidR="00634193">
        <w:rPr>
          <w:rFonts w:eastAsia="Times New Roman" w:cs="Times New Roman"/>
          <w:noProof/>
          <w:color w:val="000000"/>
          <w:szCs w:val="24"/>
          <w:lang w:val="en-CA"/>
        </w:rPr>
        <w:t>(</w:t>
      </w:r>
      <w:hyperlink w:anchor="_ENREF_62" w:tooltip="Cicali, 2021 #208" w:history="1">
        <w:r w:rsidR="00B94702">
          <w:rPr>
            <w:rFonts w:eastAsia="Times New Roman" w:cs="Times New Roman"/>
            <w:noProof/>
            <w:color w:val="000000"/>
            <w:szCs w:val="24"/>
            <w:lang w:val="en-CA"/>
          </w:rPr>
          <w:t>62</w:t>
        </w:r>
      </w:hyperlink>
      <w:r w:rsidR="00634193">
        <w:rPr>
          <w:rFonts w:eastAsia="Times New Roman" w:cs="Times New Roman"/>
          <w:noProof/>
          <w:color w:val="000000"/>
          <w:szCs w:val="24"/>
          <w:lang w:val="en-CA"/>
        </w:rPr>
        <w:t>)</w:t>
      </w:r>
      <w:r w:rsidR="0036201F">
        <w:rPr>
          <w:rFonts w:eastAsia="Times New Roman" w:cs="Times New Roman"/>
          <w:color w:val="000000"/>
          <w:szCs w:val="24"/>
          <w:lang w:val="en-CA"/>
        </w:rPr>
        <w:fldChar w:fldCharType="end"/>
      </w:r>
      <w:r w:rsidRPr="00A75D81">
        <w:rPr>
          <w:rFonts w:eastAsia="Times New Roman" w:cs="Times New Roman"/>
          <w:color w:val="000000"/>
          <w:szCs w:val="24"/>
          <w:lang w:val="en-CA"/>
        </w:rPr>
        <w:t xml:space="preserve">. For patients taking a moderate CYP2D6 inhibitor, the activity score is multiplied by 0.5 and then converted to the corresponding predicted phenotype </w:t>
      </w:r>
      <w:r w:rsidRPr="00A75D81">
        <w:rPr>
          <w:rFonts w:eastAsia="Times New Roman" w:cs="Times New Roman"/>
          <w:color w:val="000000"/>
          <w:szCs w:val="24"/>
          <w:lang w:val="en-CA"/>
        </w:rPr>
        <w:fldChar w:fldCharType="begin">
          <w:fldData xml:space="preserve">PEVuZE5vdGU+PENpdGU+PEF1dGhvcj5Cb3JnZXM8L0F1dGhvcj48WWVhcj4yMDEwPC9ZZWFyPjxS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</w:fldData>
        </w:fldChar>
      </w:r>
      <w:r w:rsidR="003B4C41">
        <w:rPr>
          <w:rFonts w:eastAsia="Times New Roman" w:cs="Times New Roman"/>
          <w:color w:val="000000"/>
          <w:szCs w:val="24"/>
          <w:lang w:val="en-CA"/>
        </w:rPr>
        <w:instrText xml:space="preserve"> ADDIN EN.CITE </w:instrText>
      </w:r>
      <w:r w:rsidR="003B4C41">
        <w:rPr>
          <w:rFonts w:eastAsia="Times New Roman" w:cs="Times New Roman"/>
          <w:color w:val="000000"/>
          <w:szCs w:val="24"/>
          <w:lang w:val="en-CA"/>
        </w:rPr>
        <w:fldChar w:fldCharType="begin">
          <w:fldData xml:space="preserve">PEVuZE5vdGU+PENpdGU+PEF1dGhvcj5Cb3JnZXM8L0F1dGhvcj48WWVhcj4yMDEwPC9ZZWFyPjxS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</w:fldData>
        </w:fldChar>
      </w:r>
      <w:r w:rsidR="003B4C41">
        <w:rPr>
          <w:rFonts w:eastAsia="Times New Roman" w:cs="Times New Roman"/>
          <w:color w:val="000000"/>
          <w:szCs w:val="24"/>
          <w:lang w:val="en-CA"/>
        </w:rPr>
        <w:instrText xml:space="preserve"> ADDIN EN.CITE.DATA </w:instrText>
      </w:r>
      <w:r w:rsidR="003B4C41">
        <w:rPr>
          <w:rFonts w:eastAsia="Times New Roman" w:cs="Times New Roman"/>
          <w:color w:val="000000"/>
          <w:szCs w:val="24"/>
          <w:lang w:val="en-CA"/>
        </w:rPr>
      </w:r>
      <w:r w:rsidR="003B4C41">
        <w:rPr>
          <w:rFonts w:eastAsia="Times New Roman" w:cs="Times New Roman"/>
          <w:color w:val="000000"/>
          <w:szCs w:val="24"/>
          <w:lang w:val="en-CA"/>
        </w:rPr>
        <w:fldChar w:fldCharType="end"/>
      </w:r>
      <w:r w:rsidRPr="00A75D81">
        <w:rPr>
          <w:rFonts w:eastAsia="Times New Roman" w:cs="Times New Roman"/>
          <w:color w:val="000000"/>
          <w:szCs w:val="24"/>
          <w:lang w:val="en-CA"/>
        </w:rPr>
      </w:r>
      <w:r w:rsidRPr="00A75D81">
        <w:rPr>
          <w:rFonts w:eastAsia="Times New Roman" w:cs="Times New Roman"/>
          <w:color w:val="000000"/>
          <w:szCs w:val="24"/>
          <w:lang w:val="en-CA"/>
        </w:rPr>
        <w:fldChar w:fldCharType="separate"/>
      </w:r>
      <w:r w:rsidR="00634193">
        <w:rPr>
          <w:rFonts w:eastAsia="Times New Roman" w:cs="Times New Roman"/>
          <w:noProof/>
          <w:color w:val="000000"/>
          <w:szCs w:val="24"/>
          <w:lang w:val="en-CA"/>
        </w:rPr>
        <w:t>(</w:t>
      </w:r>
      <w:hyperlink w:anchor="_ENREF_63" w:tooltip="Borges, 2010 #179" w:history="1">
        <w:r w:rsidR="00B94702">
          <w:rPr>
            <w:rFonts w:eastAsia="Times New Roman" w:cs="Times New Roman"/>
            <w:noProof/>
            <w:color w:val="000000"/>
            <w:szCs w:val="24"/>
            <w:lang w:val="en-CA"/>
          </w:rPr>
          <w:t>63</w:t>
        </w:r>
      </w:hyperlink>
      <w:r w:rsidR="00634193">
        <w:rPr>
          <w:rFonts w:eastAsia="Times New Roman" w:cs="Times New Roman"/>
          <w:noProof/>
          <w:color w:val="000000"/>
          <w:szCs w:val="24"/>
          <w:lang w:val="en-CA"/>
        </w:rPr>
        <w:t xml:space="preserve">, </w:t>
      </w:r>
      <w:hyperlink w:anchor="_ENREF_64" w:tooltip="Smith, 2019 #180" w:history="1">
        <w:r w:rsidR="00B94702">
          <w:rPr>
            <w:rFonts w:eastAsia="Times New Roman" w:cs="Times New Roman"/>
            <w:noProof/>
            <w:color w:val="000000"/>
            <w:szCs w:val="24"/>
            <w:lang w:val="en-CA"/>
          </w:rPr>
          <w:t>64</w:t>
        </w:r>
      </w:hyperlink>
      <w:r w:rsidR="00634193">
        <w:rPr>
          <w:rFonts w:eastAsia="Times New Roman" w:cs="Times New Roman"/>
          <w:noProof/>
          <w:color w:val="000000"/>
          <w:szCs w:val="24"/>
          <w:lang w:val="en-CA"/>
        </w:rPr>
        <w:t>)</w:t>
      </w:r>
      <w:r w:rsidRPr="00A75D81">
        <w:rPr>
          <w:rFonts w:eastAsia="Times New Roman" w:cs="Times New Roman"/>
          <w:color w:val="000000"/>
          <w:szCs w:val="24"/>
          <w:lang w:val="en-CA"/>
        </w:rPr>
        <w:fldChar w:fldCharType="end"/>
      </w:r>
      <w:r w:rsidRPr="00A75D81">
        <w:rPr>
          <w:rFonts w:eastAsia="Times New Roman" w:cs="Times New Roman"/>
          <w:color w:val="000000"/>
          <w:szCs w:val="24"/>
          <w:lang w:val="en-CA"/>
        </w:rPr>
        <w:t xml:space="preserve">. Based on FDA drug interaction studies, there does not appear to be any clinically relevant induction of CYP2D6 activity by any medications; however, </w:t>
      </w:r>
      <w:r w:rsidR="000743EF">
        <w:rPr>
          <w:rFonts w:eastAsia="Times New Roman" w:cs="Times New Roman"/>
          <w:color w:val="000000"/>
          <w:szCs w:val="24"/>
          <w:lang w:val="en-CA"/>
        </w:rPr>
        <w:t>accumulating</w:t>
      </w:r>
      <w:r w:rsidR="000743EF" w:rsidRPr="00A75D81">
        <w:rPr>
          <w:rFonts w:eastAsia="Times New Roman" w:cs="Times New Roman"/>
          <w:color w:val="000000"/>
          <w:szCs w:val="24"/>
          <w:lang w:val="en-CA"/>
        </w:rPr>
        <w:t xml:space="preserve"> </w:t>
      </w:r>
      <w:r w:rsidRPr="00A75D81">
        <w:rPr>
          <w:rFonts w:eastAsia="Times New Roman" w:cs="Times New Roman"/>
          <w:color w:val="000000"/>
          <w:szCs w:val="24"/>
          <w:lang w:val="en-CA"/>
        </w:rPr>
        <w:t>data show that CYP2D6 enzyme activity increases during pregnancy</w:t>
      </w:r>
      <w:r w:rsidR="0036201F">
        <w:rPr>
          <w:rFonts w:eastAsia="Times New Roman" w:cs="Times New Roman"/>
          <w:color w:val="000000"/>
          <w:szCs w:val="24"/>
          <w:lang w:val="en-CA"/>
        </w:rPr>
        <w:t xml:space="preserve"> </w:t>
      </w:r>
      <w:r w:rsidR="0036201F">
        <w:rPr>
          <w:rFonts w:eastAsia="Times New Roman" w:cs="Times New Roman"/>
          <w:color w:val="000000"/>
          <w:szCs w:val="24"/>
          <w:lang w:val="en-CA"/>
        </w:rPr>
        <w:fldChar w:fldCharType="begin"/>
      </w:r>
      <w:r w:rsidR="003B4C41">
        <w:rPr>
          <w:rFonts w:eastAsia="Times New Roman" w:cs="Times New Roman"/>
          <w:color w:val="000000"/>
          <w:szCs w:val="24"/>
          <w:lang w:val="en-CA"/>
        </w:rPr>
        <w:instrText xml:space="preserve"> ADDIN EN.CITE &lt;EndNote&gt;&lt;Cite&gt;&lt;Author&gt;Wadelius&lt;/Author&gt;&lt;Year&gt;1997&lt;/Year&gt;&lt;RecNum&gt;209&lt;/RecNum&gt;&lt;DisplayText&gt;(65)&lt;/DisplayText&gt;&lt;record&gt;&lt;rec-number&gt;209&lt;/rec-number&gt;&lt;foreign-keys&gt;&lt;key app="EN" db-id="ftf0vd5t5a0wtaextxg505skedewvdxvwewv" timestamp="1665513339"&gt;209&lt;/key&gt;&lt;/foreign-keys&gt;&lt;ref-type name="Journal Article"&gt;17&lt;/ref-type&gt;&lt;contributors&gt;&lt;authors&gt;&lt;author&gt;Wadelius, M.&lt;/author&gt;&lt;author&gt;Darj, E.&lt;/author&gt;&lt;author&gt;Frenne, G.&lt;/author&gt;&lt;author&gt;Rane, A.&lt;/author&gt;&lt;/authors&gt;&lt;/contributors&gt;&lt;auth-address&gt;Department of Clinical Pharmacology, University Hospital, Uppsala, Sweden. mia.wadelius@klinfarm.uu.se&lt;/auth-address&gt;&lt;titles&gt;&lt;title&gt;Induction of CYP2D6 in pregnancy&lt;/title&gt;&lt;secondary-title&gt;Clin Pharmacol Ther&lt;/secondary-title&gt;&lt;/titles&gt;&lt;periodical&gt;&lt;full-title&gt;Clin Pharmacol Ther&lt;/full-title&gt;&lt;abbr-1&gt;Clinical pharmacology and therapeutics&lt;/abbr-1&gt;&lt;/periodical&gt;&lt;pages&gt;400-7&lt;/pages&gt;&lt;volume&gt;62&lt;/volume&gt;&lt;number&gt;4&lt;/number&gt;&lt;edition&gt;1997/11/14&lt;/edition&gt;&lt;keywords&gt;&lt;keyword&gt;Adult&lt;/keyword&gt;&lt;keyword&gt;Antitussive Agents/metabolism&lt;/keyword&gt;&lt;keyword&gt;*Aryl Hydrocarbon Hydroxylases&lt;/keyword&gt;&lt;keyword&gt;Cytochrome P-450 CYP2D6/*biosynthesis/genetics&lt;/keyword&gt;&lt;keyword&gt;Cytochrome P-450 CYP3A&lt;/keyword&gt;&lt;keyword&gt;Cytochrome P-450 Enzyme System/metabolism&lt;/keyword&gt;&lt;keyword&gt;DNA/chemistry&lt;/keyword&gt;&lt;keyword&gt;Dextromethorphan/metabolism&lt;/keyword&gt;&lt;keyword&gt;Dextrorphan/metabolism&lt;/keyword&gt;&lt;keyword&gt;Enzyme Induction&lt;/keyword&gt;&lt;keyword&gt;Female&lt;/keyword&gt;&lt;keyword&gt;Genotype&lt;/keyword&gt;&lt;keyword&gt;Humans&lt;/keyword&gt;&lt;keyword&gt;Oxidoreductases, N-Demethylating/metabolism&lt;/keyword&gt;&lt;keyword&gt;Phenotype&lt;/keyword&gt;&lt;keyword&gt;Pregnancy/*metabolism&lt;/keyword&gt;&lt;/keywords&gt;&lt;dates&gt;&lt;year&gt;1997&lt;/year&gt;&lt;pub-dates&gt;&lt;date&gt;Oct&lt;/date&gt;&lt;/pub-dates&gt;&lt;/dates&gt;&lt;isbn&gt;0009-9236 (Print)&amp;#xD;0009-9236 (Linking)&lt;/isbn&gt;&lt;accession-num&gt;9357391&lt;/accession-num&gt;&lt;urls&gt;&lt;related-urls&gt;&lt;url&gt;https://www.ncbi.nlm.nih.gov/pubmed/9357391&lt;/url&gt;&lt;/related-urls&gt;&lt;/urls&gt;&lt;electronic-resource-num&gt;10.1016/S0009-9236(97)90118-1&lt;/electronic-resource-num&gt;&lt;/record&gt;&lt;/Cite&gt;&lt;/EndNote&gt;</w:instrText>
      </w:r>
      <w:r w:rsidR="0036201F">
        <w:rPr>
          <w:rFonts w:eastAsia="Times New Roman" w:cs="Times New Roman"/>
          <w:color w:val="000000"/>
          <w:szCs w:val="24"/>
          <w:lang w:val="en-CA"/>
        </w:rPr>
        <w:fldChar w:fldCharType="separate"/>
      </w:r>
      <w:r w:rsidR="00634193">
        <w:rPr>
          <w:rFonts w:eastAsia="Times New Roman" w:cs="Times New Roman"/>
          <w:noProof/>
          <w:color w:val="000000"/>
          <w:szCs w:val="24"/>
          <w:lang w:val="en-CA"/>
        </w:rPr>
        <w:t>(</w:t>
      </w:r>
      <w:hyperlink w:anchor="_ENREF_65" w:tooltip="Wadelius, 1997 #209" w:history="1">
        <w:r w:rsidR="00B94702">
          <w:rPr>
            <w:rFonts w:eastAsia="Times New Roman" w:cs="Times New Roman"/>
            <w:noProof/>
            <w:color w:val="000000"/>
            <w:szCs w:val="24"/>
            <w:lang w:val="en-CA"/>
          </w:rPr>
          <w:t>65</w:t>
        </w:r>
      </w:hyperlink>
      <w:r w:rsidR="00634193">
        <w:rPr>
          <w:rFonts w:eastAsia="Times New Roman" w:cs="Times New Roman"/>
          <w:noProof/>
          <w:color w:val="000000"/>
          <w:szCs w:val="24"/>
          <w:lang w:val="en-CA"/>
        </w:rPr>
        <w:t>)</w:t>
      </w:r>
      <w:r w:rsidR="0036201F">
        <w:rPr>
          <w:rFonts w:eastAsia="Times New Roman" w:cs="Times New Roman"/>
          <w:color w:val="000000"/>
          <w:szCs w:val="24"/>
          <w:lang w:val="en-CA"/>
        </w:rPr>
        <w:fldChar w:fldCharType="end"/>
      </w:r>
      <w:r w:rsidRPr="00A75D81">
        <w:rPr>
          <w:rFonts w:eastAsia="Times New Roman" w:cs="Times New Roman"/>
          <w:color w:val="000000"/>
          <w:szCs w:val="24"/>
          <w:lang w:val="en-CA"/>
        </w:rPr>
        <w:t xml:space="preserve">. </w:t>
      </w:r>
    </w:p>
    <w:p w14:paraId="38DB4A84" w14:textId="77777777" w:rsidR="000E4F65" w:rsidRDefault="000E4F65" w:rsidP="000E4F65">
      <w:pPr>
        <w:spacing w:line="360" w:lineRule="auto"/>
      </w:pPr>
    </w:p>
    <w:p w14:paraId="7709951A" w14:textId="6A3637EF" w:rsidR="004157B6" w:rsidRPr="00F30FA7" w:rsidRDefault="00871CB2" w:rsidP="00F30FA7">
      <w:pPr>
        <w:pStyle w:val="Heading1"/>
        <w:rPr>
          <w:rFonts w:cs="Times New Roman"/>
          <w:b w:val="0"/>
          <w:bCs w:val="0"/>
          <w:szCs w:val="24"/>
        </w:rPr>
      </w:pPr>
      <w:bookmarkStart w:id="55" w:name="_Toc112679744"/>
      <w:bookmarkStart w:id="56" w:name="_Toc117170345"/>
      <w:r>
        <w:rPr>
          <w:rFonts w:cs="Times New Roman"/>
          <w:szCs w:val="24"/>
        </w:rPr>
        <w:t>Levels of Evidence Linking Genotype to Phenotype</w:t>
      </w:r>
      <w:bookmarkEnd w:id="54"/>
      <w:bookmarkEnd w:id="55"/>
      <w:bookmarkEnd w:id="56"/>
    </w:p>
    <w:p w14:paraId="45A9F437" w14:textId="2C9A95A2" w:rsidR="004157B6" w:rsidRPr="00F30FA7" w:rsidRDefault="004157B6" w:rsidP="00F30FA7">
      <w:pPr>
        <w:spacing w:line="360" w:lineRule="auto"/>
        <w:rPr>
          <w:rFonts w:cs="Times New Roman"/>
          <w:szCs w:val="24"/>
        </w:rPr>
      </w:pPr>
      <w:r w:rsidRPr="00F30FA7">
        <w:rPr>
          <w:rFonts w:cs="Times New Roman"/>
          <w:szCs w:val="24"/>
        </w:rPr>
        <w:t xml:space="preserve">The evidence summarized in </w:t>
      </w:r>
      <w:r w:rsidRPr="00F30FA7">
        <w:rPr>
          <w:rFonts w:cs="Times New Roman"/>
          <w:b/>
          <w:szCs w:val="24"/>
        </w:rPr>
        <w:t>Tables S1-S</w:t>
      </w:r>
      <w:r w:rsidR="00871CB2">
        <w:rPr>
          <w:rFonts w:cs="Times New Roman"/>
          <w:b/>
          <w:szCs w:val="24"/>
        </w:rPr>
        <w:t>4</w:t>
      </w:r>
      <w:r w:rsidRPr="00F30FA7">
        <w:rPr>
          <w:rFonts w:cs="Times New Roman"/>
          <w:b/>
          <w:szCs w:val="24"/>
        </w:rPr>
        <w:t xml:space="preserve"> </w:t>
      </w:r>
      <w:r w:rsidRPr="00F30FA7">
        <w:rPr>
          <w:rFonts w:cs="Times New Roman"/>
          <w:szCs w:val="24"/>
        </w:rPr>
        <w:t xml:space="preserve">is graded on a scale of high, moderate, and weak based upon the level of evidence: </w:t>
      </w:r>
    </w:p>
    <w:p w14:paraId="240ABFDE" w14:textId="77777777" w:rsidR="004157B6" w:rsidRPr="00F30FA7" w:rsidRDefault="004157B6" w:rsidP="00F30FA7">
      <w:pPr>
        <w:spacing w:line="360" w:lineRule="auto"/>
        <w:rPr>
          <w:rFonts w:cs="Times New Roman"/>
          <w:szCs w:val="24"/>
        </w:rPr>
      </w:pPr>
      <w:r w:rsidRPr="00F30FA7">
        <w:rPr>
          <w:rFonts w:cs="Times New Roman"/>
          <w:b/>
          <w:szCs w:val="24"/>
        </w:rPr>
        <w:tab/>
        <w:t xml:space="preserve">High: </w:t>
      </w:r>
      <w:r w:rsidRPr="00F30FA7">
        <w:rPr>
          <w:rFonts w:cs="Times New Roman"/>
          <w:szCs w:val="24"/>
        </w:rPr>
        <w:t>Evidence includes consistent results from well-designed, well-conducted studies.</w:t>
      </w:r>
    </w:p>
    <w:p w14:paraId="4B6F71FA" w14:textId="77777777" w:rsidR="004157B6" w:rsidRPr="00F30FA7" w:rsidRDefault="004157B6" w:rsidP="00F30FA7">
      <w:pPr>
        <w:spacing w:line="360" w:lineRule="auto"/>
        <w:ind w:left="720"/>
        <w:rPr>
          <w:rFonts w:cs="Times New Roman"/>
          <w:szCs w:val="24"/>
        </w:rPr>
      </w:pPr>
      <w:r w:rsidRPr="00F30FA7">
        <w:rPr>
          <w:rFonts w:cs="Times New Roman"/>
          <w:b/>
          <w:szCs w:val="24"/>
        </w:rPr>
        <w:t xml:space="preserve">Moderate: </w:t>
      </w:r>
      <w:r w:rsidRPr="00F30FA7">
        <w:rPr>
          <w:rFonts w:cs="Times New Roman"/>
          <w:szCs w:val="24"/>
        </w:rPr>
        <w:t>Evidence is sufficient to determine effects, but the strength of the evidence is limited by the number, quality or consistency of the individual studies, generalizability to routine practice, or the indirect nature of the evidence.</w:t>
      </w:r>
    </w:p>
    <w:p w14:paraId="0D7464DB" w14:textId="77777777" w:rsidR="004157B6" w:rsidRPr="00F30FA7" w:rsidRDefault="004157B6" w:rsidP="00F30FA7">
      <w:pPr>
        <w:spacing w:line="360" w:lineRule="auto"/>
        <w:ind w:left="720"/>
        <w:rPr>
          <w:rFonts w:cs="Times New Roman"/>
          <w:szCs w:val="24"/>
        </w:rPr>
      </w:pPr>
      <w:r w:rsidRPr="00F30FA7">
        <w:rPr>
          <w:rFonts w:cs="Times New Roman"/>
          <w:b/>
          <w:szCs w:val="24"/>
        </w:rPr>
        <w:t xml:space="preserve">Weak: </w:t>
      </w:r>
      <w:r w:rsidRPr="00F30FA7">
        <w:rPr>
          <w:rFonts w:cs="Times New Roman"/>
          <w:szCs w:val="24"/>
        </w:rPr>
        <w:t xml:space="preserve">Evidence is insufficient to assess the effects on health outcomes because of limited number or power of studies, important flaws in their design or conduct, gaps in the chain of evidence, or lack of information. </w:t>
      </w:r>
    </w:p>
    <w:p w14:paraId="454DE1A7" w14:textId="77777777" w:rsidR="004157B6" w:rsidRPr="00F30FA7" w:rsidRDefault="004157B6" w:rsidP="00F30FA7">
      <w:pPr>
        <w:spacing w:line="360" w:lineRule="auto"/>
        <w:rPr>
          <w:rFonts w:cs="Times New Roman"/>
          <w:szCs w:val="24"/>
        </w:rPr>
      </w:pPr>
    </w:p>
    <w:p w14:paraId="57D69111" w14:textId="3711106B" w:rsidR="004157B6" w:rsidRPr="00F30FA7" w:rsidRDefault="00871CB2" w:rsidP="00F30FA7">
      <w:pPr>
        <w:pStyle w:val="Heading1"/>
        <w:rPr>
          <w:rFonts w:cs="Times New Roman"/>
          <w:b w:val="0"/>
          <w:bCs w:val="0"/>
          <w:szCs w:val="24"/>
        </w:rPr>
      </w:pPr>
      <w:bookmarkStart w:id="57" w:name="_Toc78871090"/>
      <w:bookmarkStart w:id="58" w:name="_Toc112679745"/>
      <w:bookmarkStart w:id="59" w:name="_Toc117170346"/>
      <w:r>
        <w:rPr>
          <w:rFonts w:cs="Times New Roman"/>
          <w:szCs w:val="24"/>
        </w:rPr>
        <w:lastRenderedPageBreak/>
        <w:t>Strength of Recommendations</w:t>
      </w:r>
      <w:bookmarkEnd w:id="57"/>
      <w:bookmarkEnd w:id="58"/>
      <w:bookmarkEnd w:id="59"/>
    </w:p>
    <w:p w14:paraId="5D882B5D" w14:textId="71F808A0" w:rsidR="004157B6" w:rsidRDefault="004157B6" w:rsidP="00B40941">
      <w:pPr>
        <w:spacing w:line="360" w:lineRule="auto"/>
        <w:rPr>
          <w:rFonts w:cs="Times New Roman"/>
          <w:szCs w:val="24"/>
        </w:rPr>
      </w:pPr>
      <w:r w:rsidRPr="00F30FA7">
        <w:rPr>
          <w:rFonts w:cs="Times New Roman"/>
          <w:szCs w:val="24"/>
        </w:rPr>
        <w:t xml:space="preserve">CPIC’s therapeutic recommendations are based on weighing the evidence from a combination of preclinical functional and clinical data, as well as on some existing disease-specific consensus guidelines. Some of the factors that are taken into account in evaluating the evidence supporting therapeutic recommendations include </w:t>
      </w:r>
      <w:r w:rsidRPr="00F30FA7">
        <w:rPr>
          <w:rFonts w:cs="Times New Roman"/>
          <w:i/>
          <w:szCs w:val="24"/>
        </w:rPr>
        <w:t>in vivo</w:t>
      </w:r>
      <w:r w:rsidRPr="00F30FA7">
        <w:rPr>
          <w:rFonts w:cs="Times New Roman"/>
          <w:szCs w:val="24"/>
        </w:rPr>
        <w:t xml:space="preserve"> pharmacokinetic and pharmacodynamic data, </w:t>
      </w:r>
      <w:r w:rsidRPr="00F30FA7">
        <w:rPr>
          <w:rFonts w:cs="Times New Roman"/>
          <w:i/>
          <w:szCs w:val="24"/>
        </w:rPr>
        <w:t>in vitro</w:t>
      </w:r>
      <w:r w:rsidRPr="00F30FA7">
        <w:rPr>
          <w:rFonts w:cs="Times New Roman"/>
          <w:szCs w:val="24"/>
        </w:rPr>
        <w:t xml:space="preserve"> enzyme activity of tissues expressing wild-type/reference or variant</w:t>
      </w:r>
      <w:r w:rsidR="00871CB2">
        <w:rPr>
          <w:rFonts w:cs="Times New Roman"/>
          <w:szCs w:val="24"/>
        </w:rPr>
        <w:t>s</w:t>
      </w:r>
      <w:r w:rsidRPr="00F30FA7">
        <w:rPr>
          <w:rFonts w:cs="Times New Roman"/>
          <w:szCs w:val="24"/>
        </w:rPr>
        <w:t xml:space="preserve">, </w:t>
      </w:r>
      <w:r w:rsidRPr="00F30FA7">
        <w:rPr>
          <w:rFonts w:cs="Times New Roman"/>
          <w:i/>
          <w:szCs w:val="24"/>
        </w:rPr>
        <w:t>in vitro</w:t>
      </w:r>
      <w:r w:rsidRPr="00F30FA7">
        <w:rPr>
          <w:rFonts w:cs="Times New Roman"/>
          <w:szCs w:val="24"/>
        </w:rPr>
        <w:t xml:space="preserve"> enzyme activity from tissues isolated from individuals of known genotypes, and </w:t>
      </w:r>
      <w:r w:rsidRPr="00F30FA7">
        <w:rPr>
          <w:rFonts w:cs="Times New Roman"/>
          <w:i/>
          <w:szCs w:val="24"/>
        </w:rPr>
        <w:t>in vivo</w:t>
      </w:r>
      <w:r w:rsidRPr="00F30FA7">
        <w:rPr>
          <w:rFonts w:cs="Times New Roman"/>
          <w:szCs w:val="24"/>
        </w:rPr>
        <w:t xml:space="preserve"> pre-clinical and clinical pharmacokinetic and pharmacodynamic studies. </w:t>
      </w:r>
    </w:p>
    <w:p w14:paraId="2CD8D469" w14:textId="77777777" w:rsidR="00B40941" w:rsidRDefault="00B40941" w:rsidP="00B40941">
      <w:pPr>
        <w:spacing w:line="360" w:lineRule="auto"/>
        <w:rPr>
          <w:rFonts w:cs="Times New Roman"/>
          <w:szCs w:val="24"/>
        </w:rPr>
      </w:pPr>
    </w:p>
    <w:p w14:paraId="4BF48818" w14:textId="75EDBF6F" w:rsidR="004157B6" w:rsidRPr="00F30FA7" w:rsidRDefault="004157B6" w:rsidP="00B40941">
      <w:pPr>
        <w:spacing w:line="360" w:lineRule="auto"/>
        <w:rPr>
          <w:rFonts w:cs="Times New Roman"/>
          <w:szCs w:val="24"/>
        </w:rPr>
      </w:pPr>
      <w:r w:rsidRPr="00F30FA7">
        <w:rPr>
          <w:rFonts w:cs="Times New Roman"/>
          <w:szCs w:val="24"/>
        </w:rPr>
        <w:t xml:space="preserve">Overall, the therapeutic recommendations are </w:t>
      </w:r>
      <w:r w:rsidR="00896564">
        <w:rPr>
          <w:rFonts w:cs="Times New Roman"/>
          <w:szCs w:val="24"/>
        </w:rPr>
        <w:t xml:space="preserve">presented in a way that allows for </w:t>
      </w:r>
      <w:r w:rsidRPr="00F30FA7">
        <w:rPr>
          <w:rFonts w:cs="Times New Roman"/>
          <w:szCs w:val="24"/>
        </w:rPr>
        <w:t xml:space="preserve">rapid interpretation by clinicians. CPIC uses a slight modification of a transparent and simple system for </w:t>
      </w:r>
      <w:r w:rsidR="006A1FFF">
        <w:rPr>
          <w:rFonts w:cs="Times New Roman"/>
          <w:szCs w:val="24"/>
        </w:rPr>
        <w:t xml:space="preserve">rating </w:t>
      </w:r>
      <w:r w:rsidRPr="00F30FA7">
        <w:rPr>
          <w:rFonts w:cs="Times New Roman"/>
          <w:szCs w:val="24"/>
        </w:rPr>
        <w:t xml:space="preserve">recommendations adopted from the rating scale for evidence-based guidelines on the use of antiretroviral agents </w:t>
      </w:r>
      <w:r w:rsidRPr="00F30FA7">
        <w:rPr>
          <w:rFonts w:cs="Times New Roman"/>
          <w:szCs w:val="24"/>
        </w:rPr>
        <w:fldChar w:fldCharType="begin"/>
      </w:r>
      <w:r w:rsidR="00F644E4">
        <w:rPr>
          <w:rFonts w:cs="Times New Roman"/>
          <w:szCs w:val="24"/>
        </w:rPr>
        <w:instrText xml:space="preserve"> ADDIN EN.CITE &lt;EndNote&gt;&lt;Cite&gt;&lt;Year&gt;2018&lt;/Year&gt;&lt;RecNum&gt;218&lt;/RecNum&gt;&lt;DisplayText&gt;(66)&lt;/DisplayText&gt;&lt;record&gt;&lt;rec-number&gt;218&lt;/rec-number&gt;&lt;foreign-keys&gt;&lt;key app="EN" db-id="ftf0vd5t5a0wtaextxg505skedewvdxvwewv" timestamp="1666892716"&gt;218&lt;/key&gt;&lt;/foreign-keys&gt;&lt;ref-type name="Web Page"&gt;12&lt;/ref-type&gt;&lt;contributors&gt;&lt;/contributors&gt;&lt;titles&gt;&lt;title&gt;Guidelines for the Use of Antiretroviral Agents in HIV-1-Infected Adults and Adolescents&lt;/title&gt;&lt;/titles&gt;&lt;volume&gt;2021&lt;/volume&gt;&lt;number&gt;April 28&lt;/number&gt;&lt;dates&gt;&lt;year&gt;2018&lt;/year&gt;&lt;/dates&gt;&lt;urls&gt;&lt;related-urls&gt;&lt;url&gt;https://aidsinfo.nih.gov/contentfiles/lvguidelines/adultandadolescentgl.pdf&lt;/url&gt;&lt;/related-urls&gt;&lt;/urls&gt;&lt;/record&gt;&lt;/Cite&gt;&lt;/EndNote&gt;</w:instrText>
      </w:r>
      <w:r w:rsidRPr="00F30FA7">
        <w:rPr>
          <w:rFonts w:cs="Times New Roman"/>
          <w:szCs w:val="24"/>
        </w:rPr>
        <w:fldChar w:fldCharType="separate"/>
      </w:r>
      <w:r w:rsidR="00634193">
        <w:rPr>
          <w:rFonts w:cs="Times New Roman"/>
          <w:noProof/>
          <w:szCs w:val="24"/>
        </w:rPr>
        <w:t>(</w:t>
      </w:r>
      <w:hyperlink w:anchor="_ENREF_66" w:tooltip=", 2018 #218" w:history="1">
        <w:r w:rsidR="00B94702">
          <w:rPr>
            <w:rFonts w:cs="Times New Roman"/>
            <w:noProof/>
            <w:szCs w:val="24"/>
          </w:rPr>
          <w:t>66</w:t>
        </w:r>
      </w:hyperlink>
      <w:r w:rsidR="00634193">
        <w:rPr>
          <w:rFonts w:cs="Times New Roman"/>
          <w:noProof/>
          <w:szCs w:val="24"/>
        </w:rPr>
        <w:t>)</w:t>
      </w:r>
      <w:r w:rsidRPr="00F30FA7">
        <w:rPr>
          <w:rFonts w:cs="Times New Roman"/>
          <w:szCs w:val="24"/>
        </w:rPr>
        <w:fldChar w:fldCharType="end"/>
      </w:r>
      <w:r w:rsidRPr="00F30FA7">
        <w:rPr>
          <w:rFonts w:cs="Times New Roman"/>
          <w:szCs w:val="24"/>
        </w:rPr>
        <w:t>:</w:t>
      </w:r>
    </w:p>
    <w:p w14:paraId="7F15DD7A" w14:textId="555E89C0" w:rsidR="004157B6" w:rsidRPr="00F30FA7" w:rsidRDefault="004157B6" w:rsidP="00F30FA7">
      <w:pPr>
        <w:pStyle w:val="ListParagraph"/>
        <w:numPr>
          <w:ilvl w:val="0"/>
          <w:numId w:val="22"/>
        </w:numPr>
        <w:spacing w:line="360" w:lineRule="auto"/>
        <w:rPr>
          <w:rFonts w:ascii="Times New Roman" w:hAnsi="Times New Roman"/>
          <w:color w:val="000000" w:themeColor="text1"/>
          <w:szCs w:val="24"/>
        </w:rPr>
      </w:pPr>
      <w:r w:rsidRPr="00F30FA7">
        <w:rPr>
          <w:rFonts w:ascii="Times New Roman" w:hAnsi="Times New Roman"/>
          <w:b/>
          <w:color w:val="000000" w:themeColor="text1"/>
          <w:szCs w:val="24"/>
        </w:rPr>
        <w:t xml:space="preserve">Strong </w:t>
      </w:r>
      <w:r w:rsidRPr="00F30FA7">
        <w:rPr>
          <w:rFonts w:ascii="Times New Roman" w:hAnsi="Times New Roman"/>
          <w:color w:val="000000" w:themeColor="text1"/>
          <w:szCs w:val="24"/>
        </w:rPr>
        <w:t xml:space="preserve">recommendation for the statement: </w:t>
      </w:r>
      <w:r w:rsidRPr="00F30FA7">
        <w:rPr>
          <w:rFonts w:ascii="Times New Roman" w:hAnsi="Times New Roman"/>
          <w:szCs w:val="24"/>
        </w:rPr>
        <w:t xml:space="preserve">The evidence is high </w:t>
      </w:r>
      <w:r w:rsidR="008E5043" w:rsidRPr="00F30FA7">
        <w:rPr>
          <w:rFonts w:ascii="Times New Roman" w:hAnsi="Times New Roman"/>
          <w:szCs w:val="24"/>
        </w:rPr>
        <w:t>quality,</w:t>
      </w:r>
      <w:r w:rsidRPr="00F30FA7">
        <w:rPr>
          <w:rFonts w:ascii="Times New Roman" w:hAnsi="Times New Roman"/>
          <w:szCs w:val="24"/>
        </w:rPr>
        <w:t xml:space="preserve"> and the desirable effects clearly outweigh the undesirable effects.</w:t>
      </w:r>
    </w:p>
    <w:p w14:paraId="04DE8C95" w14:textId="272A63D3" w:rsidR="004157B6" w:rsidRPr="00F30FA7" w:rsidRDefault="004157B6" w:rsidP="00F30FA7">
      <w:pPr>
        <w:pStyle w:val="ListParagraph"/>
        <w:numPr>
          <w:ilvl w:val="0"/>
          <w:numId w:val="22"/>
        </w:numPr>
        <w:spacing w:line="360" w:lineRule="auto"/>
        <w:rPr>
          <w:rFonts w:ascii="Times New Roman" w:hAnsi="Times New Roman"/>
          <w:color w:val="000000" w:themeColor="text1"/>
          <w:szCs w:val="24"/>
        </w:rPr>
      </w:pPr>
      <w:r w:rsidRPr="00F30FA7">
        <w:rPr>
          <w:rFonts w:ascii="Times New Roman" w:hAnsi="Times New Roman"/>
          <w:b/>
          <w:color w:val="000000" w:themeColor="text1"/>
          <w:szCs w:val="24"/>
        </w:rPr>
        <w:t xml:space="preserve">Moderate </w:t>
      </w:r>
      <w:r w:rsidRPr="00F30FA7">
        <w:rPr>
          <w:rFonts w:ascii="Times New Roman" w:hAnsi="Times New Roman"/>
          <w:color w:val="000000" w:themeColor="text1"/>
          <w:szCs w:val="24"/>
        </w:rPr>
        <w:t xml:space="preserve">recommendation for the statement: </w:t>
      </w:r>
      <w:r w:rsidRPr="00F30FA7">
        <w:rPr>
          <w:rFonts w:ascii="Times New Roman" w:hAnsi="Times New Roman"/>
          <w:szCs w:val="24"/>
        </w:rPr>
        <w:t xml:space="preserve">There is a close or uncertain balance as to whether the evidence is high </w:t>
      </w:r>
      <w:r w:rsidR="008E5043" w:rsidRPr="00F30FA7">
        <w:rPr>
          <w:rFonts w:ascii="Times New Roman" w:hAnsi="Times New Roman"/>
          <w:szCs w:val="24"/>
        </w:rPr>
        <w:t>quality,</w:t>
      </w:r>
      <w:r w:rsidRPr="00F30FA7">
        <w:rPr>
          <w:rFonts w:ascii="Times New Roman" w:hAnsi="Times New Roman"/>
          <w:szCs w:val="24"/>
        </w:rPr>
        <w:t xml:space="preserve"> and the desirable effects clearly outweigh the undesirable effects.</w:t>
      </w:r>
    </w:p>
    <w:p w14:paraId="68C3DBF6" w14:textId="77777777" w:rsidR="004157B6" w:rsidRPr="00F30FA7" w:rsidRDefault="004157B6" w:rsidP="00F30FA7">
      <w:pPr>
        <w:pStyle w:val="ListParagraph"/>
        <w:numPr>
          <w:ilvl w:val="0"/>
          <w:numId w:val="22"/>
        </w:numPr>
        <w:spacing w:line="360" w:lineRule="auto"/>
        <w:rPr>
          <w:rFonts w:ascii="Times New Roman" w:hAnsi="Times New Roman"/>
          <w:szCs w:val="24"/>
        </w:rPr>
      </w:pPr>
      <w:r w:rsidRPr="00F30FA7">
        <w:rPr>
          <w:rFonts w:ascii="Times New Roman" w:hAnsi="Times New Roman"/>
          <w:b/>
          <w:color w:val="000000" w:themeColor="text1"/>
          <w:szCs w:val="24"/>
        </w:rPr>
        <w:t xml:space="preserve">Optional </w:t>
      </w:r>
      <w:r w:rsidRPr="00F30FA7">
        <w:rPr>
          <w:rFonts w:ascii="Times New Roman" w:hAnsi="Times New Roman"/>
          <w:color w:val="000000" w:themeColor="text1"/>
          <w:szCs w:val="24"/>
        </w:rPr>
        <w:t xml:space="preserve">recommendation for the statement: </w:t>
      </w:r>
      <w:r w:rsidRPr="00F30FA7">
        <w:rPr>
          <w:rFonts w:ascii="Times New Roman" w:hAnsi="Times New Roman"/>
          <w:szCs w:val="24"/>
        </w:rPr>
        <w:t>The desirable effects are closely balanced with undesirable effects, or the evidence is weak or based on extrapolations. There is room for differences in opinion as to the need for the recommended course of action.</w:t>
      </w:r>
    </w:p>
    <w:p w14:paraId="3CDA502C" w14:textId="77777777" w:rsidR="004157B6" w:rsidRPr="00F30FA7" w:rsidRDefault="004157B6" w:rsidP="00F30FA7">
      <w:pPr>
        <w:pStyle w:val="ListParagraph"/>
        <w:numPr>
          <w:ilvl w:val="0"/>
          <w:numId w:val="22"/>
        </w:numPr>
        <w:spacing w:line="360" w:lineRule="auto"/>
        <w:rPr>
          <w:rFonts w:ascii="Times New Roman" w:hAnsi="Times New Roman"/>
          <w:color w:val="000000" w:themeColor="text1"/>
          <w:szCs w:val="24"/>
        </w:rPr>
      </w:pPr>
      <w:r w:rsidRPr="00F30FA7">
        <w:rPr>
          <w:rFonts w:ascii="Times New Roman" w:hAnsi="Times New Roman"/>
          <w:b/>
          <w:szCs w:val="24"/>
        </w:rPr>
        <w:t>No recommendation</w:t>
      </w:r>
      <w:r w:rsidRPr="00F30FA7">
        <w:rPr>
          <w:rFonts w:ascii="Times New Roman" w:hAnsi="Times New Roman"/>
          <w:szCs w:val="24"/>
        </w:rPr>
        <w:t>: There is insufficient evidence, confidence, or agreement to provide a recommendation to guide clinical practice at this time.</w:t>
      </w:r>
    </w:p>
    <w:p w14:paraId="05500BF5" w14:textId="77777777" w:rsidR="00CC491E" w:rsidRPr="00F30FA7" w:rsidRDefault="00CC491E" w:rsidP="00F30FA7">
      <w:pPr>
        <w:spacing w:line="360" w:lineRule="auto"/>
        <w:rPr>
          <w:rFonts w:cs="Times New Roman"/>
          <w:szCs w:val="24"/>
        </w:rPr>
      </w:pPr>
    </w:p>
    <w:p w14:paraId="6AE76847" w14:textId="21BC7A20" w:rsidR="000A2DF4" w:rsidRPr="00F30FA7" w:rsidRDefault="00871CB2" w:rsidP="00F30FA7">
      <w:pPr>
        <w:pStyle w:val="Heading1"/>
        <w:rPr>
          <w:rFonts w:cs="Times New Roman"/>
          <w:szCs w:val="24"/>
        </w:rPr>
      </w:pPr>
      <w:bookmarkStart w:id="60" w:name="_Toc393785802"/>
      <w:bookmarkStart w:id="61" w:name="_Toc402256012"/>
      <w:bookmarkStart w:id="62" w:name="_Toc418256441"/>
      <w:bookmarkStart w:id="63" w:name="_Toc112679746"/>
      <w:bookmarkStart w:id="64" w:name="_Toc117170347"/>
      <w:r>
        <w:rPr>
          <w:rFonts w:cs="Times New Roman"/>
          <w:szCs w:val="24"/>
        </w:rPr>
        <w:t>Resources to Incorporate Pharmacogenetics into an Electronic health Record with Clinical Decision Support</w:t>
      </w:r>
      <w:bookmarkEnd w:id="60"/>
      <w:bookmarkEnd w:id="61"/>
      <w:bookmarkEnd w:id="62"/>
      <w:bookmarkEnd w:id="63"/>
      <w:bookmarkEnd w:id="64"/>
    </w:p>
    <w:p w14:paraId="01C2EA88" w14:textId="68655FB8" w:rsidR="00C1650C" w:rsidRPr="00C1650C" w:rsidRDefault="00C1650C" w:rsidP="00C1650C">
      <w:pPr>
        <w:spacing w:line="360" w:lineRule="auto"/>
        <w:rPr>
          <w:rFonts w:eastAsia="Calibri" w:cs="Times New Roman"/>
          <w:szCs w:val="24"/>
        </w:rPr>
      </w:pPr>
      <w:r w:rsidRPr="00C1650C">
        <w:rPr>
          <w:rFonts w:eastAsia="Calibri" w:cs="Times New Roman"/>
          <w:szCs w:val="24"/>
        </w:rPr>
        <w:t xml:space="preserve">Clinical decision support (CDS) tools integrated within electronic health records (EHRs) can help guide clinical pharmacogenetics at the point of care </w:t>
      </w:r>
      <w:r w:rsidRPr="00C1650C">
        <w:rPr>
          <w:rFonts w:eastAsia="Calibri" w:cs="Times New Roman"/>
          <w:szCs w:val="24"/>
        </w:rPr>
        <w:fldChar w:fldCharType="begin">
          <w:fldData xml:space="preserve">PEVuZE5vdGU+PENpdGU+PEF1dGhvcj5TaHVsZGluZXI8L0F1dGhvcj48WWVhcj4yMDEzPC9ZZWFy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</w:fldData>
        </w:fldChar>
      </w:r>
      <w:r w:rsidR="003B4C41">
        <w:rPr>
          <w:rFonts w:eastAsia="Calibri" w:cs="Times New Roman"/>
          <w:szCs w:val="24"/>
        </w:rPr>
        <w:instrText xml:space="preserve"> ADDIN EN.CITE </w:instrText>
      </w:r>
      <w:r w:rsidR="003B4C41">
        <w:rPr>
          <w:rFonts w:eastAsia="Calibri" w:cs="Times New Roman"/>
          <w:szCs w:val="24"/>
        </w:rPr>
        <w:fldChar w:fldCharType="begin">
          <w:fldData xml:space="preserve">PEVuZE5vdGU+PENpdGU+PEF1dGhvcj5TaHVsZGluZXI8L0F1dGhvcj48WWVhcj4yMDEzPC9ZZWFy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</w:fldData>
        </w:fldChar>
      </w:r>
      <w:r w:rsidR="003B4C41">
        <w:rPr>
          <w:rFonts w:eastAsia="Calibri" w:cs="Times New Roman"/>
          <w:szCs w:val="24"/>
        </w:rPr>
        <w:instrText xml:space="preserve"> ADDIN EN.CITE.DATA </w:instrText>
      </w:r>
      <w:r w:rsidR="003B4C41">
        <w:rPr>
          <w:rFonts w:eastAsia="Calibri" w:cs="Times New Roman"/>
          <w:szCs w:val="24"/>
        </w:rPr>
      </w:r>
      <w:r w:rsidR="003B4C41">
        <w:rPr>
          <w:rFonts w:eastAsia="Calibri" w:cs="Times New Roman"/>
          <w:szCs w:val="24"/>
        </w:rPr>
        <w:fldChar w:fldCharType="end"/>
      </w:r>
      <w:r w:rsidRPr="00C1650C">
        <w:rPr>
          <w:rFonts w:eastAsia="Calibri" w:cs="Times New Roman"/>
          <w:szCs w:val="24"/>
        </w:rPr>
      </w:r>
      <w:r w:rsidRPr="00C1650C">
        <w:rPr>
          <w:rFonts w:eastAsia="Calibri" w:cs="Times New Roman"/>
          <w:szCs w:val="24"/>
        </w:rPr>
        <w:fldChar w:fldCharType="separate"/>
      </w:r>
      <w:r w:rsidR="00634193">
        <w:rPr>
          <w:rFonts w:eastAsia="Calibri" w:cs="Times New Roman"/>
          <w:noProof/>
          <w:szCs w:val="24"/>
        </w:rPr>
        <w:t>(</w:t>
      </w:r>
      <w:hyperlink w:anchor="_ENREF_67" w:tooltip="Shuldiner, 2013 #100" w:history="1">
        <w:r w:rsidR="00B94702">
          <w:rPr>
            <w:rFonts w:eastAsia="Calibri" w:cs="Times New Roman"/>
            <w:noProof/>
            <w:szCs w:val="24"/>
          </w:rPr>
          <w:t>67-71</w:t>
        </w:r>
      </w:hyperlink>
      <w:r w:rsidR="00634193">
        <w:rPr>
          <w:rFonts w:eastAsia="Calibri" w:cs="Times New Roman"/>
          <w:noProof/>
          <w:szCs w:val="24"/>
        </w:rPr>
        <w:t>)</w:t>
      </w:r>
      <w:r w:rsidRPr="00C1650C">
        <w:rPr>
          <w:rFonts w:eastAsia="Calibri" w:cs="Times New Roman"/>
          <w:szCs w:val="24"/>
        </w:rPr>
        <w:fldChar w:fldCharType="end"/>
      </w:r>
      <w:r w:rsidRPr="00C1650C">
        <w:rPr>
          <w:rFonts w:eastAsia="Calibri" w:cs="Times New Roman"/>
          <w:szCs w:val="24"/>
        </w:rPr>
        <w:t xml:space="preserve">.  Resources to support the adoption of CPIC guidelines within an </w:t>
      </w:r>
      <w:r w:rsidR="008E5043">
        <w:rPr>
          <w:rFonts w:eastAsia="Calibri" w:cs="Times New Roman"/>
          <w:szCs w:val="24"/>
        </w:rPr>
        <w:t>EHR</w:t>
      </w:r>
      <w:r w:rsidRPr="00C1650C">
        <w:rPr>
          <w:rFonts w:eastAsia="Calibri" w:cs="Times New Roman"/>
          <w:szCs w:val="24"/>
        </w:rPr>
        <w:t xml:space="preserve"> are available on the CPIC website </w:t>
      </w:r>
      <w:r w:rsidR="00871CB2">
        <w:rPr>
          <w:rFonts w:eastAsia="Calibri" w:cs="Times New Roman"/>
          <w:szCs w:val="24"/>
        </w:rPr>
        <w:t>(</w:t>
      </w:r>
      <w:hyperlink r:id="rId23" w:history="1">
        <w:r w:rsidR="00871CB2" w:rsidRPr="003C1399">
          <w:rPr>
            <w:rStyle w:val="Hyperlink"/>
            <w:rFonts w:eastAsia="Times New Roman"/>
            <w:szCs w:val="24"/>
          </w:rPr>
          <w:t>https://cpicpgx.org/guidelines/cpic-guideline-for-ssri-and-snri-antidepressants/</w:t>
        </w:r>
      </w:hyperlink>
      <w:r w:rsidR="00871CB2">
        <w:rPr>
          <w:rFonts w:eastAsia="Times New Roman" w:cs="Times New Roman"/>
          <w:szCs w:val="24"/>
        </w:rPr>
        <w:t>)</w:t>
      </w:r>
      <w:r w:rsidRPr="00C1650C">
        <w:rPr>
          <w:rFonts w:eastAsia="Calibri" w:cs="Times New Roman"/>
          <w:szCs w:val="24"/>
        </w:rPr>
        <w:t xml:space="preserve">.  Based on the capabilities of various EHRs and local preferences, we recognize that approaches may vary across organizations. Our intent is to synthesize foundational knowledge that provides a common </w:t>
      </w:r>
      <w:r w:rsidRPr="00C1650C">
        <w:rPr>
          <w:rFonts w:eastAsia="Calibri" w:cs="Times New Roman"/>
          <w:szCs w:val="24"/>
        </w:rPr>
        <w:lastRenderedPageBreak/>
        <w:t xml:space="preserve">starting point for incorporating </w:t>
      </w:r>
      <w:r w:rsidRPr="00C1650C">
        <w:rPr>
          <w:rFonts w:eastAsia="Calibri" w:cs="Times New Roman"/>
          <w:i/>
          <w:szCs w:val="24"/>
        </w:rPr>
        <w:t>CYP2D6</w:t>
      </w:r>
      <w:r w:rsidR="00EA470A">
        <w:rPr>
          <w:rFonts w:eastAsia="Calibri" w:cs="Times New Roman"/>
          <w:i/>
          <w:szCs w:val="24"/>
        </w:rPr>
        <w:t>,</w:t>
      </w:r>
      <w:r w:rsidRPr="00C1650C">
        <w:rPr>
          <w:rFonts w:eastAsia="Calibri" w:cs="Times New Roman"/>
          <w:i/>
          <w:szCs w:val="24"/>
        </w:rPr>
        <w:t xml:space="preserve"> </w:t>
      </w:r>
      <w:r>
        <w:rPr>
          <w:rFonts w:eastAsia="Calibri" w:cs="Times New Roman"/>
          <w:i/>
          <w:szCs w:val="24"/>
        </w:rPr>
        <w:t>CYP2C19</w:t>
      </w:r>
      <w:r w:rsidR="00EA470A">
        <w:rPr>
          <w:rFonts w:eastAsia="Calibri" w:cs="Times New Roman"/>
          <w:i/>
          <w:szCs w:val="24"/>
        </w:rPr>
        <w:t xml:space="preserve">, </w:t>
      </w:r>
      <w:r w:rsidR="00EA470A" w:rsidRPr="00C1650C">
        <w:rPr>
          <w:rFonts w:eastAsia="Calibri" w:cs="Times New Roman"/>
          <w:iCs/>
          <w:szCs w:val="24"/>
        </w:rPr>
        <w:t>and/or</w:t>
      </w:r>
      <w:r w:rsidR="00EA470A">
        <w:rPr>
          <w:rFonts w:eastAsia="Calibri" w:cs="Times New Roman"/>
          <w:iCs/>
          <w:szCs w:val="24"/>
        </w:rPr>
        <w:t xml:space="preserve"> </w:t>
      </w:r>
      <w:r w:rsidR="00EA470A" w:rsidRPr="0036201F">
        <w:rPr>
          <w:rFonts w:eastAsia="Calibri" w:cs="Times New Roman"/>
          <w:i/>
          <w:szCs w:val="24"/>
        </w:rPr>
        <w:t>CYP2B6</w:t>
      </w:r>
      <w:r>
        <w:rPr>
          <w:rFonts w:eastAsia="Calibri" w:cs="Times New Roman"/>
          <w:i/>
          <w:szCs w:val="24"/>
        </w:rPr>
        <w:t xml:space="preserve"> </w:t>
      </w:r>
      <w:r w:rsidRPr="00C1650C">
        <w:rPr>
          <w:rFonts w:eastAsia="Calibri" w:cs="Times New Roman"/>
          <w:szCs w:val="24"/>
        </w:rPr>
        <w:t xml:space="preserve">genotype results in an EHR to guide </w:t>
      </w:r>
      <w:r w:rsidR="00EA470A">
        <w:rPr>
          <w:rFonts w:eastAsia="Calibri" w:cs="Times New Roman"/>
          <w:szCs w:val="24"/>
        </w:rPr>
        <w:t>antidepressant</w:t>
      </w:r>
      <w:r w:rsidR="00EA470A" w:rsidRPr="00C1650C">
        <w:rPr>
          <w:rFonts w:eastAsia="Calibri" w:cs="Times New Roman"/>
          <w:szCs w:val="24"/>
        </w:rPr>
        <w:t xml:space="preserve"> </w:t>
      </w:r>
      <w:r w:rsidRPr="00C1650C">
        <w:rPr>
          <w:rFonts w:eastAsia="Calibri" w:cs="Times New Roman"/>
          <w:szCs w:val="24"/>
        </w:rPr>
        <w:t xml:space="preserve">use.  </w:t>
      </w:r>
    </w:p>
    <w:p w14:paraId="2DAC08A6" w14:textId="77777777" w:rsidR="00C1650C" w:rsidRPr="00C1650C" w:rsidRDefault="00C1650C" w:rsidP="00C1650C">
      <w:pPr>
        <w:spacing w:line="360" w:lineRule="auto"/>
        <w:jc w:val="center"/>
        <w:rPr>
          <w:rFonts w:eastAsia="Calibri" w:cs="Times New Roman"/>
          <w:szCs w:val="24"/>
        </w:rPr>
      </w:pPr>
    </w:p>
    <w:p w14:paraId="3BD48659" w14:textId="1FFC2AC2" w:rsidR="00C1650C" w:rsidRPr="00C1650C" w:rsidRDefault="00C1650C" w:rsidP="00C1650C">
      <w:pPr>
        <w:spacing w:line="360" w:lineRule="auto"/>
        <w:rPr>
          <w:rFonts w:eastAsia="Calibri" w:cs="Times New Roman"/>
          <w:szCs w:val="24"/>
        </w:rPr>
      </w:pPr>
      <w:r w:rsidRPr="00C1650C">
        <w:rPr>
          <w:rFonts w:eastAsia="Calibri" w:cs="Times New Roman"/>
          <w:szCs w:val="24"/>
        </w:rPr>
        <w:t xml:space="preserve">Effectively incorporating pharmacogenetic information into an EHR to optimize drug therapy should have some key attributes.  Pharmacogenetic results, an interpreted phenotype, and a concise interpretation or summary of the result must be documented in the EHR </w:t>
      </w:r>
      <w:r w:rsidRPr="00C1650C">
        <w:rPr>
          <w:rFonts w:eastAsia="Calibri" w:cs="Times New Roman"/>
          <w:szCs w:val="24"/>
        </w:rPr>
        <w:fldChar w:fldCharType="begin">
          <w:fldData xml:space="preserve">PEVuZE5vdGU+PENpdGU+PEF1dGhvcj5IaWNrczwvQXV0aG9yPjxZZWFyPjIwMTI8L1llYXI+PFJl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</w:fldData>
        </w:fldChar>
      </w:r>
      <w:r w:rsidR="003B4C41">
        <w:rPr>
          <w:rFonts w:eastAsia="Calibri" w:cs="Times New Roman"/>
          <w:szCs w:val="24"/>
        </w:rPr>
        <w:instrText xml:space="preserve"> ADDIN EN.CITE </w:instrText>
      </w:r>
      <w:r w:rsidR="003B4C41">
        <w:rPr>
          <w:rFonts w:eastAsia="Calibri" w:cs="Times New Roman"/>
          <w:szCs w:val="24"/>
        </w:rPr>
        <w:fldChar w:fldCharType="begin">
          <w:fldData xml:space="preserve">PEVuZE5vdGU+PENpdGU+PEF1dGhvcj5IaWNrczwvQXV0aG9yPjxZZWFyPjIwMTI8L1llYXI+PFJl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</w:fldData>
        </w:fldChar>
      </w:r>
      <w:r w:rsidR="003B4C41">
        <w:rPr>
          <w:rFonts w:eastAsia="Calibri" w:cs="Times New Roman"/>
          <w:szCs w:val="24"/>
        </w:rPr>
        <w:instrText xml:space="preserve"> ADDIN EN.CITE.DATA </w:instrText>
      </w:r>
      <w:r w:rsidR="003B4C41">
        <w:rPr>
          <w:rFonts w:eastAsia="Calibri" w:cs="Times New Roman"/>
          <w:szCs w:val="24"/>
        </w:rPr>
      </w:r>
      <w:r w:rsidR="003B4C41">
        <w:rPr>
          <w:rFonts w:eastAsia="Calibri" w:cs="Times New Roman"/>
          <w:szCs w:val="24"/>
        </w:rPr>
        <w:fldChar w:fldCharType="end"/>
      </w:r>
      <w:r w:rsidRPr="00C1650C">
        <w:rPr>
          <w:rFonts w:eastAsia="Calibri" w:cs="Times New Roman"/>
          <w:szCs w:val="24"/>
        </w:rPr>
      </w:r>
      <w:r w:rsidRPr="00C1650C">
        <w:rPr>
          <w:rFonts w:eastAsia="Calibri" w:cs="Times New Roman"/>
          <w:szCs w:val="24"/>
        </w:rPr>
        <w:fldChar w:fldCharType="separate"/>
      </w:r>
      <w:r w:rsidR="00634193">
        <w:rPr>
          <w:rFonts w:eastAsia="Calibri" w:cs="Times New Roman"/>
          <w:noProof/>
          <w:szCs w:val="24"/>
        </w:rPr>
        <w:t>(</w:t>
      </w:r>
      <w:hyperlink w:anchor="_ENREF_72" w:tooltip="Hicks, 2012 #106" w:history="1">
        <w:r w:rsidR="00B94702">
          <w:rPr>
            <w:rFonts w:eastAsia="Calibri" w:cs="Times New Roman"/>
            <w:noProof/>
            <w:szCs w:val="24"/>
          </w:rPr>
          <w:t>72</w:t>
        </w:r>
      </w:hyperlink>
      <w:r w:rsidR="00634193">
        <w:rPr>
          <w:rFonts w:eastAsia="Calibri" w:cs="Times New Roman"/>
          <w:noProof/>
          <w:szCs w:val="24"/>
        </w:rPr>
        <w:t>)</w:t>
      </w:r>
      <w:r w:rsidRPr="00C1650C">
        <w:rPr>
          <w:rFonts w:eastAsia="Calibri" w:cs="Times New Roman"/>
          <w:szCs w:val="24"/>
        </w:rPr>
        <w:fldChar w:fldCharType="end"/>
      </w:r>
      <w:r w:rsidRPr="00C1650C">
        <w:rPr>
          <w:rFonts w:eastAsia="Calibri" w:cs="Times New Roman"/>
          <w:szCs w:val="24"/>
        </w:rPr>
        <w:t>. To incorporate a phenotype in the EHR in a standardized manner, genotype test results provided by the laboratory must be consistently translated into an interpreted phenotype (</w:t>
      </w:r>
      <w:r w:rsidRPr="00C1650C">
        <w:rPr>
          <w:rFonts w:eastAsia="Calibri" w:cs="Times New Roman"/>
          <w:b/>
          <w:szCs w:val="24"/>
        </w:rPr>
        <w:t xml:space="preserve">Table 1, main manuscript; </w:t>
      </w:r>
      <w:r w:rsidRPr="00C1650C">
        <w:rPr>
          <w:rFonts w:eastAsia="Calibri" w:cs="Times New Roman"/>
          <w:b/>
          <w:i/>
          <w:szCs w:val="24"/>
        </w:rPr>
        <w:t>CYP2D6</w:t>
      </w:r>
      <w:r w:rsidR="00871CB2">
        <w:rPr>
          <w:rFonts w:eastAsia="Calibri" w:cs="Times New Roman"/>
          <w:b/>
          <w:szCs w:val="24"/>
        </w:rPr>
        <w:t xml:space="preserve">, </w:t>
      </w:r>
      <w:r w:rsidRPr="0036201F">
        <w:rPr>
          <w:rFonts w:eastAsia="Calibri" w:cs="Times New Roman"/>
          <w:b/>
          <w:i/>
          <w:iCs/>
          <w:szCs w:val="24"/>
        </w:rPr>
        <w:t>CYP2C19</w:t>
      </w:r>
      <w:r w:rsidR="00871CB2">
        <w:rPr>
          <w:rFonts w:eastAsia="Calibri" w:cs="Times New Roman"/>
          <w:b/>
          <w:szCs w:val="24"/>
        </w:rPr>
        <w:t xml:space="preserve">, and </w:t>
      </w:r>
      <w:r w:rsidR="00871CB2" w:rsidRPr="0036201F">
        <w:rPr>
          <w:rFonts w:eastAsia="Calibri" w:cs="Times New Roman"/>
          <w:b/>
          <w:i/>
          <w:iCs/>
          <w:szCs w:val="24"/>
        </w:rPr>
        <w:t>CYP2B6</w:t>
      </w:r>
      <w:r>
        <w:rPr>
          <w:rFonts w:eastAsia="Calibri" w:cs="Times New Roman"/>
          <w:b/>
          <w:szCs w:val="24"/>
        </w:rPr>
        <w:t xml:space="preserve"> </w:t>
      </w:r>
      <w:r w:rsidRPr="00C1650C">
        <w:rPr>
          <w:rFonts w:eastAsia="Calibri" w:cs="Times New Roman"/>
          <w:b/>
          <w:szCs w:val="24"/>
        </w:rPr>
        <w:t>Diplotype to Phenotype Table</w:t>
      </w:r>
      <w:r>
        <w:rPr>
          <w:rFonts w:eastAsia="Calibri" w:cs="Times New Roman"/>
          <w:b/>
          <w:szCs w:val="24"/>
        </w:rPr>
        <w:t xml:space="preserve">s </w:t>
      </w:r>
      <w:r w:rsidR="00871CB2">
        <w:rPr>
          <w:rFonts w:eastAsia="Calibri" w:cs="Times New Roman"/>
          <w:b/>
          <w:szCs w:val="24"/>
        </w:rPr>
        <w:t>(</w:t>
      </w:r>
      <w:hyperlink r:id="rId24" w:history="1">
        <w:r w:rsidR="00871CB2" w:rsidRPr="003C1399">
          <w:rPr>
            <w:rStyle w:val="Hyperlink"/>
            <w:rFonts w:eastAsia="Times New Roman"/>
            <w:szCs w:val="24"/>
          </w:rPr>
          <w:t>https://cpicpgx.org/guidelines/cpic-guideline-for-ssri-and-snri-antidepressants/</w:t>
        </w:r>
      </w:hyperlink>
      <w:r w:rsidR="00871CB2">
        <w:rPr>
          <w:rFonts w:eastAsia="Times New Roman" w:cs="Times New Roman"/>
          <w:szCs w:val="24"/>
        </w:rPr>
        <w:t>)</w:t>
      </w:r>
      <w:r w:rsidRPr="00C1650C">
        <w:rPr>
          <w:rFonts w:eastAsia="Calibri" w:cs="Times New Roman"/>
          <w:szCs w:val="24"/>
        </w:rPr>
        <w:t xml:space="preserve">. Because clinicians must be able to easily find the information, the interpreted phenotype may be documented as a problem list entry or in a patient summary section; these phenotypes are best stored in the EHR at the “person level” rather than at the date-centric “encounter level”.  Additionally, results should be entered as standardized and discrete terms to facilitate using them to provide point-of-care CDS (see </w:t>
      </w:r>
      <w:r w:rsidRPr="00C1650C">
        <w:rPr>
          <w:rFonts w:eastAsia="Calibri" w:cs="Times New Roman"/>
          <w:b/>
          <w:szCs w:val="24"/>
        </w:rPr>
        <w:t>Pre- and Post-Test Alerts and Flow Chart</w:t>
      </w:r>
      <w:r w:rsidRPr="00C1650C">
        <w:rPr>
          <w:rFonts w:eastAsia="Calibri" w:cs="Times New Roman"/>
          <w:szCs w:val="24"/>
        </w:rPr>
        <w:t xml:space="preserve"> for example CDS alerts</w:t>
      </w:r>
      <w:r w:rsidR="00871CB2">
        <w:rPr>
          <w:rFonts w:eastAsia="Calibri" w:cs="Times New Roman"/>
          <w:szCs w:val="24"/>
        </w:rPr>
        <w:t xml:space="preserve"> (</w:t>
      </w:r>
      <w:hyperlink r:id="rId25" w:history="1">
        <w:r w:rsidR="00871CB2" w:rsidRPr="003C1399">
          <w:rPr>
            <w:rStyle w:val="Hyperlink"/>
            <w:rFonts w:eastAsia="Times New Roman"/>
            <w:szCs w:val="24"/>
          </w:rPr>
          <w:t>https://cpicpgx.org/guidelines/cpic-guideline-for-ssri-and-snri-antidepressants/</w:t>
        </w:r>
      </w:hyperlink>
      <w:r w:rsidR="00871CB2">
        <w:rPr>
          <w:rFonts w:eastAsia="Times New Roman" w:cs="Times New Roman"/>
          <w:szCs w:val="24"/>
        </w:rPr>
        <w:t>)</w:t>
      </w:r>
      <w:r w:rsidRPr="00C1650C">
        <w:rPr>
          <w:rFonts w:eastAsia="Calibri" w:cs="Times New Roman"/>
          <w:szCs w:val="24"/>
        </w:rPr>
        <w:t xml:space="preserve">. </w:t>
      </w:r>
    </w:p>
    <w:p w14:paraId="6332DE18" w14:textId="77777777" w:rsidR="00C1650C" w:rsidRPr="00C1650C" w:rsidRDefault="00C1650C" w:rsidP="00C1650C">
      <w:pPr>
        <w:spacing w:line="360" w:lineRule="auto"/>
        <w:rPr>
          <w:rFonts w:eastAsia="Calibri" w:cs="Times New Roman"/>
          <w:szCs w:val="24"/>
        </w:rPr>
      </w:pPr>
    </w:p>
    <w:p w14:paraId="317F2FC9" w14:textId="3FEFF65A" w:rsidR="00C1650C" w:rsidRPr="00C1650C" w:rsidRDefault="00C1650C" w:rsidP="00C1650C">
      <w:pPr>
        <w:spacing w:line="360" w:lineRule="auto"/>
        <w:rPr>
          <w:rFonts w:eastAsia="Calibri" w:cs="Times New Roman"/>
          <w:szCs w:val="24"/>
        </w:rPr>
      </w:pPr>
      <w:r w:rsidRPr="00C1650C">
        <w:rPr>
          <w:rFonts w:eastAsia="Calibri" w:cs="Times New Roman"/>
          <w:szCs w:val="24"/>
        </w:rPr>
        <w:t xml:space="preserve">Because pharmacogenetic results have lifetime implications and clinical significance, results should be placed into a section of the EHR that is accessible independent of the test result date to allow clinicians to quickly find the result at any time after it is initially placed in the EHR.  To facilitate this process, CPIC is providing gene-specific information figures and tables that include full diplotype to phenotype tables, diagram(s) that illustrate how </w:t>
      </w:r>
      <w:r w:rsidRPr="00C1650C">
        <w:rPr>
          <w:rFonts w:eastAsia="Calibri" w:cs="Times New Roman"/>
          <w:i/>
          <w:color w:val="000000"/>
          <w:szCs w:val="24"/>
        </w:rPr>
        <w:t>CYP2D6</w:t>
      </w:r>
      <w:r w:rsidR="00EA470A">
        <w:rPr>
          <w:rFonts w:eastAsia="Calibri" w:cs="Times New Roman"/>
          <w:i/>
          <w:color w:val="000000"/>
          <w:szCs w:val="24"/>
        </w:rPr>
        <w:t>,</w:t>
      </w:r>
      <w:r>
        <w:rPr>
          <w:rFonts w:eastAsia="Calibri" w:cs="Times New Roman"/>
          <w:i/>
          <w:color w:val="000000"/>
          <w:szCs w:val="24"/>
        </w:rPr>
        <w:t xml:space="preserve"> CYP2C19</w:t>
      </w:r>
      <w:r w:rsidR="00EA470A">
        <w:rPr>
          <w:rFonts w:eastAsia="Calibri" w:cs="Times New Roman"/>
          <w:i/>
          <w:color w:val="000000"/>
          <w:szCs w:val="24"/>
        </w:rPr>
        <w:t xml:space="preserve">, </w:t>
      </w:r>
      <w:r w:rsidR="00EA470A" w:rsidRPr="00C1650C">
        <w:rPr>
          <w:rFonts w:eastAsia="Calibri" w:cs="Times New Roman"/>
          <w:iCs/>
          <w:szCs w:val="24"/>
        </w:rPr>
        <w:t>and/or</w:t>
      </w:r>
      <w:r w:rsidR="00EA470A">
        <w:rPr>
          <w:rFonts w:eastAsia="Calibri" w:cs="Times New Roman"/>
          <w:iCs/>
          <w:szCs w:val="24"/>
        </w:rPr>
        <w:t xml:space="preserve"> </w:t>
      </w:r>
      <w:r w:rsidR="00EA470A" w:rsidRPr="0036201F">
        <w:rPr>
          <w:rFonts w:eastAsia="Calibri" w:cs="Times New Roman"/>
          <w:i/>
          <w:szCs w:val="24"/>
        </w:rPr>
        <w:t>CYP2B6</w:t>
      </w:r>
      <w:r w:rsidRPr="00C1650C">
        <w:rPr>
          <w:rFonts w:eastAsia="Calibri" w:cs="Times New Roman"/>
          <w:color w:val="000000"/>
          <w:szCs w:val="24"/>
        </w:rPr>
        <w:t xml:space="preserve"> pharmacogenetic test results could be entered into an EHR, </w:t>
      </w:r>
      <w:r w:rsidRPr="00C1650C">
        <w:rPr>
          <w:rFonts w:eastAsia="Calibri" w:cs="Times New Roman"/>
          <w:szCs w:val="24"/>
        </w:rPr>
        <w:t>example EHR consultation/genetic test interpretation language and widely used nomenclature systems (see</w:t>
      </w:r>
      <w:r w:rsidR="00871CB2">
        <w:rPr>
          <w:rFonts w:eastAsia="Calibri" w:cs="Times New Roman"/>
          <w:szCs w:val="24"/>
        </w:rPr>
        <w:t xml:space="preserve"> </w:t>
      </w:r>
      <w:hyperlink r:id="rId26" w:history="1">
        <w:r w:rsidR="00565A88" w:rsidRPr="003C1399">
          <w:rPr>
            <w:rStyle w:val="Hyperlink"/>
            <w:rFonts w:eastAsia="Times New Roman"/>
            <w:szCs w:val="24"/>
          </w:rPr>
          <w:t>https://cpicpgx.org/guidelines/cpic-guideline-for-ssri-and-snri-antidepressants/</w:t>
        </w:r>
      </w:hyperlink>
      <w:r w:rsidRPr="00C1650C">
        <w:rPr>
          <w:rFonts w:eastAsia="Calibri" w:cs="Times New Roman"/>
          <w:color w:val="000000"/>
          <w:szCs w:val="24"/>
        </w:rPr>
        <w:t>)</w:t>
      </w:r>
      <w:r w:rsidRPr="0036201F">
        <w:rPr>
          <w:rFonts w:eastAsia="Calibri" w:cs="Times New Roman"/>
          <w:bCs/>
          <w:color w:val="000000"/>
          <w:szCs w:val="24"/>
        </w:rPr>
        <w:t>.</w:t>
      </w:r>
      <w:r w:rsidRPr="00C1650C">
        <w:rPr>
          <w:rFonts w:eastAsia="Calibri" w:cs="Times New Roman"/>
          <w:b/>
          <w:color w:val="000000"/>
          <w:szCs w:val="24"/>
        </w:rPr>
        <w:t xml:space="preserve"> </w:t>
      </w:r>
      <w:r w:rsidRPr="00C1650C">
        <w:rPr>
          <w:rFonts w:eastAsia="Calibri" w:cs="Times New Roman"/>
          <w:szCs w:val="24"/>
        </w:rPr>
        <w:t xml:space="preserve">Point-of-care CDS should be designed to effectively notify clinicians of prescribing implications at any time after the test result is entered into the EHR. CPIC is also providing gene-drug specific tables that provide guidance to achieve these objectives with diagrams that illustrate </w:t>
      </w:r>
      <w:r w:rsidRPr="00C1650C">
        <w:rPr>
          <w:rFonts w:eastAsia="Calibri" w:cs="Times New Roman"/>
          <w:color w:val="000000"/>
          <w:szCs w:val="24"/>
        </w:rPr>
        <w:t>how point-of-care CDS should be entered into the EHR, example pre- and post-test alert language, and widely used nomenclature systems for relevant drugs</w:t>
      </w:r>
      <w:r>
        <w:rPr>
          <w:rFonts w:eastAsia="Calibri" w:cs="Times New Roman"/>
          <w:color w:val="000000"/>
          <w:szCs w:val="24"/>
        </w:rPr>
        <w:t xml:space="preserve"> </w:t>
      </w:r>
      <w:r w:rsidR="00871CB2">
        <w:rPr>
          <w:rFonts w:eastAsia="Calibri" w:cs="Times New Roman"/>
          <w:color w:val="000000"/>
          <w:szCs w:val="24"/>
        </w:rPr>
        <w:t>(</w:t>
      </w:r>
      <w:hyperlink r:id="rId27" w:history="1">
        <w:r w:rsidR="00871CB2" w:rsidRPr="003C1399">
          <w:rPr>
            <w:rStyle w:val="Hyperlink"/>
            <w:rFonts w:eastAsia="Times New Roman"/>
            <w:szCs w:val="24"/>
          </w:rPr>
          <w:t>https://cpicpgx.org/guidelines/cpic-guideline-for-ssri-and-snri-antidepressants/</w:t>
        </w:r>
      </w:hyperlink>
      <w:r w:rsidR="00871CB2">
        <w:rPr>
          <w:rFonts w:eastAsia="Times New Roman" w:cs="Times New Roman"/>
          <w:szCs w:val="24"/>
        </w:rPr>
        <w:t>)</w:t>
      </w:r>
      <w:r w:rsidRPr="00C1650C">
        <w:rPr>
          <w:rFonts w:eastAsia="Calibri" w:cs="Times New Roman"/>
          <w:szCs w:val="24"/>
        </w:rPr>
        <w:t>.</w:t>
      </w:r>
    </w:p>
    <w:p w14:paraId="6A1146FE" w14:textId="77777777" w:rsidR="000A2DF4" w:rsidRPr="000A2DF4" w:rsidRDefault="000A2DF4" w:rsidP="00250F73">
      <w:pPr>
        <w:rPr>
          <w:rFonts w:eastAsiaTheme="minorEastAsia" w:cs="Times New Roman"/>
          <w:b/>
          <w:szCs w:val="24"/>
          <w:lang w:bidi="en-US"/>
        </w:rPr>
      </w:pPr>
    </w:p>
    <w:p w14:paraId="33DD61C7" w14:textId="77777777" w:rsidR="000A2DF4" w:rsidRPr="0062683D" w:rsidRDefault="000A2DF4" w:rsidP="0092076C">
      <w:pPr>
        <w:spacing w:line="360" w:lineRule="auto"/>
        <w:sectPr w:rsidR="000A2DF4" w:rsidRPr="0062683D">
          <w:pgSz w:w="12240" w:h="15840"/>
          <w:pgMar w:top="1440" w:right="1440" w:bottom="1152" w:left="1440" w:header="720" w:footer="720" w:gutter="0"/>
          <w:cols w:space="720"/>
          <w:docGrid w:linePitch="360"/>
        </w:sectPr>
      </w:pPr>
    </w:p>
    <w:p w14:paraId="1C3FBE12" w14:textId="605820F0" w:rsidR="004F4C99" w:rsidRDefault="00985569" w:rsidP="004157B6">
      <w:pPr>
        <w:pStyle w:val="Heading1"/>
      </w:pPr>
      <w:bookmarkStart w:id="65" w:name="_Toc418256448"/>
      <w:bookmarkStart w:id="66" w:name="_Toc112679747"/>
      <w:bookmarkStart w:id="67" w:name="_Toc117170348"/>
      <w:r w:rsidRPr="004157B6">
        <w:lastRenderedPageBreak/>
        <w:t>Table S</w:t>
      </w:r>
      <w:r w:rsidR="004157B6" w:rsidRPr="004157B6">
        <w:t>1</w:t>
      </w:r>
      <w:r w:rsidRPr="004157B6">
        <w:t xml:space="preserve">. Evidence linking </w:t>
      </w:r>
      <w:r w:rsidR="004941F9" w:rsidRPr="00334C49">
        <w:rPr>
          <w:i/>
          <w:iCs/>
        </w:rPr>
        <w:t>CYP2D6</w:t>
      </w:r>
      <w:r w:rsidR="00D65CF2">
        <w:t xml:space="preserve">, </w:t>
      </w:r>
      <w:r w:rsidR="004157B6" w:rsidRPr="00334C49">
        <w:rPr>
          <w:i/>
          <w:iCs/>
        </w:rPr>
        <w:t>CYP2C19</w:t>
      </w:r>
      <w:r w:rsidR="004157B6">
        <w:t xml:space="preserve"> </w:t>
      </w:r>
      <w:r w:rsidR="00D65CF2">
        <w:t xml:space="preserve">and </w:t>
      </w:r>
      <w:r w:rsidR="00D65CF2" w:rsidRPr="00334C49">
        <w:rPr>
          <w:i/>
          <w:iCs/>
        </w:rPr>
        <w:t>CYP2B6</w:t>
      </w:r>
      <w:r w:rsidR="00D65CF2">
        <w:t xml:space="preserve"> </w:t>
      </w:r>
      <w:r w:rsidR="00D94025" w:rsidRPr="004157B6">
        <w:t xml:space="preserve">genotype to </w:t>
      </w:r>
      <w:r w:rsidR="004157B6" w:rsidRPr="004157B6">
        <w:t>SSRI</w:t>
      </w:r>
      <w:r w:rsidR="004941F9" w:rsidRPr="004157B6">
        <w:t xml:space="preserve"> </w:t>
      </w:r>
      <w:r w:rsidR="00D94025" w:rsidRPr="004157B6">
        <w:t>phenotype</w:t>
      </w:r>
      <w:bookmarkEnd w:id="65"/>
      <w:bookmarkEnd w:id="66"/>
      <w:bookmarkEnd w:id="67"/>
    </w:p>
    <w:tbl>
      <w:tblPr>
        <w:tblStyle w:val="TableGrid"/>
        <w:tblW w:w="0" w:type="auto"/>
        <w:tblLook w:val="04A0" w:firstRow="1" w:lastRow="0" w:firstColumn="1" w:lastColumn="0" w:noHBand="0" w:noVBand="1"/>
      </w:tblPr>
      <w:tblGrid>
        <w:gridCol w:w="2545"/>
        <w:gridCol w:w="3134"/>
        <w:gridCol w:w="4107"/>
        <w:gridCol w:w="3164"/>
      </w:tblGrid>
      <w:tr w:rsidR="0079269A" w:rsidRPr="00C800F0" w14:paraId="21BF3E8F" w14:textId="77777777" w:rsidTr="00034568">
        <w:tc>
          <w:tcPr>
            <w:tcW w:w="2545" w:type="dxa"/>
            <w:shd w:val="clear" w:color="auto" w:fill="D9D9D9" w:themeFill="background1" w:themeFillShade="D9"/>
          </w:tcPr>
          <w:p w14:paraId="302AD981" w14:textId="77777777" w:rsidR="0079269A" w:rsidRPr="00C800F0" w:rsidRDefault="0079269A" w:rsidP="00034568">
            <w:bookmarkStart w:id="68" w:name="_Hlk95729420"/>
            <w:bookmarkStart w:id="69" w:name="_Hlk109043132"/>
            <w:r w:rsidRPr="00C800F0">
              <w:rPr>
                <w:b/>
                <w:bCs/>
                <w:sz w:val="20"/>
                <w:szCs w:val="20"/>
              </w:rPr>
              <w:t>Type of Experimental Model</w:t>
            </w:r>
          </w:p>
        </w:tc>
        <w:tc>
          <w:tcPr>
            <w:tcW w:w="3134" w:type="dxa"/>
            <w:shd w:val="clear" w:color="auto" w:fill="D9D9D9" w:themeFill="background1" w:themeFillShade="D9"/>
          </w:tcPr>
          <w:p w14:paraId="76E6F816" w14:textId="77777777" w:rsidR="0079269A" w:rsidRPr="00C800F0" w:rsidRDefault="0079269A" w:rsidP="00034568">
            <w:r w:rsidRPr="00C800F0">
              <w:rPr>
                <w:b/>
                <w:bCs/>
                <w:sz w:val="20"/>
                <w:szCs w:val="20"/>
              </w:rPr>
              <w:t>Major Findings</w:t>
            </w:r>
          </w:p>
        </w:tc>
        <w:tc>
          <w:tcPr>
            <w:tcW w:w="4107" w:type="dxa"/>
            <w:shd w:val="clear" w:color="auto" w:fill="D9D9D9" w:themeFill="background1" w:themeFillShade="D9"/>
          </w:tcPr>
          <w:p w14:paraId="15C8561C" w14:textId="77777777" w:rsidR="0079269A" w:rsidRPr="00C800F0" w:rsidRDefault="0079269A" w:rsidP="00034568">
            <w:r w:rsidRPr="00C800F0">
              <w:rPr>
                <w:b/>
                <w:bCs/>
                <w:sz w:val="20"/>
                <w:szCs w:val="20"/>
              </w:rPr>
              <w:t>References</w:t>
            </w:r>
          </w:p>
        </w:tc>
        <w:tc>
          <w:tcPr>
            <w:tcW w:w="3164" w:type="dxa"/>
            <w:shd w:val="clear" w:color="auto" w:fill="D9D9D9" w:themeFill="background1" w:themeFillShade="D9"/>
          </w:tcPr>
          <w:p w14:paraId="419C3C39" w14:textId="77777777" w:rsidR="0079269A" w:rsidRPr="00C800F0" w:rsidRDefault="0079269A" w:rsidP="00034568">
            <w:r w:rsidRPr="00C800F0">
              <w:rPr>
                <w:b/>
                <w:bCs/>
                <w:sz w:val="20"/>
                <w:szCs w:val="20"/>
              </w:rPr>
              <w:t>Level of Evidence</w:t>
            </w:r>
          </w:p>
        </w:tc>
      </w:tr>
      <w:bookmarkEnd w:id="68"/>
      <w:tr w:rsidR="0079269A" w:rsidRPr="00C800F0" w14:paraId="7DAC6059" w14:textId="77777777" w:rsidTr="00034568">
        <w:tc>
          <w:tcPr>
            <w:tcW w:w="12950" w:type="dxa"/>
            <w:gridSpan w:val="4"/>
          </w:tcPr>
          <w:p w14:paraId="40CFC459" w14:textId="77777777" w:rsidR="0079269A" w:rsidRPr="00DD5FF4" w:rsidRDefault="0079269A" w:rsidP="00F10504">
            <w:pPr>
              <w:pStyle w:val="Heading4"/>
            </w:pPr>
            <w:r w:rsidRPr="00DD5FF4">
              <w:t>Es-/citalopram-CYP2C19</w:t>
            </w:r>
          </w:p>
        </w:tc>
      </w:tr>
      <w:tr w:rsidR="0079269A" w:rsidRPr="00C800F0" w14:paraId="68F09712" w14:textId="77777777" w:rsidTr="00034568">
        <w:tc>
          <w:tcPr>
            <w:tcW w:w="12950" w:type="dxa"/>
            <w:gridSpan w:val="4"/>
          </w:tcPr>
          <w:p w14:paraId="58F92440" w14:textId="77777777" w:rsidR="0079269A" w:rsidRPr="00DD5FF4" w:rsidRDefault="0079269A" w:rsidP="00034568">
            <w:pPr>
              <w:rPr>
                <w:b/>
                <w:bCs/>
              </w:rPr>
            </w:pPr>
            <w:r w:rsidRPr="00DD5FF4">
              <w:rPr>
                <w:b/>
                <w:bCs/>
              </w:rPr>
              <w:t>Metabolism</w:t>
            </w:r>
          </w:p>
        </w:tc>
      </w:tr>
      <w:tr w:rsidR="0079269A" w:rsidRPr="00C800F0" w14:paraId="408E129B" w14:textId="77777777" w:rsidTr="00034568">
        <w:tc>
          <w:tcPr>
            <w:tcW w:w="2545" w:type="dxa"/>
          </w:tcPr>
          <w:p w14:paraId="70E075FD" w14:textId="77777777" w:rsidR="0079269A" w:rsidRPr="00C800F0" w:rsidRDefault="0079269A" w:rsidP="00034568">
            <w:r w:rsidRPr="00C800F0">
              <w:t xml:space="preserve">Clinical </w:t>
            </w:r>
          </w:p>
        </w:tc>
        <w:tc>
          <w:tcPr>
            <w:tcW w:w="3134" w:type="dxa"/>
          </w:tcPr>
          <w:p w14:paraId="6E1B4CB0" w14:textId="4F75CA0B" w:rsidR="0079269A" w:rsidRPr="00C800F0" w:rsidRDefault="0079269A" w:rsidP="00A75FFA">
            <w:r w:rsidRPr="00C800F0">
              <w:t>Higher CYP2C19 activity (determined by phenotyping) was associated with lower concentration of escitalopram.</w:t>
            </w:r>
          </w:p>
        </w:tc>
        <w:tc>
          <w:tcPr>
            <w:tcW w:w="4107" w:type="dxa"/>
          </w:tcPr>
          <w:p w14:paraId="2859FDCA" w14:textId="2D3F0779" w:rsidR="0079269A" w:rsidRPr="00C800F0" w:rsidRDefault="0079269A" w:rsidP="00034568">
            <w:pPr>
              <w:tabs>
                <w:tab w:val="left" w:pos="2280"/>
              </w:tabs>
            </w:pPr>
            <w:r>
              <w:t xml:space="preserve">Lloret-Linares, </w:t>
            </w:r>
            <w:r w:rsidRPr="007F1127">
              <w:rPr>
                <w:i/>
                <w:iCs/>
              </w:rPr>
              <w:t xml:space="preserve">et al. </w:t>
            </w:r>
            <w:r>
              <w:t xml:space="preserve">(2018) </w:t>
            </w:r>
            <w:r>
              <w:fldChar w:fldCharType="begin">
                <w:fldData xml:space="preserve">PEVuZE5vdGU+PENpdGU+PEF1dGhvcj5MbG9yZXQtTGluYXJlczwvQXV0aG9yPjxZZWFyPjIwMTg8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</w:fldData>
              </w:fldChar>
            </w:r>
            <w:r w:rsidR="00F644E4">
              <w:instrText xml:space="preserve"> ADDIN EN.CITE </w:instrText>
            </w:r>
            <w:r w:rsidR="00F644E4">
              <w:fldChar w:fldCharType="begin">
                <w:fldData xml:space="preserve">PEVuZE5vdGU+PENpdGU+PEF1dGhvcj5MbG9yZXQtTGluYXJlczwvQXV0aG9yPjxZZWFyPjIwMTg8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</w:fldData>
              </w:fldChar>
            </w:r>
            <w:r w:rsidR="00F644E4">
              <w:instrText xml:space="preserve"> ADDIN EN.CITE.DATA </w:instrText>
            </w:r>
            <w:r w:rsidR="00F644E4">
              <w:fldChar w:fldCharType="end"/>
            </w:r>
            <w:r>
              <w:fldChar w:fldCharType="separate"/>
            </w:r>
            <w:r w:rsidR="00634193">
              <w:rPr>
                <w:noProof/>
              </w:rPr>
              <w:t>(</w:t>
            </w:r>
            <w:hyperlink w:anchor="_ENREF_73" w:tooltip="Lloret-Linares, 2018 #219" w:history="1">
              <w:r w:rsidR="00B94702">
                <w:rPr>
                  <w:noProof/>
                </w:rPr>
                <w:t>73</w:t>
              </w:r>
            </w:hyperlink>
            <w:r w:rsidR="00634193">
              <w:rPr>
                <w:noProof/>
              </w:rPr>
              <w:t>)</w:t>
            </w:r>
            <w:r>
              <w:fldChar w:fldCharType="end"/>
            </w:r>
          </w:p>
        </w:tc>
        <w:tc>
          <w:tcPr>
            <w:tcW w:w="3164" w:type="dxa"/>
          </w:tcPr>
          <w:p w14:paraId="1F69FFFB" w14:textId="77777777" w:rsidR="0079269A" w:rsidRPr="00C800F0" w:rsidRDefault="0079269A" w:rsidP="00034568">
            <w:r w:rsidRPr="00C800F0">
              <w:t>Weak</w:t>
            </w:r>
          </w:p>
        </w:tc>
      </w:tr>
      <w:tr w:rsidR="0079269A" w:rsidRPr="00C800F0" w14:paraId="01E75D1F" w14:textId="77777777" w:rsidTr="00034568">
        <w:tc>
          <w:tcPr>
            <w:tcW w:w="2545" w:type="dxa"/>
          </w:tcPr>
          <w:p w14:paraId="256C96A8" w14:textId="77777777" w:rsidR="0079269A" w:rsidRPr="00C800F0" w:rsidRDefault="0079269A" w:rsidP="00034568">
            <w:r w:rsidRPr="00C800F0">
              <w:t>Clinical</w:t>
            </w:r>
          </w:p>
        </w:tc>
        <w:tc>
          <w:tcPr>
            <w:tcW w:w="3134" w:type="dxa"/>
          </w:tcPr>
          <w:p w14:paraId="51DC7669" w14:textId="77777777" w:rsidR="0079269A" w:rsidRPr="00C800F0" w:rsidRDefault="0079269A" w:rsidP="00034568">
            <w:r w:rsidRPr="00C800F0">
              <w:t>Genotypic CYP2C19 PMs (patients) had significantly higher racemic citalopram or escitalopram plasma concentrations at steady state as compared to the median dose-corrected plasma concentrations of all study participants.</w:t>
            </w:r>
          </w:p>
        </w:tc>
        <w:tc>
          <w:tcPr>
            <w:tcW w:w="4107" w:type="dxa"/>
          </w:tcPr>
          <w:p w14:paraId="11B769A6" w14:textId="4CF92BB0" w:rsidR="0079269A" w:rsidRDefault="0079269A" w:rsidP="00034568">
            <w:r>
              <w:t xml:space="preserve">Grasmader, </w:t>
            </w:r>
            <w:r w:rsidRPr="007F1127">
              <w:rPr>
                <w:i/>
                <w:iCs/>
              </w:rPr>
              <w:t xml:space="preserve">et al. </w:t>
            </w:r>
            <w:r>
              <w:t xml:space="preserve">(2004) </w:t>
            </w:r>
            <w:r>
              <w:fldChar w:fldCharType="begin">
                <w:fldData xml:space="preserve">PEVuZE5vdGU+PENpdGU+PEF1dGhvcj5HcmFzbWFkZXI8L0F1dGhvcj48WWVhcj4yMDA0PC9ZZWFy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</w:fldData>
              </w:fldChar>
            </w:r>
            <w:r w:rsidR="003B4C41">
              <w:instrText xml:space="preserve"> ADDIN EN.CITE </w:instrText>
            </w:r>
            <w:r w:rsidR="003B4C41">
              <w:fldChar w:fldCharType="begin">
                <w:fldData xml:space="preserve">PEVuZE5vdGU+PENpdGU+PEF1dGhvcj5HcmFzbWFkZXI8L0F1dGhvcj48WWVhcj4yMDA0PC9ZZWFy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</w:fldData>
              </w:fldChar>
            </w:r>
            <w:r w:rsidR="003B4C41">
              <w:instrText xml:space="preserve"> ADDIN EN.CITE.DATA </w:instrText>
            </w:r>
            <w:r w:rsidR="003B4C41">
              <w:fldChar w:fldCharType="end"/>
            </w:r>
            <w:r>
              <w:fldChar w:fldCharType="separate"/>
            </w:r>
            <w:r w:rsidR="00634193">
              <w:rPr>
                <w:noProof/>
              </w:rPr>
              <w:t>(</w:t>
            </w:r>
            <w:hyperlink w:anchor="_ENREF_74" w:tooltip="Grasmader, 2004 #30" w:history="1">
              <w:r w:rsidR="00B94702">
                <w:rPr>
                  <w:noProof/>
                </w:rPr>
                <w:t>74</w:t>
              </w:r>
            </w:hyperlink>
            <w:r w:rsidR="00634193">
              <w:rPr>
                <w:noProof/>
              </w:rPr>
              <w:t>)</w:t>
            </w:r>
            <w:r>
              <w:fldChar w:fldCharType="end"/>
            </w:r>
          </w:p>
          <w:p w14:paraId="445CAE11" w14:textId="1C488063" w:rsidR="0079269A" w:rsidRDefault="0079269A" w:rsidP="00034568">
            <w:r w:rsidRPr="00A16A26">
              <w:t xml:space="preserve">Rudberg, </w:t>
            </w:r>
            <w:r w:rsidRPr="007F1127">
              <w:rPr>
                <w:i/>
                <w:iCs/>
              </w:rPr>
              <w:t xml:space="preserve">et al. </w:t>
            </w:r>
            <w:r w:rsidRPr="00A16A26">
              <w:t>(2008)</w:t>
            </w:r>
            <w:r>
              <w:t xml:space="preserve"> </w:t>
            </w:r>
            <w:r>
              <w:fldChar w:fldCharType="begin">
                <w:fldData xml:space="preserve">PEVuZE5vdGU+PENpdGU+PEF1dGhvcj5SdWRiZXJnPC9BdXRob3I+PFllYXI+MjAwODwvWWVhcj48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</w:fldData>
              </w:fldChar>
            </w:r>
            <w:r w:rsidR="003B4C41">
              <w:instrText xml:space="preserve"> ADDIN EN.CITE </w:instrText>
            </w:r>
            <w:r w:rsidR="003B4C41">
              <w:fldChar w:fldCharType="begin">
                <w:fldData xml:space="preserve">PEVuZE5vdGU+PENpdGU+PEF1dGhvcj5SdWRiZXJnPC9BdXRob3I+PFllYXI+MjAwODwvWWVhcj48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</w:fldData>
              </w:fldChar>
            </w:r>
            <w:r w:rsidR="003B4C41">
              <w:instrText xml:space="preserve"> ADDIN EN.CITE.DATA </w:instrText>
            </w:r>
            <w:r w:rsidR="003B4C41">
              <w:fldChar w:fldCharType="end"/>
            </w:r>
            <w:r>
              <w:fldChar w:fldCharType="separate"/>
            </w:r>
            <w:r w:rsidR="00634193">
              <w:rPr>
                <w:noProof/>
              </w:rPr>
              <w:t>(</w:t>
            </w:r>
            <w:hyperlink w:anchor="_ENREF_75" w:tooltip="Rudberg, 2008 #24" w:history="1">
              <w:r w:rsidR="00B94702">
                <w:rPr>
                  <w:noProof/>
                </w:rPr>
                <w:t>75</w:t>
              </w:r>
            </w:hyperlink>
            <w:r w:rsidR="00634193">
              <w:rPr>
                <w:noProof/>
              </w:rPr>
              <w:t>)</w:t>
            </w:r>
            <w:r>
              <w:fldChar w:fldCharType="end"/>
            </w:r>
          </w:p>
          <w:p w14:paraId="328E94D3" w14:textId="628CFEB6" w:rsidR="0079269A" w:rsidRDefault="0079269A" w:rsidP="00034568">
            <w:r>
              <w:t xml:space="preserve">Tsai, </w:t>
            </w:r>
            <w:r w:rsidRPr="007F1127">
              <w:rPr>
                <w:i/>
                <w:iCs/>
              </w:rPr>
              <w:t xml:space="preserve">et al. </w:t>
            </w:r>
            <w:r>
              <w:t xml:space="preserve">(2010) </w:t>
            </w:r>
            <w:r>
              <w:fldChar w:fldCharType="begin">
                <w:fldData xml:space="preserve">PEVuZE5vdGU+PENpdGU+PEF1dGhvcj5Uc2FpPC9BdXRob3I+PFllYXI+MjAxMDwvWWVhcj48UmVj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</w:fldData>
              </w:fldChar>
            </w:r>
            <w:r w:rsidR="003B4C41">
              <w:instrText xml:space="preserve"> ADDIN EN.CITE </w:instrText>
            </w:r>
            <w:r w:rsidR="003B4C41">
              <w:fldChar w:fldCharType="begin">
                <w:fldData xml:space="preserve">PEVuZE5vdGU+PENpdGU+PEF1dGhvcj5Uc2FpPC9BdXRob3I+PFllYXI+MjAxMDwvWWVhcj48UmVj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</w:fldData>
              </w:fldChar>
            </w:r>
            <w:r w:rsidR="003B4C41">
              <w:instrText xml:space="preserve"> ADDIN EN.CITE.DATA </w:instrText>
            </w:r>
            <w:r w:rsidR="003B4C41">
              <w:fldChar w:fldCharType="end"/>
            </w:r>
            <w:r>
              <w:fldChar w:fldCharType="separate"/>
            </w:r>
            <w:r w:rsidR="00634193">
              <w:rPr>
                <w:noProof/>
              </w:rPr>
              <w:t>(</w:t>
            </w:r>
            <w:hyperlink w:anchor="_ENREF_76" w:tooltip="Tsai, 2010 #133" w:history="1">
              <w:r w:rsidR="00B94702">
                <w:rPr>
                  <w:noProof/>
                </w:rPr>
                <w:t>76</w:t>
              </w:r>
            </w:hyperlink>
            <w:r w:rsidR="00634193">
              <w:rPr>
                <w:noProof/>
              </w:rPr>
              <w:t>)</w:t>
            </w:r>
            <w:r>
              <w:fldChar w:fldCharType="end"/>
            </w:r>
          </w:p>
          <w:p w14:paraId="22F0238B" w14:textId="660D584D" w:rsidR="0079269A" w:rsidRDefault="0079269A" w:rsidP="00034568">
            <w:r>
              <w:t xml:space="preserve">de Vos, </w:t>
            </w:r>
            <w:r w:rsidRPr="007F1127">
              <w:rPr>
                <w:i/>
                <w:iCs/>
              </w:rPr>
              <w:t xml:space="preserve">et al. </w:t>
            </w:r>
            <w:r>
              <w:t xml:space="preserve">(2011) </w:t>
            </w:r>
            <w:r>
              <w:fldChar w:fldCharType="begin">
                <w:fldData xml:space="preserve">PEVuZE5vdGU+PENpdGU+PEF1dGhvcj5kZSBWb3M8L0F1dGhvcj48WWVhcj4yMDExPC9ZZWFyPjxS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</w:fldData>
              </w:fldChar>
            </w:r>
            <w:r w:rsidR="003B4C41">
              <w:instrText xml:space="preserve"> ADDIN EN.CITE </w:instrText>
            </w:r>
            <w:r w:rsidR="003B4C41">
              <w:fldChar w:fldCharType="begin">
                <w:fldData xml:space="preserve">PEVuZE5vdGU+PENpdGU+PEF1dGhvcj5kZSBWb3M8L0F1dGhvcj48WWVhcj4yMDExPC9ZZWFyPjxS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</w:fldData>
              </w:fldChar>
            </w:r>
            <w:r w:rsidR="003B4C41">
              <w:instrText xml:space="preserve"> ADDIN EN.CITE.DATA </w:instrText>
            </w:r>
            <w:r w:rsidR="003B4C41">
              <w:fldChar w:fldCharType="end"/>
            </w:r>
            <w:r>
              <w:fldChar w:fldCharType="separate"/>
            </w:r>
            <w:r w:rsidR="00634193">
              <w:rPr>
                <w:noProof/>
              </w:rPr>
              <w:t>(</w:t>
            </w:r>
            <w:hyperlink w:anchor="_ENREF_77" w:tooltip="de Vos, 2011 #132" w:history="1">
              <w:r w:rsidR="00B94702">
                <w:rPr>
                  <w:noProof/>
                </w:rPr>
                <w:t>77</w:t>
              </w:r>
            </w:hyperlink>
            <w:r w:rsidR="00634193">
              <w:rPr>
                <w:noProof/>
              </w:rPr>
              <w:t>)</w:t>
            </w:r>
            <w:r>
              <w:fldChar w:fldCharType="end"/>
            </w:r>
          </w:p>
          <w:p w14:paraId="71904A82" w14:textId="5A1739DB" w:rsidR="0079269A" w:rsidRDefault="0079269A" w:rsidP="00034568">
            <w:r>
              <w:t xml:space="preserve">Huezo-Diaz, </w:t>
            </w:r>
            <w:r w:rsidRPr="007F1127">
              <w:rPr>
                <w:i/>
                <w:iCs/>
              </w:rPr>
              <w:t xml:space="preserve">et al. </w:t>
            </w:r>
            <w:r>
              <w:t xml:space="preserve">(2012) </w:t>
            </w:r>
            <w:r>
              <w:fldChar w:fldCharType="begin">
                <w:fldData xml:space="preserve">PEVuZE5vdGU+PENpdGU+PEF1dGhvcj5IdWV6by1EaWF6PC9BdXRob3I+PFllYXI+MjAxMjwvWWVh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</w:fldData>
              </w:fldChar>
            </w:r>
            <w:r w:rsidR="003B4C41">
              <w:instrText xml:space="preserve"> ADDIN EN.CITE </w:instrText>
            </w:r>
            <w:r w:rsidR="003B4C41">
              <w:fldChar w:fldCharType="begin">
                <w:fldData xml:space="preserve">PEVuZE5vdGU+PENpdGU+PEF1dGhvcj5IdWV6by1EaWF6PC9BdXRob3I+PFllYXI+MjAxMjwvWWVh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</w:fldData>
              </w:fldChar>
            </w:r>
            <w:r w:rsidR="003B4C41">
              <w:instrText xml:space="preserve"> ADDIN EN.CITE.DATA </w:instrText>
            </w:r>
            <w:r w:rsidR="003B4C41">
              <w:fldChar w:fldCharType="end"/>
            </w:r>
            <w:r>
              <w:fldChar w:fldCharType="separate"/>
            </w:r>
            <w:r w:rsidR="00634193">
              <w:rPr>
                <w:noProof/>
              </w:rPr>
              <w:t>(</w:t>
            </w:r>
            <w:hyperlink w:anchor="_ENREF_78" w:tooltip="Huezo-Diaz, 2012 #9" w:history="1">
              <w:r w:rsidR="00B94702">
                <w:rPr>
                  <w:noProof/>
                </w:rPr>
                <w:t>78</w:t>
              </w:r>
            </w:hyperlink>
            <w:r w:rsidR="00634193">
              <w:rPr>
                <w:noProof/>
              </w:rPr>
              <w:t>)</w:t>
            </w:r>
            <w:r>
              <w:fldChar w:fldCharType="end"/>
            </w:r>
          </w:p>
          <w:p w14:paraId="47875436" w14:textId="77777777" w:rsidR="0079269A" w:rsidRDefault="0079269A" w:rsidP="00034568"/>
          <w:p w14:paraId="2DB6868B" w14:textId="77777777" w:rsidR="0079269A" w:rsidRDefault="0079269A" w:rsidP="00034568"/>
          <w:p w14:paraId="4E543DB0" w14:textId="77777777" w:rsidR="0079269A" w:rsidRPr="00C800F0" w:rsidRDefault="0079269A" w:rsidP="00034568"/>
        </w:tc>
        <w:tc>
          <w:tcPr>
            <w:tcW w:w="3164" w:type="dxa"/>
          </w:tcPr>
          <w:p w14:paraId="10CF75D0" w14:textId="77777777" w:rsidR="0079269A" w:rsidRPr="00C800F0" w:rsidRDefault="0079269A" w:rsidP="00034568">
            <w:r w:rsidRPr="00C800F0">
              <w:t>High</w:t>
            </w:r>
          </w:p>
        </w:tc>
      </w:tr>
      <w:tr w:rsidR="0079269A" w:rsidRPr="00C800F0" w14:paraId="02727271" w14:textId="77777777" w:rsidTr="00034568">
        <w:tc>
          <w:tcPr>
            <w:tcW w:w="2545" w:type="dxa"/>
          </w:tcPr>
          <w:p w14:paraId="23EC165A" w14:textId="77777777" w:rsidR="0079269A" w:rsidRPr="00C800F0" w:rsidRDefault="0079269A" w:rsidP="00034568">
            <w:r w:rsidRPr="00C800F0">
              <w:t>Clinical</w:t>
            </w:r>
          </w:p>
        </w:tc>
        <w:tc>
          <w:tcPr>
            <w:tcW w:w="3134" w:type="dxa"/>
          </w:tcPr>
          <w:p w14:paraId="332234FE" w14:textId="61BA8EAA" w:rsidR="0079269A" w:rsidRPr="00C800F0" w:rsidRDefault="00A75FFA" w:rsidP="00034568">
            <w:r>
              <w:t>H</w:t>
            </w:r>
            <w:r w:rsidR="0079269A" w:rsidRPr="00C800F0">
              <w:t xml:space="preserve">ealthy volunteers </w:t>
            </w:r>
            <w:r w:rsidR="0079269A">
              <w:fldChar w:fldCharType="begin">
                <w:fldData xml:space="preserve">PEVuZE5vdGU+PENpdGU+PEF1dGhvcj5Ob2Voci1KZW5zZW48L0F1dGhvcj48WWVhcj4yMDA5PC9Z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</w:fldData>
              </w:fldChar>
            </w:r>
            <w:r w:rsidR="003B4C41">
              <w:instrText xml:space="preserve"> ADDIN EN.CITE </w:instrText>
            </w:r>
            <w:r w:rsidR="003B4C41">
              <w:fldChar w:fldCharType="begin">
                <w:fldData xml:space="preserve">PEVuZE5vdGU+PENpdGU+PEF1dGhvcj5Ob2Voci1KZW5zZW48L0F1dGhvcj48WWVhcj4yMDA5PC9Z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</w:fldData>
              </w:fldChar>
            </w:r>
            <w:r w:rsidR="003B4C41">
              <w:instrText xml:space="preserve"> ADDIN EN.CITE.DATA </w:instrText>
            </w:r>
            <w:r w:rsidR="003B4C41">
              <w:fldChar w:fldCharType="end"/>
            </w:r>
            <w:r w:rsidR="0079269A">
              <w:fldChar w:fldCharType="separate"/>
            </w:r>
            <w:r w:rsidR="00634193">
              <w:rPr>
                <w:noProof/>
              </w:rPr>
              <w:t>(</w:t>
            </w:r>
            <w:hyperlink w:anchor="_ENREF_79" w:tooltip="Noehr-Jensen, 2009 #27" w:history="1">
              <w:r w:rsidR="00B94702">
                <w:rPr>
                  <w:noProof/>
                </w:rPr>
                <w:t>79</w:t>
              </w:r>
            </w:hyperlink>
            <w:r w:rsidR="00634193">
              <w:rPr>
                <w:noProof/>
              </w:rPr>
              <w:t xml:space="preserve">, </w:t>
            </w:r>
            <w:hyperlink w:anchor="_ENREF_80" w:tooltip="Herrlin, 2003 #134" w:history="1">
              <w:r w:rsidR="00B94702">
                <w:rPr>
                  <w:noProof/>
                </w:rPr>
                <w:t>80</w:t>
              </w:r>
            </w:hyperlink>
            <w:r w:rsidR="00634193">
              <w:rPr>
                <w:noProof/>
              </w:rPr>
              <w:t>)</w:t>
            </w:r>
            <w:r w:rsidR="0079269A">
              <w:fldChar w:fldCharType="end"/>
            </w:r>
            <w:r w:rsidR="0079269A" w:rsidRPr="00C800F0">
              <w:t xml:space="preserve"> and patients </w:t>
            </w:r>
            <w:r w:rsidR="0079269A">
              <w:fldChar w:fldCharType="begin">
                <w:fldData xml:space="preserve">PEVuZE5vdGU+PENpdGU+PEF1dGhvcj5ZaW48L0F1dGhvcj48WWVhcj4yMDA2PC9ZZWFyPjxSZWNO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</w:fldData>
              </w:fldChar>
            </w:r>
            <w:r w:rsidR="003B4C41">
              <w:instrText xml:space="preserve"> ADDIN EN.CITE </w:instrText>
            </w:r>
            <w:r w:rsidR="003B4C41">
              <w:fldChar w:fldCharType="begin">
                <w:fldData xml:space="preserve">PEVuZE5vdGU+PENpdGU+PEF1dGhvcj5ZaW48L0F1dGhvcj48WWVhcj4yMDA2PC9ZZWFyPjxSZWNO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</w:fldData>
              </w:fldChar>
            </w:r>
            <w:r w:rsidR="003B4C41">
              <w:instrText xml:space="preserve"> ADDIN EN.CITE.DATA </w:instrText>
            </w:r>
            <w:r w:rsidR="003B4C41">
              <w:fldChar w:fldCharType="end"/>
            </w:r>
            <w:r w:rsidR="0079269A">
              <w:fldChar w:fldCharType="separate"/>
            </w:r>
            <w:r w:rsidR="00634193">
              <w:rPr>
                <w:noProof/>
              </w:rPr>
              <w:t>(</w:t>
            </w:r>
            <w:hyperlink w:anchor="_ENREF_81" w:tooltip="Yin, 2006 #135" w:history="1">
              <w:r w:rsidR="00B94702">
                <w:rPr>
                  <w:noProof/>
                </w:rPr>
                <w:t>81</w:t>
              </w:r>
            </w:hyperlink>
            <w:r w:rsidR="00634193">
              <w:rPr>
                <w:noProof/>
              </w:rPr>
              <w:t>)</w:t>
            </w:r>
            <w:r w:rsidR="0079269A">
              <w:fldChar w:fldCharType="end"/>
            </w:r>
            <w:r w:rsidR="0079269A" w:rsidRPr="00C800F0">
              <w:t xml:space="preserve"> determined to be CYP2C19 PMs by genotyping or phenotyping had significantly different pharmacokinetic parameters (</w:t>
            </w:r>
            <w:r w:rsidR="00B25D2A">
              <w:t xml:space="preserve">e.g., </w:t>
            </w:r>
            <w:r w:rsidR="0079269A" w:rsidRPr="00C800F0">
              <w:t>higher citalopram or escitalopram plasma concentrations, higher AUC, longer half-life, or slower clearance) at steady state as compared to NMs.</w:t>
            </w:r>
          </w:p>
        </w:tc>
        <w:tc>
          <w:tcPr>
            <w:tcW w:w="4107" w:type="dxa"/>
          </w:tcPr>
          <w:p w14:paraId="4257CAE4" w14:textId="5F2371A9" w:rsidR="0079269A" w:rsidRDefault="0079269A" w:rsidP="00034568">
            <w:r>
              <w:t xml:space="preserve">Herrlin, </w:t>
            </w:r>
            <w:r w:rsidRPr="007F1127">
              <w:rPr>
                <w:i/>
                <w:iCs/>
              </w:rPr>
              <w:t xml:space="preserve">et al. </w:t>
            </w:r>
            <w:r>
              <w:t xml:space="preserve">(2003) </w:t>
            </w:r>
            <w:r>
              <w:fldChar w:fldCharType="begin">
                <w:fldData xml:space="preserve">PEVuZE5vdGU+PENpdGU+PEF1dGhvcj5IZXJybGluPC9BdXRob3I+PFllYXI+MjAwMzwvWWVhcj48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</w:fldData>
              </w:fldChar>
            </w:r>
            <w:r w:rsidR="003B4C41">
              <w:instrText xml:space="preserve"> ADDIN EN.CITE </w:instrText>
            </w:r>
            <w:r w:rsidR="003B4C41">
              <w:fldChar w:fldCharType="begin">
                <w:fldData xml:space="preserve">PEVuZE5vdGU+PENpdGU+PEF1dGhvcj5IZXJybGluPC9BdXRob3I+PFllYXI+MjAwMzwvWWVhcj48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</w:fldData>
              </w:fldChar>
            </w:r>
            <w:r w:rsidR="003B4C41">
              <w:instrText xml:space="preserve"> ADDIN EN.CITE.DATA </w:instrText>
            </w:r>
            <w:r w:rsidR="003B4C41">
              <w:fldChar w:fldCharType="end"/>
            </w:r>
            <w:r>
              <w:fldChar w:fldCharType="separate"/>
            </w:r>
            <w:r w:rsidR="00634193">
              <w:rPr>
                <w:noProof/>
              </w:rPr>
              <w:t>(</w:t>
            </w:r>
            <w:hyperlink w:anchor="_ENREF_80" w:tooltip="Herrlin, 2003 #134" w:history="1">
              <w:r w:rsidR="00B94702">
                <w:rPr>
                  <w:noProof/>
                </w:rPr>
                <w:t>80</w:t>
              </w:r>
            </w:hyperlink>
            <w:r w:rsidR="00634193">
              <w:rPr>
                <w:noProof/>
              </w:rPr>
              <w:t>)</w:t>
            </w:r>
            <w:r>
              <w:fldChar w:fldCharType="end"/>
            </w:r>
          </w:p>
          <w:p w14:paraId="3D0F65C5" w14:textId="751C5A92" w:rsidR="0079269A" w:rsidRDefault="0079269A" w:rsidP="00034568">
            <w:r>
              <w:t xml:space="preserve">Yin, </w:t>
            </w:r>
            <w:r w:rsidRPr="007F1127">
              <w:rPr>
                <w:i/>
                <w:iCs/>
              </w:rPr>
              <w:t xml:space="preserve">et al. </w:t>
            </w:r>
            <w:r>
              <w:t xml:space="preserve">(2006) </w:t>
            </w:r>
            <w:r>
              <w:fldChar w:fldCharType="begin">
                <w:fldData xml:space="preserve">PEVuZE5vdGU+PENpdGU+PEF1dGhvcj5ZaW48L0F1dGhvcj48WWVhcj4yMDA2PC9ZZWFyPjxSZWNO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</w:fldData>
              </w:fldChar>
            </w:r>
            <w:r w:rsidR="003B4C41">
              <w:instrText xml:space="preserve"> ADDIN EN.CITE </w:instrText>
            </w:r>
            <w:r w:rsidR="003B4C41">
              <w:fldChar w:fldCharType="begin">
                <w:fldData xml:space="preserve">PEVuZE5vdGU+PENpdGU+PEF1dGhvcj5ZaW48L0F1dGhvcj48WWVhcj4yMDA2PC9ZZWFyPjxSZWNO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</w:fldData>
              </w:fldChar>
            </w:r>
            <w:r w:rsidR="003B4C41">
              <w:instrText xml:space="preserve"> ADDIN EN.CITE.DATA </w:instrText>
            </w:r>
            <w:r w:rsidR="003B4C41">
              <w:fldChar w:fldCharType="end"/>
            </w:r>
            <w:r>
              <w:fldChar w:fldCharType="separate"/>
            </w:r>
            <w:r w:rsidR="00634193">
              <w:rPr>
                <w:noProof/>
              </w:rPr>
              <w:t>(</w:t>
            </w:r>
            <w:hyperlink w:anchor="_ENREF_81" w:tooltip="Yin, 2006 #135" w:history="1">
              <w:r w:rsidR="00B94702">
                <w:rPr>
                  <w:noProof/>
                </w:rPr>
                <w:t>81</w:t>
              </w:r>
            </w:hyperlink>
            <w:r w:rsidR="00634193">
              <w:rPr>
                <w:noProof/>
              </w:rPr>
              <w:t>)</w:t>
            </w:r>
            <w:r>
              <w:fldChar w:fldCharType="end"/>
            </w:r>
          </w:p>
          <w:p w14:paraId="12C00159" w14:textId="73DC7110" w:rsidR="0079269A" w:rsidRDefault="0079269A" w:rsidP="00034568">
            <w:r>
              <w:t xml:space="preserve">Noehr-Jensen, </w:t>
            </w:r>
            <w:r w:rsidRPr="007F1127">
              <w:rPr>
                <w:i/>
                <w:iCs/>
              </w:rPr>
              <w:t xml:space="preserve">et al. </w:t>
            </w:r>
            <w:r>
              <w:t xml:space="preserve">(2009) </w:t>
            </w:r>
            <w:r>
              <w:fldChar w:fldCharType="begin">
                <w:fldData xml:space="preserve">PEVuZE5vdGU+PENpdGU+PEF1dGhvcj5Ob2Voci1KZW5zZW48L0F1dGhvcj48WWVhcj4yMDA5PC9Z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</w:fldData>
              </w:fldChar>
            </w:r>
            <w:r w:rsidR="003B4C41">
              <w:instrText xml:space="preserve"> ADDIN EN.CITE </w:instrText>
            </w:r>
            <w:r w:rsidR="003B4C41">
              <w:fldChar w:fldCharType="begin">
                <w:fldData xml:space="preserve">PEVuZE5vdGU+PENpdGU+PEF1dGhvcj5Ob2Voci1KZW5zZW48L0F1dGhvcj48WWVhcj4yMDA5PC9Z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</w:fldData>
              </w:fldChar>
            </w:r>
            <w:r w:rsidR="003B4C41">
              <w:instrText xml:space="preserve"> ADDIN EN.CITE.DATA </w:instrText>
            </w:r>
            <w:r w:rsidR="003B4C41">
              <w:fldChar w:fldCharType="end"/>
            </w:r>
            <w:r>
              <w:fldChar w:fldCharType="separate"/>
            </w:r>
            <w:r w:rsidR="00634193">
              <w:rPr>
                <w:noProof/>
              </w:rPr>
              <w:t>(</w:t>
            </w:r>
            <w:hyperlink w:anchor="_ENREF_79" w:tooltip="Noehr-Jensen, 2009 #27" w:history="1">
              <w:r w:rsidR="00B94702">
                <w:rPr>
                  <w:noProof/>
                </w:rPr>
                <w:t>79</w:t>
              </w:r>
            </w:hyperlink>
            <w:r w:rsidR="00634193">
              <w:rPr>
                <w:noProof/>
              </w:rPr>
              <w:t>)</w:t>
            </w:r>
            <w:r>
              <w:fldChar w:fldCharType="end"/>
            </w:r>
          </w:p>
          <w:p w14:paraId="6B007172" w14:textId="77777777" w:rsidR="0079269A" w:rsidRDefault="0079269A" w:rsidP="00034568"/>
          <w:p w14:paraId="0B0D1283" w14:textId="77777777" w:rsidR="0079269A" w:rsidRPr="00C800F0" w:rsidRDefault="0079269A" w:rsidP="00034568"/>
        </w:tc>
        <w:tc>
          <w:tcPr>
            <w:tcW w:w="3164" w:type="dxa"/>
          </w:tcPr>
          <w:p w14:paraId="0F8BD4E1" w14:textId="77777777" w:rsidR="0079269A" w:rsidRPr="00C800F0" w:rsidRDefault="0079269A" w:rsidP="00034568">
            <w:r w:rsidRPr="00C800F0">
              <w:t>High</w:t>
            </w:r>
          </w:p>
        </w:tc>
      </w:tr>
      <w:tr w:rsidR="0079269A" w:rsidRPr="00C800F0" w14:paraId="79E1A064" w14:textId="77777777" w:rsidTr="00034568">
        <w:tc>
          <w:tcPr>
            <w:tcW w:w="2545" w:type="dxa"/>
          </w:tcPr>
          <w:p w14:paraId="7B9CFD17" w14:textId="77777777" w:rsidR="0079269A" w:rsidRPr="00C800F0" w:rsidRDefault="0079269A" w:rsidP="00034568">
            <w:r w:rsidRPr="00C800F0">
              <w:t>Clinical</w:t>
            </w:r>
          </w:p>
        </w:tc>
        <w:tc>
          <w:tcPr>
            <w:tcW w:w="3134" w:type="dxa"/>
          </w:tcPr>
          <w:p w14:paraId="50A6435C" w14:textId="77777777" w:rsidR="0079269A" w:rsidRPr="00855872" w:rsidRDefault="0079269A" w:rsidP="00034568">
            <w:r w:rsidRPr="00855872">
              <w:t xml:space="preserve">Healthy volunteers determined to be CYP2C19 </w:t>
            </w:r>
            <w:r w:rsidRPr="00855872">
              <w:lastRenderedPageBreak/>
              <w:t>PMs by genotyping or phenotyping had significantly higher escitalopram AUC, half-life, or lower clearance after a single dose of escitalopram as compared to NMs.</w:t>
            </w:r>
          </w:p>
        </w:tc>
        <w:tc>
          <w:tcPr>
            <w:tcW w:w="4107" w:type="dxa"/>
          </w:tcPr>
          <w:p w14:paraId="1572EF79" w14:textId="27AB56AC" w:rsidR="0079269A" w:rsidRPr="00855872" w:rsidRDefault="0079269A" w:rsidP="00034568">
            <w:r w:rsidRPr="00855872">
              <w:lastRenderedPageBreak/>
              <w:t xml:space="preserve">Yu, </w:t>
            </w:r>
            <w:r w:rsidRPr="00855872">
              <w:rPr>
                <w:i/>
                <w:iCs/>
              </w:rPr>
              <w:t xml:space="preserve">et al. </w:t>
            </w:r>
            <w:r w:rsidRPr="00855872">
              <w:t xml:space="preserve">(2003) </w:t>
            </w:r>
            <w:r w:rsidRPr="00855872">
              <w:fldChar w:fldCharType="begin">
                <w:fldData xml:space="preserve">PEVuZE5vdGU+PENpdGU+PEF1dGhvcj5ZdTwvQXV0aG9yPjxZZWFyPjIwMDM8L1llYXI+PFJlY051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</w:fldData>
              </w:fldChar>
            </w:r>
            <w:r w:rsidR="003B4C41">
              <w:instrText xml:space="preserve"> ADDIN EN.CITE </w:instrText>
            </w:r>
            <w:r w:rsidR="003B4C41">
              <w:fldChar w:fldCharType="begin">
                <w:fldData xml:space="preserve">PEVuZE5vdGU+PENpdGU+PEF1dGhvcj5ZdTwvQXV0aG9yPjxZZWFyPjIwMDM8L1llYXI+PFJlY051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</w:fldData>
              </w:fldChar>
            </w:r>
            <w:r w:rsidR="003B4C41">
              <w:instrText xml:space="preserve"> ADDIN EN.CITE.DATA </w:instrText>
            </w:r>
            <w:r w:rsidR="003B4C41">
              <w:fldChar w:fldCharType="end"/>
            </w:r>
            <w:r w:rsidRPr="00855872">
              <w:fldChar w:fldCharType="separate"/>
            </w:r>
            <w:r w:rsidR="00634193">
              <w:rPr>
                <w:noProof/>
              </w:rPr>
              <w:t>(</w:t>
            </w:r>
            <w:hyperlink w:anchor="_ENREF_82" w:tooltip="Yu, 2003 #136" w:history="1">
              <w:r w:rsidR="00B94702">
                <w:rPr>
                  <w:noProof/>
                </w:rPr>
                <w:t>82</w:t>
              </w:r>
            </w:hyperlink>
            <w:r w:rsidR="00634193">
              <w:rPr>
                <w:noProof/>
              </w:rPr>
              <w:t>)</w:t>
            </w:r>
            <w:r w:rsidRPr="00855872">
              <w:fldChar w:fldCharType="end"/>
            </w:r>
          </w:p>
          <w:p w14:paraId="7559C0A2" w14:textId="574F1899" w:rsidR="0079269A" w:rsidRPr="00855872" w:rsidRDefault="0079269A" w:rsidP="00034568">
            <w:r w:rsidRPr="00855872">
              <w:t xml:space="preserve">Noehr-Jense, </w:t>
            </w:r>
            <w:r w:rsidRPr="00855872">
              <w:rPr>
                <w:i/>
                <w:iCs/>
              </w:rPr>
              <w:t xml:space="preserve">et al. </w:t>
            </w:r>
            <w:r w:rsidRPr="00855872">
              <w:t xml:space="preserve">(2009) </w:t>
            </w:r>
            <w:r w:rsidRPr="00855872">
              <w:fldChar w:fldCharType="begin">
                <w:fldData xml:space="preserve">PEVuZE5vdGU+PENpdGU+PEF1dGhvcj5Ob2Voci1KZW5zZW48L0F1dGhvcj48WWVhcj4yMDA5PC9Z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</w:fldData>
              </w:fldChar>
            </w:r>
            <w:r w:rsidR="003B4C41">
              <w:instrText xml:space="preserve"> ADDIN EN.CITE </w:instrText>
            </w:r>
            <w:r w:rsidR="003B4C41">
              <w:fldChar w:fldCharType="begin">
                <w:fldData xml:space="preserve">PEVuZE5vdGU+PENpdGU+PEF1dGhvcj5Ob2Voci1KZW5zZW48L0F1dGhvcj48WWVhcj4yMDA5PC9Z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</w:fldData>
              </w:fldChar>
            </w:r>
            <w:r w:rsidR="003B4C41">
              <w:instrText xml:space="preserve"> ADDIN EN.CITE.DATA </w:instrText>
            </w:r>
            <w:r w:rsidR="003B4C41">
              <w:fldChar w:fldCharType="end"/>
            </w:r>
            <w:r w:rsidRPr="00855872">
              <w:fldChar w:fldCharType="separate"/>
            </w:r>
            <w:r w:rsidR="00634193">
              <w:rPr>
                <w:noProof/>
              </w:rPr>
              <w:t>(</w:t>
            </w:r>
            <w:hyperlink w:anchor="_ENREF_79" w:tooltip="Noehr-Jensen, 2009 #27" w:history="1">
              <w:r w:rsidR="00B94702">
                <w:rPr>
                  <w:noProof/>
                </w:rPr>
                <w:t>79</w:t>
              </w:r>
            </w:hyperlink>
            <w:r w:rsidR="00634193">
              <w:rPr>
                <w:noProof/>
              </w:rPr>
              <w:t>)</w:t>
            </w:r>
            <w:r w:rsidRPr="00855872">
              <w:fldChar w:fldCharType="end"/>
            </w:r>
          </w:p>
          <w:p w14:paraId="0F3FF23A" w14:textId="49B3FD81" w:rsidR="0079269A" w:rsidRPr="00855872" w:rsidRDefault="0079269A" w:rsidP="00034568">
            <w:r w:rsidRPr="00855872">
              <w:lastRenderedPageBreak/>
              <w:t xml:space="preserve">Fudio, </w:t>
            </w:r>
            <w:r w:rsidRPr="00855872">
              <w:rPr>
                <w:i/>
                <w:iCs/>
              </w:rPr>
              <w:t xml:space="preserve">et al. </w:t>
            </w:r>
            <w:r w:rsidRPr="00855872">
              <w:t xml:space="preserve">(2010) </w:t>
            </w:r>
            <w:r w:rsidRPr="00855872">
              <w:fldChar w:fldCharType="begin">
                <w:fldData xml:space="preserve">PEVuZE5vdGU+PENpdGU+PEF1dGhvcj5GdWRpbzwvQXV0aG9yPjxZZWFyPjIwMTA8L1llYXI+PFJl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</w:fldData>
              </w:fldChar>
            </w:r>
            <w:r w:rsidR="003B4C41">
              <w:instrText xml:space="preserve"> ADDIN EN.CITE </w:instrText>
            </w:r>
            <w:r w:rsidR="003B4C41">
              <w:fldChar w:fldCharType="begin">
                <w:fldData xml:space="preserve">PEVuZE5vdGU+PENpdGU+PEF1dGhvcj5GdWRpbzwvQXV0aG9yPjxZZWFyPjIwMTA8L1llYXI+PFJl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</w:fldData>
              </w:fldChar>
            </w:r>
            <w:r w:rsidR="003B4C41">
              <w:instrText xml:space="preserve"> ADDIN EN.CITE.DATA </w:instrText>
            </w:r>
            <w:r w:rsidR="003B4C41">
              <w:fldChar w:fldCharType="end"/>
            </w:r>
            <w:r w:rsidRPr="00855872">
              <w:fldChar w:fldCharType="separate"/>
            </w:r>
            <w:r w:rsidR="00634193">
              <w:rPr>
                <w:noProof/>
              </w:rPr>
              <w:t>(</w:t>
            </w:r>
            <w:hyperlink w:anchor="_ENREF_83" w:tooltip="Fudio, 2010 #26" w:history="1">
              <w:r w:rsidR="00B94702">
                <w:rPr>
                  <w:noProof/>
                </w:rPr>
                <w:t>83</w:t>
              </w:r>
            </w:hyperlink>
            <w:r w:rsidR="00634193">
              <w:rPr>
                <w:noProof/>
              </w:rPr>
              <w:t>)</w:t>
            </w:r>
            <w:r w:rsidRPr="00855872">
              <w:fldChar w:fldCharType="end"/>
            </w:r>
          </w:p>
          <w:p w14:paraId="233C59CA" w14:textId="1C69E0C9" w:rsidR="0079269A" w:rsidRPr="00855872" w:rsidRDefault="0079269A" w:rsidP="00034568">
            <w:pPr>
              <w:rPr>
                <w:highlight w:val="yellow"/>
              </w:rPr>
            </w:pPr>
            <w:r w:rsidRPr="00855872">
              <w:t xml:space="preserve">Huang, et al. (2021) </w:t>
            </w:r>
            <w:r w:rsidRPr="00855872">
              <w:fldChar w:fldCharType="begin">
                <w:fldData xml:space="preserve">PEVuZE5vdGU+PENpdGU+PEF1dGhvcj5IdWFuZzwvQXV0aG9yPjxZZWFyPjIwMjE8L1llYXI+PFJl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</w:fldData>
              </w:fldChar>
            </w:r>
            <w:r w:rsidR="00F644E4">
              <w:instrText xml:space="preserve"> ADDIN EN.CITE </w:instrText>
            </w:r>
            <w:r w:rsidR="00F644E4">
              <w:fldChar w:fldCharType="begin">
                <w:fldData xml:space="preserve">PEVuZE5vdGU+PENpdGU+PEF1dGhvcj5IdWFuZzwvQXV0aG9yPjxZZWFyPjIwMjE8L1llYXI+PFJl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</w:fldData>
              </w:fldChar>
            </w:r>
            <w:r w:rsidR="00F644E4">
              <w:instrText xml:space="preserve"> ADDIN EN.CITE.DATA </w:instrText>
            </w:r>
            <w:r w:rsidR="00F644E4">
              <w:fldChar w:fldCharType="end"/>
            </w:r>
            <w:r w:rsidRPr="00855872">
              <w:fldChar w:fldCharType="separate"/>
            </w:r>
            <w:r w:rsidR="00634193">
              <w:rPr>
                <w:noProof/>
              </w:rPr>
              <w:t>(</w:t>
            </w:r>
            <w:hyperlink w:anchor="_ENREF_84" w:tooltip="Huang, 2021 #220" w:history="1">
              <w:r w:rsidR="00B94702">
                <w:rPr>
                  <w:noProof/>
                </w:rPr>
                <w:t>84</w:t>
              </w:r>
            </w:hyperlink>
            <w:r w:rsidR="00634193">
              <w:rPr>
                <w:noProof/>
              </w:rPr>
              <w:t>)</w:t>
            </w:r>
            <w:r w:rsidRPr="00855872">
              <w:fldChar w:fldCharType="end"/>
            </w:r>
          </w:p>
        </w:tc>
        <w:tc>
          <w:tcPr>
            <w:tcW w:w="3164" w:type="dxa"/>
          </w:tcPr>
          <w:p w14:paraId="5D4D4F22" w14:textId="77777777" w:rsidR="0079269A" w:rsidRPr="00C800F0" w:rsidRDefault="0079269A" w:rsidP="00034568">
            <w:r w:rsidRPr="00C800F0">
              <w:lastRenderedPageBreak/>
              <w:t xml:space="preserve">Moderate </w:t>
            </w:r>
          </w:p>
        </w:tc>
      </w:tr>
      <w:tr w:rsidR="0079269A" w:rsidRPr="00C800F0" w14:paraId="0DE7C5C4" w14:textId="77777777" w:rsidTr="00034568">
        <w:tc>
          <w:tcPr>
            <w:tcW w:w="2545" w:type="dxa"/>
          </w:tcPr>
          <w:p w14:paraId="5FD322BF" w14:textId="77777777" w:rsidR="0079269A" w:rsidRPr="00C800F0" w:rsidRDefault="0079269A" w:rsidP="00034568">
            <w:r>
              <w:t>Clinical</w:t>
            </w:r>
          </w:p>
        </w:tc>
        <w:tc>
          <w:tcPr>
            <w:tcW w:w="3134" w:type="dxa"/>
          </w:tcPr>
          <w:p w14:paraId="41E8F47E" w14:textId="77777777" w:rsidR="0079269A" w:rsidRPr="008E3C5D" w:rsidRDefault="0079269A" w:rsidP="00034568">
            <w:r w:rsidRPr="00855872">
              <w:t>Healthy volunteers determined to be CYP2C19 IMs by genotyping had significantly lower escitalopram AUC and half-life after a single dose as compared to PMs.</w:t>
            </w:r>
          </w:p>
        </w:tc>
        <w:tc>
          <w:tcPr>
            <w:tcW w:w="4107" w:type="dxa"/>
          </w:tcPr>
          <w:p w14:paraId="20F87053" w14:textId="79522E11" w:rsidR="0079269A" w:rsidRPr="008E3C5D" w:rsidRDefault="0079269A" w:rsidP="00034568">
            <w:r w:rsidRPr="00855872">
              <w:t xml:space="preserve">Huang, et al. (2021) </w:t>
            </w:r>
            <w:r w:rsidRPr="00855872">
              <w:fldChar w:fldCharType="begin">
                <w:fldData xml:space="preserve">PEVuZE5vdGU+PENpdGU+PEF1dGhvcj5IdWFuZzwvQXV0aG9yPjxZZWFyPjIwMjE8L1llYXI+PFJl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</w:fldData>
              </w:fldChar>
            </w:r>
            <w:r w:rsidR="00F644E4">
              <w:instrText xml:space="preserve"> ADDIN EN.CITE </w:instrText>
            </w:r>
            <w:r w:rsidR="00F644E4">
              <w:fldChar w:fldCharType="begin">
                <w:fldData xml:space="preserve">PEVuZE5vdGU+PENpdGU+PEF1dGhvcj5IdWFuZzwvQXV0aG9yPjxZZWFyPjIwMjE8L1llYXI+PFJl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</w:fldData>
              </w:fldChar>
            </w:r>
            <w:r w:rsidR="00F644E4">
              <w:instrText xml:space="preserve"> ADDIN EN.CITE.DATA </w:instrText>
            </w:r>
            <w:r w:rsidR="00F644E4">
              <w:fldChar w:fldCharType="end"/>
            </w:r>
            <w:r w:rsidRPr="00855872">
              <w:fldChar w:fldCharType="separate"/>
            </w:r>
            <w:r w:rsidR="00634193">
              <w:rPr>
                <w:noProof/>
              </w:rPr>
              <w:t>(</w:t>
            </w:r>
            <w:hyperlink w:anchor="_ENREF_84" w:tooltip="Huang, 2021 #220" w:history="1">
              <w:r w:rsidR="00B94702">
                <w:rPr>
                  <w:noProof/>
                </w:rPr>
                <w:t>84</w:t>
              </w:r>
            </w:hyperlink>
            <w:r w:rsidR="00634193">
              <w:rPr>
                <w:noProof/>
              </w:rPr>
              <w:t>)</w:t>
            </w:r>
            <w:r w:rsidRPr="00855872">
              <w:fldChar w:fldCharType="end"/>
            </w:r>
          </w:p>
        </w:tc>
        <w:tc>
          <w:tcPr>
            <w:tcW w:w="3164" w:type="dxa"/>
          </w:tcPr>
          <w:p w14:paraId="75F9DEDD" w14:textId="77777777" w:rsidR="0079269A" w:rsidRPr="008E3C5D" w:rsidRDefault="0079269A" w:rsidP="00034568">
            <w:r w:rsidRPr="00855872">
              <w:t>Weak</w:t>
            </w:r>
          </w:p>
        </w:tc>
      </w:tr>
      <w:tr w:rsidR="0079269A" w:rsidRPr="00C800F0" w14:paraId="2FD67236" w14:textId="77777777" w:rsidTr="00034568">
        <w:tc>
          <w:tcPr>
            <w:tcW w:w="2545" w:type="dxa"/>
          </w:tcPr>
          <w:p w14:paraId="0F9A9EE3" w14:textId="77777777" w:rsidR="0079269A" w:rsidRPr="00C800F0" w:rsidRDefault="0079269A" w:rsidP="00034568">
            <w:r w:rsidRPr="00C800F0">
              <w:t>Clinical</w:t>
            </w:r>
          </w:p>
        </w:tc>
        <w:tc>
          <w:tcPr>
            <w:tcW w:w="3134" w:type="dxa"/>
          </w:tcPr>
          <w:p w14:paraId="39CE2429" w14:textId="0C064747" w:rsidR="0079269A" w:rsidRPr="00C800F0" w:rsidRDefault="0079269A" w:rsidP="00034568">
            <w:r w:rsidRPr="00C800F0">
              <w:t xml:space="preserve">Genotypic CYP2C19 IMs (patients </w:t>
            </w:r>
            <w:r>
              <w:fldChar w:fldCharType="begin">
                <w:fldData xml:space="preserve">PEVuZE5vdGU+PENpdGU+PEF1dGhvcj5aYXN0cm96aGluPC9BdXRob3I+PFllYXI+MjAyMTwvWWVh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</w:fldData>
              </w:fldChar>
            </w:r>
            <w:r w:rsidR="00F644E4">
              <w:instrText xml:space="preserve"> ADDIN EN.CITE </w:instrText>
            </w:r>
            <w:r w:rsidR="00F644E4">
              <w:fldChar w:fldCharType="begin">
                <w:fldData xml:space="preserve">PEVuZE5vdGU+PENpdGU+PEF1dGhvcj5aYXN0cm96aGluPC9BdXRob3I+PFllYXI+MjAyMTwvWWVh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</w:fldData>
              </w:fldChar>
            </w:r>
            <w:r w:rsidR="00F644E4">
              <w:instrText xml:space="preserve"> ADDIN EN.CITE.DATA </w:instrText>
            </w:r>
            <w:r w:rsidR="00F644E4">
              <w:fldChar w:fldCharType="end"/>
            </w:r>
            <w:r>
              <w:fldChar w:fldCharType="separate"/>
            </w:r>
            <w:r w:rsidR="00634193">
              <w:rPr>
                <w:noProof/>
              </w:rPr>
              <w:t>(</w:t>
            </w:r>
            <w:hyperlink w:anchor="_ENREF_75" w:tooltip="Rudberg, 2008 #24" w:history="1">
              <w:r w:rsidR="00B94702">
                <w:rPr>
                  <w:noProof/>
                </w:rPr>
                <w:t>75</w:t>
              </w:r>
            </w:hyperlink>
            <w:r w:rsidR="00634193">
              <w:rPr>
                <w:noProof/>
              </w:rPr>
              <w:t xml:space="preserve">, </w:t>
            </w:r>
            <w:hyperlink w:anchor="_ENREF_85" w:tooltip="Zastrozhin, 2021 #221" w:history="1">
              <w:r w:rsidR="00B94702">
                <w:rPr>
                  <w:noProof/>
                </w:rPr>
                <w:t>85</w:t>
              </w:r>
            </w:hyperlink>
            <w:r w:rsidR="00634193">
              <w:rPr>
                <w:noProof/>
              </w:rPr>
              <w:t xml:space="preserve">, </w:t>
            </w:r>
            <w:hyperlink w:anchor="_ENREF_86" w:tooltip="Shelton, 2020 #222" w:history="1">
              <w:r w:rsidR="00B94702">
                <w:rPr>
                  <w:noProof/>
                </w:rPr>
                <w:t>86</w:t>
              </w:r>
            </w:hyperlink>
            <w:r w:rsidR="00634193">
              <w:rPr>
                <w:noProof/>
              </w:rPr>
              <w:t>)</w:t>
            </w:r>
            <w:r>
              <w:fldChar w:fldCharType="end"/>
            </w:r>
            <w:r w:rsidRPr="00C800F0">
              <w:t xml:space="preserve">) and healthy volunteers </w:t>
            </w:r>
            <w:r>
              <w:fldChar w:fldCharType="begin">
                <w:fldData xml:space="preserve">PEVuZE5vdGU+PENpdGU+PEF1dGhvcj5DaGVuPC9BdXRob3I+PFllYXI+MjAxMzwvWWVhcj48UmVj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</w:fldData>
              </w:fldChar>
            </w:r>
            <w:r w:rsidR="003B4C41">
              <w:instrText xml:space="preserve"> ADDIN EN.CITE </w:instrText>
            </w:r>
            <w:r w:rsidR="003B4C41">
              <w:fldChar w:fldCharType="begin">
                <w:fldData xml:space="preserve">PEVuZE5vdGU+PENpdGU+PEF1dGhvcj5DaGVuPC9BdXRob3I+PFllYXI+MjAxMzwvWWVhcj48UmVj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</w:fldData>
              </w:fldChar>
            </w:r>
            <w:r w:rsidR="003B4C41">
              <w:instrText xml:space="preserve"> ADDIN EN.CITE.DATA </w:instrText>
            </w:r>
            <w:r w:rsidR="003B4C41">
              <w:fldChar w:fldCharType="end"/>
            </w:r>
            <w:r>
              <w:fldChar w:fldCharType="separate"/>
            </w:r>
            <w:r w:rsidR="00634193">
              <w:rPr>
                <w:noProof/>
              </w:rPr>
              <w:t>(</w:t>
            </w:r>
            <w:hyperlink w:anchor="_ENREF_83" w:tooltip="Fudio, 2010 #26" w:history="1">
              <w:r w:rsidR="00B94702">
                <w:rPr>
                  <w:noProof/>
                </w:rPr>
                <w:t>83</w:t>
              </w:r>
            </w:hyperlink>
            <w:r w:rsidR="00634193">
              <w:rPr>
                <w:noProof/>
              </w:rPr>
              <w:t xml:space="preserve">, </w:t>
            </w:r>
            <w:hyperlink w:anchor="_ENREF_87" w:tooltip="Chen, 2013 #25" w:history="1">
              <w:r w:rsidR="00B94702">
                <w:rPr>
                  <w:noProof/>
                </w:rPr>
                <w:t>87</w:t>
              </w:r>
            </w:hyperlink>
            <w:r w:rsidR="00634193">
              <w:rPr>
                <w:noProof/>
              </w:rPr>
              <w:t>)</w:t>
            </w:r>
            <w:r>
              <w:fldChar w:fldCharType="end"/>
            </w:r>
            <w:r w:rsidRPr="00C800F0">
              <w:t xml:space="preserve"> had significantly higher citalopram or escitalopram plasma concentrations or AUC or log concentration/dose ratios when compared to NMs.</w:t>
            </w:r>
          </w:p>
        </w:tc>
        <w:tc>
          <w:tcPr>
            <w:tcW w:w="4107" w:type="dxa"/>
          </w:tcPr>
          <w:p w14:paraId="344E0D7D" w14:textId="7B5ABCED" w:rsidR="0079269A" w:rsidRDefault="0079269A" w:rsidP="00034568">
            <w:r>
              <w:t xml:space="preserve">Rudberg, </w:t>
            </w:r>
            <w:r w:rsidRPr="007F1127">
              <w:rPr>
                <w:i/>
              </w:rPr>
              <w:t xml:space="preserve">et al. </w:t>
            </w:r>
            <w:r>
              <w:t xml:space="preserve">(2008) </w:t>
            </w:r>
            <w:r>
              <w:fldChar w:fldCharType="begin">
                <w:fldData xml:space="preserve">PEVuZE5vdGU+PENpdGU+PEF1dGhvcj5SdWRiZXJnPC9BdXRob3I+PFllYXI+MjAwODwvWWVhcj48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</w:fldData>
              </w:fldChar>
            </w:r>
            <w:r w:rsidR="003B4C41">
              <w:instrText xml:space="preserve"> ADDIN EN.CITE </w:instrText>
            </w:r>
            <w:r w:rsidR="003B4C41">
              <w:fldChar w:fldCharType="begin">
                <w:fldData xml:space="preserve">PEVuZE5vdGU+PENpdGU+PEF1dGhvcj5SdWRiZXJnPC9BdXRob3I+PFllYXI+MjAwODwvWWVhcj48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</w:fldData>
              </w:fldChar>
            </w:r>
            <w:r w:rsidR="003B4C41">
              <w:instrText xml:space="preserve"> ADDIN EN.CITE.DATA </w:instrText>
            </w:r>
            <w:r w:rsidR="003B4C41">
              <w:fldChar w:fldCharType="end"/>
            </w:r>
            <w:r>
              <w:fldChar w:fldCharType="separate"/>
            </w:r>
            <w:r w:rsidR="00634193">
              <w:rPr>
                <w:noProof/>
              </w:rPr>
              <w:t>(</w:t>
            </w:r>
            <w:hyperlink w:anchor="_ENREF_75" w:tooltip="Rudberg, 2008 #24" w:history="1">
              <w:r w:rsidR="00B94702">
                <w:rPr>
                  <w:noProof/>
                </w:rPr>
                <w:t>75</w:t>
              </w:r>
            </w:hyperlink>
            <w:r w:rsidR="00634193">
              <w:rPr>
                <w:noProof/>
              </w:rPr>
              <w:t>)</w:t>
            </w:r>
            <w:r>
              <w:fldChar w:fldCharType="end"/>
            </w:r>
          </w:p>
          <w:p w14:paraId="31685106" w14:textId="04E95F37" w:rsidR="0079269A" w:rsidRDefault="0079269A" w:rsidP="00034568">
            <w:r>
              <w:t xml:space="preserve">Fudio, </w:t>
            </w:r>
            <w:r w:rsidRPr="007F1127">
              <w:rPr>
                <w:i/>
              </w:rPr>
              <w:t xml:space="preserve">et al. </w:t>
            </w:r>
            <w:r>
              <w:t xml:space="preserve">(2010) </w:t>
            </w:r>
            <w:r>
              <w:fldChar w:fldCharType="begin">
                <w:fldData xml:space="preserve">PEVuZE5vdGU+PENpdGU+PEF1dGhvcj5GdWRpbzwvQXV0aG9yPjxZZWFyPjIwMTA8L1llYXI+PFJl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</w:fldData>
              </w:fldChar>
            </w:r>
            <w:r w:rsidR="003B4C41">
              <w:instrText xml:space="preserve"> ADDIN EN.CITE </w:instrText>
            </w:r>
            <w:r w:rsidR="003B4C41">
              <w:fldChar w:fldCharType="begin">
                <w:fldData xml:space="preserve">PEVuZE5vdGU+PENpdGU+PEF1dGhvcj5GdWRpbzwvQXV0aG9yPjxZZWFyPjIwMTA8L1llYXI+PFJl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</w:fldData>
              </w:fldChar>
            </w:r>
            <w:r w:rsidR="003B4C41">
              <w:instrText xml:space="preserve"> ADDIN EN.CITE.DATA </w:instrText>
            </w:r>
            <w:r w:rsidR="003B4C41">
              <w:fldChar w:fldCharType="end"/>
            </w:r>
            <w:r>
              <w:fldChar w:fldCharType="separate"/>
            </w:r>
            <w:r w:rsidR="00634193">
              <w:rPr>
                <w:noProof/>
              </w:rPr>
              <w:t>(</w:t>
            </w:r>
            <w:hyperlink w:anchor="_ENREF_83" w:tooltip="Fudio, 2010 #26" w:history="1">
              <w:r w:rsidR="00B94702">
                <w:rPr>
                  <w:noProof/>
                </w:rPr>
                <w:t>83</w:t>
              </w:r>
            </w:hyperlink>
            <w:r w:rsidR="00634193">
              <w:rPr>
                <w:noProof/>
              </w:rPr>
              <w:t>)</w:t>
            </w:r>
            <w:r>
              <w:fldChar w:fldCharType="end"/>
            </w:r>
          </w:p>
          <w:p w14:paraId="09F91A24" w14:textId="5B1B2FFA" w:rsidR="0079269A" w:rsidRDefault="0079269A" w:rsidP="00034568">
            <w:r>
              <w:t xml:space="preserve">Chen, </w:t>
            </w:r>
            <w:r w:rsidRPr="007F1127">
              <w:rPr>
                <w:i/>
              </w:rPr>
              <w:t xml:space="preserve">et al. </w:t>
            </w:r>
            <w:r>
              <w:t xml:space="preserve">(2013) </w:t>
            </w:r>
            <w:r>
              <w:fldChar w:fldCharType="begin"/>
            </w:r>
            <w:r w:rsidR="003B4C41">
              <w:instrText xml:space="preserve"> ADDIN EN.CITE &lt;EndNote&gt;&lt;Cite&gt;&lt;Author&gt;Chen&lt;/Author&gt;&lt;Year&gt;2013&lt;/Year&gt;&lt;RecNum&gt;25&lt;/RecNum&gt;&lt;DisplayText&gt;(87)&lt;/DisplayText&gt;&lt;record&gt;&lt;rec-number&gt;25&lt;/rec-number&gt;&lt;foreign-keys&gt;&lt;key app="EN" db-id="ftf0vd5t5a0wtaextxg505skedewvdxvwewv" timestamp="1644346050"&gt;25&lt;/key&gt;&lt;/foreign-keys&gt;&lt;ref-type name="Journal Article"&gt;17&lt;/ref-type&gt;&lt;contributors&gt;&lt;authors&gt;&lt;author&gt;Chen, B.&lt;/author&gt;&lt;author&gt;Xu, Y.&lt;/author&gt;&lt;author&gt;Jiang, T.&lt;/author&gt;&lt;author&gt;Feng, R.&lt;/author&gt;&lt;author&gt;Sun, J.&lt;/author&gt;&lt;author&gt;Zhang, W.&lt;/author&gt;&lt;author&gt;Yang, W.&lt;/author&gt;&lt;author&gt;Li, J.&lt;/author&gt;&lt;author&gt;Adeniyi, O.&lt;/author&gt;&lt;author&gt;Chen, H.&lt;/author&gt;&lt;/authors&gt;&lt;/contributors&gt;&lt;auth-address&gt;Department of Pharmacy, Ruijin Hospital, School of Medicine, Shanghai Jiaotong University, Shanghai, China.&lt;/auth-address&gt;&lt;titles&gt;&lt;title&gt;Estimation of CYP2D6*10 genotypes on citalopram disposition in Chinese subjects by population pharmacokinetic assay&lt;/title&gt;&lt;secondary-title&gt;J Clin Pharm Ther&lt;/secondary-title&gt;&lt;alt-title&gt;Journal of clinical pharmacy and therapeutics&lt;/alt-title&gt;&lt;/titles&gt;&lt;periodical&gt;&lt;full-title&gt;J Clin Pharm Ther&lt;/full-title&gt;&lt;abbr-1&gt;Journal of clinical pharmacy and therapeutics&lt;/abbr-1&gt;&lt;/periodical&gt;&lt;alt-periodical&gt;&lt;full-title&gt;J Clin Pharm Ther&lt;/full-title&gt;&lt;abbr-1&gt;Journal of clinical pharmacy and therapeutics&lt;/abbr-1&gt;&lt;/alt-periodical&gt;&lt;pages&gt;504-11&lt;/pages&gt;&lt;volume&gt;38&lt;/volume&gt;&lt;number&gt;6&lt;/number&gt;&lt;edition&gt;2013/08/29&lt;/edition&gt;&lt;dates&gt;&lt;year&gt;2013&lt;/year&gt;&lt;pub-dates&gt;&lt;date&gt;Dec&lt;/date&gt;&lt;/pub-dates&gt;&lt;/dates&gt;&lt;isbn&gt;1365-2710 (Electronic)&amp;#xD;0269-4727 (Linking)&lt;/isbn&gt;&lt;accession-num&gt;23981149&lt;/accession-num&gt;&lt;urls&gt;&lt;related-urls&gt;&lt;url&gt;http://www.ncbi.nlm.nih.gov/pubmed/23981149&lt;/url&gt;&lt;/related-urls&gt;&lt;/urls&gt;&lt;electronic-resource-num&gt;10.1111/jcpt.12029&lt;/electronic-resource-num&gt;&lt;language&gt;eng&lt;/language&gt;&lt;/record&gt;&lt;/Cite&gt;&lt;/EndNote&gt;</w:instrText>
            </w:r>
            <w:r>
              <w:fldChar w:fldCharType="separate"/>
            </w:r>
            <w:r w:rsidR="00634193">
              <w:rPr>
                <w:noProof/>
              </w:rPr>
              <w:t>(</w:t>
            </w:r>
            <w:hyperlink w:anchor="_ENREF_87" w:tooltip="Chen, 2013 #25" w:history="1">
              <w:r w:rsidR="00B94702">
                <w:rPr>
                  <w:noProof/>
                </w:rPr>
                <w:t>87</w:t>
              </w:r>
            </w:hyperlink>
            <w:r w:rsidR="00634193">
              <w:rPr>
                <w:noProof/>
              </w:rPr>
              <w:t>)</w:t>
            </w:r>
            <w:r>
              <w:fldChar w:fldCharType="end"/>
            </w:r>
          </w:p>
          <w:p w14:paraId="346C8B14" w14:textId="565B801E" w:rsidR="0079269A" w:rsidRDefault="0079269A" w:rsidP="00034568">
            <w:r>
              <w:t xml:space="preserve">Uckun, </w:t>
            </w:r>
            <w:r w:rsidRPr="007F1127">
              <w:rPr>
                <w:i/>
              </w:rPr>
              <w:t xml:space="preserve">et al. </w:t>
            </w:r>
            <w:r>
              <w:t xml:space="preserve">(2015) </w:t>
            </w:r>
            <w:r>
              <w:fldChar w:fldCharType="begin">
                <w:fldData xml:space="preserve">PEVuZE5vdGU+PENpdGU+PEF1dGhvcj5VY2t1bjwvQXV0aG9yPjxZZWFyPjIwMTU8L1llYXI+PFJl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</w:fldData>
              </w:fldChar>
            </w:r>
            <w:r w:rsidR="00F644E4">
              <w:instrText xml:space="preserve"> ADDIN EN.CITE </w:instrText>
            </w:r>
            <w:r w:rsidR="00F644E4">
              <w:fldChar w:fldCharType="begin">
                <w:fldData xml:space="preserve">PEVuZE5vdGU+PENpdGU+PEF1dGhvcj5VY2t1bjwvQXV0aG9yPjxZZWFyPjIwMTU8L1llYXI+PFJl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</w:fldData>
              </w:fldChar>
            </w:r>
            <w:r w:rsidR="00F644E4">
              <w:instrText xml:space="preserve"> ADDIN EN.CITE.DATA </w:instrText>
            </w:r>
            <w:r w:rsidR="00F644E4">
              <w:fldChar w:fldCharType="end"/>
            </w:r>
            <w:r>
              <w:fldChar w:fldCharType="separate"/>
            </w:r>
            <w:r w:rsidR="00634193">
              <w:rPr>
                <w:noProof/>
              </w:rPr>
              <w:t>(</w:t>
            </w:r>
            <w:hyperlink w:anchor="_ENREF_88" w:tooltip="Uckun, 2015 #223" w:history="1">
              <w:r w:rsidR="00B94702">
                <w:rPr>
                  <w:noProof/>
                </w:rPr>
                <w:t>88</w:t>
              </w:r>
            </w:hyperlink>
            <w:r w:rsidR="00634193">
              <w:rPr>
                <w:noProof/>
              </w:rPr>
              <w:t>)</w:t>
            </w:r>
            <w:r>
              <w:fldChar w:fldCharType="end"/>
            </w:r>
          </w:p>
          <w:p w14:paraId="43205A5A" w14:textId="251D8A10" w:rsidR="0079269A" w:rsidRDefault="0079269A" w:rsidP="00034568">
            <w:r>
              <w:t xml:space="preserve">Shelton, </w:t>
            </w:r>
            <w:r w:rsidRPr="007F1127">
              <w:rPr>
                <w:i/>
              </w:rPr>
              <w:t xml:space="preserve">et al. </w:t>
            </w:r>
            <w:r>
              <w:t xml:space="preserve">(2020) </w:t>
            </w:r>
            <w:r>
              <w:fldChar w:fldCharType="begin">
                <w:fldData xml:space="preserve">PEVuZE5vdGU+PENpdGU+PEF1dGhvcj5TaGVsdG9uPC9BdXRob3I+PFllYXI+MjAyMDwvWWVhcj48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</w:fldData>
              </w:fldChar>
            </w:r>
            <w:r w:rsidR="00F644E4">
              <w:instrText xml:space="preserve"> ADDIN EN.CITE </w:instrText>
            </w:r>
            <w:r w:rsidR="00F644E4">
              <w:fldChar w:fldCharType="begin">
                <w:fldData xml:space="preserve">PEVuZE5vdGU+PENpdGU+PEF1dGhvcj5TaGVsdG9uPC9BdXRob3I+PFllYXI+MjAyMDwvWWVhcj48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</w:fldData>
              </w:fldChar>
            </w:r>
            <w:r w:rsidR="00F644E4">
              <w:instrText xml:space="preserve"> ADDIN EN.CITE.DATA </w:instrText>
            </w:r>
            <w:r w:rsidR="00F644E4">
              <w:fldChar w:fldCharType="end"/>
            </w:r>
            <w:r>
              <w:fldChar w:fldCharType="separate"/>
            </w:r>
            <w:r w:rsidR="00634193">
              <w:rPr>
                <w:noProof/>
              </w:rPr>
              <w:t>(</w:t>
            </w:r>
            <w:hyperlink w:anchor="_ENREF_86" w:tooltip="Shelton, 2020 #222" w:history="1">
              <w:r w:rsidR="00B94702">
                <w:rPr>
                  <w:noProof/>
                </w:rPr>
                <w:t>86</w:t>
              </w:r>
            </w:hyperlink>
            <w:r w:rsidR="00634193">
              <w:rPr>
                <w:noProof/>
              </w:rPr>
              <w:t>)</w:t>
            </w:r>
            <w:r>
              <w:fldChar w:fldCharType="end"/>
            </w:r>
          </w:p>
          <w:p w14:paraId="4B37119A" w14:textId="1F60C8EE" w:rsidR="0079269A" w:rsidRPr="00C800F0" w:rsidRDefault="0079269A" w:rsidP="00034568">
            <w:r w:rsidRPr="00855872">
              <w:t>Zastrozhin, et al. (2021)</w:t>
            </w:r>
            <w:r>
              <w:t xml:space="preserve"> </w:t>
            </w:r>
            <w:r>
              <w:fldChar w:fldCharType="begin">
                <w:fldData xml:space="preserve">PEVuZE5vdGU+PENpdGU+PEF1dGhvcj5aYXN0cm96aGluPC9BdXRob3I+PFllYXI+MjAyMTwvWWVh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</w:fldData>
              </w:fldChar>
            </w:r>
            <w:r w:rsidR="00F644E4">
              <w:instrText xml:space="preserve"> ADDIN EN.CITE </w:instrText>
            </w:r>
            <w:r w:rsidR="00F644E4">
              <w:fldChar w:fldCharType="begin">
                <w:fldData xml:space="preserve">PEVuZE5vdGU+PENpdGU+PEF1dGhvcj5aYXN0cm96aGluPC9BdXRob3I+PFllYXI+MjAyMTwvWWVh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</w:fldData>
              </w:fldChar>
            </w:r>
            <w:r w:rsidR="00F644E4">
              <w:instrText xml:space="preserve"> ADDIN EN.CITE.DATA </w:instrText>
            </w:r>
            <w:r w:rsidR="00F644E4">
              <w:fldChar w:fldCharType="end"/>
            </w:r>
            <w:r>
              <w:fldChar w:fldCharType="separate"/>
            </w:r>
            <w:r w:rsidR="00634193">
              <w:rPr>
                <w:noProof/>
              </w:rPr>
              <w:t>(</w:t>
            </w:r>
            <w:hyperlink w:anchor="_ENREF_85" w:tooltip="Zastrozhin, 2021 #221" w:history="1">
              <w:r w:rsidR="00B94702">
                <w:rPr>
                  <w:noProof/>
                </w:rPr>
                <w:t>85</w:t>
              </w:r>
            </w:hyperlink>
            <w:r w:rsidR="00634193">
              <w:rPr>
                <w:noProof/>
              </w:rPr>
              <w:t>)</w:t>
            </w:r>
            <w:r>
              <w:fldChar w:fldCharType="end"/>
            </w:r>
          </w:p>
        </w:tc>
        <w:tc>
          <w:tcPr>
            <w:tcW w:w="3164" w:type="dxa"/>
          </w:tcPr>
          <w:p w14:paraId="1AAB11CC" w14:textId="77777777" w:rsidR="0079269A" w:rsidRPr="00C800F0" w:rsidRDefault="0079269A" w:rsidP="00034568">
            <w:r w:rsidRPr="00C800F0">
              <w:t xml:space="preserve">High </w:t>
            </w:r>
          </w:p>
        </w:tc>
      </w:tr>
      <w:tr w:rsidR="0079269A" w:rsidRPr="00C800F0" w14:paraId="05003771" w14:textId="77777777" w:rsidTr="00034568">
        <w:tc>
          <w:tcPr>
            <w:tcW w:w="2545" w:type="dxa"/>
          </w:tcPr>
          <w:p w14:paraId="50E856CF" w14:textId="77777777" w:rsidR="0079269A" w:rsidRPr="00C800F0" w:rsidRDefault="0079269A" w:rsidP="00034568">
            <w:r w:rsidRPr="00C800F0">
              <w:t>Clinical</w:t>
            </w:r>
          </w:p>
        </w:tc>
        <w:tc>
          <w:tcPr>
            <w:tcW w:w="3134" w:type="dxa"/>
          </w:tcPr>
          <w:p w14:paraId="7C573131" w14:textId="77777777" w:rsidR="0079269A" w:rsidRPr="00C800F0" w:rsidRDefault="0079269A" w:rsidP="00034568">
            <w:r w:rsidRPr="00C800F0">
              <w:t>CYP2C19 genotype is associated with increased dose-corrected steady-state plasma or serum concentration of escitalopram with increased number of variant alleles (*2, *3).</w:t>
            </w:r>
          </w:p>
        </w:tc>
        <w:tc>
          <w:tcPr>
            <w:tcW w:w="4107" w:type="dxa"/>
          </w:tcPr>
          <w:p w14:paraId="38071784" w14:textId="4A0F5B4F" w:rsidR="0079269A" w:rsidRPr="00C800F0" w:rsidRDefault="0079269A" w:rsidP="00034568">
            <w:r>
              <w:t xml:space="preserve">Tsuchimine, </w:t>
            </w:r>
            <w:r w:rsidRPr="007F1127">
              <w:rPr>
                <w:i/>
              </w:rPr>
              <w:t xml:space="preserve">et al. </w:t>
            </w:r>
            <w:r>
              <w:t xml:space="preserve">(2018) </w:t>
            </w:r>
            <w:r>
              <w:fldChar w:fldCharType="begin">
                <w:fldData xml:space="preserve">PEVuZE5vdGU+PENpdGU+PEF1dGhvcj5Uc3VjaGltaW5lPC9BdXRob3I+PFllYXI+MjAxODwvWWVh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</w:fldData>
              </w:fldChar>
            </w:r>
            <w:r w:rsidR="00F644E4">
              <w:instrText xml:space="preserve"> ADDIN EN.CITE </w:instrText>
            </w:r>
            <w:r w:rsidR="00F644E4">
              <w:fldChar w:fldCharType="begin">
                <w:fldData xml:space="preserve">PEVuZE5vdGU+PENpdGU+PEF1dGhvcj5Uc3VjaGltaW5lPC9BdXRob3I+PFllYXI+MjAxODwvWWVh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</w:fldData>
              </w:fldChar>
            </w:r>
            <w:r w:rsidR="00F644E4">
              <w:instrText xml:space="preserve"> ADDIN EN.CITE.DATA </w:instrText>
            </w:r>
            <w:r w:rsidR="00F644E4">
              <w:fldChar w:fldCharType="end"/>
            </w:r>
            <w:r>
              <w:fldChar w:fldCharType="separate"/>
            </w:r>
            <w:r w:rsidR="00634193">
              <w:rPr>
                <w:noProof/>
              </w:rPr>
              <w:t>(</w:t>
            </w:r>
            <w:hyperlink w:anchor="_ENREF_89" w:tooltip="Tsuchimine, 2018 #224" w:history="1">
              <w:r w:rsidR="00B94702">
                <w:rPr>
                  <w:noProof/>
                </w:rPr>
                <w:t>89</w:t>
              </w:r>
            </w:hyperlink>
            <w:r w:rsidR="00634193">
              <w:rPr>
                <w:noProof/>
              </w:rPr>
              <w:t>)</w:t>
            </w:r>
            <w:r>
              <w:fldChar w:fldCharType="end"/>
            </w:r>
          </w:p>
          <w:p w14:paraId="031E0065" w14:textId="28FFE000" w:rsidR="0079269A" w:rsidRDefault="0079269A" w:rsidP="00034568">
            <w:r>
              <w:t xml:space="preserve">Jukic, </w:t>
            </w:r>
            <w:r w:rsidRPr="007F1127">
              <w:rPr>
                <w:i/>
              </w:rPr>
              <w:t xml:space="preserve">et al. </w:t>
            </w:r>
            <w:r>
              <w:t xml:space="preserve">(2018) </w:t>
            </w:r>
            <w:r>
              <w:fldChar w:fldCharType="begin">
                <w:fldData xml:space="preserve">PEVuZE5vdGU+PENpdGU+PEF1dGhvcj5KdWtpYzwvQXV0aG9yPjxZZWFyPjIwMTg8L1llYXI+PFJl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</w:fldData>
              </w:fldChar>
            </w:r>
            <w:r w:rsidR="003B4C41">
              <w:instrText xml:space="preserve"> ADDIN EN.CITE </w:instrText>
            </w:r>
            <w:r w:rsidR="003B4C41">
              <w:fldChar w:fldCharType="begin">
                <w:fldData xml:space="preserve">PEVuZE5vdGU+PENpdGU+PEF1dGhvcj5KdWtpYzwvQXV0aG9yPjxZZWFyPjIwMTg8L1llYXI+PFJl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</w:fldData>
              </w:fldChar>
            </w:r>
            <w:r w:rsidR="003B4C41">
              <w:instrText xml:space="preserve"> ADDIN EN.CITE.DATA </w:instrText>
            </w:r>
            <w:r w:rsidR="003B4C41">
              <w:fldChar w:fldCharType="end"/>
            </w:r>
            <w:r>
              <w:fldChar w:fldCharType="separate"/>
            </w:r>
            <w:r w:rsidR="00634193">
              <w:rPr>
                <w:noProof/>
              </w:rPr>
              <w:t>(</w:t>
            </w:r>
            <w:hyperlink w:anchor="_ENREF_90" w:tooltip="Jukic, 2018 #187" w:history="1">
              <w:r w:rsidR="00B94702">
                <w:rPr>
                  <w:noProof/>
                </w:rPr>
                <w:t>90</w:t>
              </w:r>
            </w:hyperlink>
            <w:r w:rsidR="00634193">
              <w:rPr>
                <w:noProof/>
              </w:rPr>
              <w:t>)</w:t>
            </w:r>
            <w:r>
              <w:fldChar w:fldCharType="end"/>
            </w:r>
          </w:p>
          <w:p w14:paraId="3101C336" w14:textId="77777777" w:rsidR="0079269A" w:rsidRDefault="0079269A" w:rsidP="00034568"/>
          <w:p w14:paraId="2BAAC204" w14:textId="77777777" w:rsidR="0079269A" w:rsidRPr="00CB1D80" w:rsidRDefault="0079269A" w:rsidP="00034568">
            <w:pPr>
              <w:ind w:firstLine="720"/>
            </w:pPr>
          </w:p>
        </w:tc>
        <w:tc>
          <w:tcPr>
            <w:tcW w:w="3164" w:type="dxa"/>
          </w:tcPr>
          <w:p w14:paraId="50E1E44D" w14:textId="77777777" w:rsidR="0079269A" w:rsidRPr="00C800F0" w:rsidRDefault="0079269A" w:rsidP="00034568">
            <w:r w:rsidRPr="00C800F0">
              <w:t>High</w:t>
            </w:r>
          </w:p>
        </w:tc>
      </w:tr>
      <w:tr w:rsidR="0079269A" w:rsidRPr="00C800F0" w14:paraId="7CEFF1E7" w14:textId="77777777" w:rsidTr="00034568">
        <w:tc>
          <w:tcPr>
            <w:tcW w:w="2545" w:type="dxa"/>
          </w:tcPr>
          <w:p w14:paraId="745B98E1" w14:textId="77777777" w:rsidR="0079269A" w:rsidRPr="00C800F0" w:rsidRDefault="0079269A" w:rsidP="00034568">
            <w:r w:rsidRPr="00C800F0">
              <w:t>Clinical</w:t>
            </w:r>
          </w:p>
        </w:tc>
        <w:tc>
          <w:tcPr>
            <w:tcW w:w="3134" w:type="dxa"/>
          </w:tcPr>
          <w:p w14:paraId="7904DDBB" w14:textId="5EF35280" w:rsidR="0079269A" w:rsidRPr="00C800F0" w:rsidRDefault="0079269A" w:rsidP="0005518B">
            <w:r w:rsidRPr="00C800F0">
              <w:t xml:space="preserve">Escitalopram AUC0-24 significantly decreased  with </w:t>
            </w:r>
            <w:r w:rsidRPr="00C800F0">
              <w:lastRenderedPageBreak/>
              <w:t>increased CYP2C19 metabolism at 15mg/day.</w:t>
            </w:r>
          </w:p>
        </w:tc>
        <w:tc>
          <w:tcPr>
            <w:tcW w:w="4107" w:type="dxa"/>
          </w:tcPr>
          <w:p w14:paraId="4ABB41A6" w14:textId="5DE5759D" w:rsidR="0079269A" w:rsidRPr="00C800F0" w:rsidRDefault="0079269A" w:rsidP="00034568">
            <w:r>
              <w:lastRenderedPageBreak/>
              <w:t xml:space="preserve">Strawn, </w:t>
            </w:r>
            <w:r w:rsidRPr="007F1127">
              <w:rPr>
                <w:i/>
              </w:rPr>
              <w:t xml:space="preserve">et al. </w:t>
            </w:r>
            <w:r>
              <w:t xml:space="preserve">(2020) </w:t>
            </w:r>
            <w:r>
              <w:fldChar w:fldCharType="begin">
                <w:fldData xml:space="preserve">PEVuZE5vdGU+PENpdGU+PEF1dGhvcj5TdHJhd248L0F1dGhvcj48WWVhcj4yMDIwPC9ZZWFyPjxS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</w:fldData>
              </w:fldChar>
            </w:r>
            <w:r w:rsidR="00F644E4">
              <w:instrText xml:space="preserve"> ADDIN EN.CITE </w:instrText>
            </w:r>
            <w:r w:rsidR="00F644E4">
              <w:fldChar w:fldCharType="begin">
                <w:fldData xml:space="preserve">PEVuZE5vdGU+PENpdGU+PEF1dGhvcj5TdHJhd248L0F1dGhvcj48WWVhcj4yMDIwPC9ZZWFyPjxS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</w:fldData>
              </w:fldChar>
            </w:r>
            <w:r w:rsidR="00F644E4">
              <w:instrText xml:space="preserve"> ADDIN EN.CITE.DATA </w:instrText>
            </w:r>
            <w:r w:rsidR="00F644E4">
              <w:fldChar w:fldCharType="end"/>
            </w:r>
            <w:r>
              <w:fldChar w:fldCharType="separate"/>
            </w:r>
            <w:r w:rsidR="00634193">
              <w:rPr>
                <w:noProof/>
              </w:rPr>
              <w:t>(</w:t>
            </w:r>
            <w:hyperlink w:anchor="_ENREF_91" w:tooltip="Strawn, 2020 #225" w:history="1">
              <w:r w:rsidR="00B94702">
                <w:rPr>
                  <w:noProof/>
                </w:rPr>
                <w:t>91</w:t>
              </w:r>
            </w:hyperlink>
            <w:r w:rsidR="00634193">
              <w:rPr>
                <w:noProof/>
              </w:rPr>
              <w:t>)</w:t>
            </w:r>
            <w:r>
              <w:fldChar w:fldCharType="end"/>
            </w:r>
          </w:p>
        </w:tc>
        <w:tc>
          <w:tcPr>
            <w:tcW w:w="3164" w:type="dxa"/>
          </w:tcPr>
          <w:p w14:paraId="0CD25ABE" w14:textId="77777777" w:rsidR="0079269A" w:rsidRPr="00C800F0" w:rsidRDefault="0079269A" w:rsidP="00034568">
            <w:r w:rsidRPr="00C800F0">
              <w:t>Weak</w:t>
            </w:r>
          </w:p>
        </w:tc>
      </w:tr>
      <w:tr w:rsidR="0079269A" w:rsidRPr="00C800F0" w14:paraId="2888FFBA" w14:textId="77777777" w:rsidTr="00034568">
        <w:tc>
          <w:tcPr>
            <w:tcW w:w="2545" w:type="dxa"/>
          </w:tcPr>
          <w:p w14:paraId="1C2024AE" w14:textId="77777777" w:rsidR="0079269A" w:rsidRPr="00C800F0" w:rsidRDefault="0079269A" w:rsidP="00034568">
            <w:r w:rsidRPr="00C800F0">
              <w:t>Clinical</w:t>
            </w:r>
          </w:p>
        </w:tc>
        <w:tc>
          <w:tcPr>
            <w:tcW w:w="3134" w:type="dxa"/>
          </w:tcPr>
          <w:p w14:paraId="182BE122" w14:textId="77777777" w:rsidR="0079269A" w:rsidRPr="00C800F0" w:rsidRDefault="0079269A" w:rsidP="00034568">
            <w:r w:rsidRPr="00C800F0">
              <w:t>Patients carrying a CYP2C19*17 allele had significantly lower levels of citalopram or escitalopram.</w:t>
            </w:r>
          </w:p>
        </w:tc>
        <w:tc>
          <w:tcPr>
            <w:tcW w:w="4107" w:type="dxa"/>
          </w:tcPr>
          <w:p w14:paraId="6668987C" w14:textId="19CE5771" w:rsidR="0079269A" w:rsidRDefault="0079269A" w:rsidP="00034568">
            <w:r>
              <w:t xml:space="preserve">Rudberg, </w:t>
            </w:r>
            <w:r w:rsidRPr="007F1127">
              <w:rPr>
                <w:i/>
              </w:rPr>
              <w:t xml:space="preserve">et al. </w:t>
            </w:r>
            <w:r>
              <w:t xml:space="preserve">(2008) </w:t>
            </w:r>
            <w:r>
              <w:fldChar w:fldCharType="begin">
                <w:fldData xml:space="preserve">PEVuZE5vdGU+PENpdGU+PEF1dGhvcj5SdWRiZXJnPC9BdXRob3I+PFllYXI+MjAwODwvWWVhcj48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</w:fldData>
              </w:fldChar>
            </w:r>
            <w:r w:rsidR="003B4C41">
              <w:instrText xml:space="preserve"> ADDIN EN.CITE </w:instrText>
            </w:r>
            <w:r w:rsidR="003B4C41">
              <w:fldChar w:fldCharType="begin">
                <w:fldData xml:space="preserve">PEVuZE5vdGU+PENpdGU+PEF1dGhvcj5SdWRiZXJnPC9BdXRob3I+PFllYXI+MjAwODwvWWVhcj48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</w:fldData>
              </w:fldChar>
            </w:r>
            <w:r w:rsidR="003B4C41">
              <w:instrText xml:space="preserve"> ADDIN EN.CITE.DATA </w:instrText>
            </w:r>
            <w:r w:rsidR="003B4C41">
              <w:fldChar w:fldCharType="end"/>
            </w:r>
            <w:r>
              <w:fldChar w:fldCharType="separate"/>
            </w:r>
            <w:r w:rsidR="00634193">
              <w:rPr>
                <w:noProof/>
              </w:rPr>
              <w:t>(</w:t>
            </w:r>
            <w:hyperlink w:anchor="_ENREF_75" w:tooltip="Rudberg, 2008 #24" w:history="1">
              <w:r w:rsidR="00B94702">
                <w:rPr>
                  <w:noProof/>
                </w:rPr>
                <w:t>75</w:t>
              </w:r>
            </w:hyperlink>
            <w:r w:rsidR="00634193">
              <w:rPr>
                <w:noProof/>
              </w:rPr>
              <w:t>)</w:t>
            </w:r>
            <w:r>
              <w:fldChar w:fldCharType="end"/>
            </w:r>
          </w:p>
          <w:p w14:paraId="55AEC3A8" w14:textId="3CBF7054" w:rsidR="0079269A" w:rsidRDefault="0079269A" w:rsidP="00034568">
            <w:r>
              <w:t xml:space="preserve">de Vos, </w:t>
            </w:r>
            <w:r w:rsidRPr="007F1127">
              <w:rPr>
                <w:i/>
              </w:rPr>
              <w:t xml:space="preserve">et al. </w:t>
            </w:r>
            <w:r>
              <w:t xml:space="preserve">(2011) </w:t>
            </w:r>
            <w:r>
              <w:fldChar w:fldCharType="begin">
                <w:fldData xml:space="preserve">PEVuZE5vdGU+PENpdGU+PEF1dGhvcj5kZSBWb3M8L0F1dGhvcj48WWVhcj4yMDExPC9ZZWFyPjxS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</w:fldData>
              </w:fldChar>
            </w:r>
            <w:r w:rsidR="003B4C41">
              <w:instrText xml:space="preserve"> ADDIN EN.CITE </w:instrText>
            </w:r>
            <w:r w:rsidR="003B4C41">
              <w:fldChar w:fldCharType="begin">
                <w:fldData xml:space="preserve">PEVuZE5vdGU+PENpdGU+PEF1dGhvcj5kZSBWb3M8L0F1dGhvcj48WWVhcj4yMDExPC9ZZWFyPjxS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</w:fldData>
              </w:fldChar>
            </w:r>
            <w:r w:rsidR="003B4C41">
              <w:instrText xml:space="preserve"> ADDIN EN.CITE.DATA </w:instrText>
            </w:r>
            <w:r w:rsidR="003B4C41">
              <w:fldChar w:fldCharType="end"/>
            </w:r>
            <w:r>
              <w:fldChar w:fldCharType="separate"/>
            </w:r>
            <w:r w:rsidR="00634193">
              <w:rPr>
                <w:noProof/>
              </w:rPr>
              <w:t>(</w:t>
            </w:r>
            <w:hyperlink w:anchor="_ENREF_77" w:tooltip="de Vos, 2011 #132" w:history="1">
              <w:r w:rsidR="00B94702">
                <w:rPr>
                  <w:noProof/>
                </w:rPr>
                <w:t>77</w:t>
              </w:r>
            </w:hyperlink>
            <w:r w:rsidR="00634193">
              <w:rPr>
                <w:noProof/>
              </w:rPr>
              <w:t>)</w:t>
            </w:r>
            <w:r>
              <w:fldChar w:fldCharType="end"/>
            </w:r>
          </w:p>
          <w:p w14:paraId="2C94F27A" w14:textId="3055CE5E" w:rsidR="0079269A" w:rsidRDefault="0079269A" w:rsidP="00034568">
            <w:r>
              <w:t xml:space="preserve">Huezo-Diaz, </w:t>
            </w:r>
            <w:r w:rsidRPr="007F1127">
              <w:rPr>
                <w:i/>
              </w:rPr>
              <w:t xml:space="preserve">et al. </w:t>
            </w:r>
            <w:r>
              <w:t xml:space="preserve">(2012) </w:t>
            </w:r>
            <w:r>
              <w:fldChar w:fldCharType="begin">
                <w:fldData xml:space="preserve">PEVuZE5vdGU+PENpdGU+PEF1dGhvcj5IdWV6by1EaWF6PC9BdXRob3I+PFllYXI+MjAxMjwvWWVh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</w:fldData>
              </w:fldChar>
            </w:r>
            <w:r w:rsidR="003B4C41">
              <w:instrText xml:space="preserve"> ADDIN EN.CITE </w:instrText>
            </w:r>
            <w:r w:rsidR="003B4C41">
              <w:fldChar w:fldCharType="begin">
                <w:fldData xml:space="preserve">PEVuZE5vdGU+PENpdGU+PEF1dGhvcj5IdWV6by1EaWF6PC9BdXRob3I+PFllYXI+MjAxMjwvWWVh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</w:fldData>
              </w:fldChar>
            </w:r>
            <w:r w:rsidR="003B4C41">
              <w:instrText xml:space="preserve"> ADDIN EN.CITE.DATA </w:instrText>
            </w:r>
            <w:r w:rsidR="003B4C41">
              <w:fldChar w:fldCharType="end"/>
            </w:r>
            <w:r>
              <w:fldChar w:fldCharType="separate"/>
            </w:r>
            <w:r w:rsidR="00634193">
              <w:rPr>
                <w:noProof/>
              </w:rPr>
              <w:t>(</w:t>
            </w:r>
            <w:hyperlink w:anchor="_ENREF_78" w:tooltip="Huezo-Diaz, 2012 #9" w:history="1">
              <w:r w:rsidR="00B94702">
                <w:rPr>
                  <w:noProof/>
                </w:rPr>
                <w:t>78</w:t>
              </w:r>
            </w:hyperlink>
            <w:r w:rsidR="00634193">
              <w:rPr>
                <w:noProof/>
              </w:rPr>
              <w:t>)</w:t>
            </w:r>
            <w:r>
              <w:fldChar w:fldCharType="end"/>
            </w:r>
          </w:p>
          <w:p w14:paraId="6927021E" w14:textId="4776D3AE" w:rsidR="0079269A" w:rsidRDefault="0079269A" w:rsidP="00034568">
            <w:r>
              <w:t xml:space="preserve">Hodgson, </w:t>
            </w:r>
            <w:r w:rsidRPr="007F1127">
              <w:rPr>
                <w:i/>
              </w:rPr>
              <w:t xml:space="preserve">et al. </w:t>
            </w:r>
            <w:r>
              <w:t xml:space="preserve">(2014) </w:t>
            </w:r>
            <w:r>
              <w:fldChar w:fldCharType="begin">
                <w:fldData xml:space="preserve">PEVuZE5vdGU+PENpdGU+PEF1dGhvcj5Ib2Rnc29uPC9BdXRob3I+PFllYXI+MjAxNDwvWWVhcj48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</w:fldData>
              </w:fldChar>
            </w:r>
            <w:r w:rsidR="00F644E4">
              <w:instrText xml:space="preserve"> ADDIN EN.CITE </w:instrText>
            </w:r>
            <w:r w:rsidR="00F644E4">
              <w:fldChar w:fldCharType="begin">
                <w:fldData xml:space="preserve">PEVuZE5vdGU+PENpdGU+PEF1dGhvcj5Ib2Rnc29uPC9BdXRob3I+PFllYXI+MjAxNDwvWWVhcj48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</w:fldData>
              </w:fldChar>
            </w:r>
            <w:r w:rsidR="00F644E4">
              <w:instrText xml:space="preserve"> ADDIN EN.CITE.DATA </w:instrText>
            </w:r>
            <w:r w:rsidR="00F644E4">
              <w:fldChar w:fldCharType="end"/>
            </w:r>
            <w:r>
              <w:fldChar w:fldCharType="separate"/>
            </w:r>
            <w:r w:rsidR="00634193">
              <w:rPr>
                <w:noProof/>
              </w:rPr>
              <w:t>(</w:t>
            </w:r>
            <w:hyperlink w:anchor="_ENREF_92" w:tooltip="Hodgson, 2014 #226" w:history="1">
              <w:r w:rsidR="00B94702">
                <w:rPr>
                  <w:noProof/>
                </w:rPr>
                <w:t>92</w:t>
              </w:r>
            </w:hyperlink>
            <w:r w:rsidR="00634193">
              <w:rPr>
                <w:noProof/>
              </w:rPr>
              <w:t>)</w:t>
            </w:r>
            <w:r>
              <w:fldChar w:fldCharType="end"/>
            </w:r>
          </w:p>
          <w:p w14:paraId="188923E6" w14:textId="77777777" w:rsidR="0079269A" w:rsidRDefault="0079269A" w:rsidP="00034568">
            <w:r w:rsidRPr="000D11B7">
              <w:t xml:space="preserve">Uckun, </w:t>
            </w:r>
            <w:r w:rsidRPr="007F1127">
              <w:rPr>
                <w:i/>
              </w:rPr>
              <w:t xml:space="preserve">et al. </w:t>
            </w:r>
            <w:r w:rsidRPr="000D11B7">
              <w:t>(2015)</w:t>
            </w:r>
            <w:r>
              <w:t xml:space="preserve"> </w:t>
            </w:r>
            <w:r w:rsidRPr="000D11B7">
              <w:t>(13)</w:t>
            </w:r>
          </w:p>
          <w:p w14:paraId="6032F0B7" w14:textId="6E635BA6" w:rsidR="0079269A" w:rsidRPr="00C800F0" w:rsidRDefault="0079269A" w:rsidP="00034568">
            <w:r>
              <w:t xml:space="preserve">Jukic, </w:t>
            </w:r>
            <w:r w:rsidRPr="007F1127">
              <w:rPr>
                <w:i/>
              </w:rPr>
              <w:t xml:space="preserve">et al. </w:t>
            </w:r>
            <w:r>
              <w:t xml:space="preserve">(2018) </w:t>
            </w:r>
            <w:r>
              <w:fldChar w:fldCharType="begin">
                <w:fldData xml:space="preserve">PEVuZE5vdGU+PENpdGU+PEF1dGhvcj5KdWtpYzwvQXV0aG9yPjxZZWFyPjIwMTg8L1llYXI+PFJl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</w:fldData>
              </w:fldChar>
            </w:r>
            <w:r w:rsidR="003B4C41">
              <w:instrText xml:space="preserve"> ADDIN EN.CITE </w:instrText>
            </w:r>
            <w:r w:rsidR="003B4C41">
              <w:fldChar w:fldCharType="begin">
                <w:fldData xml:space="preserve">PEVuZE5vdGU+PENpdGU+PEF1dGhvcj5KdWtpYzwvQXV0aG9yPjxZZWFyPjIwMTg8L1llYXI+PFJl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</w:fldData>
              </w:fldChar>
            </w:r>
            <w:r w:rsidR="003B4C41">
              <w:instrText xml:space="preserve"> ADDIN EN.CITE.DATA </w:instrText>
            </w:r>
            <w:r w:rsidR="003B4C41">
              <w:fldChar w:fldCharType="end"/>
            </w:r>
            <w:r>
              <w:fldChar w:fldCharType="separate"/>
            </w:r>
            <w:r w:rsidR="00634193">
              <w:rPr>
                <w:noProof/>
              </w:rPr>
              <w:t>(</w:t>
            </w:r>
            <w:hyperlink w:anchor="_ENREF_90" w:tooltip="Jukic, 2018 #187" w:history="1">
              <w:r w:rsidR="00B94702">
                <w:rPr>
                  <w:noProof/>
                </w:rPr>
                <w:t>90</w:t>
              </w:r>
            </w:hyperlink>
            <w:r w:rsidR="00634193">
              <w:rPr>
                <w:noProof/>
              </w:rPr>
              <w:t>)</w:t>
            </w:r>
            <w:r>
              <w:fldChar w:fldCharType="end"/>
            </w:r>
          </w:p>
        </w:tc>
        <w:tc>
          <w:tcPr>
            <w:tcW w:w="3164" w:type="dxa"/>
          </w:tcPr>
          <w:p w14:paraId="1D49853C" w14:textId="77777777" w:rsidR="0079269A" w:rsidRPr="00C800F0" w:rsidRDefault="0079269A" w:rsidP="00034568">
            <w:r w:rsidRPr="00C800F0">
              <w:t>Moderate</w:t>
            </w:r>
          </w:p>
        </w:tc>
      </w:tr>
      <w:tr w:rsidR="0079269A" w:rsidRPr="00C800F0" w14:paraId="198DACC2" w14:textId="77777777" w:rsidTr="00034568">
        <w:tc>
          <w:tcPr>
            <w:tcW w:w="2545" w:type="dxa"/>
          </w:tcPr>
          <w:p w14:paraId="2AC74D80" w14:textId="77777777" w:rsidR="0079269A" w:rsidRPr="00C800F0" w:rsidRDefault="0079269A" w:rsidP="00034568">
            <w:r w:rsidRPr="00C800F0">
              <w:t>Clinical</w:t>
            </w:r>
          </w:p>
        </w:tc>
        <w:tc>
          <w:tcPr>
            <w:tcW w:w="3134" w:type="dxa"/>
          </w:tcPr>
          <w:p w14:paraId="3AF4F38E" w14:textId="77777777" w:rsidR="0079269A" w:rsidRPr="00855872" w:rsidRDefault="0079269A" w:rsidP="00034568">
            <w:r w:rsidRPr="00855872">
              <w:t>Patients with the CYP2C19*1/*17 genotype had a small but</w:t>
            </w:r>
          </w:p>
          <w:p w14:paraId="62305012" w14:textId="5ADFD50B" w:rsidR="0079269A" w:rsidRPr="00855872" w:rsidRDefault="0079269A" w:rsidP="00034568">
            <w:r w:rsidRPr="00855872">
              <w:t>statistically significant lower dose-harmonized serum concentration</w:t>
            </w:r>
            <w:r w:rsidR="00BE58DA" w:rsidRPr="00855872">
              <w:t xml:space="preserve"> of citalopram or escitalopram</w:t>
            </w:r>
            <w:r w:rsidRPr="00855872">
              <w:t xml:space="preserve"> compared to CYP2C19*1/*1.</w:t>
            </w:r>
          </w:p>
        </w:tc>
        <w:tc>
          <w:tcPr>
            <w:tcW w:w="4107" w:type="dxa"/>
          </w:tcPr>
          <w:p w14:paraId="727CB94C" w14:textId="6471F68E" w:rsidR="0079269A" w:rsidRPr="00855872" w:rsidRDefault="0079269A" w:rsidP="00034568">
            <w:r w:rsidRPr="00855872">
              <w:t xml:space="preserve">Rudberg, </w:t>
            </w:r>
            <w:r w:rsidRPr="00855872">
              <w:rPr>
                <w:i/>
              </w:rPr>
              <w:t xml:space="preserve">et al. </w:t>
            </w:r>
            <w:r w:rsidRPr="00855872">
              <w:t xml:space="preserve">(2008) </w:t>
            </w:r>
            <w:r w:rsidRPr="00855872">
              <w:fldChar w:fldCharType="begin">
                <w:fldData xml:space="preserve">PEVuZE5vdGU+PENpdGU+PEF1dGhvcj5SdWRiZXJnPC9BdXRob3I+PFllYXI+MjAwODwvWWVhcj48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</w:fldData>
              </w:fldChar>
            </w:r>
            <w:r w:rsidR="003B4C41">
              <w:instrText xml:space="preserve"> ADDIN EN.CITE </w:instrText>
            </w:r>
            <w:r w:rsidR="003B4C41">
              <w:fldChar w:fldCharType="begin">
                <w:fldData xml:space="preserve">PEVuZE5vdGU+PENpdGU+PEF1dGhvcj5SdWRiZXJnPC9BdXRob3I+PFllYXI+MjAwODwvWWVhcj48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</w:fldData>
              </w:fldChar>
            </w:r>
            <w:r w:rsidR="003B4C41">
              <w:instrText xml:space="preserve"> ADDIN EN.CITE.DATA </w:instrText>
            </w:r>
            <w:r w:rsidR="003B4C41">
              <w:fldChar w:fldCharType="end"/>
            </w:r>
            <w:r w:rsidRPr="00855872">
              <w:fldChar w:fldCharType="separate"/>
            </w:r>
            <w:r w:rsidR="00634193">
              <w:rPr>
                <w:noProof/>
              </w:rPr>
              <w:t>(</w:t>
            </w:r>
            <w:hyperlink w:anchor="_ENREF_75" w:tooltip="Rudberg, 2008 #24" w:history="1">
              <w:r w:rsidR="00B94702">
                <w:rPr>
                  <w:noProof/>
                </w:rPr>
                <w:t>75</w:t>
              </w:r>
            </w:hyperlink>
            <w:r w:rsidR="00634193">
              <w:rPr>
                <w:noProof/>
              </w:rPr>
              <w:t>)</w:t>
            </w:r>
            <w:r w:rsidRPr="00855872">
              <w:fldChar w:fldCharType="end"/>
            </w:r>
          </w:p>
          <w:p w14:paraId="35DD94FE" w14:textId="39D23288" w:rsidR="0079269A" w:rsidRPr="00855872" w:rsidRDefault="0079269A" w:rsidP="00034568">
            <w:r w:rsidRPr="00855872">
              <w:t xml:space="preserve">de Vos, </w:t>
            </w:r>
            <w:r w:rsidRPr="00855872">
              <w:rPr>
                <w:i/>
              </w:rPr>
              <w:t xml:space="preserve">et al. </w:t>
            </w:r>
            <w:r w:rsidRPr="00855872">
              <w:t xml:space="preserve">(2011) </w:t>
            </w:r>
            <w:r w:rsidRPr="00855872">
              <w:fldChar w:fldCharType="begin">
                <w:fldData xml:space="preserve">PEVuZE5vdGU+PENpdGU+PEF1dGhvcj5kZSBWb3M8L0F1dGhvcj48WWVhcj4yMDExPC9ZZWFyPjxS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</w:fldData>
              </w:fldChar>
            </w:r>
            <w:r w:rsidR="003B4C41">
              <w:instrText xml:space="preserve"> ADDIN EN.CITE </w:instrText>
            </w:r>
            <w:r w:rsidR="003B4C41">
              <w:fldChar w:fldCharType="begin">
                <w:fldData xml:space="preserve">PEVuZE5vdGU+PENpdGU+PEF1dGhvcj5kZSBWb3M8L0F1dGhvcj48WWVhcj4yMDExPC9ZZWFyPjxS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</w:fldData>
              </w:fldChar>
            </w:r>
            <w:r w:rsidR="003B4C41">
              <w:instrText xml:space="preserve"> ADDIN EN.CITE.DATA </w:instrText>
            </w:r>
            <w:r w:rsidR="003B4C41">
              <w:fldChar w:fldCharType="end"/>
            </w:r>
            <w:r w:rsidRPr="00855872">
              <w:fldChar w:fldCharType="separate"/>
            </w:r>
            <w:r w:rsidR="00634193">
              <w:rPr>
                <w:noProof/>
              </w:rPr>
              <w:t>(</w:t>
            </w:r>
            <w:hyperlink w:anchor="_ENREF_77" w:tooltip="de Vos, 2011 #132" w:history="1">
              <w:r w:rsidR="00B94702">
                <w:rPr>
                  <w:noProof/>
                </w:rPr>
                <w:t>77</w:t>
              </w:r>
            </w:hyperlink>
            <w:r w:rsidR="00634193">
              <w:rPr>
                <w:noProof/>
              </w:rPr>
              <w:t>)</w:t>
            </w:r>
            <w:r w:rsidRPr="00855872">
              <w:fldChar w:fldCharType="end"/>
            </w:r>
          </w:p>
          <w:p w14:paraId="10A99BD5" w14:textId="6DD7BAE1" w:rsidR="0079269A" w:rsidRPr="00855872" w:rsidRDefault="0079269A" w:rsidP="00034568">
            <w:r w:rsidRPr="00855872">
              <w:t xml:space="preserve">Huezo-Diaz, </w:t>
            </w:r>
            <w:r w:rsidRPr="00855872">
              <w:rPr>
                <w:i/>
              </w:rPr>
              <w:t xml:space="preserve">et al. </w:t>
            </w:r>
            <w:r w:rsidRPr="00855872">
              <w:t xml:space="preserve">(2012) </w:t>
            </w:r>
            <w:r w:rsidRPr="00855872">
              <w:fldChar w:fldCharType="begin">
                <w:fldData xml:space="preserve">PEVuZE5vdGU+PENpdGU+PEF1dGhvcj5IdWV6by1EaWF6PC9BdXRob3I+PFllYXI+MjAxMjwvWWVh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</w:fldData>
              </w:fldChar>
            </w:r>
            <w:r w:rsidR="003B4C41">
              <w:instrText xml:space="preserve"> ADDIN EN.CITE </w:instrText>
            </w:r>
            <w:r w:rsidR="003B4C41">
              <w:fldChar w:fldCharType="begin">
                <w:fldData xml:space="preserve">PEVuZE5vdGU+PENpdGU+PEF1dGhvcj5IdWV6by1EaWF6PC9BdXRob3I+PFllYXI+MjAxMjwvWWVh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</w:fldData>
              </w:fldChar>
            </w:r>
            <w:r w:rsidR="003B4C41">
              <w:instrText xml:space="preserve"> ADDIN EN.CITE.DATA </w:instrText>
            </w:r>
            <w:r w:rsidR="003B4C41">
              <w:fldChar w:fldCharType="end"/>
            </w:r>
            <w:r w:rsidRPr="00855872">
              <w:fldChar w:fldCharType="separate"/>
            </w:r>
            <w:r w:rsidR="00634193">
              <w:rPr>
                <w:noProof/>
              </w:rPr>
              <w:t>(</w:t>
            </w:r>
            <w:hyperlink w:anchor="_ENREF_78" w:tooltip="Huezo-Diaz, 2012 #9" w:history="1">
              <w:r w:rsidR="00B94702">
                <w:rPr>
                  <w:noProof/>
                </w:rPr>
                <w:t>78</w:t>
              </w:r>
            </w:hyperlink>
            <w:r w:rsidR="00634193">
              <w:rPr>
                <w:noProof/>
              </w:rPr>
              <w:t>)</w:t>
            </w:r>
            <w:r w:rsidRPr="00855872">
              <w:fldChar w:fldCharType="end"/>
            </w:r>
          </w:p>
          <w:p w14:paraId="55CBFFC3" w14:textId="0768495F" w:rsidR="0079269A" w:rsidRPr="00855872" w:rsidRDefault="0079269A" w:rsidP="00034568">
            <w:r w:rsidRPr="00855872">
              <w:t xml:space="preserve">Jukic, </w:t>
            </w:r>
            <w:r w:rsidRPr="00855872">
              <w:rPr>
                <w:i/>
              </w:rPr>
              <w:t xml:space="preserve">et al. </w:t>
            </w:r>
            <w:r w:rsidRPr="00855872">
              <w:t xml:space="preserve">(2018) </w:t>
            </w:r>
            <w:r w:rsidRPr="00855872">
              <w:fldChar w:fldCharType="begin">
                <w:fldData xml:space="preserve">PEVuZE5vdGU+PENpdGU+PEF1dGhvcj5KdWtpYzwvQXV0aG9yPjxZZWFyPjIwMTg8L1llYXI+PFJl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</w:fldData>
              </w:fldChar>
            </w:r>
            <w:r w:rsidR="003B4C41">
              <w:instrText xml:space="preserve"> ADDIN EN.CITE </w:instrText>
            </w:r>
            <w:r w:rsidR="003B4C41">
              <w:fldChar w:fldCharType="begin">
                <w:fldData xml:space="preserve">PEVuZE5vdGU+PENpdGU+PEF1dGhvcj5KdWtpYzwvQXV0aG9yPjxZZWFyPjIwMTg8L1llYXI+PFJl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</w:fldData>
              </w:fldChar>
            </w:r>
            <w:r w:rsidR="003B4C41">
              <w:instrText xml:space="preserve"> ADDIN EN.CITE.DATA </w:instrText>
            </w:r>
            <w:r w:rsidR="003B4C41">
              <w:fldChar w:fldCharType="end"/>
            </w:r>
            <w:r w:rsidRPr="00855872">
              <w:fldChar w:fldCharType="separate"/>
            </w:r>
            <w:r w:rsidR="00634193">
              <w:rPr>
                <w:noProof/>
              </w:rPr>
              <w:t>(</w:t>
            </w:r>
            <w:hyperlink w:anchor="_ENREF_90" w:tooltip="Jukic, 2018 #187" w:history="1">
              <w:r w:rsidR="00B94702">
                <w:rPr>
                  <w:noProof/>
                </w:rPr>
                <w:t>90</w:t>
              </w:r>
            </w:hyperlink>
            <w:r w:rsidR="00634193">
              <w:rPr>
                <w:noProof/>
              </w:rPr>
              <w:t>)</w:t>
            </w:r>
            <w:r w:rsidRPr="00855872">
              <w:fldChar w:fldCharType="end"/>
            </w:r>
          </w:p>
          <w:p w14:paraId="0E1FBD53" w14:textId="551EEF06" w:rsidR="0079269A" w:rsidRPr="00855872" w:rsidRDefault="0079269A" w:rsidP="00034568">
            <w:r w:rsidRPr="00855872">
              <w:t xml:space="preserve">Shelton, </w:t>
            </w:r>
            <w:r w:rsidRPr="00855872">
              <w:rPr>
                <w:i/>
              </w:rPr>
              <w:t xml:space="preserve">et al. </w:t>
            </w:r>
            <w:r w:rsidRPr="00855872">
              <w:t xml:space="preserve">(2020) </w:t>
            </w:r>
            <w:r w:rsidRPr="00855872">
              <w:fldChar w:fldCharType="begin">
                <w:fldData xml:space="preserve">PEVuZE5vdGU+PENpdGU+PEF1dGhvcj5TaGVsdG9uPC9BdXRob3I+PFllYXI+MjAyMDwvWWVhcj48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</w:fldData>
              </w:fldChar>
            </w:r>
            <w:r w:rsidR="00F644E4">
              <w:instrText xml:space="preserve"> ADDIN EN.CITE </w:instrText>
            </w:r>
            <w:r w:rsidR="00F644E4">
              <w:fldChar w:fldCharType="begin">
                <w:fldData xml:space="preserve">PEVuZE5vdGU+PENpdGU+PEF1dGhvcj5TaGVsdG9uPC9BdXRob3I+PFllYXI+MjAyMDwvWWVhcj48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</w:fldData>
              </w:fldChar>
            </w:r>
            <w:r w:rsidR="00F644E4">
              <w:instrText xml:space="preserve"> ADDIN EN.CITE.DATA </w:instrText>
            </w:r>
            <w:r w:rsidR="00F644E4">
              <w:fldChar w:fldCharType="end"/>
            </w:r>
            <w:r w:rsidRPr="00855872">
              <w:fldChar w:fldCharType="separate"/>
            </w:r>
            <w:r w:rsidR="00634193">
              <w:rPr>
                <w:noProof/>
              </w:rPr>
              <w:t>(</w:t>
            </w:r>
            <w:hyperlink w:anchor="_ENREF_86" w:tooltip="Shelton, 2020 #222" w:history="1">
              <w:r w:rsidR="00B94702">
                <w:rPr>
                  <w:noProof/>
                </w:rPr>
                <w:t>86</w:t>
              </w:r>
            </w:hyperlink>
            <w:r w:rsidR="00634193">
              <w:rPr>
                <w:noProof/>
              </w:rPr>
              <w:t>)</w:t>
            </w:r>
            <w:r w:rsidRPr="00855872">
              <w:fldChar w:fldCharType="end"/>
            </w:r>
          </w:p>
          <w:p w14:paraId="72AED8B0" w14:textId="7448D27B" w:rsidR="0079269A" w:rsidRPr="00855872" w:rsidRDefault="0079269A" w:rsidP="00034568">
            <w:r w:rsidRPr="00855872">
              <w:t xml:space="preserve">Branten, et al (2021) </w:t>
            </w:r>
            <w:r w:rsidRPr="00855872">
              <w:fldChar w:fldCharType="begin">
                <w:fldData xml:space="preserve">PEVuZE5vdGU+PENpdGU+PEF1dGhvcj5CcmF0ZW48L0F1dGhvcj48WWVhcj4yMDIxPC9ZZWFyPjxS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</w:fldData>
              </w:fldChar>
            </w:r>
            <w:r w:rsidR="00F644E4">
              <w:instrText xml:space="preserve"> ADDIN EN.CITE </w:instrText>
            </w:r>
            <w:r w:rsidR="00F644E4">
              <w:fldChar w:fldCharType="begin">
                <w:fldData xml:space="preserve">PEVuZE5vdGU+PENpdGU+PEF1dGhvcj5CcmF0ZW48L0F1dGhvcj48WWVhcj4yMDIxPC9ZZWFyPjxS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</w:fldData>
              </w:fldChar>
            </w:r>
            <w:r w:rsidR="00F644E4">
              <w:instrText xml:space="preserve"> ADDIN EN.CITE.DATA </w:instrText>
            </w:r>
            <w:r w:rsidR="00F644E4">
              <w:fldChar w:fldCharType="end"/>
            </w:r>
            <w:r w:rsidRPr="00855872">
              <w:fldChar w:fldCharType="separate"/>
            </w:r>
            <w:r w:rsidR="002E49C6" w:rsidRPr="00855872">
              <w:rPr>
                <w:noProof/>
              </w:rPr>
              <w:t>(</w:t>
            </w:r>
            <w:hyperlink w:anchor="_ENREF_21" w:tooltip="Braten, 2021 #213" w:history="1">
              <w:r w:rsidR="00B94702" w:rsidRPr="00855872">
                <w:rPr>
                  <w:noProof/>
                </w:rPr>
                <w:t>21</w:t>
              </w:r>
            </w:hyperlink>
            <w:r w:rsidR="002E49C6" w:rsidRPr="00855872">
              <w:rPr>
                <w:noProof/>
              </w:rPr>
              <w:t>)</w:t>
            </w:r>
            <w:r w:rsidRPr="00855872">
              <w:fldChar w:fldCharType="end"/>
            </w:r>
          </w:p>
        </w:tc>
        <w:tc>
          <w:tcPr>
            <w:tcW w:w="3164" w:type="dxa"/>
          </w:tcPr>
          <w:p w14:paraId="38BBD957" w14:textId="77777777" w:rsidR="0079269A" w:rsidRPr="00C800F0" w:rsidRDefault="0079269A" w:rsidP="00034568">
            <w:r w:rsidRPr="00C800F0">
              <w:t>Moderate</w:t>
            </w:r>
          </w:p>
        </w:tc>
      </w:tr>
      <w:tr w:rsidR="0079269A" w:rsidRPr="00C800F0" w14:paraId="16B14A5A" w14:textId="77777777" w:rsidTr="00034568">
        <w:tc>
          <w:tcPr>
            <w:tcW w:w="2545" w:type="dxa"/>
          </w:tcPr>
          <w:p w14:paraId="6B295342" w14:textId="77777777" w:rsidR="0079269A" w:rsidRPr="00C800F0" w:rsidRDefault="0079269A" w:rsidP="00034568">
            <w:r w:rsidRPr="00C800F0">
              <w:t>Clinical</w:t>
            </w:r>
          </w:p>
        </w:tc>
        <w:tc>
          <w:tcPr>
            <w:tcW w:w="3134" w:type="dxa"/>
          </w:tcPr>
          <w:p w14:paraId="2B6C0171" w14:textId="77777777" w:rsidR="0079269A" w:rsidRPr="00C800F0" w:rsidRDefault="0079269A" w:rsidP="00034568">
            <w:r w:rsidRPr="00C800F0">
              <w:t>Patients with a CYP2C19*17/*17 genotype had significantly lower citalopram or escitalopram plasma concentrations at steady state when compared to NMs.</w:t>
            </w:r>
          </w:p>
        </w:tc>
        <w:tc>
          <w:tcPr>
            <w:tcW w:w="4107" w:type="dxa"/>
          </w:tcPr>
          <w:p w14:paraId="69800645" w14:textId="65D1EF45" w:rsidR="0079269A" w:rsidRDefault="0079269A" w:rsidP="00034568">
            <w:r w:rsidRPr="000D11B7">
              <w:t xml:space="preserve">Ohlsson Rosenborg, </w:t>
            </w:r>
            <w:r w:rsidRPr="007F1127">
              <w:rPr>
                <w:i/>
              </w:rPr>
              <w:t xml:space="preserve">et al. </w:t>
            </w:r>
            <w:r w:rsidRPr="000D11B7">
              <w:t>(2008)</w:t>
            </w:r>
            <w:r>
              <w:t xml:space="preserve"> </w:t>
            </w:r>
            <w:r>
              <w:fldChar w:fldCharType="begin">
                <w:fldData xml:space="preserve">PEVuZE5vdGU+PENpdGU+PEF1dGhvcj5PaGxzc29uIFJvc2VuYm9yZzwvQXV0aG9yPjxZZWFyPjIw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</w:fldData>
              </w:fldChar>
            </w:r>
            <w:r w:rsidR="003B4C41">
              <w:instrText xml:space="preserve"> ADDIN EN.CITE </w:instrText>
            </w:r>
            <w:r w:rsidR="003B4C41">
              <w:fldChar w:fldCharType="begin">
                <w:fldData xml:space="preserve">PEVuZE5vdGU+PENpdGU+PEF1dGhvcj5PaGxzc29uIFJvc2VuYm9yZzwvQXV0aG9yPjxZZWFyPjIw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</w:fldData>
              </w:fldChar>
            </w:r>
            <w:r w:rsidR="003B4C41">
              <w:instrText xml:space="preserve"> ADDIN EN.CITE.DATA </w:instrText>
            </w:r>
            <w:r w:rsidR="003B4C41">
              <w:fldChar w:fldCharType="end"/>
            </w:r>
            <w:r>
              <w:fldChar w:fldCharType="separate"/>
            </w:r>
            <w:r w:rsidR="00634193">
              <w:rPr>
                <w:noProof/>
              </w:rPr>
              <w:t>(</w:t>
            </w:r>
            <w:hyperlink w:anchor="_ENREF_93" w:tooltip="Ohlsson Rosenborg, 2008 #137" w:history="1">
              <w:r w:rsidR="00B94702">
                <w:rPr>
                  <w:noProof/>
                </w:rPr>
                <w:t>93</w:t>
              </w:r>
            </w:hyperlink>
            <w:r w:rsidR="00634193">
              <w:rPr>
                <w:noProof/>
              </w:rPr>
              <w:t>)</w:t>
            </w:r>
            <w:r>
              <w:fldChar w:fldCharType="end"/>
            </w:r>
          </w:p>
          <w:p w14:paraId="6F7D6413" w14:textId="77777777" w:rsidR="0079269A" w:rsidRDefault="0079269A" w:rsidP="00034568">
            <w:r w:rsidRPr="000D11B7">
              <w:t xml:space="preserve">Rudberg, </w:t>
            </w:r>
            <w:r w:rsidRPr="007F1127">
              <w:rPr>
                <w:i/>
              </w:rPr>
              <w:t xml:space="preserve">et al. </w:t>
            </w:r>
            <w:r w:rsidRPr="000D11B7">
              <w:t>(2008) (3)</w:t>
            </w:r>
          </w:p>
          <w:p w14:paraId="38751308" w14:textId="5F851806" w:rsidR="0079269A" w:rsidRDefault="0079269A" w:rsidP="00034568">
            <w:r>
              <w:t xml:space="preserve">Huezo-Diaz, </w:t>
            </w:r>
            <w:r w:rsidRPr="007F1127">
              <w:rPr>
                <w:i/>
              </w:rPr>
              <w:t xml:space="preserve">et al. </w:t>
            </w:r>
            <w:r>
              <w:t xml:space="preserve">(2012) </w:t>
            </w:r>
            <w:r>
              <w:fldChar w:fldCharType="begin">
                <w:fldData xml:space="preserve">PEVuZE5vdGU+PENpdGU+PEF1dGhvcj5IdWV6by1EaWF6PC9BdXRob3I+PFllYXI+MjAxMjwvWWVh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</w:fldData>
              </w:fldChar>
            </w:r>
            <w:r w:rsidR="003B4C41">
              <w:instrText xml:space="preserve"> ADDIN EN.CITE </w:instrText>
            </w:r>
            <w:r w:rsidR="003B4C41">
              <w:fldChar w:fldCharType="begin">
                <w:fldData xml:space="preserve">PEVuZE5vdGU+PENpdGU+PEF1dGhvcj5IdWV6by1EaWF6PC9BdXRob3I+PFllYXI+MjAxMjwvWWVh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</w:fldData>
              </w:fldChar>
            </w:r>
            <w:r w:rsidR="003B4C41">
              <w:instrText xml:space="preserve"> ADDIN EN.CITE.DATA </w:instrText>
            </w:r>
            <w:r w:rsidR="003B4C41">
              <w:fldChar w:fldCharType="end"/>
            </w:r>
            <w:r>
              <w:fldChar w:fldCharType="separate"/>
            </w:r>
            <w:r w:rsidR="00634193">
              <w:rPr>
                <w:noProof/>
              </w:rPr>
              <w:t>(</w:t>
            </w:r>
            <w:hyperlink w:anchor="_ENREF_78" w:tooltip="Huezo-Diaz, 2012 #9" w:history="1">
              <w:r w:rsidR="00B94702">
                <w:rPr>
                  <w:noProof/>
                </w:rPr>
                <w:t>78</w:t>
              </w:r>
            </w:hyperlink>
            <w:r w:rsidR="00634193">
              <w:rPr>
                <w:noProof/>
              </w:rPr>
              <w:t>)</w:t>
            </w:r>
            <w:r>
              <w:fldChar w:fldCharType="end"/>
            </w:r>
          </w:p>
          <w:p w14:paraId="7E67E38F" w14:textId="5D10F2AD" w:rsidR="0079269A" w:rsidRDefault="0079269A" w:rsidP="00034568">
            <w:r>
              <w:t xml:space="preserve">Hodgson, </w:t>
            </w:r>
            <w:r w:rsidRPr="007F1127">
              <w:rPr>
                <w:i/>
              </w:rPr>
              <w:t xml:space="preserve">et al. </w:t>
            </w:r>
            <w:r>
              <w:t xml:space="preserve">(2014) </w:t>
            </w:r>
            <w:r>
              <w:fldChar w:fldCharType="begin">
                <w:fldData xml:space="preserve">PEVuZE5vdGU+PENpdGU+PEF1dGhvcj5Ib2Rnc29uPC9BdXRob3I+PFllYXI+MjAxNDwvWWVhcj48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</w:fldData>
              </w:fldChar>
            </w:r>
            <w:r w:rsidR="00F644E4">
              <w:instrText xml:space="preserve"> ADDIN EN.CITE </w:instrText>
            </w:r>
            <w:r w:rsidR="00F644E4">
              <w:fldChar w:fldCharType="begin">
                <w:fldData xml:space="preserve">PEVuZE5vdGU+PENpdGU+PEF1dGhvcj5Ib2Rnc29uPC9BdXRob3I+PFllYXI+MjAxNDwvWWVhcj48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</w:fldData>
              </w:fldChar>
            </w:r>
            <w:r w:rsidR="00F644E4">
              <w:instrText xml:space="preserve"> ADDIN EN.CITE.DATA </w:instrText>
            </w:r>
            <w:r w:rsidR="00F644E4">
              <w:fldChar w:fldCharType="end"/>
            </w:r>
            <w:r>
              <w:fldChar w:fldCharType="separate"/>
            </w:r>
            <w:r w:rsidR="00634193">
              <w:rPr>
                <w:noProof/>
              </w:rPr>
              <w:t>(</w:t>
            </w:r>
            <w:hyperlink w:anchor="_ENREF_92" w:tooltip="Hodgson, 2014 #226" w:history="1">
              <w:r w:rsidR="00B94702">
                <w:rPr>
                  <w:noProof/>
                </w:rPr>
                <w:t>92</w:t>
              </w:r>
            </w:hyperlink>
            <w:r w:rsidR="00634193">
              <w:rPr>
                <w:noProof/>
              </w:rPr>
              <w:t>)</w:t>
            </w:r>
            <w:r>
              <w:fldChar w:fldCharType="end"/>
            </w:r>
          </w:p>
          <w:p w14:paraId="7291D3FD" w14:textId="3DF6684F" w:rsidR="0079269A" w:rsidRPr="00C800F0" w:rsidRDefault="0079269A" w:rsidP="00034568">
            <w:r>
              <w:t xml:space="preserve">Jukic, </w:t>
            </w:r>
            <w:r w:rsidRPr="007F1127">
              <w:rPr>
                <w:i/>
              </w:rPr>
              <w:t xml:space="preserve">et al. </w:t>
            </w:r>
            <w:r>
              <w:t xml:space="preserve">(2018) </w:t>
            </w:r>
            <w:r>
              <w:fldChar w:fldCharType="begin">
                <w:fldData xml:space="preserve">PEVuZE5vdGU+PENpdGU+PEF1dGhvcj5KdWtpYzwvQXV0aG9yPjxZZWFyPjIwMTg8L1llYXI+PFJl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</w:fldData>
              </w:fldChar>
            </w:r>
            <w:r w:rsidR="003B4C41">
              <w:instrText xml:space="preserve"> ADDIN EN.CITE </w:instrText>
            </w:r>
            <w:r w:rsidR="003B4C41">
              <w:fldChar w:fldCharType="begin">
                <w:fldData xml:space="preserve">PEVuZE5vdGU+PENpdGU+PEF1dGhvcj5KdWtpYzwvQXV0aG9yPjxZZWFyPjIwMTg8L1llYXI+PFJl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</w:fldData>
              </w:fldChar>
            </w:r>
            <w:r w:rsidR="003B4C41">
              <w:instrText xml:space="preserve"> ADDIN EN.CITE.DATA </w:instrText>
            </w:r>
            <w:r w:rsidR="003B4C41">
              <w:fldChar w:fldCharType="end"/>
            </w:r>
            <w:r>
              <w:fldChar w:fldCharType="separate"/>
            </w:r>
            <w:r w:rsidR="00634193">
              <w:rPr>
                <w:noProof/>
              </w:rPr>
              <w:t>(</w:t>
            </w:r>
            <w:hyperlink w:anchor="_ENREF_90" w:tooltip="Jukic, 2018 #187" w:history="1">
              <w:r w:rsidR="00B94702">
                <w:rPr>
                  <w:noProof/>
                </w:rPr>
                <w:t>90</w:t>
              </w:r>
            </w:hyperlink>
            <w:r w:rsidR="00634193">
              <w:rPr>
                <w:noProof/>
              </w:rPr>
              <w:t>)</w:t>
            </w:r>
            <w:r>
              <w:fldChar w:fldCharType="end"/>
            </w:r>
          </w:p>
        </w:tc>
        <w:tc>
          <w:tcPr>
            <w:tcW w:w="3164" w:type="dxa"/>
          </w:tcPr>
          <w:p w14:paraId="5F7E989B" w14:textId="77777777" w:rsidR="0079269A" w:rsidRPr="00C800F0" w:rsidRDefault="0079269A" w:rsidP="00034568">
            <w:r w:rsidRPr="00C800F0">
              <w:t>High</w:t>
            </w:r>
          </w:p>
        </w:tc>
      </w:tr>
      <w:tr w:rsidR="0079269A" w:rsidRPr="00855872" w14:paraId="31A9166E" w14:textId="77777777" w:rsidTr="00034568">
        <w:tc>
          <w:tcPr>
            <w:tcW w:w="2545" w:type="dxa"/>
          </w:tcPr>
          <w:p w14:paraId="2A7E2295" w14:textId="77777777" w:rsidR="0079269A" w:rsidRPr="00855872" w:rsidRDefault="0079269A" w:rsidP="00034568">
            <w:r w:rsidRPr="00855872">
              <w:t>Clinical</w:t>
            </w:r>
          </w:p>
        </w:tc>
        <w:tc>
          <w:tcPr>
            <w:tcW w:w="3134" w:type="dxa"/>
          </w:tcPr>
          <w:p w14:paraId="44017755" w14:textId="54FF33D0" w:rsidR="0079269A" w:rsidRPr="00855872" w:rsidRDefault="0079269A" w:rsidP="00034568">
            <w:r w:rsidRPr="00855872">
              <w:rPr>
                <w:szCs w:val="24"/>
              </w:rPr>
              <w:t xml:space="preserve">Patients </w:t>
            </w:r>
            <w:r w:rsidR="00CC5E76" w:rsidRPr="00855872">
              <w:rPr>
                <w:rFonts w:cs="Times New Roman"/>
                <w:szCs w:val="24"/>
              </w:rPr>
              <w:t>carrying the CYP2C:TG/CYP2C:TG or CYP2C19*17/CYP2C:TG diplotypes</w:t>
            </w:r>
            <w:r w:rsidR="00CC5E76" w:rsidRPr="00855872" w:rsidDel="00CC5E76">
              <w:rPr>
                <w:szCs w:val="24"/>
              </w:rPr>
              <w:t xml:space="preserve"> </w:t>
            </w:r>
            <w:r w:rsidRPr="00855872">
              <w:rPr>
                <w:szCs w:val="24"/>
              </w:rPr>
              <w:t>had</w:t>
            </w:r>
            <w:r w:rsidRPr="00855872">
              <w:t xml:space="preserve"> significantly lower escitalopram serum concentrations compared to CYP2C:CG or TA</w:t>
            </w:r>
            <w:r w:rsidR="00CC5E76" w:rsidRPr="00855872">
              <w:t xml:space="preserve"> carriers</w:t>
            </w:r>
            <w:r w:rsidRPr="00855872">
              <w:t>.</w:t>
            </w:r>
          </w:p>
        </w:tc>
        <w:tc>
          <w:tcPr>
            <w:tcW w:w="4107" w:type="dxa"/>
          </w:tcPr>
          <w:p w14:paraId="074BE37B" w14:textId="6312C16E" w:rsidR="0079269A" w:rsidRPr="00855872" w:rsidRDefault="0079269A" w:rsidP="00034568">
            <w:r w:rsidRPr="00855872">
              <w:t xml:space="preserve">Bråten, et al. (2021) </w:t>
            </w:r>
            <w:r w:rsidRPr="00855872">
              <w:fldChar w:fldCharType="begin">
                <w:fldData xml:space="preserve">PEVuZE5vdGU+PENpdGU+PEF1dGhvcj5CcmF0ZW48L0F1dGhvcj48WWVhcj4yMDIxPC9ZZWFyPjxS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</w:fldData>
              </w:fldChar>
            </w:r>
            <w:r w:rsidR="00F644E4">
              <w:instrText xml:space="preserve"> ADDIN EN.CITE </w:instrText>
            </w:r>
            <w:r w:rsidR="00F644E4">
              <w:fldChar w:fldCharType="begin">
                <w:fldData xml:space="preserve">PEVuZE5vdGU+PENpdGU+PEF1dGhvcj5CcmF0ZW48L0F1dGhvcj48WWVhcj4yMDIxPC9ZZWFyPjxS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</w:fldData>
              </w:fldChar>
            </w:r>
            <w:r w:rsidR="00F644E4">
              <w:instrText xml:space="preserve"> ADDIN EN.CITE.DATA </w:instrText>
            </w:r>
            <w:r w:rsidR="00F644E4">
              <w:fldChar w:fldCharType="end"/>
            </w:r>
            <w:r w:rsidRPr="00855872">
              <w:fldChar w:fldCharType="separate"/>
            </w:r>
            <w:r w:rsidR="002E49C6" w:rsidRPr="00855872">
              <w:rPr>
                <w:noProof/>
              </w:rPr>
              <w:t>(</w:t>
            </w:r>
            <w:hyperlink w:anchor="_ENREF_21" w:tooltip="Braten, 2021 #213" w:history="1">
              <w:r w:rsidR="00B94702" w:rsidRPr="00855872">
                <w:rPr>
                  <w:noProof/>
                </w:rPr>
                <w:t>21</w:t>
              </w:r>
            </w:hyperlink>
            <w:r w:rsidR="002E49C6" w:rsidRPr="00855872">
              <w:rPr>
                <w:noProof/>
              </w:rPr>
              <w:t>)</w:t>
            </w:r>
            <w:r w:rsidRPr="00855872">
              <w:fldChar w:fldCharType="end"/>
            </w:r>
          </w:p>
        </w:tc>
        <w:tc>
          <w:tcPr>
            <w:tcW w:w="3164" w:type="dxa"/>
          </w:tcPr>
          <w:p w14:paraId="056292DF" w14:textId="77777777" w:rsidR="0079269A" w:rsidRPr="00855872" w:rsidRDefault="0079269A" w:rsidP="00034568">
            <w:r w:rsidRPr="00855872">
              <w:t>Moderate</w:t>
            </w:r>
          </w:p>
        </w:tc>
      </w:tr>
      <w:tr w:rsidR="0079269A" w:rsidRPr="00C800F0" w14:paraId="3A0D4831" w14:textId="77777777" w:rsidTr="00034568">
        <w:tc>
          <w:tcPr>
            <w:tcW w:w="12950" w:type="dxa"/>
            <w:gridSpan w:val="4"/>
          </w:tcPr>
          <w:p w14:paraId="3CA5A73B" w14:textId="77777777" w:rsidR="0079269A" w:rsidRPr="00DD5FF4" w:rsidRDefault="0079269A" w:rsidP="00034568">
            <w:pPr>
              <w:rPr>
                <w:b/>
                <w:bCs/>
              </w:rPr>
            </w:pPr>
            <w:r w:rsidRPr="00DD5FF4">
              <w:rPr>
                <w:b/>
                <w:bCs/>
              </w:rPr>
              <w:t>Dose</w:t>
            </w:r>
          </w:p>
        </w:tc>
      </w:tr>
      <w:tr w:rsidR="0079269A" w:rsidRPr="00C800F0" w14:paraId="1E03BEE3" w14:textId="77777777" w:rsidTr="00034568">
        <w:tc>
          <w:tcPr>
            <w:tcW w:w="2545" w:type="dxa"/>
          </w:tcPr>
          <w:p w14:paraId="2A975DC3" w14:textId="77777777" w:rsidR="0079269A" w:rsidRPr="00C800F0" w:rsidRDefault="0079269A" w:rsidP="00034568">
            <w:r w:rsidRPr="000256B6">
              <w:t>Clinical</w:t>
            </w:r>
          </w:p>
        </w:tc>
        <w:tc>
          <w:tcPr>
            <w:tcW w:w="3134" w:type="dxa"/>
          </w:tcPr>
          <w:p w14:paraId="0BF4D324" w14:textId="77777777" w:rsidR="0079269A" w:rsidRPr="00C800F0" w:rsidRDefault="0079269A" w:rsidP="00034568">
            <w:r w:rsidRPr="00C800F0">
              <w:t xml:space="preserve">Patients with a CYP2C19*1/*17 genotype </w:t>
            </w:r>
            <w:r w:rsidRPr="00C800F0">
              <w:lastRenderedPageBreak/>
              <w:t>had significantly higher escitalopram dose when compared to patients with the *1/*1 and *1/*2 genotype and received co-treatment with either mirtazapine or bupropion to achieve remission.</w:t>
            </w:r>
          </w:p>
        </w:tc>
        <w:tc>
          <w:tcPr>
            <w:tcW w:w="4107" w:type="dxa"/>
          </w:tcPr>
          <w:p w14:paraId="4A54C2A0" w14:textId="6F9CB0F5" w:rsidR="0079269A" w:rsidRPr="00C800F0" w:rsidRDefault="0079269A" w:rsidP="00034568">
            <w:r>
              <w:lastRenderedPageBreak/>
              <w:t xml:space="preserve">Bernini de Brito, </w:t>
            </w:r>
            <w:r w:rsidRPr="007F1127">
              <w:rPr>
                <w:i/>
              </w:rPr>
              <w:t xml:space="preserve">et al. </w:t>
            </w:r>
            <w:r>
              <w:t xml:space="preserve">(2020) </w:t>
            </w:r>
            <w:r>
              <w:fldChar w:fldCharType="begin"/>
            </w:r>
            <w:r w:rsidR="00F644E4">
              <w:instrText xml:space="preserve"> ADDIN EN.CITE &lt;EndNote&gt;&lt;Cite&gt;&lt;Author&gt;Bernini de Brito&lt;/Author&gt;&lt;Year&gt;2020&lt;/Year&gt;&lt;RecNum&gt;227&lt;/RecNum&gt;&lt;DisplayText&gt;(94)&lt;/DisplayText&gt;&lt;record&gt;&lt;rec-number&gt;227&lt;/rec-number&gt;&lt;foreign-keys&gt;&lt;key app="EN" db-id="ftf0vd5t5a0wtaextxg505skedewvdxvwewv" timestamp="1666892716"&gt;227&lt;/key&gt;&lt;/foreign-keys&gt;&lt;ref-type name="Journal Article"&gt;17&lt;/ref-type&gt;&lt;contributors&gt;&lt;authors&gt;&lt;author&gt;Bernini de Brito, R.&lt;/author&gt;&lt;author&gt;Ghedini, P. C.&lt;/author&gt;&lt;/authors&gt;&lt;/contributors&gt;&lt;auth-address&gt;Department of Pharmacology, Laboratory of Biochemistry and Molecular Pharmacology, Institute of Biological Sciences, Federal University of Goias, Goiania, GO, Brazil.&amp;#xD;Brain Institute, Bueno Medical Center, Goiania, GO, Brazil.&lt;/auth-address&gt;&lt;titles&gt;&lt;title&gt;CYP2C19 polymorphisms and outcomes of Escitalopram treatment in Brazilians with major depression&lt;/title&gt;&lt;secondary-title&gt;Heliyon&lt;/secondary-title&gt;&lt;/titles&gt;&lt;periodical&gt;&lt;full-title&gt;Heliyon&lt;/full-title&gt;&lt;/periodical&gt;&lt;pages&gt;e04015&lt;/pages&gt;&lt;volume&gt;6&lt;/volume&gt;&lt;number&gt;5&lt;/number&gt;&lt;edition&gt;2020/06/09&lt;/edition&gt;&lt;keywords&gt;&lt;keyword&gt;Behavioral medicine&lt;/keyword&gt;&lt;keyword&gt;Biological psychiatry&lt;/keyword&gt;&lt;keyword&gt;CYP2C19 polymorphisms&lt;/keyword&gt;&lt;keyword&gt;Depression&lt;/keyword&gt;&lt;keyword&gt;Escitalopram&lt;/keyword&gt;&lt;keyword&gt;Human genetics&lt;/keyword&gt;&lt;keyword&gt;Major depressive disorder&lt;/keyword&gt;&lt;keyword&gt;Pharmacology&lt;/keyword&gt;&lt;keyword&gt;Psychiatry&lt;/keyword&gt;&lt;keyword&gt;Psychopharmacology&lt;/keyword&gt;&lt;/keywords&gt;&lt;dates&gt;&lt;year&gt;2020&lt;/year&gt;&lt;pub-dates&gt;&lt;date&gt;May&lt;/date&gt;&lt;/pub-dates&gt;&lt;/dates&gt;&lt;isbn&gt;2405-8440 (Print)&amp;#xD;2405-8440 (Linking)&lt;/isbn&gt;&lt;accession-num&gt;32509985&lt;/accession-num&gt;&lt;urls&gt;&lt;related-urls&gt;&lt;url&gt;https://www.ncbi.nlm.nih.gov/pubmed/32509985&lt;/url&gt;&lt;/related-urls&gt;&lt;/urls&gt;&lt;custom2&gt;PMC7264488&lt;/custom2&gt;&lt;electronic-resource-num&gt;10.1016/j.heliyon.2020.e04015&lt;/electronic-resource-num&gt;&lt;/record&gt;&lt;/Cite&gt;&lt;/EndNote&gt;</w:instrText>
            </w:r>
            <w:r>
              <w:fldChar w:fldCharType="separate"/>
            </w:r>
            <w:r w:rsidR="00634193">
              <w:rPr>
                <w:noProof/>
              </w:rPr>
              <w:t>(</w:t>
            </w:r>
            <w:hyperlink w:anchor="_ENREF_94" w:tooltip="Bernini de Brito, 2020 #227" w:history="1">
              <w:r w:rsidR="00B94702">
                <w:rPr>
                  <w:noProof/>
                </w:rPr>
                <w:t>94</w:t>
              </w:r>
            </w:hyperlink>
            <w:r w:rsidR="00634193">
              <w:rPr>
                <w:noProof/>
              </w:rPr>
              <w:t>)</w:t>
            </w:r>
            <w:r>
              <w:fldChar w:fldCharType="end"/>
            </w:r>
          </w:p>
        </w:tc>
        <w:tc>
          <w:tcPr>
            <w:tcW w:w="3164" w:type="dxa"/>
          </w:tcPr>
          <w:p w14:paraId="30BB56F5" w14:textId="77777777" w:rsidR="0079269A" w:rsidRPr="00C800F0" w:rsidRDefault="0079269A" w:rsidP="00034568">
            <w:r w:rsidRPr="00C800F0">
              <w:t>Weak</w:t>
            </w:r>
          </w:p>
        </w:tc>
      </w:tr>
      <w:tr w:rsidR="0079269A" w:rsidRPr="00C800F0" w14:paraId="2483735E" w14:textId="77777777" w:rsidTr="00034568">
        <w:tc>
          <w:tcPr>
            <w:tcW w:w="2545" w:type="dxa"/>
          </w:tcPr>
          <w:p w14:paraId="10BEC1B1" w14:textId="77777777" w:rsidR="0079269A" w:rsidRPr="00C800F0" w:rsidRDefault="0079269A" w:rsidP="00034568">
            <w:r w:rsidRPr="00C800F0">
              <w:t>Clinical</w:t>
            </w:r>
          </w:p>
        </w:tc>
        <w:tc>
          <w:tcPr>
            <w:tcW w:w="3134" w:type="dxa"/>
          </w:tcPr>
          <w:p w14:paraId="011951C3" w14:textId="77777777" w:rsidR="0079269A" w:rsidRPr="00C800F0" w:rsidRDefault="0079269A" w:rsidP="00034568">
            <w:r w:rsidRPr="00C800F0">
              <w:t>CYP2C19 RMs + UMs showed a slower rate of change in escitalopram dose over time.</w:t>
            </w:r>
          </w:p>
        </w:tc>
        <w:tc>
          <w:tcPr>
            <w:tcW w:w="4107" w:type="dxa"/>
          </w:tcPr>
          <w:p w14:paraId="43624AA1" w14:textId="67E423B8" w:rsidR="0079269A" w:rsidRPr="00C800F0" w:rsidRDefault="0079269A" w:rsidP="00034568">
            <w:r>
              <w:t xml:space="preserve">Bishop, </w:t>
            </w:r>
            <w:r w:rsidRPr="007F1127">
              <w:rPr>
                <w:i/>
              </w:rPr>
              <w:t xml:space="preserve">et al. </w:t>
            </w:r>
            <w:r>
              <w:t xml:space="preserve">(2015) </w:t>
            </w:r>
            <w:r>
              <w:fldChar w:fldCharType="begin">
                <w:fldData xml:space="preserve">PEVuZE5vdGU+PENpdGU+PEF1dGhvcj5CaXNob3A8L0F1dGhvcj48WWVhcj4yMDE1PC9ZZWFyPjxS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=
</w:fldData>
              </w:fldChar>
            </w:r>
            <w:r w:rsidR="00F644E4">
              <w:instrText xml:space="preserve"> ADDIN EN.CITE </w:instrText>
            </w:r>
            <w:r w:rsidR="00F644E4">
              <w:fldChar w:fldCharType="begin">
                <w:fldData xml:space="preserve">PEVuZE5vdGU+PENpdGU+PEF1dGhvcj5CaXNob3A8L0F1dGhvcj48WWVhcj4yMDE1PC9ZZWFyPjxS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=
</w:fldData>
              </w:fldChar>
            </w:r>
            <w:r w:rsidR="00F644E4">
              <w:instrText xml:space="preserve"> ADDIN EN.CITE.DATA </w:instrText>
            </w:r>
            <w:r w:rsidR="00F644E4">
              <w:fldChar w:fldCharType="end"/>
            </w:r>
            <w:r>
              <w:fldChar w:fldCharType="separate"/>
            </w:r>
            <w:r w:rsidR="00634193">
              <w:rPr>
                <w:noProof/>
              </w:rPr>
              <w:t>(</w:t>
            </w:r>
            <w:hyperlink w:anchor="_ENREF_95" w:tooltip="Bishop, 2015 #228" w:history="1">
              <w:r w:rsidR="00B94702">
                <w:rPr>
                  <w:noProof/>
                </w:rPr>
                <w:t>95</w:t>
              </w:r>
            </w:hyperlink>
            <w:r w:rsidR="00634193">
              <w:rPr>
                <w:noProof/>
              </w:rPr>
              <w:t>)</w:t>
            </w:r>
            <w:r>
              <w:fldChar w:fldCharType="end"/>
            </w:r>
          </w:p>
        </w:tc>
        <w:tc>
          <w:tcPr>
            <w:tcW w:w="3164" w:type="dxa"/>
          </w:tcPr>
          <w:p w14:paraId="2CD5E373" w14:textId="77777777" w:rsidR="0079269A" w:rsidRPr="00C800F0" w:rsidRDefault="0079269A" w:rsidP="00034568">
            <w:r w:rsidRPr="00C800F0">
              <w:t>Weak</w:t>
            </w:r>
          </w:p>
        </w:tc>
      </w:tr>
      <w:tr w:rsidR="0079269A" w:rsidRPr="00C800F0" w14:paraId="41C9257C" w14:textId="77777777" w:rsidTr="00034568">
        <w:tc>
          <w:tcPr>
            <w:tcW w:w="12950" w:type="dxa"/>
            <w:gridSpan w:val="4"/>
          </w:tcPr>
          <w:p w14:paraId="7CF79983" w14:textId="77777777" w:rsidR="0079269A" w:rsidRPr="00C12843" w:rsidRDefault="0079269A" w:rsidP="00034568">
            <w:pPr>
              <w:rPr>
                <w:b/>
                <w:bCs/>
              </w:rPr>
            </w:pPr>
            <w:r w:rsidRPr="00C12843">
              <w:rPr>
                <w:b/>
                <w:bCs/>
              </w:rPr>
              <w:t>Response</w:t>
            </w:r>
          </w:p>
        </w:tc>
      </w:tr>
      <w:tr w:rsidR="0079269A" w:rsidRPr="00C800F0" w14:paraId="19ADAE24" w14:textId="77777777" w:rsidTr="00034568">
        <w:tc>
          <w:tcPr>
            <w:tcW w:w="2545" w:type="dxa"/>
          </w:tcPr>
          <w:p w14:paraId="5CAFD94A" w14:textId="77777777" w:rsidR="0079269A" w:rsidRPr="00C800F0" w:rsidRDefault="0079269A" w:rsidP="00034568">
            <w:pPr>
              <w:tabs>
                <w:tab w:val="center" w:pos="1510"/>
              </w:tabs>
            </w:pPr>
            <w:r w:rsidRPr="00C800F0">
              <w:t>Clinical</w:t>
            </w:r>
          </w:p>
        </w:tc>
        <w:tc>
          <w:tcPr>
            <w:tcW w:w="3134" w:type="dxa"/>
          </w:tcPr>
          <w:p w14:paraId="612FE484" w14:textId="77777777" w:rsidR="0079269A" w:rsidRPr="00C800F0" w:rsidRDefault="0079269A" w:rsidP="00034568">
            <w:r w:rsidRPr="00C800F0">
              <w:t>CYP2C19 PM (determined by genotyping) associated with better response or remission.</w:t>
            </w:r>
          </w:p>
        </w:tc>
        <w:tc>
          <w:tcPr>
            <w:tcW w:w="4107" w:type="dxa"/>
          </w:tcPr>
          <w:p w14:paraId="055E86BB" w14:textId="2DCF99F2" w:rsidR="0079269A" w:rsidRDefault="0079269A" w:rsidP="00034568">
            <w:r>
              <w:t xml:space="preserve">Peters, </w:t>
            </w:r>
            <w:r w:rsidRPr="007F1127">
              <w:rPr>
                <w:i/>
              </w:rPr>
              <w:t xml:space="preserve">et al. </w:t>
            </w:r>
            <w:r>
              <w:t xml:space="preserve">(2008) </w:t>
            </w:r>
            <w:r>
              <w:fldChar w:fldCharType="begin">
                <w:fldData xml:space="preserve">PEVuZE5vdGU+PENpdGU+PEF1dGhvcj5QZXRlcnM8L0F1dGhvcj48WWVhcj4yMDA4PC9ZZWFyPjxS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</w:fldData>
              </w:fldChar>
            </w:r>
            <w:r w:rsidR="003B4C41">
              <w:instrText xml:space="preserve"> ADDIN EN.CITE </w:instrText>
            </w:r>
            <w:r w:rsidR="003B4C41">
              <w:fldChar w:fldCharType="begin">
                <w:fldData xml:space="preserve">PEVuZE5vdGU+PENpdGU+PEF1dGhvcj5QZXRlcnM8L0F1dGhvcj48WWVhcj4yMDA4PC9ZZWFyPjxS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</w:fldData>
              </w:fldChar>
            </w:r>
            <w:r w:rsidR="003B4C41">
              <w:instrText xml:space="preserve"> ADDIN EN.CITE.DATA </w:instrText>
            </w:r>
            <w:r w:rsidR="003B4C41">
              <w:fldChar w:fldCharType="end"/>
            </w:r>
            <w:r>
              <w:fldChar w:fldCharType="separate"/>
            </w:r>
            <w:r w:rsidR="00634193">
              <w:rPr>
                <w:noProof/>
              </w:rPr>
              <w:t>(</w:t>
            </w:r>
            <w:hyperlink w:anchor="_ENREF_96" w:tooltip="Peters, 2008 #141" w:history="1">
              <w:r w:rsidR="00B94702">
                <w:rPr>
                  <w:noProof/>
                </w:rPr>
                <w:t>96</w:t>
              </w:r>
            </w:hyperlink>
            <w:r w:rsidR="00634193">
              <w:rPr>
                <w:noProof/>
              </w:rPr>
              <w:t>)</w:t>
            </w:r>
            <w:r>
              <w:fldChar w:fldCharType="end"/>
            </w:r>
          </w:p>
          <w:p w14:paraId="16636131" w14:textId="2AEEA81E" w:rsidR="0079269A" w:rsidRDefault="0079269A" w:rsidP="00034568">
            <w:r>
              <w:t xml:space="preserve">Tsai, </w:t>
            </w:r>
            <w:r w:rsidRPr="007F1127">
              <w:rPr>
                <w:i/>
              </w:rPr>
              <w:t xml:space="preserve">et al. </w:t>
            </w:r>
            <w:r>
              <w:t xml:space="preserve">(2010) </w:t>
            </w:r>
            <w:r>
              <w:fldChar w:fldCharType="begin">
                <w:fldData xml:space="preserve">PEVuZE5vdGU+PENpdGU+PEF1dGhvcj5Uc2FpPC9BdXRob3I+PFllYXI+MjAxMDwvWWVhcj48UmVj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</w:fldData>
              </w:fldChar>
            </w:r>
            <w:r w:rsidR="003B4C41">
              <w:instrText xml:space="preserve"> ADDIN EN.CITE </w:instrText>
            </w:r>
            <w:r w:rsidR="003B4C41">
              <w:fldChar w:fldCharType="begin">
                <w:fldData xml:space="preserve">PEVuZE5vdGU+PENpdGU+PEF1dGhvcj5Uc2FpPC9BdXRob3I+PFllYXI+MjAxMDwvWWVhcj48UmVj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</w:fldData>
              </w:fldChar>
            </w:r>
            <w:r w:rsidR="003B4C41">
              <w:instrText xml:space="preserve"> ADDIN EN.CITE.DATA </w:instrText>
            </w:r>
            <w:r w:rsidR="003B4C41">
              <w:fldChar w:fldCharType="end"/>
            </w:r>
            <w:r>
              <w:fldChar w:fldCharType="separate"/>
            </w:r>
            <w:r w:rsidR="00634193">
              <w:rPr>
                <w:noProof/>
              </w:rPr>
              <w:t>(</w:t>
            </w:r>
            <w:hyperlink w:anchor="_ENREF_76" w:tooltip="Tsai, 2010 #133" w:history="1">
              <w:r w:rsidR="00B94702">
                <w:rPr>
                  <w:noProof/>
                </w:rPr>
                <w:t>76</w:t>
              </w:r>
            </w:hyperlink>
            <w:r w:rsidR="00634193">
              <w:rPr>
                <w:noProof/>
              </w:rPr>
              <w:t>)</w:t>
            </w:r>
            <w:r>
              <w:fldChar w:fldCharType="end"/>
            </w:r>
          </w:p>
          <w:p w14:paraId="7D94638C" w14:textId="534CED8E" w:rsidR="0079269A" w:rsidRDefault="0079269A" w:rsidP="00034568">
            <w:r>
              <w:t xml:space="preserve">Mrazek, </w:t>
            </w:r>
            <w:r w:rsidRPr="007F1127">
              <w:rPr>
                <w:i/>
              </w:rPr>
              <w:t xml:space="preserve">et al. </w:t>
            </w:r>
            <w:r>
              <w:t xml:space="preserve">(2011) </w:t>
            </w:r>
            <w:r>
              <w:fldChar w:fldCharType="begin">
                <w:fldData xml:space="preserve">PEVuZE5vdGU+PENpdGU+PEF1dGhvcj5NcmF6ZWs8L0F1dGhvcj48WWVhcj4yMDExPC9ZZWFyPjxS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</w:fldData>
              </w:fldChar>
            </w:r>
            <w:r w:rsidR="003B4C41">
              <w:instrText xml:space="preserve"> ADDIN EN.CITE </w:instrText>
            </w:r>
            <w:r w:rsidR="003B4C41">
              <w:fldChar w:fldCharType="begin">
                <w:fldData xml:space="preserve">PEVuZE5vdGU+PENpdGU+PEF1dGhvcj5NcmF6ZWs8L0F1dGhvcj48WWVhcj4yMDExPC9ZZWFyPjxS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</w:fldData>
              </w:fldChar>
            </w:r>
            <w:r w:rsidR="003B4C41">
              <w:instrText xml:space="preserve"> ADDIN EN.CITE.DATA </w:instrText>
            </w:r>
            <w:r w:rsidR="003B4C41">
              <w:fldChar w:fldCharType="end"/>
            </w:r>
            <w:r>
              <w:fldChar w:fldCharType="separate"/>
            </w:r>
            <w:r w:rsidR="00634193">
              <w:rPr>
                <w:noProof/>
              </w:rPr>
              <w:t>(</w:t>
            </w:r>
            <w:hyperlink w:anchor="_ENREF_97" w:tooltip="Mrazek, 2011 #139" w:history="1">
              <w:r w:rsidR="00B94702">
                <w:rPr>
                  <w:noProof/>
                </w:rPr>
                <w:t>97</w:t>
              </w:r>
            </w:hyperlink>
            <w:r w:rsidR="00634193">
              <w:rPr>
                <w:noProof/>
              </w:rPr>
              <w:t>)</w:t>
            </w:r>
            <w:r>
              <w:fldChar w:fldCharType="end"/>
            </w:r>
          </w:p>
          <w:p w14:paraId="40BBEE64" w14:textId="2541A94E" w:rsidR="0079269A" w:rsidRDefault="0079269A" w:rsidP="00034568">
            <w:r>
              <w:t xml:space="preserve">Hodgson, </w:t>
            </w:r>
            <w:r w:rsidRPr="007F1127">
              <w:rPr>
                <w:i/>
              </w:rPr>
              <w:t xml:space="preserve">et al. </w:t>
            </w:r>
            <w:r>
              <w:t xml:space="preserve">(2014) </w:t>
            </w:r>
            <w:r>
              <w:fldChar w:fldCharType="begin"/>
            </w:r>
            <w:r w:rsidR="003B4C41">
              <w:instrText xml:space="preserve"> ADDIN EN.CITE &lt;EndNote&gt;&lt;Cite&gt;&lt;Author&gt;Hodgson&lt;/Author&gt;&lt;Year&gt;2014&lt;/Year&gt;&lt;RecNum&gt;140&lt;/RecNum&gt;&lt;DisplayText&gt;(98)&lt;/DisplayText&gt;&lt;record&gt;&lt;rec-number&gt;140&lt;/rec-number&gt;&lt;foreign-keys&gt;&lt;key app="EN" db-id="ftf0vd5t5a0wtaextxg505skedewvdxvwewv" timestamp="1644435663"&gt;140&lt;/key&gt;&lt;/foreign-keys&gt;&lt;ref-type name="Journal Article"&gt;17&lt;/ref-type&gt;&lt;contributors&gt;&lt;authors&gt;&lt;author&gt;Hodgson, K.&lt;/author&gt;&lt;author&gt;Uher, R.&lt;/author&gt;&lt;author&gt;Crawford, A. A.&lt;/author&gt;&lt;author&gt;Lewis, G.&lt;/author&gt;&lt;author&gt;O&amp;apos;Donovan, M. C.&lt;/author&gt;&lt;author&gt;Keers, R.&lt;/author&gt;&lt;author&gt;Dernovsek, M. Z.&lt;/author&gt;&lt;author&gt;Mors, O.&lt;/author&gt;&lt;author&gt;Hauser, J.&lt;/author&gt;&lt;author&gt;Souery, D.&lt;/author&gt;&lt;author&gt;Maier, W.&lt;/author&gt;&lt;author&gt;Henigsberg, N.&lt;/author&gt;&lt;author&gt;Rietschel, M.&lt;/author&gt;&lt;author&gt;Placentino, A.&lt;/author&gt;&lt;author&gt;Aitchison, K.&lt;/author&gt;&lt;author&gt;Farmer, A.&lt;/author&gt;&lt;author&gt;Davis, O.&lt;/author&gt;&lt;author&gt;McGuffin, P.&lt;/author&gt;&lt;/authors&gt;&lt;/contributors&gt;&lt;auth-address&gt;1Social, Genetic and Developmental Psychiatry Centre, King&amp;apos;s College London, London, UK.&lt;/auth-address&gt;&lt;titles&gt;&lt;title&gt;Genetic predictors of antidepressant side effects: a grouped candidate gene approach in the Genome-Based Therapeutic Drugs for Depression (GENDEP) study&lt;/title&gt;&lt;secondary-title&gt;J Psychopharmacol&lt;/secondary-title&gt;&lt;/titles&gt;&lt;periodical&gt;&lt;full-title&gt;J Psychopharmacol&lt;/full-title&gt;&lt;/periodical&gt;&lt;pages&gt;142-50&lt;/pages&gt;&lt;volume&gt;28&lt;/volume&gt;&lt;number&gt;2&lt;/number&gt;&lt;edition&gt;2014/01/15&lt;/edition&gt;&lt;dates&gt;&lt;year&gt;2014&lt;/year&gt;&lt;pub-dates&gt;&lt;date&gt;Feb&lt;/date&gt;&lt;/pub-dates&gt;&lt;/dates&gt;&lt;isbn&gt;1461-7285 (Electronic)&amp;#xD;0269-8811 (Linking)&lt;/isbn&gt;&lt;accession-num&gt;24414086&lt;/accession-num&gt;&lt;work-type&gt;Research Support, Non-U.S. Gov&amp;apos;t&lt;/work-type&gt;&lt;urls&gt;&lt;related-urls&gt;&lt;url&gt;http://www.ncbi.nlm.nih.gov/pubmed/24414086&lt;/url&gt;&lt;/related-urls&gt;&lt;/urls&gt;&lt;electronic-resource-num&gt;10.1177/0269881113517957&lt;/electronic-resource-num&gt;&lt;language&gt;eng&lt;/language&gt;&lt;/record&gt;&lt;/Cite&gt;&lt;/EndNote&gt;</w:instrText>
            </w:r>
            <w:r>
              <w:fldChar w:fldCharType="separate"/>
            </w:r>
            <w:r w:rsidR="00634193">
              <w:rPr>
                <w:noProof/>
              </w:rPr>
              <w:t>(</w:t>
            </w:r>
            <w:hyperlink w:anchor="_ENREF_98" w:tooltip="Hodgson, 2014 #140" w:history="1">
              <w:r w:rsidR="00B94702">
                <w:rPr>
                  <w:noProof/>
                </w:rPr>
                <w:t>98</w:t>
              </w:r>
            </w:hyperlink>
            <w:r w:rsidR="00634193">
              <w:rPr>
                <w:noProof/>
              </w:rPr>
              <w:t>)</w:t>
            </w:r>
            <w:r>
              <w:fldChar w:fldCharType="end"/>
            </w:r>
          </w:p>
          <w:p w14:paraId="04B547FA" w14:textId="58933D6B" w:rsidR="0079269A" w:rsidRDefault="0079269A" w:rsidP="00034568">
            <w:r>
              <w:t xml:space="preserve">Hodgson, </w:t>
            </w:r>
            <w:r w:rsidRPr="007F1127">
              <w:rPr>
                <w:i/>
              </w:rPr>
              <w:t xml:space="preserve">et al. </w:t>
            </w:r>
            <w:r>
              <w:t xml:space="preserve">(2014) </w:t>
            </w:r>
            <w:r>
              <w:fldChar w:fldCharType="begin">
                <w:fldData xml:space="preserve">PEVuZE5vdGU+PENpdGU+PEF1dGhvcj5Ib2Rnc29uPC9BdXRob3I+PFllYXI+MjAxNDwvWWVhcj48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</w:fldData>
              </w:fldChar>
            </w:r>
            <w:r w:rsidR="00F644E4">
              <w:instrText xml:space="preserve"> ADDIN EN.CITE </w:instrText>
            </w:r>
            <w:r w:rsidR="00F644E4">
              <w:fldChar w:fldCharType="begin">
                <w:fldData xml:space="preserve">PEVuZE5vdGU+PENpdGU+PEF1dGhvcj5Ib2Rnc29uPC9BdXRob3I+PFllYXI+MjAxNDwvWWVhcj48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</w:fldData>
              </w:fldChar>
            </w:r>
            <w:r w:rsidR="00F644E4">
              <w:instrText xml:space="preserve"> ADDIN EN.CITE.DATA </w:instrText>
            </w:r>
            <w:r w:rsidR="00F644E4">
              <w:fldChar w:fldCharType="end"/>
            </w:r>
            <w:r>
              <w:fldChar w:fldCharType="separate"/>
            </w:r>
            <w:r w:rsidR="00634193">
              <w:rPr>
                <w:noProof/>
              </w:rPr>
              <w:t>(</w:t>
            </w:r>
            <w:hyperlink w:anchor="_ENREF_92" w:tooltip="Hodgson, 2014 #226" w:history="1">
              <w:r w:rsidR="00B94702">
                <w:rPr>
                  <w:noProof/>
                </w:rPr>
                <w:t>92</w:t>
              </w:r>
            </w:hyperlink>
            <w:r w:rsidR="00634193">
              <w:rPr>
                <w:noProof/>
              </w:rPr>
              <w:t>)</w:t>
            </w:r>
            <w:r>
              <w:fldChar w:fldCharType="end"/>
            </w:r>
          </w:p>
          <w:p w14:paraId="3996E689" w14:textId="0E59AA9C" w:rsidR="0079269A" w:rsidRDefault="0079269A" w:rsidP="00034568">
            <w:r>
              <w:t xml:space="preserve">He, </w:t>
            </w:r>
            <w:r w:rsidRPr="007F1127">
              <w:rPr>
                <w:i/>
              </w:rPr>
              <w:t xml:space="preserve">et al. </w:t>
            </w:r>
            <w:r>
              <w:t xml:space="preserve">(2017) </w:t>
            </w:r>
            <w:r>
              <w:fldChar w:fldCharType="begin">
                <w:fldData xml:space="preserve">PEVuZE5vdGU+PENpdGU+PEF1dGhvcj5IZTwvQXV0aG9yPjxZZWFyPjIwMTc8L1llYXI+PFJlY051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</w:fldData>
              </w:fldChar>
            </w:r>
            <w:r w:rsidR="00F644E4">
              <w:instrText xml:space="preserve"> ADDIN EN.CITE </w:instrText>
            </w:r>
            <w:r w:rsidR="00F644E4">
              <w:fldChar w:fldCharType="begin">
                <w:fldData xml:space="preserve">PEVuZE5vdGU+PENpdGU+PEF1dGhvcj5IZTwvQXV0aG9yPjxZZWFyPjIwMTc8L1llYXI+PFJlY051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</w:fldData>
              </w:fldChar>
            </w:r>
            <w:r w:rsidR="00F644E4">
              <w:instrText xml:space="preserve"> ADDIN EN.CITE.DATA </w:instrText>
            </w:r>
            <w:r w:rsidR="00F644E4">
              <w:fldChar w:fldCharType="end"/>
            </w:r>
            <w:r>
              <w:fldChar w:fldCharType="separate"/>
            </w:r>
            <w:r w:rsidR="00634193">
              <w:rPr>
                <w:noProof/>
              </w:rPr>
              <w:t>(</w:t>
            </w:r>
            <w:hyperlink w:anchor="_ENREF_99" w:tooltip="He, 2017 #229" w:history="1">
              <w:r w:rsidR="00B94702">
                <w:rPr>
                  <w:noProof/>
                </w:rPr>
                <w:t>99</w:t>
              </w:r>
            </w:hyperlink>
            <w:r w:rsidR="00634193">
              <w:rPr>
                <w:noProof/>
              </w:rPr>
              <w:t>)</w:t>
            </w:r>
            <w:r>
              <w:fldChar w:fldCharType="end"/>
            </w:r>
          </w:p>
          <w:p w14:paraId="6D16EFC2" w14:textId="53A62D93" w:rsidR="0079269A" w:rsidRPr="00C800F0" w:rsidRDefault="0079269A" w:rsidP="00034568">
            <w:r>
              <w:t xml:space="preserve">He, </w:t>
            </w:r>
            <w:r w:rsidRPr="007F1127">
              <w:rPr>
                <w:i/>
              </w:rPr>
              <w:t xml:space="preserve">et al. </w:t>
            </w:r>
            <w:r>
              <w:t xml:space="preserve">(2019) </w:t>
            </w:r>
            <w:r>
              <w:fldChar w:fldCharType="begin">
                <w:fldData xml:space="preserve">PEVuZE5vdGU+PENpdGU+PEF1dGhvcj5IZTwvQXV0aG9yPjxZZWFyPjIwMTk8L1llYXI+PFJlY051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</w:fldData>
              </w:fldChar>
            </w:r>
            <w:r w:rsidR="00F644E4">
              <w:instrText xml:space="preserve"> ADDIN EN.CITE </w:instrText>
            </w:r>
            <w:r w:rsidR="00F644E4">
              <w:fldChar w:fldCharType="begin">
                <w:fldData xml:space="preserve">PEVuZE5vdGU+PENpdGU+PEF1dGhvcj5IZTwvQXV0aG9yPjxZZWFyPjIwMTk8L1llYXI+PFJlY051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</w:fldData>
              </w:fldChar>
            </w:r>
            <w:r w:rsidR="00F644E4">
              <w:instrText xml:space="preserve"> ADDIN EN.CITE.DATA </w:instrText>
            </w:r>
            <w:r w:rsidR="00F644E4">
              <w:fldChar w:fldCharType="end"/>
            </w:r>
            <w:r>
              <w:fldChar w:fldCharType="separate"/>
            </w:r>
            <w:r w:rsidR="00634193">
              <w:rPr>
                <w:noProof/>
              </w:rPr>
              <w:t>(</w:t>
            </w:r>
            <w:hyperlink w:anchor="_ENREF_100" w:tooltip="He, 2019 #230" w:history="1">
              <w:r w:rsidR="00B94702">
                <w:rPr>
                  <w:noProof/>
                </w:rPr>
                <w:t>100</w:t>
              </w:r>
            </w:hyperlink>
            <w:r w:rsidR="00634193">
              <w:rPr>
                <w:noProof/>
              </w:rPr>
              <w:t>)</w:t>
            </w:r>
            <w:r>
              <w:fldChar w:fldCharType="end"/>
            </w:r>
          </w:p>
        </w:tc>
        <w:tc>
          <w:tcPr>
            <w:tcW w:w="3164" w:type="dxa"/>
          </w:tcPr>
          <w:p w14:paraId="23F8C516" w14:textId="77777777" w:rsidR="0079269A" w:rsidRPr="00C800F0" w:rsidRDefault="0079269A" w:rsidP="00034568">
            <w:r w:rsidRPr="00C800F0">
              <w:t>Weak</w:t>
            </w:r>
          </w:p>
        </w:tc>
      </w:tr>
      <w:tr w:rsidR="0079269A" w:rsidRPr="00C800F0" w14:paraId="40E2530D" w14:textId="77777777" w:rsidTr="00034568">
        <w:tc>
          <w:tcPr>
            <w:tcW w:w="2545" w:type="dxa"/>
          </w:tcPr>
          <w:p w14:paraId="36FE6A0E" w14:textId="77777777" w:rsidR="0079269A" w:rsidRPr="00C800F0" w:rsidRDefault="0079269A" w:rsidP="00034568">
            <w:r w:rsidRPr="00C800F0">
              <w:t>Clinical</w:t>
            </w:r>
          </w:p>
        </w:tc>
        <w:tc>
          <w:tcPr>
            <w:tcW w:w="3134" w:type="dxa"/>
          </w:tcPr>
          <w:p w14:paraId="59375FCB" w14:textId="3A00827F" w:rsidR="0079269A" w:rsidRPr="00C800F0" w:rsidRDefault="0079269A" w:rsidP="00034568">
            <w:r w:rsidRPr="00C800F0">
              <w:t xml:space="preserve">Genotypic CYP2C19 IMs </w:t>
            </w:r>
            <w:r w:rsidR="004D51DF">
              <w:t>were</w:t>
            </w:r>
            <w:r w:rsidRPr="00C800F0">
              <w:t xml:space="preserve"> associated with greater</w:t>
            </w:r>
            <w:r w:rsidR="004D51DF">
              <w:t xml:space="preserve"> symptom</w:t>
            </w:r>
            <w:r w:rsidRPr="00C800F0">
              <w:t xml:space="preserve"> response compared to CYP2C19 NMs.</w:t>
            </w:r>
          </w:p>
        </w:tc>
        <w:tc>
          <w:tcPr>
            <w:tcW w:w="4107" w:type="dxa"/>
          </w:tcPr>
          <w:p w14:paraId="3C62DE3D" w14:textId="7FD3DF45" w:rsidR="0079269A" w:rsidRPr="00C800F0" w:rsidRDefault="0079269A" w:rsidP="00034568">
            <w:r>
              <w:t xml:space="preserve">Strawn, </w:t>
            </w:r>
            <w:r w:rsidRPr="007F1127">
              <w:rPr>
                <w:i/>
              </w:rPr>
              <w:t xml:space="preserve">et al. </w:t>
            </w:r>
            <w:r>
              <w:t xml:space="preserve">(2020) </w:t>
            </w:r>
            <w:r>
              <w:fldChar w:fldCharType="begin">
                <w:fldData xml:space="preserve">PEVuZE5vdGU+PENpdGU+PEF1dGhvcj5TdHJhd248L0F1dGhvcj48WWVhcj4yMDIwPC9ZZWFyPjxS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</w:fldData>
              </w:fldChar>
            </w:r>
            <w:r w:rsidR="00F644E4">
              <w:instrText xml:space="preserve"> ADDIN EN.CITE </w:instrText>
            </w:r>
            <w:r w:rsidR="00F644E4">
              <w:fldChar w:fldCharType="begin">
                <w:fldData xml:space="preserve">PEVuZE5vdGU+PENpdGU+PEF1dGhvcj5TdHJhd248L0F1dGhvcj48WWVhcj4yMDIwPC9ZZWFyPjxS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</w:fldData>
              </w:fldChar>
            </w:r>
            <w:r w:rsidR="00F644E4">
              <w:instrText xml:space="preserve"> ADDIN EN.CITE.DATA </w:instrText>
            </w:r>
            <w:r w:rsidR="00F644E4">
              <w:fldChar w:fldCharType="end"/>
            </w:r>
            <w:r>
              <w:fldChar w:fldCharType="separate"/>
            </w:r>
            <w:r w:rsidR="00634193">
              <w:rPr>
                <w:noProof/>
              </w:rPr>
              <w:t>(</w:t>
            </w:r>
            <w:hyperlink w:anchor="_ENREF_91" w:tooltip="Strawn, 2020 #225" w:history="1">
              <w:r w:rsidR="00B94702">
                <w:rPr>
                  <w:noProof/>
                </w:rPr>
                <w:t>91</w:t>
              </w:r>
            </w:hyperlink>
            <w:r w:rsidR="00634193">
              <w:rPr>
                <w:noProof/>
              </w:rPr>
              <w:t>)</w:t>
            </w:r>
            <w:r>
              <w:fldChar w:fldCharType="end"/>
            </w:r>
          </w:p>
        </w:tc>
        <w:tc>
          <w:tcPr>
            <w:tcW w:w="3164" w:type="dxa"/>
          </w:tcPr>
          <w:p w14:paraId="37F4AECA" w14:textId="77777777" w:rsidR="0079269A" w:rsidRPr="00C800F0" w:rsidRDefault="0079269A" w:rsidP="00034568">
            <w:r w:rsidRPr="00C800F0">
              <w:t>Weak</w:t>
            </w:r>
          </w:p>
        </w:tc>
      </w:tr>
      <w:tr w:rsidR="0079269A" w:rsidRPr="00C800F0" w14:paraId="57A322A3" w14:textId="77777777" w:rsidTr="00034568">
        <w:tc>
          <w:tcPr>
            <w:tcW w:w="2545" w:type="dxa"/>
          </w:tcPr>
          <w:p w14:paraId="4598E121" w14:textId="77777777" w:rsidR="0079269A" w:rsidRPr="00855872" w:rsidRDefault="0079269A" w:rsidP="00034568">
            <w:r w:rsidRPr="00855872">
              <w:t>Clinical</w:t>
            </w:r>
          </w:p>
        </w:tc>
        <w:tc>
          <w:tcPr>
            <w:tcW w:w="3134" w:type="dxa"/>
          </w:tcPr>
          <w:p w14:paraId="15018CCD" w14:textId="77777777" w:rsidR="0079269A" w:rsidRPr="00855872" w:rsidRDefault="0079269A" w:rsidP="00034568">
            <w:r w:rsidRPr="00855872">
              <w:t>Heterozygous carriers of rs4244285 had significantly less reduction in HAMD, HADS, UKU scale scores at week 8 compared to non-carriers.</w:t>
            </w:r>
          </w:p>
        </w:tc>
        <w:tc>
          <w:tcPr>
            <w:tcW w:w="4107" w:type="dxa"/>
          </w:tcPr>
          <w:p w14:paraId="778357D5" w14:textId="7431808F" w:rsidR="0079269A" w:rsidRPr="00855872" w:rsidRDefault="0079269A" w:rsidP="00034568">
            <w:r w:rsidRPr="00855872">
              <w:t xml:space="preserve">Zastrozhin, et al. (2021) </w:t>
            </w:r>
            <w:r w:rsidRPr="00855872">
              <w:fldChar w:fldCharType="begin">
                <w:fldData xml:space="preserve">PEVuZE5vdGU+PENpdGU+PEF1dGhvcj5aYXN0cm96aGluPC9BdXRob3I+PFllYXI+MjAyMTwvWWVh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</w:fldData>
              </w:fldChar>
            </w:r>
            <w:r w:rsidR="00F644E4">
              <w:instrText xml:space="preserve"> ADDIN EN.CITE </w:instrText>
            </w:r>
            <w:r w:rsidR="00F644E4">
              <w:fldChar w:fldCharType="begin">
                <w:fldData xml:space="preserve">PEVuZE5vdGU+PENpdGU+PEF1dGhvcj5aYXN0cm96aGluPC9BdXRob3I+PFllYXI+MjAyMTwvWWVh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</w:fldData>
              </w:fldChar>
            </w:r>
            <w:r w:rsidR="00F644E4">
              <w:instrText xml:space="preserve"> ADDIN EN.CITE.DATA </w:instrText>
            </w:r>
            <w:r w:rsidR="00F644E4">
              <w:fldChar w:fldCharType="end"/>
            </w:r>
            <w:r w:rsidRPr="00855872">
              <w:fldChar w:fldCharType="separate"/>
            </w:r>
            <w:r w:rsidR="00634193">
              <w:rPr>
                <w:noProof/>
              </w:rPr>
              <w:t>(</w:t>
            </w:r>
            <w:hyperlink w:anchor="_ENREF_85" w:tooltip="Zastrozhin, 2021 #221" w:history="1">
              <w:r w:rsidR="00B94702">
                <w:rPr>
                  <w:noProof/>
                </w:rPr>
                <w:t>85</w:t>
              </w:r>
            </w:hyperlink>
            <w:r w:rsidR="00634193">
              <w:rPr>
                <w:noProof/>
              </w:rPr>
              <w:t>)</w:t>
            </w:r>
            <w:r w:rsidRPr="00855872">
              <w:fldChar w:fldCharType="end"/>
            </w:r>
          </w:p>
        </w:tc>
        <w:tc>
          <w:tcPr>
            <w:tcW w:w="3164" w:type="dxa"/>
          </w:tcPr>
          <w:p w14:paraId="04CD6B89" w14:textId="77777777" w:rsidR="0079269A" w:rsidRPr="00855872" w:rsidRDefault="0079269A" w:rsidP="00034568">
            <w:r w:rsidRPr="00855872">
              <w:t>Weak</w:t>
            </w:r>
          </w:p>
        </w:tc>
      </w:tr>
      <w:tr w:rsidR="0079269A" w:rsidRPr="00C800F0" w14:paraId="18801B65" w14:textId="77777777" w:rsidTr="00034568">
        <w:tc>
          <w:tcPr>
            <w:tcW w:w="2545" w:type="dxa"/>
          </w:tcPr>
          <w:p w14:paraId="2874A613" w14:textId="77777777" w:rsidR="0079269A" w:rsidRPr="00C800F0" w:rsidRDefault="0079269A" w:rsidP="00034568">
            <w:r w:rsidRPr="00C800F0">
              <w:t>Clinical</w:t>
            </w:r>
          </w:p>
        </w:tc>
        <w:tc>
          <w:tcPr>
            <w:tcW w:w="3134" w:type="dxa"/>
          </w:tcPr>
          <w:p w14:paraId="1E13FF18" w14:textId="5D73862E" w:rsidR="0079269A" w:rsidRPr="00C800F0" w:rsidRDefault="0079269A" w:rsidP="004D51DF">
            <w:r w:rsidRPr="00C800F0">
              <w:t xml:space="preserve">CYP2C19 metabolizer phenotype </w:t>
            </w:r>
            <w:r w:rsidR="00B97B0C">
              <w:t>was</w:t>
            </w:r>
            <w:r w:rsidR="00B97B0C" w:rsidRPr="00C800F0">
              <w:t xml:space="preserve"> </w:t>
            </w:r>
            <w:r w:rsidRPr="00C800F0">
              <w:t xml:space="preserve">not associated </w:t>
            </w:r>
            <w:r w:rsidRPr="00C800F0">
              <w:lastRenderedPageBreak/>
              <w:t xml:space="preserve">with </w:t>
            </w:r>
            <w:r w:rsidR="004D51DF">
              <w:t xml:space="preserve">differences in symptom </w:t>
            </w:r>
            <w:r w:rsidRPr="00C800F0">
              <w:t>response.</w:t>
            </w:r>
          </w:p>
        </w:tc>
        <w:tc>
          <w:tcPr>
            <w:tcW w:w="4107" w:type="dxa"/>
          </w:tcPr>
          <w:p w14:paraId="002E0D8B" w14:textId="0DB681B9" w:rsidR="0079269A" w:rsidRDefault="0079269A" w:rsidP="00034568">
            <w:r>
              <w:lastRenderedPageBreak/>
              <w:t xml:space="preserve">Bishop, </w:t>
            </w:r>
            <w:r w:rsidRPr="007F1127">
              <w:rPr>
                <w:i/>
              </w:rPr>
              <w:t xml:space="preserve">et al. </w:t>
            </w:r>
            <w:r>
              <w:t xml:space="preserve">(2015) </w:t>
            </w:r>
            <w:r>
              <w:fldChar w:fldCharType="begin">
                <w:fldData xml:space="preserve">PEVuZE5vdGU+PENpdGU+PEF1dGhvcj5CaXNob3A8L0F1dGhvcj48WWVhcj4yMDE1PC9ZZWFyPjxS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=
</w:fldData>
              </w:fldChar>
            </w:r>
            <w:r w:rsidR="00F644E4">
              <w:instrText xml:space="preserve"> ADDIN EN.CITE </w:instrText>
            </w:r>
            <w:r w:rsidR="00F644E4">
              <w:fldChar w:fldCharType="begin">
                <w:fldData xml:space="preserve">PEVuZE5vdGU+PENpdGU+PEF1dGhvcj5CaXNob3A8L0F1dGhvcj48WWVhcj4yMDE1PC9ZZWFyPjxS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=
</w:fldData>
              </w:fldChar>
            </w:r>
            <w:r w:rsidR="00F644E4">
              <w:instrText xml:space="preserve"> ADDIN EN.CITE.DATA </w:instrText>
            </w:r>
            <w:r w:rsidR="00F644E4">
              <w:fldChar w:fldCharType="end"/>
            </w:r>
            <w:r>
              <w:fldChar w:fldCharType="separate"/>
            </w:r>
            <w:r w:rsidR="00634193">
              <w:rPr>
                <w:noProof/>
              </w:rPr>
              <w:t>(</w:t>
            </w:r>
            <w:hyperlink w:anchor="_ENREF_95" w:tooltip="Bishop, 2015 #228" w:history="1">
              <w:r w:rsidR="00B94702">
                <w:rPr>
                  <w:noProof/>
                </w:rPr>
                <w:t>95</w:t>
              </w:r>
            </w:hyperlink>
            <w:r w:rsidR="00634193">
              <w:rPr>
                <w:noProof/>
              </w:rPr>
              <w:t>)</w:t>
            </w:r>
            <w:r>
              <w:fldChar w:fldCharType="end"/>
            </w:r>
          </w:p>
          <w:p w14:paraId="01CA4E77" w14:textId="6DB700F6" w:rsidR="0079269A" w:rsidRDefault="0079269A" w:rsidP="00034568">
            <w:r>
              <w:t xml:space="preserve">Aldrich, </w:t>
            </w:r>
            <w:r w:rsidRPr="007F1127">
              <w:rPr>
                <w:i/>
              </w:rPr>
              <w:t xml:space="preserve">et al. </w:t>
            </w:r>
            <w:r>
              <w:t xml:space="preserve">(2019) </w:t>
            </w:r>
            <w:r>
              <w:fldChar w:fldCharType="begin">
                <w:fldData xml:space="preserve">PEVuZE5vdGU+PENpdGU+PEF1dGhvcj5BbGRyaWNoPC9BdXRob3I+PFllYXI+MjAxOTwvWWVhcj48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==
</w:fldData>
              </w:fldChar>
            </w:r>
            <w:r w:rsidR="003B4C41">
              <w:instrText xml:space="preserve"> ADDIN EN.CITE </w:instrText>
            </w:r>
            <w:r w:rsidR="003B4C41">
              <w:fldChar w:fldCharType="begin">
                <w:fldData xml:space="preserve">PEVuZE5vdGU+PENpdGU+PEF1dGhvcj5BbGRyaWNoPC9BdXRob3I+PFllYXI+MjAxOTwvWWVhcj48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==
</w:fldData>
              </w:fldChar>
            </w:r>
            <w:r w:rsidR="003B4C41">
              <w:instrText xml:space="preserve"> ADDIN EN.CITE.DATA </w:instrText>
            </w:r>
            <w:r w:rsidR="003B4C41">
              <w:fldChar w:fldCharType="end"/>
            </w:r>
            <w:r>
              <w:fldChar w:fldCharType="separate"/>
            </w:r>
            <w:r w:rsidR="00634193">
              <w:rPr>
                <w:noProof/>
              </w:rPr>
              <w:t>(</w:t>
            </w:r>
            <w:hyperlink w:anchor="_ENREF_101" w:tooltip="Aldrich, 2019 #186" w:history="1">
              <w:r w:rsidR="00B94702">
                <w:rPr>
                  <w:noProof/>
                </w:rPr>
                <w:t>101</w:t>
              </w:r>
            </w:hyperlink>
            <w:r w:rsidR="00634193">
              <w:rPr>
                <w:noProof/>
              </w:rPr>
              <w:t>)</w:t>
            </w:r>
            <w:r>
              <w:fldChar w:fldCharType="end"/>
            </w:r>
          </w:p>
          <w:p w14:paraId="4930CADA" w14:textId="10032842" w:rsidR="0079269A" w:rsidRDefault="0079269A" w:rsidP="00034568">
            <w:r>
              <w:t xml:space="preserve">He, </w:t>
            </w:r>
            <w:r w:rsidRPr="007F1127">
              <w:rPr>
                <w:i/>
              </w:rPr>
              <w:t xml:space="preserve">et al. </w:t>
            </w:r>
            <w:r>
              <w:t xml:space="preserve">(2019) </w:t>
            </w:r>
            <w:r>
              <w:fldChar w:fldCharType="begin">
                <w:fldData xml:space="preserve">PEVuZE5vdGU+PENpdGU+PEF1dGhvcj5IZTwvQXV0aG9yPjxZZWFyPjIwMTk8L1llYXI+PFJlY051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</w:fldData>
              </w:fldChar>
            </w:r>
            <w:r w:rsidR="00F644E4">
              <w:instrText xml:space="preserve"> ADDIN EN.CITE </w:instrText>
            </w:r>
            <w:r w:rsidR="00F644E4">
              <w:fldChar w:fldCharType="begin">
                <w:fldData xml:space="preserve">PEVuZE5vdGU+PENpdGU+PEF1dGhvcj5IZTwvQXV0aG9yPjxZZWFyPjIwMTk8L1llYXI+PFJlY051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</w:fldData>
              </w:fldChar>
            </w:r>
            <w:r w:rsidR="00F644E4">
              <w:instrText xml:space="preserve"> ADDIN EN.CITE.DATA </w:instrText>
            </w:r>
            <w:r w:rsidR="00F644E4">
              <w:fldChar w:fldCharType="end"/>
            </w:r>
            <w:r>
              <w:fldChar w:fldCharType="separate"/>
            </w:r>
            <w:r w:rsidR="00634193">
              <w:rPr>
                <w:noProof/>
              </w:rPr>
              <w:t>(</w:t>
            </w:r>
            <w:hyperlink w:anchor="_ENREF_100" w:tooltip="He, 2019 #230" w:history="1">
              <w:r w:rsidR="00B94702">
                <w:rPr>
                  <w:noProof/>
                </w:rPr>
                <w:t>100</w:t>
              </w:r>
            </w:hyperlink>
            <w:r w:rsidR="00634193">
              <w:rPr>
                <w:noProof/>
              </w:rPr>
              <w:t>)</w:t>
            </w:r>
            <w:r>
              <w:fldChar w:fldCharType="end"/>
            </w:r>
          </w:p>
          <w:p w14:paraId="6FE2E812" w14:textId="1036B434" w:rsidR="0079269A" w:rsidRDefault="0079269A" w:rsidP="00034568">
            <w:r w:rsidRPr="00855872">
              <w:lastRenderedPageBreak/>
              <w:t xml:space="preserve">Campos, et al. (2022) </w:t>
            </w:r>
            <w:r w:rsidRPr="00855872">
              <w:fldChar w:fldCharType="begin">
                <w:fldData xml:space="preserve">PEVuZE5vdGU+PENpdGU+PEF1dGhvcj5DYW1wb3M8L0F1dGhvcj48WWVhcj4yMDIyPC9ZZWFyPjxS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</w:fldData>
              </w:fldChar>
            </w:r>
            <w:r w:rsidR="00F644E4">
              <w:instrText xml:space="preserve"> ADDIN EN.CITE </w:instrText>
            </w:r>
            <w:r w:rsidR="00F644E4">
              <w:fldChar w:fldCharType="begin">
                <w:fldData xml:space="preserve">PEVuZE5vdGU+PENpdGU+PEF1dGhvcj5DYW1wb3M8L0F1dGhvcj48WWVhcj4yMDIyPC9ZZWFyPjxS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</w:fldData>
              </w:fldChar>
            </w:r>
            <w:r w:rsidR="00F644E4">
              <w:instrText xml:space="preserve"> ADDIN EN.CITE.DATA </w:instrText>
            </w:r>
            <w:r w:rsidR="00F644E4">
              <w:fldChar w:fldCharType="end"/>
            </w:r>
            <w:r w:rsidRPr="00855872">
              <w:fldChar w:fldCharType="separate"/>
            </w:r>
            <w:r w:rsidR="00634193">
              <w:rPr>
                <w:noProof/>
              </w:rPr>
              <w:t>(</w:t>
            </w:r>
            <w:hyperlink w:anchor="_ENREF_102" w:tooltip="Campos, 2022 #231" w:history="1">
              <w:r w:rsidR="00B94702">
                <w:rPr>
                  <w:noProof/>
                </w:rPr>
                <w:t>102</w:t>
              </w:r>
            </w:hyperlink>
            <w:r w:rsidR="00634193">
              <w:rPr>
                <w:noProof/>
              </w:rPr>
              <w:t>)</w:t>
            </w:r>
            <w:r w:rsidRPr="00855872">
              <w:fldChar w:fldCharType="end"/>
            </w:r>
          </w:p>
          <w:p w14:paraId="6EEDE11D" w14:textId="77777777" w:rsidR="0079269A" w:rsidRPr="00C800F0" w:rsidRDefault="0079269A" w:rsidP="00034568"/>
        </w:tc>
        <w:tc>
          <w:tcPr>
            <w:tcW w:w="3164" w:type="dxa"/>
          </w:tcPr>
          <w:p w14:paraId="36E20900" w14:textId="77777777" w:rsidR="0079269A" w:rsidRPr="00C800F0" w:rsidRDefault="0079269A" w:rsidP="00034568">
            <w:r w:rsidRPr="00C800F0">
              <w:lastRenderedPageBreak/>
              <w:t>Weak</w:t>
            </w:r>
          </w:p>
        </w:tc>
      </w:tr>
      <w:tr w:rsidR="0079269A" w:rsidRPr="00C800F0" w14:paraId="2D60605A" w14:textId="77777777" w:rsidTr="00034568">
        <w:tc>
          <w:tcPr>
            <w:tcW w:w="2545" w:type="dxa"/>
          </w:tcPr>
          <w:p w14:paraId="05A7B5BB" w14:textId="77777777" w:rsidR="0079269A" w:rsidRPr="00C800F0" w:rsidRDefault="0079269A" w:rsidP="00034568">
            <w:r w:rsidRPr="00C800F0">
              <w:t>Clinical</w:t>
            </w:r>
          </w:p>
        </w:tc>
        <w:tc>
          <w:tcPr>
            <w:tcW w:w="3134" w:type="dxa"/>
          </w:tcPr>
          <w:p w14:paraId="0DF377B7" w14:textId="3A3E99EF" w:rsidR="0079269A" w:rsidRPr="00C800F0" w:rsidRDefault="0079269A" w:rsidP="004D51DF">
            <w:r w:rsidRPr="00C800F0">
              <w:t>CYP2C19 RMs and UMs responded more quickly</w:t>
            </w:r>
            <w:r w:rsidR="004D51DF">
              <w:t xml:space="preserve"> than other metabolizer groups</w:t>
            </w:r>
            <w:r w:rsidRPr="00C800F0">
              <w:t>.</w:t>
            </w:r>
          </w:p>
        </w:tc>
        <w:tc>
          <w:tcPr>
            <w:tcW w:w="4107" w:type="dxa"/>
          </w:tcPr>
          <w:p w14:paraId="50446479" w14:textId="1860D932" w:rsidR="0079269A" w:rsidRPr="00C800F0" w:rsidRDefault="0079269A" w:rsidP="00034568">
            <w:r>
              <w:t xml:space="preserve">Aldrich, </w:t>
            </w:r>
            <w:r w:rsidRPr="007F1127">
              <w:rPr>
                <w:i/>
              </w:rPr>
              <w:t xml:space="preserve">et al. </w:t>
            </w:r>
            <w:r>
              <w:t xml:space="preserve">(2019) </w:t>
            </w:r>
            <w:r>
              <w:fldChar w:fldCharType="begin">
                <w:fldData xml:space="preserve">PEVuZE5vdGU+PENpdGU+PEF1dGhvcj5BbGRyaWNoPC9BdXRob3I+PFllYXI+MjAxOTwvWWVhcj48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==
</w:fldData>
              </w:fldChar>
            </w:r>
            <w:r w:rsidR="003B4C41">
              <w:instrText xml:space="preserve"> ADDIN EN.CITE </w:instrText>
            </w:r>
            <w:r w:rsidR="003B4C41">
              <w:fldChar w:fldCharType="begin">
                <w:fldData xml:space="preserve">PEVuZE5vdGU+PENpdGU+PEF1dGhvcj5BbGRyaWNoPC9BdXRob3I+PFllYXI+MjAxOTwvWWVhcj48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==
</w:fldData>
              </w:fldChar>
            </w:r>
            <w:r w:rsidR="003B4C41">
              <w:instrText xml:space="preserve"> ADDIN EN.CITE.DATA </w:instrText>
            </w:r>
            <w:r w:rsidR="003B4C41">
              <w:fldChar w:fldCharType="end"/>
            </w:r>
            <w:r>
              <w:fldChar w:fldCharType="separate"/>
            </w:r>
            <w:r w:rsidR="00634193">
              <w:rPr>
                <w:noProof/>
              </w:rPr>
              <w:t>(</w:t>
            </w:r>
            <w:hyperlink w:anchor="_ENREF_101" w:tooltip="Aldrich, 2019 #186" w:history="1">
              <w:r w:rsidR="00B94702">
                <w:rPr>
                  <w:noProof/>
                </w:rPr>
                <w:t>101</w:t>
              </w:r>
            </w:hyperlink>
            <w:r w:rsidR="00634193">
              <w:rPr>
                <w:noProof/>
              </w:rPr>
              <w:t>)</w:t>
            </w:r>
            <w:r>
              <w:fldChar w:fldCharType="end"/>
            </w:r>
          </w:p>
        </w:tc>
        <w:tc>
          <w:tcPr>
            <w:tcW w:w="3164" w:type="dxa"/>
          </w:tcPr>
          <w:p w14:paraId="6ACF4A40" w14:textId="77777777" w:rsidR="0079269A" w:rsidRPr="00C800F0" w:rsidRDefault="0079269A" w:rsidP="00034568">
            <w:r w:rsidRPr="00C800F0">
              <w:t>Weak</w:t>
            </w:r>
          </w:p>
        </w:tc>
      </w:tr>
      <w:tr w:rsidR="0079269A" w:rsidRPr="00C800F0" w14:paraId="7BE407BC" w14:textId="77777777" w:rsidTr="00034568">
        <w:tc>
          <w:tcPr>
            <w:tcW w:w="2545" w:type="dxa"/>
          </w:tcPr>
          <w:p w14:paraId="655D3422" w14:textId="77777777" w:rsidR="0079269A" w:rsidRPr="00C800F0" w:rsidRDefault="0079269A" w:rsidP="00034568">
            <w:r w:rsidRPr="00C800F0">
              <w:t>Clinical</w:t>
            </w:r>
          </w:p>
        </w:tc>
        <w:tc>
          <w:tcPr>
            <w:tcW w:w="3134" w:type="dxa"/>
          </w:tcPr>
          <w:p w14:paraId="43A5FB94" w14:textId="0EA44A62" w:rsidR="0079269A" w:rsidRPr="00C800F0" w:rsidRDefault="0079269A" w:rsidP="004D51DF">
            <w:r w:rsidRPr="00C800F0">
              <w:t>Time x group interaction showed that CYP2C19 PM</w:t>
            </w:r>
            <w:r>
              <w:t>s</w:t>
            </w:r>
            <w:r w:rsidRPr="00C800F0">
              <w:t xml:space="preserve"> were associated with </w:t>
            </w:r>
            <w:r w:rsidR="004D51DF">
              <w:t xml:space="preserve">greater </w:t>
            </w:r>
            <w:r w:rsidRPr="00C800F0">
              <w:t>reduction in HAMA-14 score but not PDSS-CV score compared to IM</w:t>
            </w:r>
            <w:r>
              <w:t>s</w:t>
            </w:r>
            <w:r w:rsidRPr="00C800F0">
              <w:t xml:space="preserve"> and NM</w:t>
            </w:r>
            <w:r>
              <w:t>s</w:t>
            </w:r>
            <w:r w:rsidRPr="00C800F0">
              <w:t>.</w:t>
            </w:r>
          </w:p>
        </w:tc>
        <w:tc>
          <w:tcPr>
            <w:tcW w:w="4107" w:type="dxa"/>
          </w:tcPr>
          <w:p w14:paraId="51B146F0" w14:textId="35583E94" w:rsidR="0079269A" w:rsidRPr="00C800F0" w:rsidRDefault="0079269A" w:rsidP="00034568">
            <w:r>
              <w:t xml:space="preserve">He, </w:t>
            </w:r>
            <w:r w:rsidRPr="007F1127">
              <w:rPr>
                <w:i/>
              </w:rPr>
              <w:t xml:space="preserve">et al. </w:t>
            </w:r>
            <w:r>
              <w:t xml:space="preserve">(2019) </w:t>
            </w:r>
            <w:r>
              <w:fldChar w:fldCharType="begin">
                <w:fldData xml:space="preserve">PEVuZE5vdGU+PENpdGU+PEF1dGhvcj5IZTwvQXV0aG9yPjxZZWFyPjIwMTk8L1llYXI+PFJlY051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</w:fldData>
              </w:fldChar>
            </w:r>
            <w:r w:rsidR="00F644E4">
              <w:instrText xml:space="preserve"> ADDIN EN.CITE </w:instrText>
            </w:r>
            <w:r w:rsidR="00F644E4">
              <w:fldChar w:fldCharType="begin">
                <w:fldData xml:space="preserve">PEVuZE5vdGU+PENpdGU+PEF1dGhvcj5IZTwvQXV0aG9yPjxZZWFyPjIwMTk8L1llYXI+PFJlY051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</w:fldData>
              </w:fldChar>
            </w:r>
            <w:r w:rsidR="00F644E4">
              <w:instrText xml:space="preserve"> ADDIN EN.CITE.DATA </w:instrText>
            </w:r>
            <w:r w:rsidR="00F644E4">
              <w:fldChar w:fldCharType="end"/>
            </w:r>
            <w:r>
              <w:fldChar w:fldCharType="separate"/>
            </w:r>
            <w:r w:rsidR="00634193">
              <w:rPr>
                <w:noProof/>
              </w:rPr>
              <w:t>(</w:t>
            </w:r>
            <w:hyperlink w:anchor="_ENREF_100" w:tooltip="He, 2019 #230" w:history="1">
              <w:r w:rsidR="00B94702">
                <w:rPr>
                  <w:noProof/>
                </w:rPr>
                <w:t>100</w:t>
              </w:r>
            </w:hyperlink>
            <w:r w:rsidR="00634193">
              <w:rPr>
                <w:noProof/>
              </w:rPr>
              <w:t>)</w:t>
            </w:r>
            <w:r>
              <w:fldChar w:fldCharType="end"/>
            </w:r>
          </w:p>
        </w:tc>
        <w:tc>
          <w:tcPr>
            <w:tcW w:w="3164" w:type="dxa"/>
          </w:tcPr>
          <w:p w14:paraId="18FB4DCA" w14:textId="77777777" w:rsidR="0079269A" w:rsidRPr="00C800F0" w:rsidRDefault="0079269A" w:rsidP="00034568">
            <w:r w:rsidRPr="00C800F0">
              <w:t>Weak</w:t>
            </w:r>
          </w:p>
        </w:tc>
      </w:tr>
      <w:tr w:rsidR="0079269A" w:rsidRPr="00C800F0" w14:paraId="6CD1A6D4" w14:textId="77777777" w:rsidTr="00034568">
        <w:tc>
          <w:tcPr>
            <w:tcW w:w="12950" w:type="dxa"/>
            <w:gridSpan w:val="4"/>
          </w:tcPr>
          <w:p w14:paraId="7609B0D4" w14:textId="77777777" w:rsidR="0079269A" w:rsidRPr="00C12843" w:rsidRDefault="0079269A" w:rsidP="00034568">
            <w:pPr>
              <w:rPr>
                <w:b/>
                <w:bCs/>
              </w:rPr>
            </w:pPr>
            <w:r w:rsidRPr="00C12843">
              <w:rPr>
                <w:b/>
                <w:bCs/>
              </w:rPr>
              <w:t>Side effects</w:t>
            </w:r>
          </w:p>
        </w:tc>
      </w:tr>
      <w:tr w:rsidR="0079269A" w:rsidRPr="00C800F0" w14:paraId="751A3755" w14:textId="77777777" w:rsidTr="00034568">
        <w:tc>
          <w:tcPr>
            <w:tcW w:w="2545" w:type="dxa"/>
          </w:tcPr>
          <w:p w14:paraId="41FA0FEC" w14:textId="77777777" w:rsidR="0079269A" w:rsidRPr="00C800F0" w:rsidRDefault="0079269A" w:rsidP="00034568">
            <w:r w:rsidRPr="00C800F0">
              <w:t>Clinical</w:t>
            </w:r>
          </w:p>
        </w:tc>
        <w:tc>
          <w:tcPr>
            <w:tcW w:w="3134" w:type="dxa"/>
          </w:tcPr>
          <w:p w14:paraId="3141A2C8" w14:textId="33EF87D3" w:rsidR="0079269A" w:rsidRPr="00C800F0" w:rsidRDefault="0079269A" w:rsidP="00034568">
            <w:r w:rsidRPr="00C800F0">
              <w:t>CYP2C19 PMs and IMs may be at greater risk of citalopram-induced prolonged QT interval. No association between escitalopram-induced prolonged QT interval and CYP2C19 phenotype.</w:t>
            </w:r>
          </w:p>
        </w:tc>
        <w:tc>
          <w:tcPr>
            <w:tcW w:w="4107" w:type="dxa"/>
          </w:tcPr>
          <w:p w14:paraId="3E0EA886" w14:textId="18DC0192" w:rsidR="0079269A" w:rsidRDefault="0079269A" w:rsidP="00034568">
            <w:r>
              <w:t xml:space="preserve">Kumar, </w:t>
            </w:r>
            <w:r w:rsidRPr="007F1127">
              <w:rPr>
                <w:i/>
              </w:rPr>
              <w:t xml:space="preserve">et al. </w:t>
            </w:r>
            <w:r>
              <w:t xml:space="preserve">(2014) </w:t>
            </w:r>
            <w:r>
              <w:fldChar w:fldCharType="begin"/>
            </w:r>
            <w:r w:rsidR="003B4C41">
              <w:instrText xml:space="preserve"> ADDIN EN.CITE &lt;EndNote&gt;&lt;Cite&gt;&lt;Author&gt;Kumar&lt;/Author&gt;&lt;Year&gt;2014&lt;/Year&gt;&lt;RecNum&gt;138&lt;/RecNum&gt;&lt;DisplayText&gt;(103)&lt;/DisplayText&gt;&lt;record&gt;&lt;rec-number&gt;138&lt;/rec-number&gt;&lt;foreign-keys&gt;&lt;key app="EN" db-id="ftf0vd5t5a0wtaextxg505skedewvdxvwewv" timestamp="1644435663"&gt;138&lt;/key&gt;&lt;/foreign-keys&gt;&lt;ref-type name="Journal Article"&gt;17&lt;/ref-type&gt;&lt;contributors&gt;&lt;authors&gt;&lt;author&gt;Kumar, Y.&lt;/author&gt;&lt;author&gt;Kung, S.&lt;/author&gt;&lt;author&gt;Shinozaki, G.&lt;/author&gt;&lt;/authors&gt;&lt;/contributors&gt;&lt;auth-address&gt;Mayo Medical School, Mayo Clinic, Rochester, MN, USA.&amp;#xD;Department of Psychiatry and Psychology, Mayo Clinic, Rochester, MN, USA.&amp;#xD;Department of Psychiatry, University of Iowa, Iowa City, IA, USA gen-shinozaki@uiowa.edu.&lt;/auth-address&gt;&lt;titles&gt;&lt;title&gt;CYP2C19 variation, not citalopram dose nor serum level, is associated with QTc prolongation&lt;/title&gt;&lt;secondary-title&gt;J Psychopharmacol&lt;/secondary-title&gt;&lt;alt-title&gt;Journal of psychopharmacology&lt;/alt-title&gt;&lt;/titles&gt;&lt;periodical&gt;&lt;full-title&gt;J Psychopharmacol&lt;/full-title&gt;&lt;/periodical&gt;&lt;pages&gt;1143-8&lt;/pages&gt;&lt;volume&gt;28&lt;/volume&gt;&lt;number&gt;12&lt;/number&gt;&lt;edition&gt;2014/08/15&lt;/edition&gt;&lt;dates&gt;&lt;year&gt;2014&lt;/year&gt;&lt;pub-dates&gt;&lt;date&gt;Dec&lt;/date&gt;&lt;/pub-dates&gt;&lt;/dates&gt;&lt;isbn&gt;1461-7285 (Electronic)&amp;#xD;0269-8811 (Linking)&lt;/isbn&gt;&lt;accession-num&gt;25122046&lt;/accession-num&gt;&lt;urls&gt;&lt;related-urls&gt;&lt;url&gt;http://www.ncbi.nlm.nih.gov/pubmed/25122046&lt;/url&gt;&lt;/related-urls&gt;&lt;/urls&gt;&lt;electronic-resource-num&gt;10.1177/0269881114543720&lt;/electronic-resource-num&gt;&lt;language&gt;eng&lt;/language&gt;&lt;/record&gt;&lt;/Cite&gt;&lt;/EndNote&gt;</w:instrText>
            </w:r>
            <w:r>
              <w:fldChar w:fldCharType="separate"/>
            </w:r>
            <w:r w:rsidR="00634193">
              <w:rPr>
                <w:noProof/>
              </w:rPr>
              <w:t>(</w:t>
            </w:r>
            <w:hyperlink w:anchor="_ENREF_103" w:tooltip="Kumar, 2014 #138" w:history="1">
              <w:r w:rsidR="00B94702">
                <w:rPr>
                  <w:noProof/>
                </w:rPr>
                <w:t>103</w:t>
              </w:r>
            </w:hyperlink>
            <w:r w:rsidR="00634193">
              <w:rPr>
                <w:noProof/>
              </w:rPr>
              <w:t>)</w:t>
            </w:r>
            <w:r>
              <w:fldChar w:fldCharType="end"/>
            </w:r>
          </w:p>
          <w:p w14:paraId="5363FCA9" w14:textId="12B5F9C1" w:rsidR="0079269A" w:rsidRPr="00C800F0" w:rsidRDefault="0079269A" w:rsidP="00034568">
            <w:r>
              <w:t xml:space="preserve">Petry, </w:t>
            </w:r>
            <w:r w:rsidRPr="007F1127">
              <w:rPr>
                <w:i/>
              </w:rPr>
              <w:t xml:space="preserve">et al. </w:t>
            </w:r>
            <w:r>
              <w:t xml:space="preserve">(2019) </w:t>
            </w:r>
            <w:r>
              <w:fldChar w:fldCharType="begin">
                <w:fldData xml:space="preserve">PEVuZE5vdGU+PENpdGU+PEF1dGhvcj5QZXRyeTwvQXV0aG9yPjxZZWFyPjIwMTk8L1llYXI+PFJl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</w:fldData>
              </w:fldChar>
            </w:r>
            <w:r w:rsidR="00F644E4">
              <w:instrText xml:space="preserve"> ADDIN EN.CITE </w:instrText>
            </w:r>
            <w:r w:rsidR="00F644E4">
              <w:fldChar w:fldCharType="begin">
                <w:fldData xml:space="preserve">PEVuZE5vdGU+PENpdGU+PEF1dGhvcj5QZXRyeTwvQXV0aG9yPjxZZWFyPjIwMTk8L1llYXI+PFJl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</w:fldData>
              </w:fldChar>
            </w:r>
            <w:r w:rsidR="00F644E4">
              <w:instrText xml:space="preserve"> ADDIN EN.CITE.DATA </w:instrText>
            </w:r>
            <w:r w:rsidR="00F644E4">
              <w:fldChar w:fldCharType="end"/>
            </w:r>
            <w:r>
              <w:fldChar w:fldCharType="separate"/>
            </w:r>
            <w:r w:rsidR="00634193">
              <w:rPr>
                <w:noProof/>
              </w:rPr>
              <w:t>(</w:t>
            </w:r>
            <w:hyperlink w:anchor="_ENREF_104" w:tooltip="Petry, 2019 #232" w:history="1">
              <w:r w:rsidR="00B94702">
                <w:rPr>
                  <w:noProof/>
                </w:rPr>
                <w:t>104</w:t>
              </w:r>
            </w:hyperlink>
            <w:r w:rsidR="00634193">
              <w:rPr>
                <w:noProof/>
              </w:rPr>
              <w:t>)</w:t>
            </w:r>
            <w:r>
              <w:fldChar w:fldCharType="end"/>
            </w:r>
          </w:p>
        </w:tc>
        <w:tc>
          <w:tcPr>
            <w:tcW w:w="3164" w:type="dxa"/>
          </w:tcPr>
          <w:p w14:paraId="3DE0D362" w14:textId="77777777" w:rsidR="0079269A" w:rsidRPr="00C800F0" w:rsidRDefault="0079269A" w:rsidP="00034568">
            <w:r w:rsidRPr="00C800F0">
              <w:t>Weak</w:t>
            </w:r>
          </w:p>
        </w:tc>
      </w:tr>
      <w:tr w:rsidR="0079269A" w:rsidRPr="00C800F0" w14:paraId="2B54757E" w14:textId="77777777" w:rsidTr="00034568">
        <w:tc>
          <w:tcPr>
            <w:tcW w:w="2545" w:type="dxa"/>
          </w:tcPr>
          <w:p w14:paraId="09C9A4D4" w14:textId="77777777" w:rsidR="0079269A" w:rsidRPr="00C800F0" w:rsidRDefault="0079269A" w:rsidP="00034568">
            <w:r w:rsidRPr="00C800F0">
              <w:t>Clinical</w:t>
            </w:r>
          </w:p>
        </w:tc>
        <w:tc>
          <w:tcPr>
            <w:tcW w:w="3134" w:type="dxa"/>
          </w:tcPr>
          <w:p w14:paraId="17C510B1" w14:textId="313091E4" w:rsidR="0079269A" w:rsidRPr="00C800F0" w:rsidRDefault="0079269A" w:rsidP="00034568">
            <w:r w:rsidRPr="00C800F0">
              <w:t xml:space="preserve">Side effects </w:t>
            </w:r>
            <w:r w:rsidR="00B97B0C">
              <w:t xml:space="preserve">were </w:t>
            </w:r>
            <w:r w:rsidRPr="00C800F0">
              <w:t>observed in a patient determined by phenotyping to be both a CYP2D6 PM and CYP2C19 PM.</w:t>
            </w:r>
          </w:p>
        </w:tc>
        <w:tc>
          <w:tcPr>
            <w:tcW w:w="4107" w:type="dxa"/>
          </w:tcPr>
          <w:p w14:paraId="7E1E0833" w14:textId="57F5979E" w:rsidR="0079269A" w:rsidRPr="003F2535" w:rsidRDefault="0079269A" w:rsidP="00034568">
            <w:r>
              <w:t xml:space="preserve">Herrlin, </w:t>
            </w:r>
            <w:r w:rsidRPr="007F1127">
              <w:rPr>
                <w:i/>
              </w:rPr>
              <w:t xml:space="preserve">et al. </w:t>
            </w:r>
            <w:r>
              <w:t xml:space="preserve">(2003) </w:t>
            </w:r>
            <w:r>
              <w:fldChar w:fldCharType="begin">
                <w:fldData xml:space="preserve">PEVuZE5vdGU+PENpdGU+PEF1dGhvcj5IZXJybGluPC9BdXRob3I+PFllYXI+MjAwMzwvWWVhcj48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</w:fldData>
              </w:fldChar>
            </w:r>
            <w:r w:rsidR="003B4C41">
              <w:instrText xml:space="preserve"> ADDIN EN.CITE </w:instrText>
            </w:r>
            <w:r w:rsidR="003B4C41">
              <w:fldChar w:fldCharType="begin">
                <w:fldData xml:space="preserve">PEVuZE5vdGU+PENpdGU+PEF1dGhvcj5IZXJybGluPC9BdXRob3I+PFllYXI+MjAwMzwvWWVhcj48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</w:fldData>
              </w:fldChar>
            </w:r>
            <w:r w:rsidR="003B4C41">
              <w:instrText xml:space="preserve"> ADDIN EN.CITE.DATA </w:instrText>
            </w:r>
            <w:r w:rsidR="003B4C41">
              <w:fldChar w:fldCharType="end"/>
            </w:r>
            <w:r>
              <w:fldChar w:fldCharType="separate"/>
            </w:r>
            <w:r w:rsidR="00634193">
              <w:rPr>
                <w:noProof/>
              </w:rPr>
              <w:t>(</w:t>
            </w:r>
            <w:hyperlink w:anchor="_ENREF_80" w:tooltip="Herrlin, 2003 #134" w:history="1">
              <w:r w:rsidR="00B94702">
                <w:rPr>
                  <w:noProof/>
                </w:rPr>
                <w:t>80</w:t>
              </w:r>
            </w:hyperlink>
            <w:r w:rsidR="00634193">
              <w:rPr>
                <w:noProof/>
              </w:rPr>
              <w:t>)</w:t>
            </w:r>
            <w:r>
              <w:fldChar w:fldCharType="end"/>
            </w:r>
          </w:p>
        </w:tc>
        <w:tc>
          <w:tcPr>
            <w:tcW w:w="3164" w:type="dxa"/>
          </w:tcPr>
          <w:p w14:paraId="612D8BAE" w14:textId="77777777" w:rsidR="0079269A" w:rsidRPr="00C800F0" w:rsidRDefault="0079269A" w:rsidP="00034568">
            <w:r w:rsidRPr="00C800F0">
              <w:t>Weak</w:t>
            </w:r>
          </w:p>
        </w:tc>
      </w:tr>
      <w:tr w:rsidR="0079269A" w:rsidRPr="00C800F0" w14:paraId="7C1E8537" w14:textId="77777777" w:rsidTr="00034568">
        <w:tc>
          <w:tcPr>
            <w:tcW w:w="2545" w:type="dxa"/>
          </w:tcPr>
          <w:p w14:paraId="622C3019" w14:textId="77777777" w:rsidR="0079269A" w:rsidRPr="00C800F0" w:rsidRDefault="0079269A" w:rsidP="00034568">
            <w:r w:rsidRPr="00C800F0">
              <w:t>Clinical</w:t>
            </w:r>
          </w:p>
        </w:tc>
        <w:tc>
          <w:tcPr>
            <w:tcW w:w="3134" w:type="dxa"/>
          </w:tcPr>
          <w:p w14:paraId="543E1A4E" w14:textId="5D021307" w:rsidR="0079269A" w:rsidRPr="00C800F0" w:rsidRDefault="0079269A" w:rsidP="00034568">
            <w:r w:rsidRPr="00C800F0">
              <w:t xml:space="preserve">CYP2C19 PM (determined by genotyping or phenotyping) </w:t>
            </w:r>
            <w:r w:rsidR="00B97B0C">
              <w:t xml:space="preserve">was </w:t>
            </w:r>
            <w:r w:rsidRPr="00C800F0">
              <w:t>associated with decreased tolerance.</w:t>
            </w:r>
          </w:p>
        </w:tc>
        <w:tc>
          <w:tcPr>
            <w:tcW w:w="4107" w:type="dxa"/>
          </w:tcPr>
          <w:p w14:paraId="6D83F966" w14:textId="03CDED5A" w:rsidR="0079269A" w:rsidRDefault="0079269A" w:rsidP="00034568">
            <w:r w:rsidRPr="003F2535">
              <w:t xml:space="preserve">Herrlin, </w:t>
            </w:r>
            <w:r w:rsidRPr="007F1127">
              <w:rPr>
                <w:i/>
              </w:rPr>
              <w:t xml:space="preserve">et al. </w:t>
            </w:r>
            <w:r w:rsidRPr="003F2535">
              <w:t>(2003)</w:t>
            </w:r>
            <w:r>
              <w:t xml:space="preserve"> </w:t>
            </w:r>
            <w:r>
              <w:fldChar w:fldCharType="begin">
                <w:fldData xml:space="preserve">PEVuZE5vdGU+PENpdGU+PEF1dGhvcj5IZXJybGluPC9BdXRob3I+PFllYXI+MjAwMzwvWWVhcj48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</w:fldData>
              </w:fldChar>
            </w:r>
            <w:r w:rsidR="003B4C41">
              <w:instrText xml:space="preserve"> ADDIN EN.CITE </w:instrText>
            </w:r>
            <w:r w:rsidR="003B4C41">
              <w:fldChar w:fldCharType="begin">
                <w:fldData xml:space="preserve">PEVuZE5vdGU+PENpdGU+PEF1dGhvcj5IZXJybGluPC9BdXRob3I+PFllYXI+MjAwMzwvWWVhcj48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</w:fldData>
              </w:fldChar>
            </w:r>
            <w:r w:rsidR="003B4C41">
              <w:instrText xml:space="preserve"> ADDIN EN.CITE.DATA </w:instrText>
            </w:r>
            <w:r w:rsidR="003B4C41">
              <w:fldChar w:fldCharType="end"/>
            </w:r>
            <w:r>
              <w:fldChar w:fldCharType="separate"/>
            </w:r>
            <w:r w:rsidR="00634193">
              <w:rPr>
                <w:noProof/>
              </w:rPr>
              <w:t>(</w:t>
            </w:r>
            <w:hyperlink w:anchor="_ENREF_80" w:tooltip="Herrlin, 2003 #134" w:history="1">
              <w:r w:rsidR="00B94702">
                <w:rPr>
                  <w:noProof/>
                </w:rPr>
                <w:t>80</w:t>
              </w:r>
            </w:hyperlink>
            <w:r w:rsidR="00634193">
              <w:rPr>
                <w:noProof/>
              </w:rPr>
              <w:t>)</w:t>
            </w:r>
            <w:r>
              <w:fldChar w:fldCharType="end"/>
            </w:r>
          </w:p>
          <w:p w14:paraId="7B03C0CD" w14:textId="5AC660B7" w:rsidR="0079269A" w:rsidRDefault="0079269A" w:rsidP="00034568">
            <w:r>
              <w:t xml:space="preserve">Yin, </w:t>
            </w:r>
            <w:r w:rsidRPr="007F1127">
              <w:rPr>
                <w:i/>
              </w:rPr>
              <w:t xml:space="preserve">et al. </w:t>
            </w:r>
            <w:r>
              <w:t xml:space="preserve">(2006) </w:t>
            </w:r>
            <w:r>
              <w:fldChar w:fldCharType="begin">
                <w:fldData xml:space="preserve">PEVuZE5vdGU+PENpdGU+PEF1dGhvcj5ZaW48L0F1dGhvcj48WWVhcj4yMDA2PC9ZZWFyPjxSZWNO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</w:fldData>
              </w:fldChar>
            </w:r>
            <w:r w:rsidR="003B4C41">
              <w:instrText xml:space="preserve"> ADDIN EN.CITE </w:instrText>
            </w:r>
            <w:r w:rsidR="003B4C41">
              <w:fldChar w:fldCharType="begin">
                <w:fldData xml:space="preserve">PEVuZE5vdGU+PENpdGU+PEF1dGhvcj5ZaW48L0F1dGhvcj48WWVhcj4yMDA2PC9ZZWFyPjxSZWNO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</w:fldData>
              </w:fldChar>
            </w:r>
            <w:r w:rsidR="003B4C41">
              <w:instrText xml:space="preserve"> ADDIN EN.CITE.DATA </w:instrText>
            </w:r>
            <w:r w:rsidR="003B4C41">
              <w:fldChar w:fldCharType="end"/>
            </w:r>
            <w:r>
              <w:fldChar w:fldCharType="separate"/>
            </w:r>
            <w:r w:rsidR="00634193">
              <w:rPr>
                <w:noProof/>
              </w:rPr>
              <w:t>(</w:t>
            </w:r>
            <w:hyperlink w:anchor="_ENREF_81" w:tooltip="Yin, 2006 #135" w:history="1">
              <w:r w:rsidR="00B94702">
                <w:rPr>
                  <w:noProof/>
                </w:rPr>
                <w:t>81</w:t>
              </w:r>
            </w:hyperlink>
            <w:r w:rsidR="00634193">
              <w:rPr>
                <w:noProof/>
              </w:rPr>
              <w:t>)</w:t>
            </w:r>
            <w:r>
              <w:fldChar w:fldCharType="end"/>
            </w:r>
          </w:p>
          <w:p w14:paraId="5A087753" w14:textId="59C85F1F" w:rsidR="0079269A" w:rsidRDefault="0079269A" w:rsidP="00034568">
            <w:r>
              <w:t xml:space="preserve">Mrazek, </w:t>
            </w:r>
            <w:r w:rsidRPr="007F1127">
              <w:rPr>
                <w:i/>
              </w:rPr>
              <w:t xml:space="preserve">et al. </w:t>
            </w:r>
            <w:r>
              <w:t xml:space="preserve">(2011) </w:t>
            </w:r>
            <w:r>
              <w:fldChar w:fldCharType="begin">
                <w:fldData xml:space="preserve">PEVuZE5vdGU+PENpdGU+PEF1dGhvcj5NcmF6ZWs8L0F1dGhvcj48WWVhcj4yMDExPC9ZZWFyPjxS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</w:fldData>
              </w:fldChar>
            </w:r>
            <w:r w:rsidR="003B4C41">
              <w:instrText xml:space="preserve"> ADDIN EN.CITE </w:instrText>
            </w:r>
            <w:r w:rsidR="003B4C41">
              <w:fldChar w:fldCharType="begin">
                <w:fldData xml:space="preserve">PEVuZE5vdGU+PENpdGU+PEF1dGhvcj5NcmF6ZWs8L0F1dGhvcj48WWVhcj4yMDExPC9ZZWFyPjxS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</w:fldData>
              </w:fldChar>
            </w:r>
            <w:r w:rsidR="003B4C41">
              <w:instrText xml:space="preserve"> ADDIN EN.CITE.DATA </w:instrText>
            </w:r>
            <w:r w:rsidR="003B4C41">
              <w:fldChar w:fldCharType="end"/>
            </w:r>
            <w:r>
              <w:fldChar w:fldCharType="separate"/>
            </w:r>
            <w:r w:rsidR="00634193">
              <w:rPr>
                <w:noProof/>
              </w:rPr>
              <w:t>(</w:t>
            </w:r>
            <w:hyperlink w:anchor="_ENREF_97" w:tooltip="Mrazek, 2011 #139" w:history="1">
              <w:r w:rsidR="00B94702">
                <w:rPr>
                  <w:noProof/>
                </w:rPr>
                <w:t>97</w:t>
              </w:r>
            </w:hyperlink>
            <w:r w:rsidR="00634193">
              <w:rPr>
                <w:noProof/>
              </w:rPr>
              <w:t>)</w:t>
            </w:r>
            <w:r>
              <w:fldChar w:fldCharType="end"/>
            </w:r>
          </w:p>
          <w:p w14:paraId="11D698ED" w14:textId="5201BA98" w:rsidR="0079269A" w:rsidRPr="00C800F0" w:rsidRDefault="0079269A" w:rsidP="00034568">
            <w:r>
              <w:t xml:space="preserve">Asakura, </w:t>
            </w:r>
            <w:r w:rsidRPr="007F1127">
              <w:rPr>
                <w:i/>
              </w:rPr>
              <w:t xml:space="preserve">et al. </w:t>
            </w:r>
            <w:r>
              <w:t xml:space="preserve">(2016) </w:t>
            </w:r>
            <w:r>
              <w:fldChar w:fldCharType="begin"/>
            </w:r>
            <w:r w:rsidR="00F644E4">
              <w:instrText xml:space="preserve"> ADDIN EN.CITE &lt;EndNote&gt;&lt;Cite&gt;&lt;Author&gt;Asakura&lt;/Author&gt;&lt;Year&gt;2016&lt;/Year&gt;&lt;RecNum&gt;233&lt;/RecNum&gt;&lt;DisplayText&gt;(105)&lt;/DisplayText&gt;&lt;record&gt;&lt;rec-number&gt;233&lt;/rec-number&gt;&lt;foreign-keys&gt;&lt;key app="EN" db-id="ftf0vd5t5a0wtaextxg505skedewvdxvwewv" timestamp="1666892717"&gt;233&lt;/key&gt;&lt;/foreign-keys&gt;&lt;ref-type name="Journal Article"&gt;17&lt;/ref-type&gt;&lt;contributors&gt;&lt;authors&gt;&lt;author&gt;Asakura, S.&lt;/author&gt;&lt;author&gt;Hayano, T.&lt;/author&gt;&lt;author&gt;Hagino, A.&lt;/author&gt;&lt;author&gt;Koyama, T.&lt;/author&gt;&lt;/authors&gt;&lt;/contributors&gt;&lt;auth-address&gt;Health Care Center and Department of Psychiatry, Hokkaido University Graduate School of Medicine, Sapporo, Hokkaido.&amp;#xD;Clinical Development Planning and Management, Mochida Pharmaceutical Co., Ltd, Tokyo.&amp;#xD;Clinical Research Center, Oyachi Hospital, Sapporo, Hokkaido, Japan.&lt;/auth-address&gt;&lt;titles&gt;&lt;title&gt;Long-term administration of escitalopram in patients with social anxiety disorder in Japan&lt;/title&gt;&lt;secondary-title&gt;Neuropsychiatr Dis Treat&lt;/secondary-title&gt;&lt;/titles&gt;&lt;periodical&gt;&lt;full-title&gt;Neuropsychiatr Dis Treat&lt;/full-title&gt;&lt;/periodical&gt;&lt;pages&gt;1817-25&lt;/pages&gt;&lt;volume&gt;12&lt;/volume&gt;&lt;edition&gt;2016/08/16&lt;/edition&gt;&lt;keywords&gt;&lt;keyword&gt;Japanese&lt;/keyword&gt;&lt;keyword&gt;escitalopram&lt;/keyword&gt;&lt;keyword&gt;long-term study&lt;/keyword&gt;&lt;keyword&gt;selective serotonin reuptake inhibitors&lt;/keyword&gt;&lt;keyword&gt;social anxiety disorder&lt;/keyword&gt;&lt;/keywords&gt;&lt;dates&gt;&lt;year&gt;2016&lt;/year&gt;&lt;/dates&gt;&lt;isbn&gt;1176-6328 (Print)&amp;#xD;1176-6328 (Linking)&lt;/isbn&gt;&lt;accession-num&gt;27524899&lt;/accession-num&gt;&lt;urls&gt;&lt;related-urls&gt;&lt;url&gt;https://www.ncbi.nlm.nih.gov/pubmed/27524899&lt;/url&gt;&lt;/related-urls&gt;&lt;/urls&gt;&lt;custom2&gt;PMC4966576&lt;/custom2&gt;&lt;electronic-resource-num&gt;10.2147/NDT.S108983&lt;/electronic-resource-num&gt;&lt;/record&gt;&lt;/Cite&gt;&lt;/EndNote&gt;</w:instrText>
            </w:r>
            <w:r>
              <w:fldChar w:fldCharType="separate"/>
            </w:r>
            <w:r w:rsidR="00634193">
              <w:rPr>
                <w:noProof/>
              </w:rPr>
              <w:t>(</w:t>
            </w:r>
            <w:hyperlink w:anchor="_ENREF_105" w:tooltip="Asakura, 2016 #233" w:history="1">
              <w:r w:rsidR="00B94702">
                <w:rPr>
                  <w:noProof/>
                </w:rPr>
                <w:t>105</w:t>
              </w:r>
            </w:hyperlink>
            <w:r w:rsidR="00634193">
              <w:rPr>
                <w:noProof/>
              </w:rPr>
              <w:t>)</w:t>
            </w:r>
            <w:r>
              <w:fldChar w:fldCharType="end"/>
            </w:r>
          </w:p>
        </w:tc>
        <w:tc>
          <w:tcPr>
            <w:tcW w:w="3164" w:type="dxa"/>
          </w:tcPr>
          <w:p w14:paraId="70B5738B" w14:textId="77777777" w:rsidR="0079269A" w:rsidRPr="00C800F0" w:rsidRDefault="0079269A" w:rsidP="00034568">
            <w:r w:rsidRPr="00C800F0">
              <w:t>Weak</w:t>
            </w:r>
          </w:p>
        </w:tc>
      </w:tr>
      <w:tr w:rsidR="0079269A" w:rsidRPr="00C12843" w14:paraId="44097889" w14:textId="77777777" w:rsidTr="00034568">
        <w:tc>
          <w:tcPr>
            <w:tcW w:w="2545" w:type="dxa"/>
          </w:tcPr>
          <w:p w14:paraId="39E99A93" w14:textId="77777777" w:rsidR="0079269A" w:rsidRPr="00855872" w:rsidRDefault="0079269A" w:rsidP="00034568">
            <w:r w:rsidRPr="00855872">
              <w:t>Clinical</w:t>
            </w:r>
          </w:p>
        </w:tc>
        <w:tc>
          <w:tcPr>
            <w:tcW w:w="3134" w:type="dxa"/>
          </w:tcPr>
          <w:p w14:paraId="51DBBC2A" w14:textId="6A4670C8" w:rsidR="0079269A" w:rsidRPr="00855872" w:rsidRDefault="0079269A" w:rsidP="00034568">
            <w:pPr>
              <w:pStyle w:val="NormalWeb"/>
            </w:pPr>
            <w:r w:rsidRPr="00855872">
              <w:t>CYP2C19 phenotype (determined by genotyping) was associated with patient-reported side effects.</w:t>
            </w:r>
          </w:p>
        </w:tc>
        <w:tc>
          <w:tcPr>
            <w:tcW w:w="4107" w:type="dxa"/>
          </w:tcPr>
          <w:p w14:paraId="75CE6B06" w14:textId="2C3CA796" w:rsidR="0079269A" w:rsidRPr="00855872" w:rsidRDefault="0079269A" w:rsidP="00034568">
            <w:r w:rsidRPr="00855872">
              <w:t xml:space="preserve">Campos, et al. (2022) </w:t>
            </w:r>
            <w:r w:rsidRPr="00855872">
              <w:fldChar w:fldCharType="begin">
                <w:fldData xml:space="preserve">PEVuZE5vdGU+PENpdGU+PEF1dGhvcj5DYW1wb3M8L0F1dGhvcj48WWVhcj4yMDIyPC9ZZWFyPjxS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</w:fldData>
              </w:fldChar>
            </w:r>
            <w:r w:rsidR="00F644E4">
              <w:instrText xml:space="preserve"> ADDIN EN.CITE </w:instrText>
            </w:r>
            <w:r w:rsidR="00F644E4">
              <w:fldChar w:fldCharType="begin">
                <w:fldData xml:space="preserve">PEVuZE5vdGU+PENpdGU+PEF1dGhvcj5DYW1wb3M8L0F1dGhvcj48WWVhcj4yMDIyPC9ZZWFyPjxS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</w:fldData>
              </w:fldChar>
            </w:r>
            <w:r w:rsidR="00F644E4">
              <w:instrText xml:space="preserve"> ADDIN EN.CITE.DATA </w:instrText>
            </w:r>
            <w:r w:rsidR="00F644E4">
              <w:fldChar w:fldCharType="end"/>
            </w:r>
            <w:r w:rsidRPr="00855872">
              <w:fldChar w:fldCharType="separate"/>
            </w:r>
            <w:r w:rsidR="00634193">
              <w:rPr>
                <w:noProof/>
              </w:rPr>
              <w:t>(</w:t>
            </w:r>
            <w:hyperlink w:anchor="_ENREF_102" w:tooltip="Campos, 2022 #231" w:history="1">
              <w:r w:rsidR="00B94702">
                <w:rPr>
                  <w:noProof/>
                </w:rPr>
                <w:t>102</w:t>
              </w:r>
            </w:hyperlink>
            <w:r w:rsidR="00634193">
              <w:rPr>
                <w:noProof/>
              </w:rPr>
              <w:t>)</w:t>
            </w:r>
            <w:r w:rsidRPr="00855872">
              <w:fldChar w:fldCharType="end"/>
            </w:r>
          </w:p>
          <w:p w14:paraId="0AECC83C" w14:textId="77777777" w:rsidR="0079269A" w:rsidRPr="00855872" w:rsidRDefault="0079269A" w:rsidP="00034568"/>
        </w:tc>
        <w:tc>
          <w:tcPr>
            <w:tcW w:w="3164" w:type="dxa"/>
          </w:tcPr>
          <w:p w14:paraId="38CA4D6F" w14:textId="77777777" w:rsidR="0079269A" w:rsidRPr="00855872" w:rsidRDefault="0079269A" w:rsidP="00034568">
            <w:r w:rsidRPr="00855872">
              <w:t>Weak</w:t>
            </w:r>
          </w:p>
        </w:tc>
      </w:tr>
      <w:tr w:rsidR="0079269A" w:rsidRPr="00C800F0" w14:paraId="7969604B" w14:textId="77777777" w:rsidTr="00034568">
        <w:tc>
          <w:tcPr>
            <w:tcW w:w="2545" w:type="dxa"/>
          </w:tcPr>
          <w:p w14:paraId="3A61F81C" w14:textId="77777777" w:rsidR="0079269A" w:rsidRPr="00C800F0" w:rsidRDefault="0079269A" w:rsidP="00034568">
            <w:r w:rsidRPr="00C800F0">
              <w:lastRenderedPageBreak/>
              <w:t>Clinical</w:t>
            </w:r>
          </w:p>
        </w:tc>
        <w:tc>
          <w:tcPr>
            <w:tcW w:w="3134" w:type="dxa"/>
          </w:tcPr>
          <w:p w14:paraId="5B7829EE" w14:textId="4FC63BEF" w:rsidR="0079269A" w:rsidRPr="00C800F0" w:rsidRDefault="0079269A" w:rsidP="004D51DF">
            <w:r w:rsidRPr="00C800F0">
              <w:t>CYP2C19 PMs and IMs experienced more side effects during citalopram or escitalopram treatment compared to RMs and UMs.</w:t>
            </w:r>
          </w:p>
        </w:tc>
        <w:tc>
          <w:tcPr>
            <w:tcW w:w="4107" w:type="dxa"/>
          </w:tcPr>
          <w:p w14:paraId="2BED6E8C" w14:textId="6247593D" w:rsidR="0079269A" w:rsidRDefault="0079269A" w:rsidP="00034568">
            <w:r>
              <w:t xml:space="preserve">Hodgson, </w:t>
            </w:r>
            <w:r w:rsidRPr="007F1127">
              <w:rPr>
                <w:i/>
              </w:rPr>
              <w:t xml:space="preserve">et al. </w:t>
            </w:r>
            <w:r>
              <w:t xml:space="preserve">(2015) </w:t>
            </w:r>
            <w:r>
              <w:fldChar w:fldCharType="begin">
                <w:fldData xml:space="preserve">PEVuZE5vdGU+PENpdGU+PEF1dGhvcj5Ib2Rnc29uPC9BdXRob3I+PFllYXI+MjAxNTwvWWVhcj48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</w:fldData>
              </w:fldChar>
            </w:r>
            <w:r w:rsidR="00F644E4">
              <w:instrText xml:space="preserve"> ADDIN EN.CITE </w:instrText>
            </w:r>
            <w:r w:rsidR="00F644E4">
              <w:fldChar w:fldCharType="begin">
                <w:fldData xml:space="preserve">PEVuZE5vdGU+PENpdGU+PEF1dGhvcj5Ib2Rnc29uPC9BdXRob3I+PFllYXI+MjAxNTwvWWVhcj48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</w:fldData>
              </w:fldChar>
            </w:r>
            <w:r w:rsidR="00F644E4">
              <w:instrText xml:space="preserve"> ADDIN EN.CITE.DATA </w:instrText>
            </w:r>
            <w:r w:rsidR="00F644E4">
              <w:fldChar w:fldCharType="end"/>
            </w:r>
            <w:r>
              <w:fldChar w:fldCharType="separate"/>
            </w:r>
            <w:r w:rsidR="00634193">
              <w:rPr>
                <w:noProof/>
              </w:rPr>
              <w:t>(</w:t>
            </w:r>
            <w:hyperlink w:anchor="_ENREF_106" w:tooltip="Hodgson, 2015 #234" w:history="1">
              <w:r w:rsidR="00B94702">
                <w:rPr>
                  <w:noProof/>
                </w:rPr>
                <w:t>106</w:t>
              </w:r>
            </w:hyperlink>
            <w:r w:rsidR="00634193">
              <w:rPr>
                <w:noProof/>
              </w:rPr>
              <w:t>)</w:t>
            </w:r>
            <w:r>
              <w:fldChar w:fldCharType="end"/>
            </w:r>
          </w:p>
          <w:p w14:paraId="4EB6B797" w14:textId="47FFE036" w:rsidR="0079269A" w:rsidRPr="00C800F0" w:rsidRDefault="0079269A" w:rsidP="00034568">
            <w:r>
              <w:t xml:space="preserve">Aldrich, </w:t>
            </w:r>
            <w:r w:rsidRPr="007F1127">
              <w:rPr>
                <w:i/>
              </w:rPr>
              <w:t xml:space="preserve">et al. </w:t>
            </w:r>
            <w:r>
              <w:t xml:space="preserve">(2019) </w:t>
            </w:r>
            <w:r>
              <w:fldChar w:fldCharType="begin">
                <w:fldData xml:space="preserve">PEVuZE5vdGU+PENpdGU+PEF1dGhvcj5BbGRyaWNoPC9BdXRob3I+PFllYXI+MjAxOTwvWWVhcj48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==
</w:fldData>
              </w:fldChar>
            </w:r>
            <w:r w:rsidR="003B4C41">
              <w:instrText xml:space="preserve"> ADDIN EN.CITE </w:instrText>
            </w:r>
            <w:r w:rsidR="003B4C41">
              <w:fldChar w:fldCharType="begin">
                <w:fldData xml:space="preserve">PEVuZE5vdGU+PENpdGU+PEF1dGhvcj5BbGRyaWNoPC9BdXRob3I+PFllYXI+MjAxOTwvWWVhcj48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==
</w:fldData>
              </w:fldChar>
            </w:r>
            <w:r w:rsidR="003B4C41">
              <w:instrText xml:space="preserve"> ADDIN EN.CITE.DATA </w:instrText>
            </w:r>
            <w:r w:rsidR="003B4C41">
              <w:fldChar w:fldCharType="end"/>
            </w:r>
            <w:r>
              <w:fldChar w:fldCharType="separate"/>
            </w:r>
            <w:r w:rsidR="00634193">
              <w:rPr>
                <w:noProof/>
              </w:rPr>
              <w:t>(</w:t>
            </w:r>
            <w:hyperlink w:anchor="_ENREF_101" w:tooltip="Aldrich, 2019 #186" w:history="1">
              <w:r w:rsidR="00B94702">
                <w:rPr>
                  <w:noProof/>
                </w:rPr>
                <w:t>101</w:t>
              </w:r>
            </w:hyperlink>
            <w:r w:rsidR="00634193">
              <w:rPr>
                <w:noProof/>
              </w:rPr>
              <w:t>)</w:t>
            </w:r>
            <w:r>
              <w:fldChar w:fldCharType="end"/>
            </w:r>
          </w:p>
        </w:tc>
        <w:tc>
          <w:tcPr>
            <w:tcW w:w="3164" w:type="dxa"/>
          </w:tcPr>
          <w:p w14:paraId="52AE07AD" w14:textId="77777777" w:rsidR="0079269A" w:rsidRPr="00C800F0" w:rsidRDefault="0079269A" w:rsidP="00034568">
            <w:r w:rsidRPr="00C800F0">
              <w:t>Weak</w:t>
            </w:r>
          </w:p>
        </w:tc>
      </w:tr>
      <w:tr w:rsidR="0079269A" w:rsidRPr="00C12843" w14:paraId="7AAB1BE6" w14:textId="77777777" w:rsidTr="00034568">
        <w:tc>
          <w:tcPr>
            <w:tcW w:w="2545" w:type="dxa"/>
          </w:tcPr>
          <w:p w14:paraId="5AA02564" w14:textId="77777777" w:rsidR="0079269A" w:rsidRPr="00855872" w:rsidRDefault="0079269A" w:rsidP="00034568">
            <w:r w:rsidRPr="00855872">
              <w:t>Clinical</w:t>
            </w:r>
          </w:p>
        </w:tc>
        <w:tc>
          <w:tcPr>
            <w:tcW w:w="3134" w:type="dxa"/>
          </w:tcPr>
          <w:p w14:paraId="4CC748D1" w14:textId="77777777" w:rsidR="0079269A" w:rsidRPr="00855872" w:rsidRDefault="0079269A" w:rsidP="00034568">
            <w:r w:rsidRPr="00855872">
              <w:t>CYP2C19 NMs had increased risk of side effects compared to CYP2C19 IMs and PMs</w:t>
            </w:r>
          </w:p>
        </w:tc>
        <w:tc>
          <w:tcPr>
            <w:tcW w:w="4107" w:type="dxa"/>
          </w:tcPr>
          <w:p w14:paraId="14414B73" w14:textId="29A5D962" w:rsidR="0079269A" w:rsidRPr="00855872" w:rsidRDefault="0079269A" w:rsidP="00034568">
            <w:r w:rsidRPr="00855872">
              <w:t xml:space="preserve">Rossow, et al. (2020) </w:t>
            </w:r>
            <w:r w:rsidRPr="00855872">
              <w:fldChar w:fldCharType="begin">
                <w:fldData xml:space="preserve">PEVuZE5vdGU+PENpdGU+PEF1dGhvcj5Sb3Nzb3c8L0F1dGhvcj48WWVhcj4yMDIwPC9ZZWFyPjxS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</w:fldData>
              </w:fldChar>
            </w:r>
            <w:r w:rsidR="00F644E4">
              <w:instrText xml:space="preserve"> ADDIN EN.CITE </w:instrText>
            </w:r>
            <w:r w:rsidR="00F644E4">
              <w:fldChar w:fldCharType="begin">
                <w:fldData xml:space="preserve">PEVuZE5vdGU+PENpdGU+PEF1dGhvcj5Sb3Nzb3c8L0F1dGhvcj48WWVhcj4yMDIwPC9ZZWFyPjxS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</w:fldData>
              </w:fldChar>
            </w:r>
            <w:r w:rsidR="00F644E4">
              <w:instrText xml:space="preserve"> ADDIN EN.CITE.DATA </w:instrText>
            </w:r>
            <w:r w:rsidR="00F644E4">
              <w:fldChar w:fldCharType="end"/>
            </w:r>
            <w:r w:rsidRPr="00855872">
              <w:fldChar w:fldCharType="separate"/>
            </w:r>
            <w:r w:rsidR="00634193">
              <w:rPr>
                <w:noProof/>
              </w:rPr>
              <w:t>(</w:t>
            </w:r>
            <w:hyperlink w:anchor="_ENREF_107" w:tooltip="Rossow, 2020 #235" w:history="1">
              <w:r w:rsidR="00B94702">
                <w:rPr>
                  <w:noProof/>
                </w:rPr>
                <w:t>107</w:t>
              </w:r>
            </w:hyperlink>
            <w:r w:rsidR="00634193">
              <w:rPr>
                <w:noProof/>
              </w:rPr>
              <w:t>)</w:t>
            </w:r>
            <w:r w:rsidRPr="00855872">
              <w:fldChar w:fldCharType="end"/>
            </w:r>
          </w:p>
        </w:tc>
        <w:tc>
          <w:tcPr>
            <w:tcW w:w="3164" w:type="dxa"/>
          </w:tcPr>
          <w:p w14:paraId="27F8463B" w14:textId="77777777" w:rsidR="0079269A" w:rsidRPr="00855872" w:rsidRDefault="0079269A" w:rsidP="00034568">
            <w:r w:rsidRPr="00855872">
              <w:t>Weak</w:t>
            </w:r>
          </w:p>
        </w:tc>
      </w:tr>
      <w:tr w:rsidR="000256B6" w:rsidRPr="00C12843" w14:paraId="698E602D" w14:textId="77777777" w:rsidTr="00034568">
        <w:tc>
          <w:tcPr>
            <w:tcW w:w="2545" w:type="dxa"/>
          </w:tcPr>
          <w:p w14:paraId="703BBE46" w14:textId="59CF34B3" w:rsidR="000256B6" w:rsidRPr="00C12843" w:rsidRDefault="000256B6" w:rsidP="000256B6">
            <w:pPr>
              <w:rPr>
                <w:highlight w:val="yellow"/>
              </w:rPr>
            </w:pPr>
            <w:r w:rsidRPr="00C800F0">
              <w:t>Clinical</w:t>
            </w:r>
            <w:r w:rsidRPr="00C800F0">
              <w:tab/>
            </w:r>
          </w:p>
        </w:tc>
        <w:tc>
          <w:tcPr>
            <w:tcW w:w="3134" w:type="dxa"/>
          </w:tcPr>
          <w:p w14:paraId="3EFF7E9D" w14:textId="09296A3E" w:rsidR="000256B6" w:rsidRPr="00C12843" w:rsidRDefault="000256B6" w:rsidP="000256B6">
            <w:pPr>
              <w:rPr>
                <w:highlight w:val="yellow"/>
              </w:rPr>
            </w:pPr>
            <w:r w:rsidRPr="00C800F0">
              <w:t>Combined CYP2C19 PM and RM + UM phenotype</w:t>
            </w:r>
            <w:r w:rsidR="00B97B0C">
              <w:t>s</w:t>
            </w:r>
            <w:r w:rsidRPr="00C800F0">
              <w:t xml:space="preserve"> </w:t>
            </w:r>
            <w:r w:rsidR="00B97B0C" w:rsidRPr="00C800F0">
              <w:t>w</w:t>
            </w:r>
            <w:r w:rsidR="00B97B0C">
              <w:t xml:space="preserve">ere </w:t>
            </w:r>
            <w:r w:rsidRPr="00C800F0">
              <w:t>significantly more frequent among suicide cases compared to controls.</w:t>
            </w:r>
          </w:p>
        </w:tc>
        <w:tc>
          <w:tcPr>
            <w:tcW w:w="4107" w:type="dxa"/>
          </w:tcPr>
          <w:p w14:paraId="6AA91830" w14:textId="639A93A6" w:rsidR="000256B6" w:rsidRPr="00C12843" w:rsidRDefault="000256B6" w:rsidP="000256B6">
            <w:pPr>
              <w:rPr>
                <w:highlight w:val="yellow"/>
              </w:rPr>
            </w:pPr>
            <w:r>
              <w:t xml:space="preserve">Rahikainen, </w:t>
            </w:r>
            <w:r w:rsidRPr="007F1127">
              <w:rPr>
                <w:i/>
              </w:rPr>
              <w:t xml:space="preserve">et al. </w:t>
            </w:r>
            <w:r>
              <w:t xml:space="preserve">(2019) </w:t>
            </w:r>
            <w:r>
              <w:fldChar w:fldCharType="begin">
                <w:fldData xml:space="preserve">PEVuZE5vdGU+PENpdGU+PEF1dGhvcj5SYWhpa2FpbmVuPC9BdXRob3I+PFllYXI+MjAxOTwvWWVh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</w:fldData>
              </w:fldChar>
            </w:r>
            <w:r w:rsidR="00F644E4">
              <w:instrText xml:space="preserve"> ADDIN EN.CITE </w:instrText>
            </w:r>
            <w:r w:rsidR="00F644E4">
              <w:fldChar w:fldCharType="begin">
                <w:fldData xml:space="preserve">PEVuZE5vdGU+PENpdGU+PEF1dGhvcj5SYWhpa2FpbmVuPC9BdXRob3I+PFllYXI+MjAxOTwvWWVh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</w:fldData>
              </w:fldChar>
            </w:r>
            <w:r w:rsidR="00F644E4">
              <w:instrText xml:space="preserve"> ADDIN EN.CITE.DATA </w:instrText>
            </w:r>
            <w:r w:rsidR="00F644E4">
              <w:fldChar w:fldCharType="end"/>
            </w:r>
            <w:r>
              <w:fldChar w:fldCharType="separate"/>
            </w:r>
            <w:r w:rsidR="00634193">
              <w:rPr>
                <w:noProof/>
              </w:rPr>
              <w:t>(</w:t>
            </w:r>
            <w:hyperlink w:anchor="_ENREF_108" w:tooltip="Rahikainen, 2019 #236" w:history="1">
              <w:r w:rsidR="00B94702">
                <w:rPr>
                  <w:noProof/>
                </w:rPr>
                <w:t>108</w:t>
              </w:r>
            </w:hyperlink>
            <w:r w:rsidR="00634193">
              <w:rPr>
                <w:noProof/>
              </w:rPr>
              <w:t>)</w:t>
            </w:r>
            <w:r>
              <w:fldChar w:fldCharType="end"/>
            </w:r>
          </w:p>
        </w:tc>
        <w:tc>
          <w:tcPr>
            <w:tcW w:w="3164" w:type="dxa"/>
          </w:tcPr>
          <w:p w14:paraId="7411CA64" w14:textId="726626E7" w:rsidR="000256B6" w:rsidRPr="00C12843" w:rsidRDefault="000256B6" w:rsidP="000256B6">
            <w:pPr>
              <w:rPr>
                <w:highlight w:val="yellow"/>
              </w:rPr>
            </w:pPr>
            <w:r w:rsidRPr="00C800F0">
              <w:t>Weak</w:t>
            </w:r>
          </w:p>
        </w:tc>
      </w:tr>
      <w:tr w:rsidR="0079269A" w:rsidRPr="00C800F0" w14:paraId="4D202BD4" w14:textId="77777777" w:rsidTr="00034568">
        <w:tc>
          <w:tcPr>
            <w:tcW w:w="12950" w:type="dxa"/>
            <w:gridSpan w:val="4"/>
          </w:tcPr>
          <w:p w14:paraId="115A37ED" w14:textId="77777777" w:rsidR="0079269A" w:rsidRPr="00DD5FF4" w:rsidRDefault="0079269A" w:rsidP="00034568">
            <w:pPr>
              <w:rPr>
                <w:b/>
                <w:bCs/>
              </w:rPr>
            </w:pPr>
            <w:r w:rsidRPr="00DD5FF4">
              <w:rPr>
                <w:b/>
                <w:bCs/>
              </w:rPr>
              <w:t>Discontinuation</w:t>
            </w:r>
          </w:p>
        </w:tc>
      </w:tr>
      <w:tr w:rsidR="0079269A" w:rsidRPr="00C800F0" w14:paraId="78AA7FCE" w14:textId="77777777" w:rsidTr="00034568">
        <w:tc>
          <w:tcPr>
            <w:tcW w:w="2545" w:type="dxa"/>
          </w:tcPr>
          <w:p w14:paraId="663E4EB6" w14:textId="77777777" w:rsidR="0079269A" w:rsidRPr="00C800F0" w:rsidRDefault="0079269A" w:rsidP="00034568">
            <w:r w:rsidRPr="00C800F0">
              <w:t xml:space="preserve">Clinical </w:t>
            </w:r>
          </w:p>
        </w:tc>
        <w:tc>
          <w:tcPr>
            <w:tcW w:w="3134" w:type="dxa"/>
          </w:tcPr>
          <w:p w14:paraId="7F5E8F21" w14:textId="77777777" w:rsidR="0079269A" w:rsidRPr="00C800F0" w:rsidRDefault="0079269A" w:rsidP="00034568">
            <w:r w:rsidRPr="00C800F0">
              <w:t>CYP2C19 IM/PMs were significantly more likely to discontinue es/citalopram treatment than NMs.</w:t>
            </w:r>
          </w:p>
        </w:tc>
        <w:tc>
          <w:tcPr>
            <w:tcW w:w="4107" w:type="dxa"/>
          </w:tcPr>
          <w:p w14:paraId="69A5DE38" w14:textId="14878126" w:rsidR="0079269A" w:rsidRDefault="0079269A" w:rsidP="00034568">
            <w:r w:rsidRPr="003F2535">
              <w:t xml:space="preserve">Hodgson, </w:t>
            </w:r>
            <w:r w:rsidRPr="007F1127">
              <w:rPr>
                <w:i/>
              </w:rPr>
              <w:t xml:space="preserve">et al. </w:t>
            </w:r>
            <w:r w:rsidRPr="003F2535">
              <w:t>(2015)</w:t>
            </w:r>
            <w:r>
              <w:t xml:space="preserve"> </w:t>
            </w:r>
            <w:r>
              <w:fldChar w:fldCharType="begin">
                <w:fldData xml:space="preserve">PEVuZE5vdGU+PENpdGU+PEF1dGhvcj5Ib2Rnc29uPC9BdXRob3I+PFllYXI+MjAxNTwvWWVhcj48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</w:fldData>
              </w:fldChar>
            </w:r>
            <w:r w:rsidR="00F644E4">
              <w:instrText xml:space="preserve"> ADDIN EN.CITE </w:instrText>
            </w:r>
            <w:r w:rsidR="00F644E4">
              <w:fldChar w:fldCharType="begin">
                <w:fldData xml:space="preserve">PEVuZE5vdGU+PENpdGU+PEF1dGhvcj5Ib2Rnc29uPC9BdXRob3I+PFllYXI+MjAxNTwvWWVhcj48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</w:fldData>
              </w:fldChar>
            </w:r>
            <w:r w:rsidR="00F644E4">
              <w:instrText xml:space="preserve"> ADDIN EN.CITE.DATA </w:instrText>
            </w:r>
            <w:r w:rsidR="00F644E4">
              <w:fldChar w:fldCharType="end"/>
            </w:r>
            <w:r>
              <w:fldChar w:fldCharType="separate"/>
            </w:r>
            <w:r w:rsidR="00634193">
              <w:rPr>
                <w:noProof/>
              </w:rPr>
              <w:t>(</w:t>
            </w:r>
            <w:hyperlink w:anchor="_ENREF_106" w:tooltip="Hodgson, 2015 #234" w:history="1">
              <w:r w:rsidR="00B94702">
                <w:rPr>
                  <w:noProof/>
                </w:rPr>
                <w:t>106</w:t>
              </w:r>
            </w:hyperlink>
            <w:r w:rsidR="00634193">
              <w:rPr>
                <w:noProof/>
              </w:rPr>
              <w:t>)</w:t>
            </w:r>
            <w:r>
              <w:fldChar w:fldCharType="end"/>
            </w:r>
          </w:p>
          <w:p w14:paraId="1B4B06A7" w14:textId="6AD18124" w:rsidR="0079269A" w:rsidRDefault="0079269A" w:rsidP="00034568">
            <w:r>
              <w:t xml:space="preserve">Jukic, </w:t>
            </w:r>
            <w:r w:rsidRPr="007F1127">
              <w:rPr>
                <w:i/>
              </w:rPr>
              <w:t xml:space="preserve">et al. </w:t>
            </w:r>
            <w:r>
              <w:t xml:space="preserve">(2018) </w:t>
            </w:r>
            <w:r>
              <w:fldChar w:fldCharType="begin">
                <w:fldData xml:space="preserve">PEVuZE5vdGU+PENpdGU+PEF1dGhvcj5KdWtpYzwvQXV0aG9yPjxZZWFyPjIwMTg8L1llYXI+PFJl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</w:fldData>
              </w:fldChar>
            </w:r>
            <w:r w:rsidR="003B4C41">
              <w:instrText xml:space="preserve"> ADDIN EN.CITE </w:instrText>
            </w:r>
            <w:r w:rsidR="003B4C41">
              <w:fldChar w:fldCharType="begin">
                <w:fldData xml:space="preserve">PEVuZE5vdGU+PENpdGU+PEF1dGhvcj5KdWtpYzwvQXV0aG9yPjxZZWFyPjIwMTg8L1llYXI+PFJl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</w:fldData>
              </w:fldChar>
            </w:r>
            <w:r w:rsidR="003B4C41">
              <w:instrText xml:space="preserve"> ADDIN EN.CITE.DATA </w:instrText>
            </w:r>
            <w:r w:rsidR="003B4C41">
              <w:fldChar w:fldCharType="end"/>
            </w:r>
            <w:r>
              <w:fldChar w:fldCharType="separate"/>
            </w:r>
            <w:r w:rsidR="00634193">
              <w:rPr>
                <w:noProof/>
              </w:rPr>
              <w:t>(</w:t>
            </w:r>
            <w:hyperlink w:anchor="_ENREF_90" w:tooltip="Jukic, 2018 #187" w:history="1">
              <w:r w:rsidR="00B94702">
                <w:rPr>
                  <w:noProof/>
                </w:rPr>
                <w:t>90</w:t>
              </w:r>
            </w:hyperlink>
            <w:r w:rsidR="00634193">
              <w:rPr>
                <w:noProof/>
              </w:rPr>
              <w:t>)</w:t>
            </w:r>
            <w:r>
              <w:fldChar w:fldCharType="end"/>
            </w:r>
          </w:p>
          <w:p w14:paraId="284AF542" w14:textId="1AD1AF79" w:rsidR="0079269A" w:rsidRDefault="0079269A" w:rsidP="00034568">
            <w:r>
              <w:t xml:space="preserve">Aldrich, </w:t>
            </w:r>
            <w:r w:rsidRPr="007F1127">
              <w:rPr>
                <w:i/>
              </w:rPr>
              <w:t xml:space="preserve">et al. </w:t>
            </w:r>
            <w:r>
              <w:t xml:space="preserve">(2019) </w:t>
            </w:r>
            <w:r>
              <w:fldChar w:fldCharType="begin">
                <w:fldData xml:space="preserve">PEVuZE5vdGU+PENpdGU+PEF1dGhvcj5BbGRyaWNoPC9BdXRob3I+PFllYXI+MjAxOTwvWWVhcj48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==
</w:fldData>
              </w:fldChar>
            </w:r>
            <w:r w:rsidR="003B4C41">
              <w:instrText xml:space="preserve"> ADDIN EN.CITE </w:instrText>
            </w:r>
            <w:r w:rsidR="003B4C41">
              <w:fldChar w:fldCharType="begin">
                <w:fldData xml:space="preserve">PEVuZE5vdGU+PENpdGU+PEF1dGhvcj5BbGRyaWNoPC9BdXRob3I+PFllYXI+MjAxOTwvWWVhcj48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==
</w:fldData>
              </w:fldChar>
            </w:r>
            <w:r w:rsidR="003B4C41">
              <w:instrText xml:space="preserve"> ADDIN EN.CITE.DATA </w:instrText>
            </w:r>
            <w:r w:rsidR="003B4C41">
              <w:fldChar w:fldCharType="end"/>
            </w:r>
            <w:r>
              <w:fldChar w:fldCharType="separate"/>
            </w:r>
            <w:r w:rsidR="00634193">
              <w:rPr>
                <w:noProof/>
              </w:rPr>
              <w:t>(</w:t>
            </w:r>
            <w:hyperlink w:anchor="_ENREF_101" w:tooltip="Aldrich, 2019 #186" w:history="1">
              <w:r w:rsidR="00B94702">
                <w:rPr>
                  <w:noProof/>
                </w:rPr>
                <w:t>101</w:t>
              </w:r>
            </w:hyperlink>
            <w:r w:rsidR="00634193">
              <w:rPr>
                <w:noProof/>
              </w:rPr>
              <w:t>)</w:t>
            </w:r>
            <w:r>
              <w:fldChar w:fldCharType="end"/>
            </w:r>
          </w:p>
          <w:p w14:paraId="5EAFAE7B" w14:textId="77777777" w:rsidR="0079269A" w:rsidRPr="00C800F0" w:rsidRDefault="0079269A" w:rsidP="00034568"/>
        </w:tc>
        <w:tc>
          <w:tcPr>
            <w:tcW w:w="3164" w:type="dxa"/>
          </w:tcPr>
          <w:p w14:paraId="14C585CB" w14:textId="77777777" w:rsidR="0079269A" w:rsidRPr="00C800F0" w:rsidRDefault="0079269A" w:rsidP="00034568">
            <w:r w:rsidRPr="00C800F0">
              <w:t xml:space="preserve">Moderate </w:t>
            </w:r>
          </w:p>
        </w:tc>
      </w:tr>
      <w:tr w:rsidR="0079269A" w:rsidRPr="00C800F0" w14:paraId="2395FEE7" w14:textId="77777777" w:rsidTr="00034568">
        <w:tc>
          <w:tcPr>
            <w:tcW w:w="2545" w:type="dxa"/>
          </w:tcPr>
          <w:p w14:paraId="3FF5F17B" w14:textId="77777777" w:rsidR="0079269A" w:rsidRPr="00C800F0" w:rsidRDefault="0079269A" w:rsidP="00034568">
            <w:r w:rsidRPr="00C800F0">
              <w:t>Clinical</w:t>
            </w:r>
          </w:p>
        </w:tc>
        <w:tc>
          <w:tcPr>
            <w:tcW w:w="3134" w:type="dxa"/>
          </w:tcPr>
          <w:p w14:paraId="593DC809" w14:textId="77777777" w:rsidR="0079269A" w:rsidRPr="00C800F0" w:rsidRDefault="0079269A" w:rsidP="00034568">
            <w:r w:rsidRPr="00C800F0">
              <w:t>CYP2C19 RM/UMs were NOT significantly more likely to discontinue es/citalopram treatment than NMs.</w:t>
            </w:r>
          </w:p>
        </w:tc>
        <w:tc>
          <w:tcPr>
            <w:tcW w:w="4107" w:type="dxa"/>
          </w:tcPr>
          <w:p w14:paraId="56FCB2B8" w14:textId="3E09B0D1" w:rsidR="0079269A" w:rsidRPr="00C800F0" w:rsidRDefault="0079269A" w:rsidP="00034568">
            <w:r>
              <w:t xml:space="preserve">Aldrich, </w:t>
            </w:r>
            <w:r w:rsidRPr="007F1127">
              <w:rPr>
                <w:i/>
              </w:rPr>
              <w:t xml:space="preserve">et al. </w:t>
            </w:r>
            <w:r>
              <w:t xml:space="preserve">(2019) </w:t>
            </w:r>
            <w:r>
              <w:fldChar w:fldCharType="begin">
                <w:fldData xml:space="preserve">PEVuZE5vdGU+PENpdGU+PEF1dGhvcj5BbGRyaWNoPC9BdXRob3I+PFllYXI+MjAxOTwvWWVhcj48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==
</w:fldData>
              </w:fldChar>
            </w:r>
            <w:r w:rsidR="003B4C41">
              <w:instrText xml:space="preserve"> ADDIN EN.CITE </w:instrText>
            </w:r>
            <w:r w:rsidR="003B4C41">
              <w:fldChar w:fldCharType="begin">
                <w:fldData xml:space="preserve">PEVuZE5vdGU+PENpdGU+PEF1dGhvcj5BbGRyaWNoPC9BdXRob3I+PFllYXI+MjAxOTwvWWVhcj48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==
</w:fldData>
              </w:fldChar>
            </w:r>
            <w:r w:rsidR="003B4C41">
              <w:instrText xml:space="preserve"> ADDIN EN.CITE.DATA </w:instrText>
            </w:r>
            <w:r w:rsidR="003B4C41">
              <w:fldChar w:fldCharType="end"/>
            </w:r>
            <w:r>
              <w:fldChar w:fldCharType="separate"/>
            </w:r>
            <w:r w:rsidR="00634193">
              <w:rPr>
                <w:noProof/>
              </w:rPr>
              <w:t>(</w:t>
            </w:r>
            <w:hyperlink w:anchor="_ENREF_101" w:tooltip="Aldrich, 2019 #186" w:history="1">
              <w:r w:rsidR="00B94702">
                <w:rPr>
                  <w:noProof/>
                </w:rPr>
                <w:t>101</w:t>
              </w:r>
            </w:hyperlink>
            <w:r w:rsidR="00634193">
              <w:rPr>
                <w:noProof/>
              </w:rPr>
              <w:t>)</w:t>
            </w:r>
            <w:r>
              <w:fldChar w:fldCharType="end"/>
            </w:r>
          </w:p>
        </w:tc>
        <w:tc>
          <w:tcPr>
            <w:tcW w:w="3164" w:type="dxa"/>
          </w:tcPr>
          <w:p w14:paraId="37611CAE" w14:textId="77777777" w:rsidR="0079269A" w:rsidRPr="00C800F0" w:rsidRDefault="0079269A" w:rsidP="00034568">
            <w:r w:rsidRPr="00C800F0">
              <w:t>Moderate</w:t>
            </w:r>
          </w:p>
        </w:tc>
      </w:tr>
      <w:tr w:rsidR="0079269A" w:rsidRPr="00C800F0" w14:paraId="5E1C804F" w14:textId="77777777" w:rsidTr="00034568">
        <w:tc>
          <w:tcPr>
            <w:tcW w:w="2545" w:type="dxa"/>
          </w:tcPr>
          <w:p w14:paraId="4C60A687" w14:textId="77777777" w:rsidR="0079269A" w:rsidRPr="00C800F0" w:rsidRDefault="0079269A" w:rsidP="00034568">
            <w:r w:rsidRPr="00C800F0">
              <w:t>Clinical</w:t>
            </w:r>
          </w:p>
        </w:tc>
        <w:tc>
          <w:tcPr>
            <w:tcW w:w="3134" w:type="dxa"/>
          </w:tcPr>
          <w:p w14:paraId="32E1753E" w14:textId="77777777" w:rsidR="0079269A" w:rsidRPr="00C800F0" w:rsidRDefault="0079269A" w:rsidP="00034568">
            <w:r w:rsidRPr="00C800F0">
              <w:t>CYP2C19 PMs were significantly more likely to discontinue es/citalopram treatment than NMs.</w:t>
            </w:r>
          </w:p>
        </w:tc>
        <w:tc>
          <w:tcPr>
            <w:tcW w:w="4107" w:type="dxa"/>
          </w:tcPr>
          <w:p w14:paraId="68CD6188" w14:textId="559453F1" w:rsidR="0079269A" w:rsidRDefault="0079269A" w:rsidP="00034568">
            <w:r>
              <w:t xml:space="preserve">Jukic, </w:t>
            </w:r>
            <w:r w:rsidRPr="007F1127">
              <w:rPr>
                <w:i/>
              </w:rPr>
              <w:t xml:space="preserve">et al. </w:t>
            </w:r>
            <w:r>
              <w:t xml:space="preserve">(2018) </w:t>
            </w:r>
            <w:r>
              <w:fldChar w:fldCharType="begin">
                <w:fldData xml:space="preserve">PEVuZE5vdGU+PENpdGU+PEF1dGhvcj5KdWtpYzwvQXV0aG9yPjxZZWFyPjIwMTg8L1llYXI+PFJl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</w:fldData>
              </w:fldChar>
            </w:r>
            <w:r w:rsidR="003B4C41">
              <w:instrText xml:space="preserve"> ADDIN EN.CITE </w:instrText>
            </w:r>
            <w:r w:rsidR="003B4C41">
              <w:fldChar w:fldCharType="begin">
                <w:fldData xml:space="preserve">PEVuZE5vdGU+PENpdGU+PEF1dGhvcj5KdWtpYzwvQXV0aG9yPjxZZWFyPjIwMTg8L1llYXI+PFJl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</w:fldData>
              </w:fldChar>
            </w:r>
            <w:r w:rsidR="003B4C41">
              <w:instrText xml:space="preserve"> ADDIN EN.CITE.DATA </w:instrText>
            </w:r>
            <w:r w:rsidR="003B4C41">
              <w:fldChar w:fldCharType="end"/>
            </w:r>
            <w:r>
              <w:fldChar w:fldCharType="separate"/>
            </w:r>
            <w:r w:rsidR="00634193">
              <w:rPr>
                <w:noProof/>
              </w:rPr>
              <w:t>(</w:t>
            </w:r>
            <w:hyperlink w:anchor="_ENREF_90" w:tooltip="Jukic, 2018 #187" w:history="1">
              <w:r w:rsidR="00B94702">
                <w:rPr>
                  <w:noProof/>
                </w:rPr>
                <w:t>90</w:t>
              </w:r>
            </w:hyperlink>
            <w:r w:rsidR="00634193">
              <w:rPr>
                <w:noProof/>
              </w:rPr>
              <w:t>)</w:t>
            </w:r>
            <w:r>
              <w:fldChar w:fldCharType="end"/>
            </w:r>
          </w:p>
          <w:p w14:paraId="2A237BB2" w14:textId="33E2DB2D" w:rsidR="0079269A" w:rsidRPr="00C800F0" w:rsidRDefault="0079269A" w:rsidP="00034568"/>
        </w:tc>
        <w:tc>
          <w:tcPr>
            <w:tcW w:w="3164" w:type="dxa"/>
          </w:tcPr>
          <w:p w14:paraId="2E4D149C" w14:textId="77777777" w:rsidR="0079269A" w:rsidRPr="00C800F0" w:rsidRDefault="0079269A" w:rsidP="00034568">
            <w:r w:rsidRPr="00C800F0">
              <w:t>High</w:t>
            </w:r>
          </w:p>
        </w:tc>
      </w:tr>
      <w:tr w:rsidR="0079269A" w:rsidRPr="00C800F0" w14:paraId="49F847D4" w14:textId="77777777" w:rsidTr="00034568">
        <w:tc>
          <w:tcPr>
            <w:tcW w:w="2545" w:type="dxa"/>
          </w:tcPr>
          <w:p w14:paraId="06733629" w14:textId="77777777" w:rsidR="0079269A" w:rsidRPr="00C800F0" w:rsidRDefault="0079269A" w:rsidP="00034568">
            <w:r w:rsidRPr="00C800F0">
              <w:t>Clinical</w:t>
            </w:r>
          </w:p>
        </w:tc>
        <w:tc>
          <w:tcPr>
            <w:tcW w:w="3134" w:type="dxa"/>
          </w:tcPr>
          <w:p w14:paraId="0CF1861C" w14:textId="77777777" w:rsidR="0079269A" w:rsidRPr="00C800F0" w:rsidRDefault="0079269A" w:rsidP="00034568">
            <w:r w:rsidRPr="00C800F0">
              <w:t>CYP2C19 IMs were NOT significantly more likely to discontinue es/citalopram treatment than NMs.</w:t>
            </w:r>
          </w:p>
        </w:tc>
        <w:tc>
          <w:tcPr>
            <w:tcW w:w="4107" w:type="dxa"/>
          </w:tcPr>
          <w:p w14:paraId="65727D80" w14:textId="431734D8" w:rsidR="0079269A" w:rsidRDefault="0079269A" w:rsidP="00034568">
            <w:r>
              <w:t xml:space="preserve">Jukic, </w:t>
            </w:r>
            <w:r w:rsidRPr="007F1127">
              <w:rPr>
                <w:i/>
              </w:rPr>
              <w:t xml:space="preserve">et al. </w:t>
            </w:r>
            <w:r>
              <w:t xml:space="preserve">(2018) </w:t>
            </w:r>
            <w:r>
              <w:fldChar w:fldCharType="begin">
                <w:fldData xml:space="preserve">PEVuZE5vdGU+PENpdGU+PEF1dGhvcj5KdWtpYzwvQXV0aG9yPjxZZWFyPjIwMTg8L1llYXI+PFJl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</w:fldData>
              </w:fldChar>
            </w:r>
            <w:r w:rsidR="003B4C41">
              <w:instrText xml:space="preserve"> ADDIN EN.CITE </w:instrText>
            </w:r>
            <w:r w:rsidR="003B4C41">
              <w:fldChar w:fldCharType="begin">
                <w:fldData xml:space="preserve">PEVuZE5vdGU+PENpdGU+PEF1dGhvcj5KdWtpYzwvQXV0aG9yPjxZZWFyPjIwMTg8L1llYXI+PFJl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</w:fldData>
              </w:fldChar>
            </w:r>
            <w:r w:rsidR="003B4C41">
              <w:instrText xml:space="preserve"> ADDIN EN.CITE.DATA </w:instrText>
            </w:r>
            <w:r w:rsidR="003B4C41">
              <w:fldChar w:fldCharType="end"/>
            </w:r>
            <w:r>
              <w:fldChar w:fldCharType="separate"/>
            </w:r>
            <w:r w:rsidR="00634193">
              <w:rPr>
                <w:noProof/>
              </w:rPr>
              <w:t>(</w:t>
            </w:r>
            <w:hyperlink w:anchor="_ENREF_90" w:tooltip="Jukic, 2018 #187" w:history="1">
              <w:r w:rsidR="00B94702">
                <w:rPr>
                  <w:noProof/>
                </w:rPr>
                <w:t>90</w:t>
              </w:r>
            </w:hyperlink>
            <w:r w:rsidR="00634193">
              <w:rPr>
                <w:noProof/>
              </w:rPr>
              <w:t>)</w:t>
            </w:r>
            <w:r>
              <w:fldChar w:fldCharType="end"/>
            </w:r>
          </w:p>
          <w:p w14:paraId="74458E09" w14:textId="3EBF73A4" w:rsidR="0079269A" w:rsidRDefault="0079269A" w:rsidP="00034568">
            <w:r>
              <w:t>Ald</w:t>
            </w:r>
            <w:r w:rsidR="00B97B0C">
              <w:t>ri</w:t>
            </w:r>
            <w:r>
              <w:t xml:space="preserve">ch, </w:t>
            </w:r>
            <w:r w:rsidRPr="007F1127">
              <w:rPr>
                <w:i/>
              </w:rPr>
              <w:t xml:space="preserve">et al. </w:t>
            </w:r>
            <w:r>
              <w:t xml:space="preserve">(2019) </w:t>
            </w:r>
            <w:r>
              <w:fldChar w:fldCharType="begin">
                <w:fldData xml:space="preserve">PEVuZE5vdGU+PENpdGU+PEF1dGhvcj5BbGRyaWNoPC9BdXRob3I+PFllYXI+MjAxOTwvWWVhcj48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==
</w:fldData>
              </w:fldChar>
            </w:r>
            <w:r w:rsidR="003B4C41">
              <w:instrText xml:space="preserve"> ADDIN EN.CITE </w:instrText>
            </w:r>
            <w:r w:rsidR="003B4C41">
              <w:fldChar w:fldCharType="begin">
                <w:fldData xml:space="preserve">PEVuZE5vdGU+PENpdGU+PEF1dGhvcj5BbGRyaWNoPC9BdXRob3I+PFllYXI+MjAxOTwvWWVhcj48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==
</w:fldData>
              </w:fldChar>
            </w:r>
            <w:r w:rsidR="003B4C41">
              <w:instrText xml:space="preserve"> ADDIN EN.CITE.DATA </w:instrText>
            </w:r>
            <w:r w:rsidR="003B4C41">
              <w:fldChar w:fldCharType="end"/>
            </w:r>
            <w:r>
              <w:fldChar w:fldCharType="separate"/>
            </w:r>
            <w:r w:rsidR="00634193">
              <w:rPr>
                <w:noProof/>
              </w:rPr>
              <w:t>(</w:t>
            </w:r>
            <w:hyperlink w:anchor="_ENREF_101" w:tooltip="Aldrich, 2019 #186" w:history="1">
              <w:r w:rsidR="00B94702">
                <w:rPr>
                  <w:noProof/>
                </w:rPr>
                <w:t>101</w:t>
              </w:r>
            </w:hyperlink>
            <w:r w:rsidR="00634193">
              <w:rPr>
                <w:noProof/>
              </w:rPr>
              <w:t>)</w:t>
            </w:r>
            <w:r>
              <w:fldChar w:fldCharType="end"/>
            </w:r>
          </w:p>
          <w:p w14:paraId="2B66D6BF" w14:textId="14DD77FC" w:rsidR="0079269A" w:rsidRPr="00921A14" w:rsidRDefault="0079269A" w:rsidP="00034568">
            <w:pPr>
              <w:rPr>
                <w:i/>
                <w:iCs/>
              </w:rPr>
            </w:pPr>
          </w:p>
        </w:tc>
        <w:tc>
          <w:tcPr>
            <w:tcW w:w="3164" w:type="dxa"/>
          </w:tcPr>
          <w:p w14:paraId="23493162" w14:textId="77777777" w:rsidR="0079269A" w:rsidRPr="00C800F0" w:rsidRDefault="0079269A" w:rsidP="00034568">
            <w:r w:rsidRPr="00C800F0">
              <w:t>Moderate</w:t>
            </w:r>
          </w:p>
        </w:tc>
      </w:tr>
      <w:tr w:rsidR="0079269A" w:rsidRPr="00C800F0" w14:paraId="32085477" w14:textId="77777777" w:rsidTr="00034568">
        <w:tc>
          <w:tcPr>
            <w:tcW w:w="2545" w:type="dxa"/>
          </w:tcPr>
          <w:p w14:paraId="54E877F1" w14:textId="77777777" w:rsidR="0079269A" w:rsidRPr="00C800F0" w:rsidRDefault="0079269A" w:rsidP="00034568">
            <w:r w:rsidRPr="00C800F0">
              <w:t>Clinical</w:t>
            </w:r>
          </w:p>
        </w:tc>
        <w:tc>
          <w:tcPr>
            <w:tcW w:w="3134" w:type="dxa"/>
          </w:tcPr>
          <w:p w14:paraId="754E2FEA" w14:textId="27CFCA93" w:rsidR="0079269A" w:rsidRPr="00C800F0" w:rsidRDefault="0079269A" w:rsidP="00034568">
            <w:r w:rsidRPr="00C800F0">
              <w:t xml:space="preserve">CYP2C19 RMs </w:t>
            </w:r>
            <w:r w:rsidR="00D50102" w:rsidRPr="00C800F0">
              <w:t>w</w:t>
            </w:r>
            <w:r w:rsidR="00D50102">
              <w:t>ere</w:t>
            </w:r>
            <w:r w:rsidR="00D50102" w:rsidRPr="00C800F0">
              <w:t xml:space="preserve"> </w:t>
            </w:r>
            <w:r w:rsidRPr="00C800F0">
              <w:t xml:space="preserve">significantly more likely to </w:t>
            </w:r>
            <w:r w:rsidRPr="00C800F0">
              <w:lastRenderedPageBreak/>
              <w:t>discontinue es/citalopram treatment than *1/*1.</w:t>
            </w:r>
          </w:p>
        </w:tc>
        <w:tc>
          <w:tcPr>
            <w:tcW w:w="4107" w:type="dxa"/>
          </w:tcPr>
          <w:p w14:paraId="00F64B14" w14:textId="3B894506" w:rsidR="0079269A" w:rsidRDefault="0079269A" w:rsidP="00034568">
            <w:r>
              <w:lastRenderedPageBreak/>
              <w:t xml:space="preserve">Jukic, </w:t>
            </w:r>
            <w:r w:rsidRPr="007F1127">
              <w:rPr>
                <w:i/>
              </w:rPr>
              <w:t xml:space="preserve">et al. </w:t>
            </w:r>
            <w:r>
              <w:t xml:space="preserve">(2018) </w:t>
            </w:r>
            <w:r>
              <w:fldChar w:fldCharType="begin">
                <w:fldData xml:space="preserve">PEVuZE5vdGU+PENpdGU+PEF1dGhvcj5KdWtpYzwvQXV0aG9yPjxZZWFyPjIwMTg8L1llYXI+PFJl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</w:fldData>
              </w:fldChar>
            </w:r>
            <w:r w:rsidR="003B4C41">
              <w:instrText xml:space="preserve"> ADDIN EN.CITE </w:instrText>
            </w:r>
            <w:r w:rsidR="003B4C41">
              <w:fldChar w:fldCharType="begin">
                <w:fldData xml:space="preserve">PEVuZE5vdGU+PENpdGU+PEF1dGhvcj5KdWtpYzwvQXV0aG9yPjxZZWFyPjIwMTg8L1llYXI+PFJl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</w:fldData>
              </w:fldChar>
            </w:r>
            <w:r w:rsidR="003B4C41">
              <w:instrText xml:space="preserve"> ADDIN EN.CITE.DATA </w:instrText>
            </w:r>
            <w:r w:rsidR="003B4C41">
              <w:fldChar w:fldCharType="end"/>
            </w:r>
            <w:r>
              <w:fldChar w:fldCharType="separate"/>
            </w:r>
            <w:r w:rsidR="00634193">
              <w:rPr>
                <w:noProof/>
              </w:rPr>
              <w:t>(</w:t>
            </w:r>
            <w:hyperlink w:anchor="_ENREF_90" w:tooltip="Jukic, 2018 #187" w:history="1">
              <w:r w:rsidR="00B94702">
                <w:rPr>
                  <w:noProof/>
                </w:rPr>
                <w:t>90</w:t>
              </w:r>
            </w:hyperlink>
            <w:r w:rsidR="00634193">
              <w:rPr>
                <w:noProof/>
              </w:rPr>
              <w:t>)</w:t>
            </w:r>
            <w:r>
              <w:fldChar w:fldCharType="end"/>
            </w:r>
          </w:p>
          <w:p w14:paraId="03AAE0BD" w14:textId="69FD4346" w:rsidR="0079269A" w:rsidRDefault="0079269A" w:rsidP="00034568">
            <w:r w:rsidRPr="0028590F">
              <w:t xml:space="preserve">Aldrich, </w:t>
            </w:r>
            <w:r w:rsidRPr="007F1127">
              <w:rPr>
                <w:i/>
              </w:rPr>
              <w:t xml:space="preserve">et al. </w:t>
            </w:r>
            <w:r w:rsidRPr="0028590F">
              <w:t xml:space="preserve">(2019) </w:t>
            </w:r>
            <w:r w:rsidRPr="0028590F">
              <w:fldChar w:fldCharType="begin">
                <w:fldData xml:space="preserve">PEVuZE5vdGU+PENpdGU+PEF1dGhvcj5BbGRyaWNoPC9BdXRob3I+PFllYXI+MjAxOTwvWWVhcj48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==
</w:fldData>
              </w:fldChar>
            </w:r>
            <w:r w:rsidR="003B4C41">
              <w:instrText xml:space="preserve"> ADDIN EN.CITE </w:instrText>
            </w:r>
            <w:r w:rsidR="003B4C41">
              <w:fldChar w:fldCharType="begin">
                <w:fldData xml:space="preserve">PEVuZE5vdGU+PENpdGU+PEF1dGhvcj5BbGRyaWNoPC9BdXRob3I+PFllYXI+MjAxOTwvWWVhcj48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==
</w:fldData>
              </w:fldChar>
            </w:r>
            <w:r w:rsidR="003B4C41">
              <w:instrText xml:space="preserve"> ADDIN EN.CITE.DATA </w:instrText>
            </w:r>
            <w:r w:rsidR="003B4C41">
              <w:fldChar w:fldCharType="end"/>
            </w:r>
            <w:r w:rsidRPr="0028590F">
              <w:fldChar w:fldCharType="separate"/>
            </w:r>
            <w:r w:rsidR="00634193">
              <w:rPr>
                <w:noProof/>
              </w:rPr>
              <w:t>(</w:t>
            </w:r>
            <w:hyperlink w:anchor="_ENREF_101" w:tooltip="Aldrich, 2019 #186" w:history="1">
              <w:r w:rsidR="00B94702">
                <w:rPr>
                  <w:noProof/>
                </w:rPr>
                <w:t>101</w:t>
              </w:r>
            </w:hyperlink>
            <w:r w:rsidR="00634193">
              <w:rPr>
                <w:noProof/>
              </w:rPr>
              <w:t>)</w:t>
            </w:r>
            <w:r w:rsidRPr="0028590F">
              <w:fldChar w:fldCharType="end"/>
            </w:r>
          </w:p>
          <w:p w14:paraId="4D7C550E" w14:textId="77777777" w:rsidR="0079269A" w:rsidRPr="00C800F0" w:rsidRDefault="0079269A" w:rsidP="00034568">
            <w:r>
              <w:t xml:space="preserve">Campos, et al. (2022) </w:t>
            </w:r>
            <w:r w:rsidRPr="00ED25A4">
              <w:t>35094016</w:t>
            </w:r>
          </w:p>
        </w:tc>
        <w:tc>
          <w:tcPr>
            <w:tcW w:w="3164" w:type="dxa"/>
          </w:tcPr>
          <w:p w14:paraId="35D7C75F" w14:textId="77777777" w:rsidR="0079269A" w:rsidRPr="00C800F0" w:rsidRDefault="0079269A" w:rsidP="00034568">
            <w:r w:rsidRPr="00C800F0">
              <w:t>Moderate</w:t>
            </w:r>
          </w:p>
        </w:tc>
      </w:tr>
      <w:tr w:rsidR="0079269A" w:rsidRPr="00C800F0" w14:paraId="3322C104" w14:textId="77777777" w:rsidTr="00034568">
        <w:tc>
          <w:tcPr>
            <w:tcW w:w="2545" w:type="dxa"/>
          </w:tcPr>
          <w:p w14:paraId="049D219D" w14:textId="77777777" w:rsidR="0079269A" w:rsidRPr="00C800F0" w:rsidRDefault="0079269A" w:rsidP="00034568">
            <w:r w:rsidRPr="00C800F0">
              <w:t>Clinical</w:t>
            </w:r>
          </w:p>
        </w:tc>
        <w:tc>
          <w:tcPr>
            <w:tcW w:w="3134" w:type="dxa"/>
          </w:tcPr>
          <w:p w14:paraId="1B1F4959" w14:textId="699B35E7" w:rsidR="0079269A" w:rsidRPr="00C800F0" w:rsidRDefault="0079269A" w:rsidP="00034568">
            <w:r w:rsidRPr="00C800F0">
              <w:t xml:space="preserve">CYP2C19 UMs </w:t>
            </w:r>
            <w:r w:rsidR="00D50102" w:rsidRPr="00C800F0">
              <w:t>w</w:t>
            </w:r>
            <w:r w:rsidR="00D50102">
              <w:t>ere</w:t>
            </w:r>
            <w:r w:rsidR="00D50102" w:rsidRPr="00C800F0">
              <w:t xml:space="preserve"> </w:t>
            </w:r>
            <w:r w:rsidRPr="00C800F0">
              <w:t>significantly more likely to discontinue es/citalopram treatment than *1/*1.</w:t>
            </w:r>
          </w:p>
        </w:tc>
        <w:tc>
          <w:tcPr>
            <w:tcW w:w="4107" w:type="dxa"/>
          </w:tcPr>
          <w:p w14:paraId="2C864BB5" w14:textId="59ADA882" w:rsidR="0079269A" w:rsidRDefault="0079269A" w:rsidP="00034568">
            <w:r>
              <w:t xml:space="preserve">Jukic, </w:t>
            </w:r>
            <w:r w:rsidRPr="007F1127">
              <w:rPr>
                <w:i/>
              </w:rPr>
              <w:t xml:space="preserve">et al. </w:t>
            </w:r>
            <w:r>
              <w:t xml:space="preserve">(2018) </w:t>
            </w:r>
            <w:r>
              <w:fldChar w:fldCharType="begin">
                <w:fldData xml:space="preserve">PEVuZE5vdGU+PENpdGU+PEF1dGhvcj5KdWtpYzwvQXV0aG9yPjxZZWFyPjIwMTg8L1llYXI+PFJl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</w:fldData>
              </w:fldChar>
            </w:r>
            <w:r w:rsidR="003B4C41">
              <w:instrText xml:space="preserve"> ADDIN EN.CITE </w:instrText>
            </w:r>
            <w:r w:rsidR="003B4C41">
              <w:fldChar w:fldCharType="begin">
                <w:fldData xml:space="preserve">PEVuZE5vdGU+PENpdGU+PEF1dGhvcj5KdWtpYzwvQXV0aG9yPjxZZWFyPjIwMTg8L1llYXI+PFJl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</w:fldData>
              </w:fldChar>
            </w:r>
            <w:r w:rsidR="003B4C41">
              <w:instrText xml:space="preserve"> ADDIN EN.CITE.DATA </w:instrText>
            </w:r>
            <w:r w:rsidR="003B4C41">
              <w:fldChar w:fldCharType="end"/>
            </w:r>
            <w:r>
              <w:fldChar w:fldCharType="separate"/>
            </w:r>
            <w:r w:rsidR="00634193">
              <w:rPr>
                <w:noProof/>
              </w:rPr>
              <w:t>(</w:t>
            </w:r>
            <w:hyperlink w:anchor="_ENREF_90" w:tooltip="Jukic, 2018 #187" w:history="1">
              <w:r w:rsidR="00B94702">
                <w:rPr>
                  <w:noProof/>
                </w:rPr>
                <w:t>90</w:t>
              </w:r>
            </w:hyperlink>
            <w:r w:rsidR="00634193">
              <w:rPr>
                <w:noProof/>
              </w:rPr>
              <w:t>)</w:t>
            </w:r>
            <w:r>
              <w:fldChar w:fldCharType="end"/>
            </w:r>
          </w:p>
          <w:p w14:paraId="3713396B" w14:textId="06ABC32B" w:rsidR="0079269A" w:rsidRPr="00C800F0" w:rsidRDefault="0079269A" w:rsidP="00034568">
            <w:r>
              <w:t xml:space="preserve">Aldrich, </w:t>
            </w:r>
            <w:r w:rsidRPr="007F1127">
              <w:rPr>
                <w:i/>
              </w:rPr>
              <w:t xml:space="preserve">et al. </w:t>
            </w:r>
            <w:r>
              <w:t xml:space="preserve">(2019) </w:t>
            </w:r>
            <w:r>
              <w:fldChar w:fldCharType="begin">
                <w:fldData xml:space="preserve">PEVuZE5vdGU+PENpdGU+PEF1dGhvcj5BbGRyaWNoPC9BdXRob3I+PFllYXI+MjAxOTwvWWVhcj48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==
</w:fldData>
              </w:fldChar>
            </w:r>
            <w:r w:rsidR="003B4C41">
              <w:instrText xml:space="preserve"> ADDIN EN.CITE </w:instrText>
            </w:r>
            <w:r w:rsidR="003B4C41">
              <w:fldChar w:fldCharType="begin">
                <w:fldData xml:space="preserve">PEVuZE5vdGU+PENpdGU+PEF1dGhvcj5BbGRyaWNoPC9BdXRob3I+PFllYXI+MjAxOTwvWWVhcj48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==
</w:fldData>
              </w:fldChar>
            </w:r>
            <w:r w:rsidR="003B4C41">
              <w:instrText xml:space="preserve"> ADDIN EN.CITE.DATA </w:instrText>
            </w:r>
            <w:r w:rsidR="003B4C41">
              <w:fldChar w:fldCharType="end"/>
            </w:r>
            <w:r>
              <w:fldChar w:fldCharType="separate"/>
            </w:r>
            <w:r w:rsidR="00634193">
              <w:rPr>
                <w:noProof/>
              </w:rPr>
              <w:t>(</w:t>
            </w:r>
            <w:hyperlink w:anchor="_ENREF_101" w:tooltip="Aldrich, 2019 #186" w:history="1">
              <w:r w:rsidR="00B94702">
                <w:rPr>
                  <w:noProof/>
                </w:rPr>
                <w:t>101</w:t>
              </w:r>
            </w:hyperlink>
            <w:r w:rsidR="00634193">
              <w:rPr>
                <w:noProof/>
              </w:rPr>
              <w:t>)</w:t>
            </w:r>
            <w:r>
              <w:fldChar w:fldCharType="end"/>
            </w:r>
          </w:p>
        </w:tc>
        <w:tc>
          <w:tcPr>
            <w:tcW w:w="3164" w:type="dxa"/>
          </w:tcPr>
          <w:p w14:paraId="778E8F77" w14:textId="77777777" w:rsidR="0079269A" w:rsidRPr="00C800F0" w:rsidRDefault="0079269A" w:rsidP="00034568">
            <w:r w:rsidRPr="00C800F0">
              <w:t>High</w:t>
            </w:r>
          </w:p>
        </w:tc>
      </w:tr>
      <w:tr w:rsidR="0079269A" w:rsidRPr="00C12843" w14:paraId="2AA72808" w14:textId="77777777" w:rsidTr="00034568">
        <w:tc>
          <w:tcPr>
            <w:tcW w:w="2545" w:type="dxa"/>
          </w:tcPr>
          <w:p w14:paraId="575388CC" w14:textId="77777777" w:rsidR="0079269A" w:rsidRPr="00ED5431" w:rsidRDefault="0079269A" w:rsidP="00034568">
            <w:r w:rsidRPr="00ED5431">
              <w:t>Clinical</w:t>
            </w:r>
          </w:p>
        </w:tc>
        <w:tc>
          <w:tcPr>
            <w:tcW w:w="3134" w:type="dxa"/>
          </w:tcPr>
          <w:p w14:paraId="3AB3EBDA" w14:textId="77777777" w:rsidR="0079269A" w:rsidRPr="00ED5431" w:rsidRDefault="0079269A" w:rsidP="00034568">
            <w:pPr>
              <w:pStyle w:val="NormalWeb"/>
            </w:pPr>
            <w:r w:rsidRPr="00ED5431">
              <w:t xml:space="preserve">CYP2C19 IM but not PM had increased risks of switching and/or dose reduction. </w:t>
            </w:r>
          </w:p>
        </w:tc>
        <w:tc>
          <w:tcPr>
            <w:tcW w:w="4107" w:type="dxa"/>
          </w:tcPr>
          <w:p w14:paraId="236BD9B2" w14:textId="4D58FFFF" w:rsidR="0079269A" w:rsidRPr="00ED5431" w:rsidRDefault="0079269A" w:rsidP="00034568">
            <w:r w:rsidRPr="00ED5431">
              <w:t xml:space="preserve">Bahar, et al. (2020) </w:t>
            </w:r>
            <w:r w:rsidRPr="00ED5431">
              <w:fldChar w:fldCharType="begin"/>
            </w:r>
            <w:r w:rsidR="00F644E4">
              <w:instrText xml:space="preserve"> ADDIN EN.CITE &lt;EndNote&gt;&lt;Cite&gt;&lt;Author&gt;Bahar&lt;/Author&gt;&lt;Year&gt;2020&lt;/Year&gt;&lt;RecNum&gt;237&lt;/RecNum&gt;&lt;DisplayText&gt;(109)&lt;/DisplayText&gt;&lt;record&gt;&lt;rec-number&gt;237&lt;/rec-number&gt;&lt;foreign-keys&gt;&lt;key app="EN" db-id="ftf0vd5t5a0wtaextxg505skedewvdxvwewv" timestamp="1666892717"&gt;237&lt;/key&gt;&lt;/foreign-keys&gt;&lt;ref-type name="Journal Article"&gt;17&lt;/ref-type&gt;&lt;contributors&gt;&lt;authors&gt;&lt;author&gt;Bahar, M. A.&lt;/author&gt;&lt;author&gt;Lanting, P.&lt;/author&gt;&lt;author&gt;Bos, J. H. J.&lt;/author&gt;&lt;author&gt;Sijmons, R. H.&lt;/author&gt;&lt;author&gt;Hak, E.&lt;/author&gt;&lt;author&gt;Wilffert, B.&lt;/author&gt;&lt;/authors&gt;&lt;/contributors&gt;&lt;auth-address&gt;Department of PharmacoTherapy, -Epidemiology &amp;amp; -Economics, University of Groningen, 9713 AV Groningen, The Netherlands.&amp;#xD;Faculty of Pharmacy, Universitas Hasanuddin, Makassar 90245, Indonesia.&amp;#xD;Department of Genetics, Groningen, University Medical Center Groningen, University of Groningen, 9713 AV Groningen, The Netherlands.&amp;#xD;Department of Clinical Pharmacy and Pharmacology, University Medical Center Groningen, University of Groningen, 9713 AV Groningen, The Netherlands.&lt;/auth-address&gt;&lt;titles&gt;&lt;title&gt;Impact of Drug-Gene-Interaction, Drug-Drug-Interaction, and Drug-Drug-Gene-Interaction on (es)Citalopram Therapy: The PharmLines Initiative&lt;/title&gt;&lt;secondary-title&gt;J Pers Med&lt;/secondary-title&gt;&lt;/titles&gt;&lt;periodical&gt;&lt;full-title&gt;J Pers Med&lt;/full-title&gt;&lt;/periodical&gt;&lt;volume&gt;10&lt;/volume&gt;&lt;number&gt;4&lt;/number&gt;&lt;edition&gt;2020/12/03&lt;/edition&gt;&lt;keywords&gt;&lt;keyword&gt;(es)citalopram&lt;/keyword&gt;&lt;keyword&gt;drug-drug-gene-interaction&lt;/keyword&gt;&lt;keyword&gt;drug-drug-interaction&lt;/keyword&gt;&lt;keyword&gt;drug-gene-interaction&lt;/keyword&gt;&lt;keyword&gt;the PharmLines initiative&lt;/keyword&gt;&lt;/keywords&gt;&lt;dates&gt;&lt;year&gt;2020&lt;/year&gt;&lt;pub-dates&gt;&lt;date&gt;Nov 28&lt;/date&gt;&lt;/pub-dates&gt;&lt;/dates&gt;&lt;isbn&gt;2075-4426 (Print)&amp;#xD;2075-4426 (Linking)&lt;/isbn&gt;&lt;accession-num&gt;33260705&lt;/accession-num&gt;&lt;urls&gt;&lt;related-urls&gt;&lt;url&gt;https://www.ncbi.nlm.nih.gov/pubmed/33260705&lt;/url&gt;&lt;/related-urls&gt;&lt;/urls&gt;&lt;custom2&gt;PMC7720126&lt;/custom2&gt;&lt;electronic-resource-num&gt;10.3390/jpm10040256&lt;/electronic-resource-num&gt;&lt;/record&gt;&lt;/Cite&gt;&lt;/EndNote&gt;</w:instrText>
            </w:r>
            <w:r w:rsidRPr="00ED5431">
              <w:fldChar w:fldCharType="separate"/>
            </w:r>
            <w:r w:rsidR="00634193">
              <w:rPr>
                <w:noProof/>
              </w:rPr>
              <w:t>(</w:t>
            </w:r>
            <w:hyperlink w:anchor="_ENREF_109" w:tooltip="Bahar, 2020 #237" w:history="1">
              <w:r w:rsidR="00B94702">
                <w:rPr>
                  <w:noProof/>
                </w:rPr>
                <w:t>109</w:t>
              </w:r>
            </w:hyperlink>
            <w:r w:rsidR="00634193">
              <w:rPr>
                <w:noProof/>
              </w:rPr>
              <w:t>)</w:t>
            </w:r>
            <w:r w:rsidRPr="00ED5431">
              <w:fldChar w:fldCharType="end"/>
            </w:r>
          </w:p>
        </w:tc>
        <w:tc>
          <w:tcPr>
            <w:tcW w:w="3164" w:type="dxa"/>
          </w:tcPr>
          <w:p w14:paraId="7B8B50C9" w14:textId="77777777" w:rsidR="0079269A" w:rsidRPr="00ED5431" w:rsidRDefault="0079269A" w:rsidP="00034568">
            <w:r w:rsidRPr="00ED5431">
              <w:t>Weak</w:t>
            </w:r>
          </w:p>
        </w:tc>
      </w:tr>
      <w:tr w:rsidR="0079269A" w:rsidRPr="00C800F0" w14:paraId="3F17DFFF" w14:textId="77777777" w:rsidTr="00034568">
        <w:tc>
          <w:tcPr>
            <w:tcW w:w="12950" w:type="dxa"/>
            <w:gridSpan w:val="4"/>
          </w:tcPr>
          <w:p w14:paraId="69B77BDE" w14:textId="77777777" w:rsidR="0079269A" w:rsidRPr="00C12843" w:rsidRDefault="0079269A" w:rsidP="00F10504">
            <w:pPr>
              <w:pStyle w:val="Heading4"/>
            </w:pPr>
            <w:r w:rsidRPr="00C12843">
              <w:t>Es-citalopram-CYP2D6</w:t>
            </w:r>
          </w:p>
        </w:tc>
      </w:tr>
      <w:tr w:rsidR="0079269A" w:rsidRPr="00C800F0" w14:paraId="196D5804" w14:textId="77777777" w:rsidTr="00034568">
        <w:tc>
          <w:tcPr>
            <w:tcW w:w="12950" w:type="dxa"/>
            <w:gridSpan w:val="4"/>
          </w:tcPr>
          <w:p w14:paraId="11F90624" w14:textId="77777777" w:rsidR="0079269A" w:rsidRPr="00C12843" w:rsidRDefault="0079269A" w:rsidP="00034568">
            <w:pPr>
              <w:rPr>
                <w:b/>
                <w:bCs/>
              </w:rPr>
            </w:pPr>
            <w:r w:rsidRPr="00C12843">
              <w:rPr>
                <w:b/>
                <w:bCs/>
              </w:rPr>
              <w:t>Metabolism</w:t>
            </w:r>
          </w:p>
        </w:tc>
      </w:tr>
      <w:tr w:rsidR="0079269A" w:rsidRPr="00C800F0" w14:paraId="0EED73AB" w14:textId="77777777" w:rsidTr="00034568">
        <w:tc>
          <w:tcPr>
            <w:tcW w:w="2545" w:type="dxa"/>
          </w:tcPr>
          <w:p w14:paraId="12D64921" w14:textId="77777777" w:rsidR="0079269A" w:rsidRPr="00C800F0" w:rsidRDefault="0079269A" w:rsidP="00034568">
            <w:r w:rsidRPr="00C800F0">
              <w:t>In-vitro</w:t>
            </w:r>
          </w:p>
        </w:tc>
        <w:tc>
          <w:tcPr>
            <w:tcW w:w="3134" w:type="dxa"/>
          </w:tcPr>
          <w:p w14:paraId="41C028E4" w14:textId="77777777" w:rsidR="0079269A" w:rsidRPr="00C800F0" w:rsidRDefault="0079269A" w:rsidP="00034568">
            <w:r w:rsidRPr="00C800F0">
              <w:t>CYP2D6*2, *10, *87-*91, *93, *95, *97, *98 showed significantly reduced intrinsic clearance of citalopram in-vitro compared to CYP2D6*1.</w:t>
            </w:r>
          </w:p>
        </w:tc>
        <w:tc>
          <w:tcPr>
            <w:tcW w:w="4107" w:type="dxa"/>
          </w:tcPr>
          <w:p w14:paraId="03ED8B9F" w14:textId="23AB95E9" w:rsidR="0079269A" w:rsidRPr="00C800F0" w:rsidRDefault="0079269A" w:rsidP="00034568">
            <w:r>
              <w:t xml:space="preserve">Hu, </w:t>
            </w:r>
            <w:r w:rsidRPr="007F1127">
              <w:rPr>
                <w:i/>
              </w:rPr>
              <w:t xml:space="preserve">et al. </w:t>
            </w:r>
            <w:r>
              <w:t xml:space="preserve">(2016) </w:t>
            </w:r>
            <w:r>
              <w:fldChar w:fldCharType="begin">
                <w:fldData xml:space="preserve">PEVuZE5vdGU+PENpdGU+PEF1dGhvcj5IdTwvQXV0aG9yPjxZZWFyPjIwMTY8L1llYXI+PFJlY051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</w:fldData>
              </w:fldChar>
            </w:r>
            <w:r w:rsidR="00F644E4">
              <w:instrText xml:space="preserve"> ADDIN EN.CITE </w:instrText>
            </w:r>
            <w:r w:rsidR="00F644E4">
              <w:fldChar w:fldCharType="begin">
                <w:fldData xml:space="preserve">PEVuZE5vdGU+PENpdGU+PEF1dGhvcj5IdTwvQXV0aG9yPjxZZWFyPjIwMTY8L1llYXI+PFJlY051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</w:fldData>
              </w:fldChar>
            </w:r>
            <w:r w:rsidR="00F644E4">
              <w:instrText xml:space="preserve"> ADDIN EN.CITE.DATA </w:instrText>
            </w:r>
            <w:r w:rsidR="00F644E4">
              <w:fldChar w:fldCharType="end"/>
            </w:r>
            <w:r>
              <w:fldChar w:fldCharType="separate"/>
            </w:r>
            <w:r w:rsidR="00634193">
              <w:rPr>
                <w:noProof/>
              </w:rPr>
              <w:t>(</w:t>
            </w:r>
            <w:hyperlink w:anchor="_ENREF_110" w:tooltip="Hu, 2016 #238" w:history="1">
              <w:r w:rsidR="00B94702">
                <w:rPr>
                  <w:noProof/>
                </w:rPr>
                <w:t>110</w:t>
              </w:r>
            </w:hyperlink>
            <w:r w:rsidR="00634193">
              <w:rPr>
                <w:noProof/>
              </w:rPr>
              <w:t>)</w:t>
            </w:r>
            <w:r>
              <w:fldChar w:fldCharType="end"/>
            </w:r>
          </w:p>
        </w:tc>
        <w:tc>
          <w:tcPr>
            <w:tcW w:w="3164" w:type="dxa"/>
          </w:tcPr>
          <w:p w14:paraId="4B120F9A" w14:textId="77777777" w:rsidR="0079269A" w:rsidRPr="00C800F0" w:rsidRDefault="0079269A" w:rsidP="00034568">
            <w:r w:rsidRPr="00C800F0">
              <w:t>Weak</w:t>
            </w:r>
          </w:p>
        </w:tc>
      </w:tr>
      <w:tr w:rsidR="0079269A" w:rsidRPr="00C800F0" w14:paraId="13516FE4" w14:textId="77777777" w:rsidTr="00034568">
        <w:tc>
          <w:tcPr>
            <w:tcW w:w="2545" w:type="dxa"/>
          </w:tcPr>
          <w:p w14:paraId="467B301A" w14:textId="77777777" w:rsidR="0079269A" w:rsidRPr="00C800F0" w:rsidRDefault="0079269A" w:rsidP="00034568">
            <w:r w:rsidRPr="00C800F0">
              <w:t>Clinical</w:t>
            </w:r>
          </w:p>
        </w:tc>
        <w:tc>
          <w:tcPr>
            <w:tcW w:w="3134" w:type="dxa"/>
          </w:tcPr>
          <w:p w14:paraId="7EF12C22" w14:textId="77777777" w:rsidR="0079269A" w:rsidRPr="00C800F0" w:rsidRDefault="0079269A" w:rsidP="00034568">
            <w:r w:rsidRPr="00C800F0">
              <w:t>Genotypic CYP2D6 PMs (patients) had significantly higher citalopram or escitalopram plasma concentrations at steady state when compared to NMs.</w:t>
            </w:r>
          </w:p>
        </w:tc>
        <w:tc>
          <w:tcPr>
            <w:tcW w:w="4107" w:type="dxa"/>
          </w:tcPr>
          <w:p w14:paraId="05371AA1" w14:textId="7F1363B4" w:rsidR="0079269A" w:rsidRDefault="0079269A" w:rsidP="00034568">
            <w:r>
              <w:t xml:space="preserve">Herrlin, </w:t>
            </w:r>
            <w:r w:rsidRPr="007F1127">
              <w:rPr>
                <w:i/>
              </w:rPr>
              <w:t xml:space="preserve">et al. </w:t>
            </w:r>
            <w:r>
              <w:t xml:space="preserve">(2003) </w:t>
            </w:r>
            <w:r>
              <w:fldChar w:fldCharType="begin">
                <w:fldData xml:space="preserve">PEVuZE5vdGU+PENpdGU+PEF1dGhvcj5IZXJybGluPC9BdXRob3I+PFllYXI+MjAwMzwvWWVhcj48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</w:fldData>
              </w:fldChar>
            </w:r>
            <w:r w:rsidR="003B4C41">
              <w:instrText xml:space="preserve"> ADDIN EN.CITE </w:instrText>
            </w:r>
            <w:r w:rsidR="003B4C41">
              <w:fldChar w:fldCharType="begin">
                <w:fldData xml:space="preserve">PEVuZE5vdGU+PENpdGU+PEF1dGhvcj5IZXJybGluPC9BdXRob3I+PFllYXI+MjAwMzwvWWVhcj48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</w:fldData>
              </w:fldChar>
            </w:r>
            <w:r w:rsidR="003B4C41">
              <w:instrText xml:space="preserve"> ADDIN EN.CITE.DATA </w:instrText>
            </w:r>
            <w:r w:rsidR="003B4C41">
              <w:fldChar w:fldCharType="end"/>
            </w:r>
            <w:r>
              <w:fldChar w:fldCharType="separate"/>
            </w:r>
            <w:r w:rsidR="00634193">
              <w:rPr>
                <w:noProof/>
              </w:rPr>
              <w:t>(</w:t>
            </w:r>
            <w:hyperlink w:anchor="_ENREF_80" w:tooltip="Herrlin, 2003 #134" w:history="1">
              <w:r w:rsidR="00B94702">
                <w:rPr>
                  <w:noProof/>
                </w:rPr>
                <w:t>80</w:t>
              </w:r>
            </w:hyperlink>
            <w:r w:rsidR="00634193">
              <w:rPr>
                <w:noProof/>
              </w:rPr>
              <w:t>)</w:t>
            </w:r>
            <w:r>
              <w:fldChar w:fldCharType="end"/>
            </w:r>
          </w:p>
          <w:p w14:paraId="2E0532C9" w14:textId="4EA17DED" w:rsidR="0079269A" w:rsidRDefault="0079269A" w:rsidP="00034568">
            <w:r>
              <w:t xml:space="preserve">Grasmader, </w:t>
            </w:r>
            <w:r w:rsidRPr="007F1127">
              <w:rPr>
                <w:i/>
              </w:rPr>
              <w:t xml:space="preserve">et al. </w:t>
            </w:r>
            <w:r>
              <w:t xml:space="preserve">(2004) </w:t>
            </w:r>
            <w:r>
              <w:fldChar w:fldCharType="begin">
                <w:fldData xml:space="preserve">PEVuZE5vdGU+PENpdGU+PEF1dGhvcj5HcmFzbWFkZXI8L0F1dGhvcj48WWVhcj4yMDA0PC9ZZWFy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</w:fldData>
              </w:fldChar>
            </w:r>
            <w:r w:rsidR="003B4C41">
              <w:instrText xml:space="preserve"> ADDIN EN.CITE </w:instrText>
            </w:r>
            <w:r w:rsidR="003B4C41">
              <w:fldChar w:fldCharType="begin">
                <w:fldData xml:space="preserve">PEVuZE5vdGU+PENpdGU+PEF1dGhvcj5HcmFzbWFkZXI8L0F1dGhvcj48WWVhcj4yMDA0PC9ZZWFy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</w:fldData>
              </w:fldChar>
            </w:r>
            <w:r w:rsidR="003B4C41">
              <w:instrText xml:space="preserve"> ADDIN EN.CITE.DATA </w:instrText>
            </w:r>
            <w:r w:rsidR="003B4C41">
              <w:fldChar w:fldCharType="end"/>
            </w:r>
            <w:r>
              <w:fldChar w:fldCharType="separate"/>
            </w:r>
            <w:r w:rsidR="00634193">
              <w:rPr>
                <w:noProof/>
              </w:rPr>
              <w:t>(</w:t>
            </w:r>
            <w:hyperlink w:anchor="_ENREF_74" w:tooltip="Grasmader, 2004 #30" w:history="1">
              <w:r w:rsidR="00B94702">
                <w:rPr>
                  <w:noProof/>
                </w:rPr>
                <w:t>74</w:t>
              </w:r>
            </w:hyperlink>
            <w:r w:rsidR="00634193">
              <w:rPr>
                <w:noProof/>
              </w:rPr>
              <w:t>)</w:t>
            </w:r>
            <w:r>
              <w:fldChar w:fldCharType="end"/>
            </w:r>
          </w:p>
          <w:p w14:paraId="187A0783" w14:textId="433FCDD4" w:rsidR="0079269A" w:rsidRDefault="0079269A" w:rsidP="00034568">
            <w:r>
              <w:t xml:space="preserve">Tsai, </w:t>
            </w:r>
            <w:r w:rsidRPr="007F1127">
              <w:rPr>
                <w:i/>
              </w:rPr>
              <w:t xml:space="preserve">et al. </w:t>
            </w:r>
            <w:r>
              <w:t xml:space="preserve">(2010) </w:t>
            </w:r>
            <w:r>
              <w:fldChar w:fldCharType="begin">
                <w:fldData xml:space="preserve">PEVuZE5vdGU+PENpdGU+PEF1dGhvcj5Uc2FpPC9BdXRob3I+PFllYXI+MjAxMDwvWWVhcj48UmVj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</w:fldData>
              </w:fldChar>
            </w:r>
            <w:r w:rsidR="003B4C41">
              <w:instrText xml:space="preserve"> ADDIN EN.CITE </w:instrText>
            </w:r>
            <w:r w:rsidR="003B4C41">
              <w:fldChar w:fldCharType="begin">
                <w:fldData xml:space="preserve">PEVuZE5vdGU+PENpdGU+PEF1dGhvcj5Uc2FpPC9BdXRob3I+PFllYXI+MjAxMDwvWWVhcj48UmVj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</w:fldData>
              </w:fldChar>
            </w:r>
            <w:r w:rsidR="003B4C41">
              <w:instrText xml:space="preserve"> ADDIN EN.CITE.DATA </w:instrText>
            </w:r>
            <w:r w:rsidR="003B4C41">
              <w:fldChar w:fldCharType="end"/>
            </w:r>
            <w:r>
              <w:fldChar w:fldCharType="separate"/>
            </w:r>
            <w:r w:rsidR="00634193">
              <w:rPr>
                <w:noProof/>
              </w:rPr>
              <w:t>(</w:t>
            </w:r>
            <w:hyperlink w:anchor="_ENREF_76" w:tooltip="Tsai, 2010 #133" w:history="1">
              <w:r w:rsidR="00B94702">
                <w:rPr>
                  <w:noProof/>
                </w:rPr>
                <w:t>76</w:t>
              </w:r>
            </w:hyperlink>
            <w:r w:rsidR="00634193">
              <w:rPr>
                <w:noProof/>
              </w:rPr>
              <w:t>)</w:t>
            </w:r>
            <w:r>
              <w:fldChar w:fldCharType="end"/>
            </w:r>
          </w:p>
          <w:p w14:paraId="1C7EF2CD" w14:textId="371FB652" w:rsidR="0079269A" w:rsidRPr="00C800F0" w:rsidRDefault="0079269A" w:rsidP="00034568">
            <w:r>
              <w:t xml:space="preserve">Huezo-Diaz, </w:t>
            </w:r>
            <w:r w:rsidRPr="007F1127">
              <w:rPr>
                <w:i/>
              </w:rPr>
              <w:t xml:space="preserve">et al. </w:t>
            </w:r>
            <w:r>
              <w:t xml:space="preserve">(2012) </w:t>
            </w:r>
            <w:r>
              <w:fldChar w:fldCharType="begin">
                <w:fldData xml:space="preserve">PEVuZE5vdGU+PENpdGU+PEF1dGhvcj5IdWV6by1EaWF6PC9BdXRob3I+PFllYXI+MjAxMjwvWWVh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</w:fldData>
              </w:fldChar>
            </w:r>
            <w:r w:rsidR="003B4C41">
              <w:instrText xml:space="preserve"> ADDIN EN.CITE </w:instrText>
            </w:r>
            <w:r w:rsidR="003B4C41">
              <w:fldChar w:fldCharType="begin">
                <w:fldData xml:space="preserve">PEVuZE5vdGU+PENpdGU+PEF1dGhvcj5IdWV6by1EaWF6PC9BdXRob3I+PFllYXI+MjAxMjwvWWVh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</w:fldData>
              </w:fldChar>
            </w:r>
            <w:r w:rsidR="003B4C41">
              <w:instrText xml:space="preserve"> ADDIN EN.CITE.DATA </w:instrText>
            </w:r>
            <w:r w:rsidR="003B4C41">
              <w:fldChar w:fldCharType="end"/>
            </w:r>
            <w:r>
              <w:fldChar w:fldCharType="separate"/>
            </w:r>
            <w:r w:rsidR="00634193">
              <w:rPr>
                <w:noProof/>
              </w:rPr>
              <w:t>(</w:t>
            </w:r>
            <w:hyperlink w:anchor="_ENREF_78" w:tooltip="Huezo-Diaz, 2012 #9" w:history="1">
              <w:r w:rsidR="00B94702">
                <w:rPr>
                  <w:noProof/>
                </w:rPr>
                <w:t>78</w:t>
              </w:r>
            </w:hyperlink>
            <w:r w:rsidR="00634193">
              <w:rPr>
                <w:noProof/>
              </w:rPr>
              <w:t>)</w:t>
            </w:r>
            <w:r>
              <w:fldChar w:fldCharType="end"/>
            </w:r>
          </w:p>
        </w:tc>
        <w:tc>
          <w:tcPr>
            <w:tcW w:w="3164" w:type="dxa"/>
          </w:tcPr>
          <w:p w14:paraId="4D355D84" w14:textId="77777777" w:rsidR="0079269A" w:rsidRPr="00C800F0" w:rsidRDefault="0079269A" w:rsidP="00034568">
            <w:r w:rsidRPr="00C800F0">
              <w:t>Weak</w:t>
            </w:r>
          </w:p>
        </w:tc>
      </w:tr>
      <w:tr w:rsidR="0079269A" w:rsidRPr="00C800F0" w14:paraId="664CAC93" w14:textId="77777777" w:rsidTr="00034568">
        <w:tc>
          <w:tcPr>
            <w:tcW w:w="2545" w:type="dxa"/>
          </w:tcPr>
          <w:p w14:paraId="363E36A0" w14:textId="77777777" w:rsidR="0079269A" w:rsidRPr="00C800F0" w:rsidRDefault="0079269A" w:rsidP="00034568">
            <w:r w:rsidRPr="00C800F0">
              <w:t>Clinical</w:t>
            </w:r>
          </w:p>
        </w:tc>
        <w:tc>
          <w:tcPr>
            <w:tcW w:w="3134" w:type="dxa"/>
          </w:tcPr>
          <w:p w14:paraId="0BC265D4" w14:textId="77777777" w:rsidR="0079269A" w:rsidRPr="00C800F0" w:rsidRDefault="0079269A" w:rsidP="00034568">
            <w:r w:rsidRPr="00C800F0">
              <w:t>Genotypic CYP2D6 IMs (patients) had significantly higher citalopram or escitalopram plasma concentrations at steady state when compared to NMs.</w:t>
            </w:r>
          </w:p>
        </w:tc>
        <w:tc>
          <w:tcPr>
            <w:tcW w:w="4107" w:type="dxa"/>
          </w:tcPr>
          <w:p w14:paraId="3BC9375B" w14:textId="65CE4F0B" w:rsidR="0079269A" w:rsidRPr="00C800F0" w:rsidRDefault="0079269A" w:rsidP="00034568">
            <w:r>
              <w:t xml:space="preserve">Huezo-Diaz, </w:t>
            </w:r>
            <w:r w:rsidRPr="007F1127">
              <w:rPr>
                <w:i/>
              </w:rPr>
              <w:t xml:space="preserve">et al. </w:t>
            </w:r>
            <w:r>
              <w:t xml:space="preserve">(2012) </w:t>
            </w:r>
            <w:r>
              <w:fldChar w:fldCharType="begin">
                <w:fldData xml:space="preserve">PEVuZE5vdGU+PENpdGU+PEF1dGhvcj5IdWV6by1EaWF6PC9BdXRob3I+PFllYXI+MjAxMjwvWWVh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</w:fldData>
              </w:fldChar>
            </w:r>
            <w:r w:rsidR="003B4C41">
              <w:instrText xml:space="preserve"> ADDIN EN.CITE </w:instrText>
            </w:r>
            <w:r w:rsidR="003B4C41">
              <w:fldChar w:fldCharType="begin">
                <w:fldData xml:space="preserve">PEVuZE5vdGU+PENpdGU+PEF1dGhvcj5IdWV6by1EaWF6PC9BdXRob3I+PFllYXI+MjAxMjwvWWVh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</w:fldData>
              </w:fldChar>
            </w:r>
            <w:r w:rsidR="003B4C41">
              <w:instrText xml:space="preserve"> ADDIN EN.CITE.DATA </w:instrText>
            </w:r>
            <w:r w:rsidR="003B4C41">
              <w:fldChar w:fldCharType="end"/>
            </w:r>
            <w:r>
              <w:fldChar w:fldCharType="separate"/>
            </w:r>
            <w:r w:rsidR="00634193">
              <w:rPr>
                <w:noProof/>
              </w:rPr>
              <w:t>(</w:t>
            </w:r>
            <w:hyperlink w:anchor="_ENREF_78" w:tooltip="Huezo-Diaz, 2012 #9" w:history="1">
              <w:r w:rsidR="00B94702">
                <w:rPr>
                  <w:noProof/>
                </w:rPr>
                <w:t>78</w:t>
              </w:r>
            </w:hyperlink>
            <w:r w:rsidR="00634193">
              <w:rPr>
                <w:noProof/>
              </w:rPr>
              <w:t>)</w:t>
            </w:r>
            <w:r>
              <w:fldChar w:fldCharType="end"/>
            </w:r>
          </w:p>
        </w:tc>
        <w:tc>
          <w:tcPr>
            <w:tcW w:w="3164" w:type="dxa"/>
          </w:tcPr>
          <w:p w14:paraId="315D6085" w14:textId="77777777" w:rsidR="0079269A" w:rsidRPr="00C800F0" w:rsidRDefault="0079269A" w:rsidP="00034568">
            <w:r w:rsidRPr="00C800F0">
              <w:t>Weak</w:t>
            </w:r>
          </w:p>
        </w:tc>
      </w:tr>
      <w:tr w:rsidR="0079269A" w:rsidRPr="00C800F0" w14:paraId="00926DAC" w14:textId="77777777" w:rsidTr="00034568">
        <w:tc>
          <w:tcPr>
            <w:tcW w:w="2545" w:type="dxa"/>
          </w:tcPr>
          <w:p w14:paraId="26857093" w14:textId="77777777" w:rsidR="0079269A" w:rsidRPr="00C800F0" w:rsidRDefault="0079269A" w:rsidP="00034568">
            <w:r w:rsidRPr="00C800F0">
              <w:t>Clinical</w:t>
            </w:r>
          </w:p>
        </w:tc>
        <w:tc>
          <w:tcPr>
            <w:tcW w:w="3134" w:type="dxa"/>
          </w:tcPr>
          <w:p w14:paraId="683C83D4" w14:textId="3BC837B9" w:rsidR="0079269A" w:rsidRPr="00C800F0" w:rsidRDefault="0079269A" w:rsidP="00034568">
            <w:r w:rsidRPr="00C800F0">
              <w:t xml:space="preserve">Log concentration/dose ratios for </w:t>
            </w:r>
            <w:r w:rsidR="00D50102" w:rsidRPr="00C800F0">
              <w:t>citalopram or escitalopram</w:t>
            </w:r>
            <w:r w:rsidR="00D50102" w:rsidRPr="00C800F0" w:rsidDel="00D50102">
              <w:t xml:space="preserve"> </w:t>
            </w:r>
            <w:r w:rsidRPr="00C800F0">
              <w:t xml:space="preserve">were significantly different </w:t>
            </w:r>
            <w:r w:rsidRPr="00C800F0">
              <w:lastRenderedPageBreak/>
              <w:t xml:space="preserve">across CYP2D6 phenotypes. But CYP2D6 phenotype was not a significant predictor of </w:t>
            </w:r>
            <w:r w:rsidR="00D50102" w:rsidRPr="00C800F0">
              <w:t>citalopram or escitalopram</w:t>
            </w:r>
            <w:r w:rsidR="00D50102" w:rsidRPr="00C800F0" w:rsidDel="00D50102">
              <w:t xml:space="preserve"> </w:t>
            </w:r>
            <w:r w:rsidRPr="00C800F0">
              <w:t>blood levels in a multivariate analysis adjusted for age and smoking status.</w:t>
            </w:r>
          </w:p>
        </w:tc>
        <w:tc>
          <w:tcPr>
            <w:tcW w:w="4107" w:type="dxa"/>
          </w:tcPr>
          <w:p w14:paraId="749A4057" w14:textId="09B37613" w:rsidR="0079269A" w:rsidRPr="00C800F0" w:rsidRDefault="0079269A" w:rsidP="00034568">
            <w:r>
              <w:lastRenderedPageBreak/>
              <w:t xml:space="preserve">Shelton, </w:t>
            </w:r>
            <w:r w:rsidRPr="007F1127">
              <w:rPr>
                <w:i/>
              </w:rPr>
              <w:t xml:space="preserve">et al. </w:t>
            </w:r>
            <w:r>
              <w:t xml:space="preserve">(2020) </w:t>
            </w:r>
            <w:r>
              <w:fldChar w:fldCharType="begin">
                <w:fldData xml:space="preserve">PEVuZE5vdGU+PENpdGU+PEF1dGhvcj5TaGVsdG9uPC9BdXRob3I+PFllYXI+MjAyMDwvWWVhcj48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</w:fldData>
              </w:fldChar>
            </w:r>
            <w:r w:rsidR="00F644E4">
              <w:instrText xml:space="preserve"> ADDIN EN.CITE </w:instrText>
            </w:r>
            <w:r w:rsidR="00F644E4">
              <w:fldChar w:fldCharType="begin">
                <w:fldData xml:space="preserve">PEVuZE5vdGU+PENpdGU+PEF1dGhvcj5TaGVsdG9uPC9BdXRob3I+PFllYXI+MjAyMDwvWWVhcj48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</w:fldData>
              </w:fldChar>
            </w:r>
            <w:r w:rsidR="00F644E4">
              <w:instrText xml:space="preserve"> ADDIN EN.CITE.DATA </w:instrText>
            </w:r>
            <w:r w:rsidR="00F644E4">
              <w:fldChar w:fldCharType="end"/>
            </w:r>
            <w:r>
              <w:fldChar w:fldCharType="separate"/>
            </w:r>
            <w:r w:rsidR="00634193">
              <w:rPr>
                <w:noProof/>
              </w:rPr>
              <w:t>(</w:t>
            </w:r>
            <w:hyperlink w:anchor="_ENREF_86" w:tooltip="Shelton, 2020 #222" w:history="1">
              <w:r w:rsidR="00B94702">
                <w:rPr>
                  <w:noProof/>
                </w:rPr>
                <w:t>86</w:t>
              </w:r>
            </w:hyperlink>
            <w:r w:rsidR="00634193">
              <w:rPr>
                <w:noProof/>
              </w:rPr>
              <w:t>)</w:t>
            </w:r>
            <w:r>
              <w:fldChar w:fldCharType="end"/>
            </w:r>
          </w:p>
        </w:tc>
        <w:tc>
          <w:tcPr>
            <w:tcW w:w="3164" w:type="dxa"/>
          </w:tcPr>
          <w:p w14:paraId="5CA35220" w14:textId="77777777" w:rsidR="0079269A" w:rsidRPr="00C800F0" w:rsidRDefault="0079269A" w:rsidP="00034568">
            <w:r w:rsidRPr="00C800F0">
              <w:t>Weak</w:t>
            </w:r>
          </w:p>
        </w:tc>
      </w:tr>
      <w:tr w:rsidR="0079269A" w:rsidRPr="00C800F0" w14:paraId="0B47FEF0" w14:textId="77777777" w:rsidTr="00034568">
        <w:tc>
          <w:tcPr>
            <w:tcW w:w="12950" w:type="dxa"/>
            <w:gridSpan w:val="4"/>
          </w:tcPr>
          <w:p w14:paraId="0C85FD02" w14:textId="77777777" w:rsidR="0079269A" w:rsidRPr="00DD5FF4" w:rsidRDefault="0079269A" w:rsidP="00034568">
            <w:pPr>
              <w:rPr>
                <w:b/>
                <w:bCs/>
              </w:rPr>
            </w:pPr>
            <w:r w:rsidRPr="00DD5FF4">
              <w:rPr>
                <w:b/>
                <w:bCs/>
              </w:rPr>
              <w:t>Response</w:t>
            </w:r>
          </w:p>
        </w:tc>
      </w:tr>
      <w:tr w:rsidR="0079269A" w:rsidRPr="00C800F0" w14:paraId="3DD0E1C4" w14:textId="77777777" w:rsidTr="00034568">
        <w:tc>
          <w:tcPr>
            <w:tcW w:w="2545" w:type="dxa"/>
          </w:tcPr>
          <w:p w14:paraId="640BE78F" w14:textId="77777777" w:rsidR="0079269A" w:rsidRPr="00C800F0" w:rsidRDefault="0079269A" w:rsidP="00034568">
            <w:r w:rsidRPr="00C800F0">
              <w:t>Clinical</w:t>
            </w:r>
          </w:p>
        </w:tc>
        <w:tc>
          <w:tcPr>
            <w:tcW w:w="3134" w:type="dxa"/>
          </w:tcPr>
          <w:p w14:paraId="37BF3B25" w14:textId="77777777" w:rsidR="0079269A" w:rsidRPr="00C800F0" w:rsidRDefault="0079269A" w:rsidP="00034568">
            <w:r w:rsidRPr="00C800F0">
              <w:t>Relationship between genotypic CYP2D6 IM/PM status and better/faster response (tolerance and remission).</w:t>
            </w:r>
          </w:p>
        </w:tc>
        <w:tc>
          <w:tcPr>
            <w:tcW w:w="4107" w:type="dxa"/>
          </w:tcPr>
          <w:p w14:paraId="3E4CC2AC" w14:textId="1791C1CD" w:rsidR="0079269A" w:rsidRDefault="0079269A" w:rsidP="00034568">
            <w:r>
              <w:t xml:space="preserve">Tsai, </w:t>
            </w:r>
            <w:r w:rsidRPr="007F1127">
              <w:rPr>
                <w:i/>
              </w:rPr>
              <w:t xml:space="preserve">et al. </w:t>
            </w:r>
            <w:r>
              <w:t xml:space="preserve">(2010) </w:t>
            </w:r>
            <w:r>
              <w:fldChar w:fldCharType="begin">
                <w:fldData xml:space="preserve">PEVuZE5vdGU+PENpdGU+PEF1dGhvcj5Uc2FpPC9BdXRob3I+PFllYXI+MjAxMDwvWWVhcj48UmVj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</w:fldData>
              </w:fldChar>
            </w:r>
            <w:r w:rsidR="003B4C41">
              <w:instrText xml:space="preserve"> ADDIN EN.CITE </w:instrText>
            </w:r>
            <w:r w:rsidR="003B4C41">
              <w:fldChar w:fldCharType="begin">
                <w:fldData xml:space="preserve">PEVuZE5vdGU+PENpdGU+PEF1dGhvcj5Uc2FpPC9BdXRob3I+PFllYXI+MjAxMDwvWWVhcj48UmVj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</w:fldData>
              </w:fldChar>
            </w:r>
            <w:r w:rsidR="003B4C41">
              <w:instrText xml:space="preserve"> ADDIN EN.CITE.DATA </w:instrText>
            </w:r>
            <w:r w:rsidR="003B4C41">
              <w:fldChar w:fldCharType="end"/>
            </w:r>
            <w:r>
              <w:fldChar w:fldCharType="separate"/>
            </w:r>
            <w:r w:rsidR="00634193">
              <w:rPr>
                <w:noProof/>
              </w:rPr>
              <w:t>(</w:t>
            </w:r>
            <w:hyperlink w:anchor="_ENREF_76" w:tooltip="Tsai, 2010 #133" w:history="1">
              <w:r w:rsidR="00B94702">
                <w:rPr>
                  <w:noProof/>
                </w:rPr>
                <w:t>76</w:t>
              </w:r>
            </w:hyperlink>
            <w:r w:rsidR="00634193">
              <w:rPr>
                <w:noProof/>
              </w:rPr>
              <w:t>)</w:t>
            </w:r>
            <w:r>
              <w:fldChar w:fldCharType="end"/>
            </w:r>
          </w:p>
          <w:p w14:paraId="21D51E39" w14:textId="65F08EAA" w:rsidR="0079269A" w:rsidRDefault="0079269A" w:rsidP="00034568">
            <w:r>
              <w:t xml:space="preserve">Mrazek, </w:t>
            </w:r>
            <w:r w:rsidRPr="007F1127">
              <w:rPr>
                <w:i/>
              </w:rPr>
              <w:t xml:space="preserve">et al. </w:t>
            </w:r>
            <w:r>
              <w:t xml:space="preserve">(2011) </w:t>
            </w:r>
            <w:r>
              <w:fldChar w:fldCharType="begin">
                <w:fldData xml:space="preserve">PEVuZE5vdGU+PENpdGU+PEF1dGhvcj5NcmF6ZWs8L0F1dGhvcj48WWVhcj4yMDExPC9ZZWFyPjxS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</w:fldData>
              </w:fldChar>
            </w:r>
            <w:r w:rsidR="003B4C41">
              <w:instrText xml:space="preserve"> ADDIN EN.CITE </w:instrText>
            </w:r>
            <w:r w:rsidR="003B4C41">
              <w:fldChar w:fldCharType="begin">
                <w:fldData xml:space="preserve">PEVuZE5vdGU+PENpdGU+PEF1dGhvcj5NcmF6ZWs8L0F1dGhvcj48WWVhcj4yMDExPC9ZZWFyPjxS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</w:fldData>
              </w:fldChar>
            </w:r>
            <w:r w:rsidR="003B4C41">
              <w:instrText xml:space="preserve"> ADDIN EN.CITE.DATA </w:instrText>
            </w:r>
            <w:r w:rsidR="003B4C41">
              <w:fldChar w:fldCharType="end"/>
            </w:r>
            <w:r>
              <w:fldChar w:fldCharType="separate"/>
            </w:r>
            <w:r w:rsidR="00634193">
              <w:rPr>
                <w:noProof/>
              </w:rPr>
              <w:t>(</w:t>
            </w:r>
            <w:hyperlink w:anchor="_ENREF_97" w:tooltip="Mrazek, 2011 #139" w:history="1">
              <w:r w:rsidR="00B94702">
                <w:rPr>
                  <w:noProof/>
                </w:rPr>
                <w:t>97</w:t>
              </w:r>
            </w:hyperlink>
            <w:r w:rsidR="00634193">
              <w:rPr>
                <w:noProof/>
              </w:rPr>
              <w:t>)</w:t>
            </w:r>
            <w:r>
              <w:fldChar w:fldCharType="end"/>
            </w:r>
          </w:p>
          <w:p w14:paraId="07F52D1A" w14:textId="5F847D59" w:rsidR="0079269A" w:rsidRPr="00C800F0" w:rsidRDefault="0079269A" w:rsidP="00034568">
            <w:r>
              <w:t xml:space="preserve">Han, </w:t>
            </w:r>
            <w:r w:rsidRPr="007F1127">
              <w:rPr>
                <w:i/>
              </w:rPr>
              <w:t xml:space="preserve">et al. </w:t>
            </w:r>
            <w:r>
              <w:t xml:space="preserve">(2013) </w:t>
            </w:r>
            <w:r>
              <w:fldChar w:fldCharType="begin"/>
            </w:r>
            <w:r w:rsidR="003B4C41">
              <w:instrText xml:space="preserve"> ADDIN EN.CITE &lt;EndNote&gt;&lt;Cite&gt;&lt;Author&gt;Han&lt;/Author&gt;&lt;Year&gt;2013&lt;/Year&gt;&lt;RecNum&gt;142&lt;/RecNum&gt;&lt;DisplayText&gt;(111)&lt;/DisplayText&gt;&lt;record&gt;&lt;rec-number&gt;142&lt;/rec-number&gt;&lt;foreign-keys&gt;&lt;key app="EN" db-id="ftf0vd5t5a0wtaextxg505skedewvdxvwewv" timestamp="1644435663"&gt;142&lt;/key&gt;&lt;/foreign-keys&gt;&lt;ref-type name="Journal Article"&gt;17&lt;/ref-type&gt;&lt;contributors&gt;&lt;authors&gt;&lt;author&gt;Han, K. M.&lt;/author&gt;&lt;author&gt;Chang, H. S.&lt;/author&gt;&lt;author&gt;Choi, I. K.&lt;/author&gt;&lt;author&gt;Ham, B. J.&lt;/author&gt;&lt;author&gt;Lee, M. S.&lt;/author&gt;&lt;/authors&gt;&lt;/contributors&gt;&lt;auth-address&gt;Department of Psychiatry, College of Medicine, Korea University, Seoul, Republic of Korea. ; Pharmacogenetic Research Center for Psychotropic Drugs, Korea University, Seoul, Republic of Korea.&lt;/auth-address&gt;&lt;titles&gt;&lt;title&gt;CYP2D6 P34S Polymorphism and Outcomes of Escitalopram Treatment in Koreans with Major Depression&lt;/title&gt;&lt;secondary-title&gt;Psychiatry Investig&lt;/secondary-title&gt;&lt;alt-title&gt;Psychiatry investigation&lt;/alt-title&gt;&lt;/titles&gt;&lt;periodical&gt;&lt;full-title&gt;Psychiatry Investig&lt;/full-title&gt;&lt;abbr-1&gt;Psychiatry investigation&lt;/abbr-1&gt;&lt;/periodical&gt;&lt;alt-periodical&gt;&lt;full-title&gt;Psychiatry Investig&lt;/full-title&gt;&lt;abbr-1&gt;Psychiatry investigation&lt;/abbr-1&gt;&lt;/alt-periodical&gt;&lt;pages&gt;286-93&lt;/pages&gt;&lt;volume&gt;10&lt;/volume&gt;&lt;number&gt;3&lt;/number&gt;&lt;edition&gt;2013/12/05&lt;/edition&gt;&lt;dates&gt;&lt;year&gt;2013&lt;/year&gt;&lt;pub-dates&gt;&lt;date&gt;Sep&lt;/date&gt;&lt;/pub-dates&gt;&lt;/dates&gt;&lt;isbn&gt;1738-3684 (Print)&amp;#xD;1738-3684 (Linking)&lt;/isbn&gt;&lt;accession-num&gt;24302953&lt;/accession-num&gt;&lt;urls&gt;&lt;related-urls&gt;&lt;url&gt;http://www.ncbi.nlm.nih.gov/pubmed/24302953&lt;/url&gt;&lt;/related-urls&gt;&lt;/urls&gt;&lt;custom2&gt;3843022&lt;/custom2&gt;&lt;electronic-resource-num&gt;10.4306/pi.2013.10.3.286&lt;/electronic-resource-num&gt;&lt;language&gt;eng&lt;/language&gt;&lt;/record&gt;&lt;/Cite&gt;&lt;/EndNote&gt;</w:instrText>
            </w:r>
            <w:r>
              <w:fldChar w:fldCharType="separate"/>
            </w:r>
            <w:r w:rsidR="00634193">
              <w:rPr>
                <w:noProof/>
              </w:rPr>
              <w:t>(</w:t>
            </w:r>
            <w:hyperlink w:anchor="_ENREF_111" w:tooltip="Han, 2013 #142" w:history="1">
              <w:r w:rsidR="00B94702">
                <w:rPr>
                  <w:noProof/>
                </w:rPr>
                <w:t>111</w:t>
              </w:r>
            </w:hyperlink>
            <w:r w:rsidR="00634193">
              <w:rPr>
                <w:noProof/>
              </w:rPr>
              <w:t>)</w:t>
            </w:r>
            <w:r>
              <w:fldChar w:fldCharType="end"/>
            </w:r>
          </w:p>
        </w:tc>
        <w:tc>
          <w:tcPr>
            <w:tcW w:w="3164" w:type="dxa"/>
          </w:tcPr>
          <w:p w14:paraId="63D0015B" w14:textId="77777777" w:rsidR="0079269A" w:rsidRPr="00C800F0" w:rsidRDefault="0079269A" w:rsidP="00034568">
            <w:r w:rsidRPr="00C800F0">
              <w:t>Weak</w:t>
            </w:r>
          </w:p>
        </w:tc>
      </w:tr>
      <w:tr w:rsidR="0079269A" w:rsidRPr="00FF54B0" w14:paraId="322AA519" w14:textId="77777777" w:rsidTr="00034568">
        <w:tc>
          <w:tcPr>
            <w:tcW w:w="12950" w:type="dxa"/>
            <w:gridSpan w:val="4"/>
          </w:tcPr>
          <w:p w14:paraId="1E049DE9" w14:textId="77777777" w:rsidR="0079269A" w:rsidRPr="00FF54B0" w:rsidRDefault="0079269A" w:rsidP="00F10504">
            <w:pPr>
              <w:pStyle w:val="Heading4"/>
            </w:pPr>
            <w:r w:rsidRPr="00FF54B0">
              <w:t>Fluvoxamine-CYP2D6</w:t>
            </w:r>
          </w:p>
        </w:tc>
      </w:tr>
      <w:tr w:rsidR="0079269A" w:rsidRPr="00FF54B0" w14:paraId="60677C2A" w14:textId="77777777" w:rsidTr="00034568">
        <w:tc>
          <w:tcPr>
            <w:tcW w:w="12950" w:type="dxa"/>
            <w:gridSpan w:val="4"/>
          </w:tcPr>
          <w:p w14:paraId="290C856D" w14:textId="77777777" w:rsidR="0079269A" w:rsidRPr="00FF54B0" w:rsidRDefault="0079269A" w:rsidP="00034568">
            <w:pPr>
              <w:rPr>
                <w:b/>
                <w:bCs/>
              </w:rPr>
            </w:pPr>
            <w:r w:rsidRPr="00FF54B0">
              <w:rPr>
                <w:b/>
                <w:bCs/>
              </w:rPr>
              <w:t>Response/Side effects</w:t>
            </w:r>
          </w:p>
        </w:tc>
      </w:tr>
      <w:tr w:rsidR="0079269A" w:rsidRPr="00C800F0" w14:paraId="40E08A1F" w14:textId="77777777" w:rsidTr="00034568">
        <w:tc>
          <w:tcPr>
            <w:tcW w:w="2545" w:type="dxa"/>
          </w:tcPr>
          <w:p w14:paraId="7D1341BA" w14:textId="77777777" w:rsidR="0079269A" w:rsidRPr="00C800F0" w:rsidRDefault="0079269A" w:rsidP="00034568">
            <w:r w:rsidRPr="00C800F0">
              <w:t>Clinical</w:t>
            </w:r>
          </w:p>
        </w:tc>
        <w:tc>
          <w:tcPr>
            <w:tcW w:w="3134" w:type="dxa"/>
          </w:tcPr>
          <w:p w14:paraId="66CD810B" w14:textId="77777777" w:rsidR="0079269A" w:rsidRPr="00C800F0" w:rsidRDefault="0079269A" w:rsidP="00034568">
            <w:r w:rsidRPr="00C800F0">
              <w:t xml:space="preserve">Patients with the CYP2D6*1/*4 genotype (tested for rs3892097) had significantly higher efficacy and side effect rating scales </w:t>
            </w:r>
            <w:r>
              <w:t>within the first</w:t>
            </w:r>
            <w:r w:rsidRPr="00C800F0">
              <w:t xml:space="preserve"> 3 weeks of treatment with fluvoxamine compared to patients not carrying the variant.</w:t>
            </w:r>
          </w:p>
        </w:tc>
        <w:tc>
          <w:tcPr>
            <w:tcW w:w="4107" w:type="dxa"/>
          </w:tcPr>
          <w:p w14:paraId="74DC623A" w14:textId="6306614C" w:rsidR="0079269A" w:rsidRDefault="0079269A" w:rsidP="00034568">
            <w:r>
              <w:t xml:space="preserve">Zastrozhin, </w:t>
            </w:r>
            <w:r w:rsidRPr="007F1127">
              <w:rPr>
                <w:i/>
              </w:rPr>
              <w:t xml:space="preserve">et al. </w:t>
            </w:r>
            <w:r>
              <w:t xml:space="preserve">(2018) </w:t>
            </w:r>
            <w:r>
              <w:fldChar w:fldCharType="begin">
                <w:fldData xml:space="preserve">PEVuZE5vdGU+PENpdGU+PEF1dGhvcj5aYXN0cm96aGluPC9BdXRob3I+PFllYXI+MjAxODwvWWVh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</w:fldData>
              </w:fldChar>
            </w:r>
            <w:r w:rsidR="00F644E4">
              <w:instrText xml:space="preserve"> ADDIN EN.CITE </w:instrText>
            </w:r>
            <w:r w:rsidR="00F644E4">
              <w:fldChar w:fldCharType="begin">
                <w:fldData xml:space="preserve">PEVuZE5vdGU+PENpdGU+PEF1dGhvcj5aYXN0cm96aGluPC9BdXRob3I+PFllYXI+MjAxODwvWWVh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</w:fldData>
              </w:fldChar>
            </w:r>
            <w:r w:rsidR="00F644E4">
              <w:instrText xml:space="preserve"> ADDIN EN.CITE.DATA </w:instrText>
            </w:r>
            <w:r w:rsidR="00F644E4">
              <w:fldChar w:fldCharType="end"/>
            </w:r>
            <w:r>
              <w:fldChar w:fldCharType="separate"/>
            </w:r>
            <w:r w:rsidR="00634193">
              <w:rPr>
                <w:noProof/>
              </w:rPr>
              <w:t>(</w:t>
            </w:r>
            <w:hyperlink w:anchor="_ENREF_112" w:tooltip="Zastrozhin, 2018 #239" w:history="1">
              <w:r w:rsidR="00B94702">
                <w:rPr>
                  <w:noProof/>
                </w:rPr>
                <w:t>112</w:t>
              </w:r>
            </w:hyperlink>
            <w:r w:rsidR="00634193">
              <w:rPr>
                <w:noProof/>
              </w:rPr>
              <w:t>)</w:t>
            </w:r>
            <w:r>
              <w:fldChar w:fldCharType="end"/>
            </w:r>
          </w:p>
          <w:p w14:paraId="45B1461A" w14:textId="008203C6" w:rsidR="0079269A" w:rsidRPr="00C800F0" w:rsidRDefault="0079269A" w:rsidP="00034568">
            <w:r w:rsidRPr="00ED5431">
              <w:t xml:space="preserve">Zastrozhin, et al. (2021) </w:t>
            </w:r>
            <w:r w:rsidRPr="00ED5431">
              <w:fldChar w:fldCharType="begin">
                <w:fldData xml:space="preserve">PEVuZE5vdGU+PENpdGU+PEF1dGhvcj5aYXN0cm96aGluPC9BdXRob3I+PFllYXI+MjAyMTwvWWVh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</w:fldData>
              </w:fldChar>
            </w:r>
            <w:r w:rsidR="00F644E4">
              <w:instrText xml:space="preserve"> ADDIN EN.CITE </w:instrText>
            </w:r>
            <w:r w:rsidR="00F644E4">
              <w:fldChar w:fldCharType="begin">
                <w:fldData xml:space="preserve">PEVuZE5vdGU+PENpdGU+PEF1dGhvcj5aYXN0cm96aGluPC9BdXRob3I+PFllYXI+MjAyMTwvWWVh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</w:fldData>
              </w:fldChar>
            </w:r>
            <w:r w:rsidR="00F644E4">
              <w:instrText xml:space="preserve"> ADDIN EN.CITE.DATA </w:instrText>
            </w:r>
            <w:r w:rsidR="00F644E4">
              <w:fldChar w:fldCharType="end"/>
            </w:r>
            <w:r w:rsidRPr="00ED5431">
              <w:fldChar w:fldCharType="separate"/>
            </w:r>
            <w:r w:rsidR="00634193">
              <w:rPr>
                <w:noProof/>
              </w:rPr>
              <w:t>(</w:t>
            </w:r>
            <w:hyperlink w:anchor="_ENREF_113" w:tooltip="Zastrozhin, 2021 #240" w:history="1">
              <w:r w:rsidR="00B94702">
                <w:rPr>
                  <w:noProof/>
                </w:rPr>
                <w:t>113</w:t>
              </w:r>
            </w:hyperlink>
            <w:r w:rsidR="00634193">
              <w:rPr>
                <w:noProof/>
              </w:rPr>
              <w:t>)</w:t>
            </w:r>
            <w:r w:rsidRPr="00ED5431">
              <w:fldChar w:fldCharType="end"/>
            </w:r>
          </w:p>
        </w:tc>
        <w:tc>
          <w:tcPr>
            <w:tcW w:w="3164" w:type="dxa"/>
          </w:tcPr>
          <w:p w14:paraId="3CDB372D" w14:textId="77777777" w:rsidR="0079269A" w:rsidRPr="00C800F0" w:rsidRDefault="0079269A" w:rsidP="00034568">
            <w:r w:rsidRPr="00C800F0">
              <w:t>Weak</w:t>
            </w:r>
          </w:p>
        </w:tc>
      </w:tr>
      <w:tr w:rsidR="0079269A" w:rsidRPr="00C800F0" w14:paraId="5D5F14E9" w14:textId="77777777" w:rsidTr="00034568">
        <w:tc>
          <w:tcPr>
            <w:tcW w:w="2545" w:type="dxa"/>
          </w:tcPr>
          <w:p w14:paraId="011F99C3" w14:textId="77777777" w:rsidR="0079269A" w:rsidRPr="00C800F0" w:rsidRDefault="0079269A" w:rsidP="00034568">
            <w:r w:rsidRPr="00C800F0">
              <w:t>Clinical</w:t>
            </w:r>
          </w:p>
        </w:tc>
        <w:tc>
          <w:tcPr>
            <w:tcW w:w="3134" w:type="dxa"/>
          </w:tcPr>
          <w:p w14:paraId="345A80CB" w14:textId="77777777" w:rsidR="0079269A" w:rsidRPr="00C800F0" w:rsidRDefault="0079269A" w:rsidP="00034568">
            <w:r w:rsidRPr="00C800F0">
              <w:t>Higher risk of developing gastrointestinal side effects in patients with reduced CYP2D6 activity (*1/*5; *10/*10; *5/*10) compared to normal metabolizers (*1/*1; *1/*10).</w:t>
            </w:r>
          </w:p>
        </w:tc>
        <w:tc>
          <w:tcPr>
            <w:tcW w:w="4107" w:type="dxa"/>
          </w:tcPr>
          <w:p w14:paraId="0F0BB302" w14:textId="62319202" w:rsidR="0079269A" w:rsidRPr="00C800F0" w:rsidRDefault="0079269A" w:rsidP="00034568">
            <w:r>
              <w:t xml:space="preserve">Suzuki, </w:t>
            </w:r>
            <w:r w:rsidRPr="007F1127">
              <w:rPr>
                <w:i/>
              </w:rPr>
              <w:t xml:space="preserve">et al. </w:t>
            </w:r>
            <w:r>
              <w:t xml:space="preserve">(2006) </w:t>
            </w:r>
            <w:r>
              <w:fldChar w:fldCharType="begin">
                <w:fldData xml:space="preserve">PEVuZE5vdGU+PENpdGU+PEF1dGhvcj5TdXp1a2k8L0F1dGhvcj48WWVhcj4yMDA2PC9ZZWFyPjxS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</w:fldData>
              </w:fldChar>
            </w:r>
            <w:r w:rsidR="003B4C41">
              <w:instrText xml:space="preserve"> ADDIN EN.CITE </w:instrText>
            </w:r>
            <w:r w:rsidR="003B4C41">
              <w:fldChar w:fldCharType="begin">
                <w:fldData xml:space="preserve">PEVuZE5vdGU+PENpdGU+PEF1dGhvcj5TdXp1a2k8L0F1dGhvcj48WWVhcj4yMDA2PC9ZZWFyPjxS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</w:fldData>
              </w:fldChar>
            </w:r>
            <w:r w:rsidR="003B4C41">
              <w:instrText xml:space="preserve"> ADDIN EN.CITE.DATA </w:instrText>
            </w:r>
            <w:r w:rsidR="003B4C41">
              <w:fldChar w:fldCharType="end"/>
            </w:r>
            <w:r>
              <w:fldChar w:fldCharType="separate"/>
            </w:r>
            <w:r w:rsidR="00634193">
              <w:rPr>
                <w:noProof/>
              </w:rPr>
              <w:t>(</w:t>
            </w:r>
            <w:hyperlink w:anchor="_ENREF_114" w:tooltip="Suzuki, 2006 #116" w:history="1">
              <w:r w:rsidR="00B94702">
                <w:rPr>
                  <w:noProof/>
                </w:rPr>
                <w:t>114</w:t>
              </w:r>
            </w:hyperlink>
            <w:r w:rsidR="00634193">
              <w:rPr>
                <w:noProof/>
              </w:rPr>
              <w:t>)</w:t>
            </w:r>
            <w:r>
              <w:fldChar w:fldCharType="end"/>
            </w:r>
          </w:p>
        </w:tc>
        <w:tc>
          <w:tcPr>
            <w:tcW w:w="3164" w:type="dxa"/>
          </w:tcPr>
          <w:p w14:paraId="4EDF08BD" w14:textId="77777777" w:rsidR="0079269A" w:rsidRPr="00C800F0" w:rsidRDefault="0079269A" w:rsidP="00034568">
            <w:r w:rsidRPr="00C800F0">
              <w:t>Moderate</w:t>
            </w:r>
          </w:p>
        </w:tc>
      </w:tr>
      <w:tr w:rsidR="0079269A" w:rsidRPr="00C800F0" w14:paraId="01A2DBB6" w14:textId="77777777" w:rsidTr="00034568">
        <w:tc>
          <w:tcPr>
            <w:tcW w:w="12950" w:type="dxa"/>
            <w:gridSpan w:val="4"/>
          </w:tcPr>
          <w:p w14:paraId="23B21380" w14:textId="77777777" w:rsidR="0079269A" w:rsidRPr="00FF54B0" w:rsidRDefault="0079269A" w:rsidP="00034568">
            <w:pPr>
              <w:rPr>
                <w:b/>
                <w:bCs/>
              </w:rPr>
            </w:pPr>
            <w:r w:rsidRPr="00FF54B0">
              <w:rPr>
                <w:b/>
                <w:bCs/>
              </w:rPr>
              <w:t>Metabolism</w:t>
            </w:r>
          </w:p>
        </w:tc>
      </w:tr>
      <w:tr w:rsidR="0079269A" w:rsidRPr="00C800F0" w14:paraId="1C863C56" w14:textId="77777777" w:rsidTr="00034568">
        <w:tc>
          <w:tcPr>
            <w:tcW w:w="2545" w:type="dxa"/>
          </w:tcPr>
          <w:p w14:paraId="5FD39029" w14:textId="77777777" w:rsidR="0079269A" w:rsidRPr="00C800F0" w:rsidRDefault="0079269A" w:rsidP="00034568">
            <w:r w:rsidRPr="00C800F0">
              <w:lastRenderedPageBreak/>
              <w:t>Clinical</w:t>
            </w:r>
          </w:p>
        </w:tc>
        <w:tc>
          <w:tcPr>
            <w:tcW w:w="3134" w:type="dxa"/>
          </w:tcPr>
          <w:p w14:paraId="524E53D4" w14:textId="77777777" w:rsidR="0079269A" w:rsidRPr="00C800F0" w:rsidRDefault="0079269A" w:rsidP="00034568">
            <w:r w:rsidRPr="00C800F0">
              <w:t>Patients with two variant CYP2D6 alleles (CYP2D6*5/CYP2D6*10 and CYP2D6*10/CYP2D6*10) had significantly higher fluvoxamine plasma concentrations compared to patients with no variant alleles.</w:t>
            </w:r>
          </w:p>
        </w:tc>
        <w:tc>
          <w:tcPr>
            <w:tcW w:w="4107" w:type="dxa"/>
          </w:tcPr>
          <w:p w14:paraId="21F2D6A4" w14:textId="5DFAC337" w:rsidR="0079269A" w:rsidRPr="00C800F0" w:rsidRDefault="0079269A" w:rsidP="00034568">
            <w:r>
              <w:t xml:space="preserve">Suzuki, </w:t>
            </w:r>
            <w:r w:rsidRPr="007F1127">
              <w:rPr>
                <w:i/>
              </w:rPr>
              <w:t xml:space="preserve">et al. </w:t>
            </w:r>
            <w:r>
              <w:t xml:space="preserve">(2011) </w:t>
            </w:r>
            <w:r>
              <w:fldChar w:fldCharType="begin">
                <w:fldData xml:space="preserve">PEVuZE5vdGU+PENpdGU+PEF1dGhvcj5TdXp1a2k8L0F1dGhvcj48WWVhcj4yMDExPC9ZZWFyPjxS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</w:fldData>
              </w:fldChar>
            </w:r>
            <w:r w:rsidR="003B4C41">
              <w:instrText xml:space="preserve"> ADDIN EN.CITE </w:instrText>
            </w:r>
            <w:r w:rsidR="003B4C41">
              <w:fldChar w:fldCharType="begin">
                <w:fldData xml:space="preserve">PEVuZE5vdGU+PENpdGU+PEF1dGhvcj5TdXp1a2k8L0F1dGhvcj48WWVhcj4yMDExPC9ZZWFyPjxS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</w:fldData>
              </w:fldChar>
            </w:r>
            <w:r w:rsidR="003B4C41">
              <w:instrText xml:space="preserve"> ADDIN EN.CITE.DATA </w:instrText>
            </w:r>
            <w:r w:rsidR="003B4C41">
              <w:fldChar w:fldCharType="end"/>
            </w:r>
            <w:r>
              <w:fldChar w:fldCharType="separate"/>
            </w:r>
            <w:r w:rsidR="00634193">
              <w:rPr>
                <w:noProof/>
              </w:rPr>
              <w:t>(</w:t>
            </w:r>
            <w:hyperlink w:anchor="_ENREF_115" w:tooltip="Suzuki, 2011 #117" w:history="1">
              <w:r w:rsidR="00B94702">
                <w:rPr>
                  <w:noProof/>
                </w:rPr>
                <w:t>115</w:t>
              </w:r>
            </w:hyperlink>
            <w:r w:rsidR="00634193">
              <w:rPr>
                <w:noProof/>
              </w:rPr>
              <w:t>)</w:t>
            </w:r>
            <w:r>
              <w:fldChar w:fldCharType="end"/>
            </w:r>
          </w:p>
        </w:tc>
        <w:tc>
          <w:tcPr>
            <w:tcW w:w="3164" w:type="dxa"/>
          </w:tcPr>
          <w:p w14:paraId="7C211742" w14:textId="77777777" w:rsidR="0079269A" w:rsidRPr="00C800F0" w:rsidRDefault="0079269A" w:rsidP="00034568">
            <w:r w:rsidRPr="00C800F0">
              <w:t>Moderate</w:t>
            </w:r>
          </w:p>
        </w:tc>
      </w:tr>
      <w:tr w:rsidR="0079269A" w:rsidRPr="00C800F0" w14:paraId="09F1A8F2" w14:textId="77777777" w:rsidTr="00034568">
        <w:tc>
          <w:tcPr>
            <w:tcW w:w="2545" w:type="dxa"/>
          </w:tcPr>
          <w:p w14:paraId="64C55E5F" w14:textId="77777777" w:rsidR="0079269A" w:rsidRPr="00C800F0" w:rsidRDefault="0079269A" w:rsidP="00034568">
            <w:r w:rsidRPr="00C800F0">
              <w:t>Clinical</w:t>
            </w:r>
          </w:p>
        </w:tc>
        <w:tc>
          <w:tcPr>
            <w:tcW w:w="3134" w:type="dxa"/>
          </w:tcPr>
          <w:p w14:paraId="02C24605" w14:textId="45F6B05B" w:rsidR="0079269A" w:rsidRPr="00C800F0" w:rsidRDefault="0079269A" w:rsidP="00034568">
            <w:r w:rsidRPr="00C800F0">
              <w:t>Phenotypic CYP2D6 PMs (healthy volunteers and patients had significantly different fluvoxamine pharmacokinetic parameters (higher maximum plasma concentration, longer half- life, or lower oral clearance of fluvoxamine) following a single dose as compared to NMs.</w:t>
            </w:r>
          </w:p>
        </w:tc>
        <w:tc>
          <w:tcPr>
            <w:tcW w:w="4107" w:type="dxa"/>
          </w:tcPr>
          <w:p w14:paraId="7204E9AE" w14:textId="6993DEA3" w:rsidR="0079269A" w:rsidRDefault="0079269A" w:rsidP="00034568">
            <w:r>
              <w:t xml:space="preserve">Carrillo, </w:t>
            </w:r>
            <w:r w:rsidRPr="007F1127">
              <w:rPr>
                <w:i/>
              </w:rPr>
              <w:t xml:space="preserve">et al. </w:t>
            </w:r>
            <w:r>
              <w:t xml:space="preserve">(1996) </w:t>
            </w:r>
            <w:r>
              <w:fldChar w:fldCharType="begin">
                <w:fldData xml:space="preserve">PEVuZE5vdGU+PENpdGU+PEF1dGhvcj5DYXJyaWxsbzwvQXV0aG9yPjxZZWFyPjE5OTY8L1llYXI+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==
</w:fldData>
              </w:fldChar>
            </w:r>
            <w:r w:rsidR="003B4C41">
              <w:instrText xml:space="preserve"> ADDIN EN.CITE </w:instrText>
            </w:r>
            <w:r w:rsidR="003B4C41">
              <w:fldChar w:fldCharType="begin">
                <w:fldData xml:space="preserve">PEVuZE5vdGU+PENpdGU+PEF1dGhvcj5DYXJyaWxsbzwvQXV0aG9yPjxZZWFyPjE5OTY8L1llYXI+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==
</w:fldData>
              </w:fldChar>
            </w:r>
            <w:r w:rsidR="003B4C41">
              <w:instrText xml:space="preserve"> ADDIN EN.CITE.DATA </w:instrText>
            </w:r>
            <w:r w:rsidR="003B4C41">
              <w:fldChar w:fldCharType="end"/>
            </w:r>
            <w:r>
              <w:fldChar w:fldCharType="separate"/>
            </w:r>
            <w:r w:rsidR="00634193">
              <w:rPr>
                <w:noProof/>
              </w:rPr>
              <w:t>(</w:t>
            </w:r>
            <w:hyperlink w:anchor="_ENREF_116" w:tooltip="Carrillo, 1996 #20" w:history="1">
              <w:r w:rsidR="00B94702">
                <w:rPr>
                  <w:noProof/>
                </w:rPr>
                <w:t>116</w:t>
              </w:r>
            </w:hyperlink>
            <w:r w:rsidR="00634193">
              <w:rPr>
                <w:noProof/>
              </w:rPr>
              <w:t>)</w:t>
            </w:r>
            <w:r>
              <w:fldChar w:fldCharType="end"/>
            </w:r>
          </w:p>
          <w:p w14:paraId="4185BD70" w14:textId="776EDC32" w:rsidR="0079269A" w:rsidRPr="00C800F0" w:rsidRDefault="0079269A" w:rsidP="00034568">
            <w:r>
              <w:t xml:space="preserve">Spigset, </w:t>
            </w:r>
            <w:r w:rsidRPr="007F1127">
              <w:rPr>
                <w:i/>
              </w:rPr>
              <w:t xml:space="preserve">et al. </w:t>
            </w:r>
            <w:r>
              <w:t xml:space="preserve">(1997) </w:t>
            </w:r>
            <w:r>
              <w:fldChar w:fldCharType="begin">
                <w:fldData xml:space="preserve">PEVuZE5vdGU+PENpdGU+PEF1dGhvcj5TcGlnc2V0PC9BdXRob3I+PFllYXI+MTk5NzwvWWVhcj48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==
</w:fldData>
              </w:fldChar>
            </w:r>
            <w:r w:rsidR="003B4C41">
              <w:instrText xml:space="preserve"> ADDIN EN.CITE </w:instrText>
            </w:r>
            <w:r w:rsidR="003B4C41">
              <w:fldChar w:fldCharType="begin">
                <w:fldData xml:space="preserve">PEVuZE5vdGU+PENpdGU+PEF1dGhvcj5TcGlnc2V0PC9BdXRob3I+PFllYXI+MTk5NzwvWWVhcj48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==
</w:fldData>
              </w:fldChar>
            </w:r>
            <w:r w:rsidR="003B4C41">
              <w:instrText xml:space="preserve"> ADDIN EN.CITE.DATA </w:instrText>
            </w:r>
            <w:r w:rsidR="003B4C41">
              <w:fldChar w:fldCharType="end"/>
            </w:r>
            <w:r>
              <w:fldChar w:fldCharType="separate"/>
            </w:r>
            <w:r w:rsidR="00634193">
              <w:rPr>
                <w:noProof/>
              </w:rPr>
              <w:t>(</w:t>
            </w:r>
            <w:hyperlink w:anchor="_ENREF_117" w:tooltip="Spigset, 1997 #22" w:history="1">
              <w:r w:rsidR="00B94702">
                <w:rPr>
                  <w:noProof/>
                </w:rPr>
                <w:t>117</w:t>
              </w:r>
            </w:hyperlink>
            <w:r w:rsidR="00634193">
              <w:rPr>
                <w:noProof/>
              </w:rPr>
              <w:t>)</w:t>
            </w:r>
            <w:r>
              <w:fldChar w:fldCharType="end"/>
            </w:r>
          </w:p>
        </w:tc>
        <w:tc>
          <w:tcPr>
            <w:tcW w:w="3164" w:type="dxa"/>
          </w:tcPr>
          <w:p w14:paraId="42C13A98" w14:textId="77777777" w:rsidR="0079269A" w:rsidRPr="00C800F0" w:rsidRDefault="0079269A" w:rsidP="00034568">
            <w:r w:rsidRPr="00C800F0">
              <w:t>Moderate</w:t>
            </w:r>
          </w:p>
        </w:tc>
      </w:tr>
      <w:tr w:rsidR="0079269A" w:rsidRPr="00C800F0" w14:paraId="66E27585" w14:textId="77777777" w:rsidTr="00034568">
        <w:tc>
          <w:tcPr>
            <w:tcW w:w="2545" w:type="dxa"/>
          </w:tcPr>
          <w:p w14:paraId="16EB0995" w14:textId="77777777" w:rsidR="0079269A" w:rsidRPr="00C800F0" w:rsidRDefault="0079269A" w:rsidP="00034568">
            <w:r w:rsidRPr="00C800F0">
              <w:t>Clinical</w:t>
            </w:r>
          </w:p>
        </w:tc>
        <w:tc>
          <w:tcPr>
            <w:tcW w:w="3134" w:type="dxa"/>
          </w:tcPr>
          <w:p w14:paraId="51DB5F69" w14:textId="77777777" w:rsidR="0079269A" w:rsidRPr="00C800F0" w:rsidRDefault="0079269A" w:rsidP="00034568">
            <w:r w:rsidRPr="00C800F0">
              <w:t>Phenotypic CYP2D6 PMs (healthy volunteers) had a lower clearance than NMs following a single dose of fluvoxamine.</w:t>
            </w:r>
          </w:p>
        </w:tc>
        <w:tc>
          <w:tcPr>
            <w:tcW w:w="4107" w:type="dxa"/>
          </w:tcPr>
          <w:p w14:paraId="67E82784" w14:textId="035A925A" w:rsidR="0079269A" w:rsidRPr="00C800F0" w:rsidRDefault="0079269A" w:rsidP="00034568">
            <w:r>
              <w:t xml:space="preserve">Spigset, </w:t>
            </w:r>
            <w:r w:rsidRPr="007F1127">
              <w:rPr>
                <w:i/>
              </w:rPr>
              <w:t xml:space="preserve">et al. </w:t>
            </w:r>
            <w:r>
              <w:t xml:space="preserve">(2001) </w:t>
            </w:r>
            <w:r>
              <w:fldChar w:fldCharType="begin">
                <w:fldData xml:space="preserve">PEVuZE5vdGU+PENpdGU+PEF1dGhvcj5TcGlnc2V0PC9BdXRob3I+PFllYXI+MjAwMTwvWWVhcj48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</w:fldData>
              </w:fldChar>
            </w:r>
            <w:r w:rsidR="003B4C41">
              <w:instrText xml:space="preserve"> ADDIN EN.CITE </w:instrText>
            </w:r>
            <w:r w:rsidR="003B4C41">
              <w:fldChar w:fldCharType="begin">
                <w:fldData xml:space="preserve">PEVuZE5vdGU+PENpdGU+PEF1dGhvcj5TcGlnc2V0PC9BdXRob3I+PFllYXI+MjAwMTwvWWVhcj48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</w:fldData>
              </w:fldChar>
            </w:r>
            <w:r w:rsidR="003B4C41">
              <w:instrText xml:space="preserve"> ADDIN EN.CITE.DATA </w:instrText>
            </w:r>
            <w:r w:rsidR="003B4C41">
              <w:fldChar w:fldCharType="end"/>
            </w:r>
            <w:r>
              <w:fldChar w:fldCharType="separate"/>
            </w:r>
            <w:r w:rsidR="00634193">
              <w:rPr>
                <w:noProof/>
              </w:rPr>
              <w:t>(</w:t>
            </w:r>
            <w:hyperlink w:anchor="_ENREF_118" w:tooltip="Spigset, 2001 #118" w:history="1">
              <w:r w:rsidR="00B94702">
                <w:rPr>
                  <w:noProof/>
                </w:rPr>
                <w:t>118</w:t>
              </w:r>
            </w:hyperlink>
            <w:r w:rsidR="00634193">
              <w:rPr>
                <w:noProof/>
              </w:rPr>
              <w:t>)</w:t>
            </w:r>
            <w:r>
              <w:fldChar w:fldCharType="end"/>
            </w:r>
          </w:p>
        </w:tc>
        <w:tc>
          <w:tcPr>
            <w:tcW w:w="3164" w:type="dxa"/>
          </w:tcPr>
          <w:p w14:paraId="5040F421" w14:textId="77777777" w:rsidR="0079269A" w:rsidRPr="00C800F0" w:rsidRDefault="0079269A" w:rsidP="00034568">
            <w:r w:rsidRPr="00C800F0">
              <w:t>Weak</w:t>
            </w:r>
          </w:p>
        </w:tc>
      </w:tr>
      <w:tr w:rsidR="0079269A" w:rsidRPr="00C800F0" w14:paraId="3B910929" w14:textId="77777777" w:rsidTr="00034568">
        <w:tc>
          <w:tcPr>
            <w:tcW w:w="2545" w:type="dxa"/>
          </w:tcPr>
          <w:p w14:paraId="18C35FDD" w14:textId="77777777" w:rsidR="0079269A" w:rsidRPr="00C800F0" w:rsidRDefault="0079269A" w:rsidP="00034568">
            <w:r w:rsidRPr="00C800F0">
              <w:t>Clinical</w:t>
            </w:r>
          </w:p>
        </w:tc>
        <w:tc>
          <w:tcPr>
            <w:tcW w:w="3134" w:type="dxa"/>
          </w:tcPr>
          <w:p w14:paraId="1A414E05" w14:textId="77777777" w:rsidR="0079269A" w:rsidRPr="00C800F0" w:rsidRDefault="0079269A" w:rsidP="00034568">
            <w:r w:rsidRPr="00C800F0">
              <w:t xml:space="preserve">Patients with at least one variant CYP2D6 allele had significantly higher fluvoxamine plasma levels than CYP2D6 wild-type patients under steady state conditions with lower doses of fluvoxamine (50mg) but </w:t>
            </w:r>
            <w:r w:rsidRPr="00C800F0">
              <w:lastRenderedPageBreak/>
              <w:t>not higher doses (100-200mg).</w:t>
            </w:r>
          </w:p>
        </w:tc>
        <w:tc>
          <w:tcPr>
            <w:tcW w:w="4107" w:type="dxa"/>
          </w:tcPr>
          <w:p w14:paraId="565ADA26" w14:textId="3BB46574" w:rsidR="0079269A" w:rsidRPr="00C800F0" w:rsidRDefault="0079269A" w:rsidP="00034568">
            <w:r>
              <w:lastRenderedPageBreak/>
              <w:t xml:space="preserve">Watanabe, </w:t>
            </w:r>
            <w:r w:rsidRPr="007F1127">
              <w:rPr>
                <w:i/>
              </w:rPr>
              <w:t xml:space="preserve">et al. </w:t>
            </w:r>
            <w:r>
              <w:t xml:space="preserve">(2008) </w:t>
            </w:r>
            <w:r>
              <w:fldChar w:fldCharType="begin">
                <w:fldData xml:space="preserve">PEVuZE5vdGU+PENpdGU+PEF1dGhvcj5XYXRhbmFiZTwvQXV0aG9yPjxZZWFyPjIwMDg8L1llYXI+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==
</w:fldData>
              </w:fldChar>
            </w:r>
            <w:r w:rsidR="003B4C41">
              <w:instrText xml:space="preserve"> ADDIN EN.CITE </w:instrText>
            </w:r>
            <w:r w:rsidR="003B4C41">
              <w:fldChar w:fldCharType="begin">
                <w:fldData xml:space="preserve">PEVuZE5vdGU+PENpdGU+PEF1dGhvcj5XYXRhbmFiZTwvQXV0aG9yPjxZZWFyPjIwMDg8L1llYXI+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==
</w:fldData>
              </w:fldChar>
            </w:r>
            <w:r w:rsidR="003B4C41">
              <w:instrText xml:space="preserve"> ADDIN EN.CITE.DATA </w:instrText>
            </w:r>
            <w:r w:rsidR="003B4C41">
              <w:fldChar w:fldCharType="end"/>
            </w:r>
            <w:r>
              <w:fldChar w:fldCharType="separate"/>
            </w:r>
            <w:r w:rsidR="00634193">
              <w:rPr>
                <w:noProof/>
              </w:rPr>
              <w:t>(</w:t>
            </w:r>
            <w:hyperlink w:anchor="_ENREF_119" w:tooltip="Watanabe, 2008 #119" w:history="1">
              <w:r w:rsidR="00B94702">
                <w:rPr>
                  <w:noProof/>
                </w:rPr>
                <w:t>119</w:t>
              </w:r>
            </w:hyperlink>
            <w:r w:rsidR="00634193">
              <w:rPr>
                <w:noProof/>
              </w:rPr>
              <w:t>)</w:t>
            </w:r>
            <w:r>
              <w:fldChar w:fldCharType="end"/>
            </w:r>
          </w:p>
        </w:tc>
        <w:tc>
          <w:tcPr>
            <w:tcW w:w="3164" w:type="dxa"/>
          </w:tcPr>
          <w:p w14:paraId="766FD6D1" w14:textId="77777777" w:rsidR="0079269A" w:rsidRPr="00C800F0" w:rsidRDefault="0079269A" w:rsidP="00034568">
            <w:r w:rsidRPr="00C800F0">
              <w:t>Weak</w:t>
            </w:r>
          </w:p>
        </w:tc>
      </w:tr>
      <w:tr w:rsidR="0079269A" w:rsidRPr="00FF54B0" w14:paraId="22097FFF" w14:textId="77777777" w:rsidTr="00034568">
        <w:tc>
          <w:tcPr>
            <w:tcW w:w="2545" w:type="dxa"/>
          </w:tcPr>
          <w:p w14:paraId="46193FD6" w14:textId="77777777" w:rsidR="0079269A" w:rsidRPr="00ED5431" w:rsidRDefault="0079269A" w:rsidP="00034568">
            <w:r w:rsidRPr="00ED5431">
              <w:t>Clinical</w:t>
            </w:r>
          </w:p>
        </w:tc>
        <w:tc>
          <w:tcPr>
            <w:tcW w:w="3134" w:type="dxa"/>
          </w:tcPr>
          <w:p w14:paraId="51B2DBB1" w14:textId="77777777" w:rsidR="0079269A" w:rsidRPr="00ED5431" w:rsidRDefault="0079269A" w:rsidP="00034568">
            <w:r w:rsidRPr="00ED5431">
              <w:t>The dose-adjusted steady-state plasma concentrations of fluvoxamine were not significantly different among patients with no, one, or two *10 alleles.</w:t>
            </w:r>
          </w:p>
        </w:tc>
        <w:tc>
          <w:tcPr>
            <w:tcW w:w="4107" w:type="dxa"/>
          </w:tcPr>
          <w:p w14:paraId="55A3052B" w14:textId="42045DCB" w:rsidR="0079269A" w:rsidRPr="00ED5431" w:rsidRDefault="0079269A" w:rsidP="00034568">
            <w:r w:rsidRPr="00ED5431">
              <w:t xml:space="preserve">Ohara, et al. (2003) </w:t>
            </w:r>
            <w:r w:rsidRPr="00ED5431">
              <w:fldChar w:fldCharType="begin"/>
            </w:r>
            <w:r w:rsidR="00F644E4">
              <w:instrText xml:space="preserve"> ADDIN EN.CITE &lt;EndNote&gt;&lt;Cite&gt;&lt;Author&gt;Ohara&lt;/Author&gt;&lt;Year&gt;2003&lt;/Year&gt;&lt;RecNum&gt;241&lt;/RecNum&gt;&lt;DisplayText&gt;(120)&lt;/DisplayText&gt;&lt;record&gt;&lt;rec-number&gt;241&lt;/rec-number&gt;&lt;foreign-keys&gt;&lt;key app="EN" db-id="ftf0vd5t5a0wtaextxg505skedewvdxvwewv" timestamp="1666892717"&gt;241&lt;/key&gt;&lt;/foreign-keys&gt;&lt;ref-type name="Journal Article"&gt;17&lt;/ref-type&gt;&lt;contributors&gt;&lt;authors&gt;&lt;author&gt;Ohara, K.&lt;/author&gt;&lt;author&gt;Tanabu, S.&lt;/author&gt;&lt;author&gt;Ishibashi, K.&lt;/author&gt;&lt;author&gt;Ikemoto, K.&lt;/author&gt;&lt;author&gt;Yoshida, K.&lt;/author&gt;&lt;author&gt;Shibuya, H.&lt;/author&gt;&lt;/authors&gt;&lt;/contributors&gt;&lt;auth-address&gt;Clinical Research Institute, National Minami Hanamaki Hospital, Hanamaki, Japan. kohara@shanamaki.hosp.go.jp&lt;/auth-address&gt;&lt;titles&gt;&lt;title&gt;CYP2D6*10 alleles do not determine plasma fluvoxamine concentration/dose ratio in Japanese subjects&lt;/title&gt;&lt;secondary-title&gt;Eur J Clin Pharmacol&lt;/secondary-title&gt;&lt;/titles&gt;&lt;periodical&gt;&lt;full-title&gt;Eur J Clin Pharmacol&lt;/full-title&gt;&lt;abbr-1&gt;European journal of clinical pharmacology&lt;/abbr-1&gt;&lt;/periodical&gt;&lt;pages&gt;659-61&lt;/pages&gt;&lt;volume&gt;58&lt;/volume&gt;&lt;number&gt;10&lt;/number&gt;&lt;edition&gt;2003/03/01&lt;/edition&gt;&lt;keywords&gt;&lt;keyword&gt;Adult&lt;/keyword&gt;&lt;keyword&gt;Aged&lt;/keyword&gt;&lt;keyword&gt;Aged, 80 and over&lt;/keyword&gt;&lt;keyword&gt;Alleles&lt;/keyword&gt;&lt;keyword&gt;Cytochrome P-450 CYP2D6/*genetics/metabolism&lt;/keyword&gt;&lt;keyword&gt;Dose-Response Relationship, Drug&lt;/keyword&gt;&lt;keyword&gt;Female&lt;/keyword&gt;&lt;keyword&gt;Fluvoxamine/*blood/pharmacokinetics&lt;/keyword&gt;&lt;keyword&gt;Genotype&lt;/keyword&gt;&lt;keyword&gt;Humans&lt;/keyword&gt;&lt;keyword&gt;Japan&lt;/keyword&gt;&lt;keyword&gt;Male&lt;/keyword&gt;&lt;keyword&gt;Middle Aged&lt;/keyword&gt;&lt;keyword&gt;Polymorphism, Genetic&lt;/keyword&gt;&lt;keyword&gt;Serotonin Uptake Inhibitors/*blood/pharmacokinetics&lt;/keyword&gt;&lt;/keywords&gt;&lt;dates&gt;&lt;year&gt;2003&lt;/year&gt;&lt;pub-dates&gt;&lt;date&gt;Feb&lt;/date&gt;&lt;/pub-dates&gt;&lt;/dates&gt;&lt;isbn&gt;0031-6970 (Print)&amp;#xD;0031-6970 (Linking)&lt;/isbn&gt;&lt;accession-num&gt;12610741&lt;/accession-num&gt;&lt;urls&gt;&lt;related-urls&gt;&lt;url&gt;https://www.ncbi.nlm.nih.gov/pubmed/12610741&lt;/url&gt;&lt;/related-urls&gt;&lt;/urls&gt;&lt;electronic-resource-num&gt;10.1007/s00228-002-0529-3&lt;/electronic-resource-num&gt;&lt;/record&gt;&lt;/Cite&gt;&lt;/EndNote&gt;</w:instrText>
            </w:r>
            <w:r w:rsidRPr="00ED5431">
              <w:fldChar w:fldCharType="separate"/>
            </w:r>
            <w:r w:rsidR="00634193">
              <w:rPr>
                <w:noProof/>
              </w:rPr>
              <w:t>(</w:t>
            </w:r>
            <w:hyperlink w:anchor="_ENREF_120" w:tooltip="Ohara, 2003 #241" w:history="1">
              <w:r w:rsidR="00B94702">
                <w:rPr>
                  <w:noProof/>
                </w:rPr>
                <w:t>120</w:t>
              </w:r>
            </w:hyperlink>
            <w:r w:rsidR="00634193">
              <w:rPr>
                <w:noProof/>
              </w:rPr>
              <w:t>)</w:t>
            </w:r>
            <w:r w:rsidRPr="00ED5431">
              <w:fldChar w:fldCharType="end"/>
            </w:r>
          </w:p>
        </w:tc>
        <w:tc>
          <w:tcPr>
            <w:tcW w:w="3164" w:type="dxa"/>
          </w:tcPr>
          <w:p w14:paraId="6A0A23BA" w14:textId="77777777" w:rsidR="0079269A" w:rsidRPr="00ED5431" w:rsidRDefault="0079269A" w:rsidP="00034568">
            <w:r w:rsidRPr="00ED5431">
              <w:t>Weak</w:t>
            </w:r>
          </w:p>
        </w:tc>
      </w:tr>
      <w:tr w:rsidR="0079269A" w:rsidRPr="00FF54B0" w14:paraId="321A7EC1" w14:textId="77777777" w:rsidTr="00034568">
        <w:tc>
          <w:tcPr>
            <w:tcW w:w="2545" w:type="dxa"/>
          </w:tcPr>
          <w:p w14:paraId="618022EA" w14:textId="77777777" w:rsidR="0079269A" w:rsidRPr="00ED5431" w:rsidRDefault="0079269A" w:rsidP="00034568">
            <w:r w:rsidRPr="00ED5431">
              <w:t>Clinical</w:t>
            </w:r>
          </w:p>
        </w:tc>
        <w:tc>
          <w:tcPr>
            <w:tcW w:w="3134" w:type="dxa"/>
          </w:tcPr>
          <w:p w14:paraId="0BC85D94" w14:textId="77777777" w:rsidR="0079269A" w:rsidRPr="00ED5431" w:rsidRDefault="0079269A" w:rsidP="00034568">
            <w:r w:rsidRPr="00ED5431">
              <w:t>The steady-state plasma concentrations of fluvoxamine and fluvoxamino acid were not significantly different among the CYP2D6*1/*1, CYP2D6*1/*5 + *1/*10 and CYP2D6*5/*10 + *10/*10 genotype groups. The fluvoxamino acid/fluvoxamine ratio was significantly lower in the patients with the CYP2D6*1/*5 + *1/*10 and CYP2D6*5/*10 + *10/*10 genotypes compared to non-*5 or *10 carriers.</w:t>
            </w:r>
          </w:p>
        </w:tc>
        <w:tc>
          <w:tcPr>
            <w:tcW w:w="4107" w:type="dxa"/>
          </w:tcPr>
          <w:p w14:paraId="20BA9FD4" w14:textId="1439EE44" w:rsidR="0079269A" w:rsidRPr="00ED5431" w:rsidRDefault="0079269A" w:rsidP="00034568">
            <w:r w:rsidRPr="00ED5431">
              <w:t xml:space="preserve">Gerstenberg et al, (2003) </w:t>
            </w:r>
            <w:r w:rsidRPr="00ED5431">
              <w:fldChar w:fldCharType="begin">
                <w:fldData xml:space="preserve">PEVuZE5vdGU+PENpdGU+PEF1dGhvcj5HZXJzdGVuYmVyZzwvQXV0aG9yPjxZZWFyPjIwMDM8L1ll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</w:fldData>
              </w:fldChar>
            </w:r>
            <w:r w:rsidR="00F644E4">
              <w:instrText xml:space="preserve"> ADDIN EN.CITE </w:instrText>
            </w:r>
            <w:r w:rsidR="00F644E4">
              <w:fldChar w:fldCharType="begin">
                <w:fldData xml:space="preserve">PEVuZE5vdGU+PENpdGU+PEF1dGhvcj5HZXJzdGVuYmVyZzwvQXV0aG9yPjxZZWFyPjIwMDM8L1ll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</w:fldData>
              </w:fldChar>
            </w:r>
            <w:r w:rsidR="00F644E4">
              <w:instrText xml:space="preserve"> ADDIN EN.CITE.DATA </w:instrText>
            </w:r>
            <w:r w:rsidR="00F644E4">
              <w:fldChar w:fldCharType="end"/>
            </w:r>
            <w:r w:rsidRPr="00ED5431">
              <w:fldChar w:fldCharType="separate"/>
            </w:r>
            <w:r w:rsidR="00634193">
              <w:rPr>
                <w:noProof/>
              </w:rPr>
              <w:t>(</w:t>
            </w:r>
            <w:hyperlink w:anchor="_ENREF_121" w:tooltip="Gerstenberg, 2003 #242" w:history="1">
              <w:r w:rsidR="00B94702">
                <w:rPr>
                  <w:noProof/>
                </w:rPr>
                <w:t>121</w:t>
              </w:r>
            </w:hyperlink>
            <w:r w:rsidR="00634193">
              <w:rPr>
                <w:noProof/>
              </w:rPr>
              <w:t>)</w:t>
            </w:r>
            <w:r w:rsidRPr="00ED5431">
              <w:fldChar w:fldCharType="end"/>
            </w:r>
          </w:p>
        </w:tc>
        <w:tc>
          <w:tcPr>
            <w:tcW w:w="3164" w:type="dxa"/>
          </w:tcPr>
          <w:p w14:paraId="3292502C" w14:textId="77777777" w:rsidR="0079269A" w:rsidRPr="00ED5431" w:rsidRDefault="0079269A" w:rsidP="00034568">
            <w:r w:rsidRPr="00ED5431">
              <w:t>Weak</w:t>
            </w:r>
          </w:p>
        </w:tc>
      </w:tr>
      <w:tr w:rsidR="0079269A" w:rsidRPr="00C800F0" w14:paraId="532A3EDE" w14:textId="77777777" w:rsidTr="00034568">
        <w:tc>
          <w:tcPr>
            <w:tcW w:w="12950" w:type="dxa"/>
            <w:gridSpan w:val="4"/>
          </w:tcPr>
          <w:p w14:paraId="7A315F84" w14:textId="77777777" w:rsidR="0079269A" w:rsidRPr="00FF54B0" w:rsidRDefault="0079269A" w:rsidP="00F10504">
            <w:pPr>
              <w:pStyle w:val="Heading4"/>
            </w:pPr>
            <w:r w:rsidRPr="00FF54B0">
              <w:t>Fluvoxamine-CYP2C19</w:t>
            </w:r>
          </w:p>
        </w:tc>
      </w:tr>
      <w:tr w:rsidR="0079269A" w:rsidRPr="00C800F0" w14:paraId="11452116" w14:textId="77777777" w:rsidTr="00034568">
        <w:tc>
          <w:tcPr>
            <w:tcW w:w="12950" w:type="dxa"/>
            <w:gridSpan w:val="4"/>
          </w:tcPr>
          <w:p w14:paraId="16BAA47E" w14:textId="77777777" w:rsidR="0079269A" w:rsidRPr="00FF54B0" w:rsidRDefault="0079269A" w:rsidP="00034568">
            <w:pPr>
              <w:rPr>
                <w:b/>
                <w:bCs/>
              </w:rPr>
            </w:pPr>
            <w:r w:rsidRPr="00FF54B0">
              <w:rPr>
                <w:b/>
                <w:bCs/>
              </w:rPr>
              <w:t>Metabolism</w:t>
            </w:r>
          </w:p>
        </w:tc>
      </w:tr>
      <w:tr w:rsidR="0079269A" w:rsidRPr="00FF54B0" w14:paraId="1AA3A875" w14:textId="77777777" w:rsidTr="00034568">
        <w:tc>
          <w:tcPr>
            <w:tcW w:w="2545" w:type="dxa"/>
          </w:tcPr>
          <w:p w14:paraId="2412FC05" w14:textId="77777777" w:rsidR="0079269A" w:rsidRPr="00ED5431" w:rsidRDefault="0079269A" w:rsidP="00034568">
            <w:r w:rsidRPr="00ED5431">
              <w:t>Clinical</w:t>
            </w:r>
          </w:p>
        </w:tc>
        <w:tc>
          <w:tcPr>
            <w:tcW w:w="3134" w:type="dxa"/>
          </w:tcPr>
          <w:p w14:paraId="075B1A0C" w14:textId="77777777" w:rsidR="0079269A" w:rsidRPr="00ED5431" w:rsidRDefault="0079269A" w:rsidP="00034568">
            <w:pPr>
              <w:pStyle w:val="NormalWeb"/>
            </w:pPr>
            <w:r w:rsidRPr="00ED5431">
              <w:t>CYP2C19 variants were not significantly associated with fluvoxamine steady-state concentrations.</w:t>
            </w:r>
          </w:p>
        </w:tc>
        <w:tc>
          <w:tcPr>
            <w:tcW w:w="4107" w:type="dxa"/>
          </w:tcPr>
          <w:p w14:paraId="4D02E3C0" w14:textId="7A8CF8A7" w:rsidR="0079269A" w:rsidRPr="00ED5431" w:rsidRDefault="0079269A" w:rsidP="00034568">
            <w:r w:rsidRPr="00ED5431">
              <w:t xml:space="preserve">Zastrozhin, et al. (2021) </w:t>
            </w:r>
            <w:r w:rsidRPr="00ED5431">
              <w:fldChar w:fldCharType="begin">
                <w:fldData xml:space="preserve">PEVuZE5vdGU+PENpdGU+PEF1dGhvcj5aYXN0cm96aGluPC9BdXRob3I+PFllYXI+MjAyMTwvWWVh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</w:fldData>
              </w:fldChar>
            </w:r>
            <w:r w:rsidR="00F644E4">
              <w:instrText xml:space="preserve"> ADDIN EN.CITE </w:instrText>
            </w:r>
            <w:r w:rsidR="00F644E4">
              <w:fldChar w:fldCharType="begin">
                <w:fldData xml:space="preserve">PEVuZE5vdGU+PENpdGU+PEF1dGhvcj5aYXN0cm96aGluPC9BdXRob3I+PFllYXI+MjAyMTwvWWVh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</w:fldData>
              </w:fldChar>
            </w:r>
            <w:r w:rsidR="00F644E4">
              <w:instrText xml:space="preserve"> ADDIN EN.CITE.DATA </w:instrText>
            </w:r>
            <w:r w:rsidR="00F644E4">
              <w:fldChar w:fldCharType="end"/>
            </w:r>
            <w:r w:rsidRPr="00ED5431">
              <w:fldChar w:fldCharType="separate"/>
            </w:r>
            <w:r w:rsidR="00634193">
              <w:rPr>
                <w:noProof/>
              </w:rPr>
              <w:t>(</w:t>
            </w:r>
            <w:hyperlink w:anchor="_ENREF_122" w:tooltip="Zastrozhin, 2021 #243" w:history="1">
              <w:r w:rsidR="00B94702">
                <w:rPr>
                  <w:noProof/>
                </w:rPr>
                <w:t>122</w:t>
              </w:r>
            </w:hyperlink>
            <w:r w:rsidR="00634193">
              <w:rPr>
                <w:noProof/>
              </w:rPr>
              <w:t>)</w:t>
            </w:r>
            <w:r w:rsidRPr="00ED5431">
              <w:fldChar w:fldCharType="end"/>
            </w:r>
          </w:p>
        </w:tc>
        <w:tc>
          <w:tcPr>
            <w:tcW w:w="3164" w:type="dxa"/>
          </w:tcPr>
          <w:p w14:paraId="02E808BB" w14:textId="77777777" w:rsidR="0079269A" w:rsidRPr="00ED5431" w:rsidRDefault="0079269A" w:rsidP="00034568">
            <w:r w:rsidRPr="00ED5431">
              <w:t>Weak</w:t>
            </w:r>
          </w:p>
        </w:tc>
      </w:tr>
      <w:tr w:rsidR="0079269A" w:rsidRPr="00C800F0" w14:paraId="06AAC60B" w14:textId="77777777" w:rsidTr="00034568">
        <w:tc>
          <w:tcPr>
            <w:tcW w:w="12950" w:type="dxa"/>
            <w:gridSpan w:val="4"/>
          </w:tcPr>
          <w:p w14:paraId="13823EAA" w14:textId="77777777" w:rsidR="0079269A" w:rsidRPr="00ED5431" w:rsidRDefault="0079269A" w:rsidP="00034568">
            <w:r w:rsidRPr="00ED5431">
              <w:t>Response/Side effects</w:t>
            </w:r>
          </w:p>
        </w:tc>
      </w:tr>
      <w:tr w:rsidR="0079269A" w:rsidRPr="00C800F0" w14:paraId="700F8D11" w14:textId="77777777" w:rsidTr="00034568">
        <w:tc>
          <w:tcPr>
            <w:tcW w:w="2545" w:type="dxa"/>
          </w:tcPr>
          <w:p w14:paraId="607C5602" w14:textId="77777777" w:rsidR="0079269A" w:rsidRPr="00ED5431" w:rsidRDefault="0079269A" w:rsidP="00034568">
            <w:r w:rsidRPr="00ED5431">
              <w:lastRenderedPageBreak/>
              <w:t>Clinical</w:t>
            </w:r>
          </w:p>
        </w:tc>
        <w:tc>
          <w:tcPr>
            <w:tcW w:w="3134" w:type="dxa"/>
          </w:tcPr>
          <w:p w14:paraId="1CFC658B" w14:textId="77777777" w:rsidR="0079269A" w:rsidRPr="00ED5431" w:rsidRDefault="0079269A" w:rsidP="00034568">
            <w:r w:rsidRPr="00ED5431">
              <w:t>CYP2C19 variants were not significantly associated with difference in HAMD, HADS, UKU scale scores during 8 weeks of fluvoxamine treatment.</w:t>
            </w:r>
          </w:p>
        </w:tc>
        <w:tc>
          <w:tcPr>
            <w:tcW w:w="4107" w:type="dxa"/>
          </w:tcPr>
          <w:p w14:paraId="19D03EAB" w14:textId="70F2F8BE" w:rsidR="0079269A" w:rsidRPr="00ED5431" w:rsidRDefault="0079269A" w:rsidP="00034568">
            <w:r w:rsidRPr="00ED5431">
              <w:t xml:space="preserve">Zastrozhin, et al. (2021) </w:t>
            </w:r>
            <w:r w:rsidRPr="00ED5431">
              <w:fldChar w:fldCharType="begin">
                <w:fldData xml:space="preserve">PEVuZE5vdGU+PENpdGU+PEF1dGhvcj5aYXN0cm96aGluPC9BdXRob3I+PFllYXI+MjAyMTwvWWVh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</w:fldData>
              </w:fldChar>
            </w:r>
            <w:r w:rsidR="00F644E4">
              <w:instrText xml:space="preserve"> ADDIN EN.CITE </w:instrText>
            </w:r>
            <w:r w:rsidR="00F644E4">
              <w:fldChar w:fldCharType="begin">
                <w:fldData xml:space="preserve">PEVuZE5vdGU+PENpdGU+PEF1dGhvcj5aYXN0cm96aGluPC9BdXRob3I+PFllYXI+MjAyMTwvWWVh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</w:fldData>
              </w:fldChar>
            </w:r>
            <w:r w:rsidR="00F644E4">
              <w:instrText xml:space="preserve"> ADDIN EN.CITE.DATA </w:instrText>
            </w:r>
            <w:r w:rsidR="00F644E4">
              <w:fldChar w:fldCharType="end"/>
            </w:r>
            <w:r w:rsidRPr="00ED5431">
              <w:fldChar w:fldCharType="separate"/>
            </w:r>
            <w:r w:rsidR="00634193">
              <w:rPr>
                <w:noProof/>
              </w:rPr>
              <w:t>(</w:t>
            </w:r>
            <w:hyperlink w:anchor="_ENREF_122" w:tooltip="Zastrozhin, 2021 #243" w:history="1">
              <w:r w:rsidR="00B94702">
                <w:rPr>
                  <w:noProof/>
                </w:rPr>
                <w:t>122</w:t>
              </w:r>
            </w:hyperlink>
            <w:r w:rsidR="00634193">
              <w:rPr>
                <w:noProof/>
              </w:rPr>
              <w:t>)</w:t>
            </w:r>
            <w:r w:rsidRPr="00ED5431">
              <w:fldChar w:fldCharType="end"/>
            </w:r>
          </w:p>
        </w:tc>
        <w:tc>
          <w:tcPr>
            <w:tcW w:w="3164" w:type="dxa"/>
          </w:tcPr>
          <w:p w14:paraId="6500F04C" w14:textId="77777777" w:rsidR="0079269A" w:rsidRPr="00ED5431" w:rsidRDefault="0079269A" w:rsidP="00034568">
            <w:r w:rsidRPr="00ED5431">
              <w:t>Weak</w:t>
            </w:r>
          </w:p>
        </w:tc>
      </w:tr>
      <w:tr w:rsidR="0079269A" w:rsidRPr="00C800F0" w14:paraId="659EF106" w14:textId="77777777" w:rsidTr="00034568">
        <w:tc>
          <w:tcPr>
            <w:tcW w:w="12950" w:type="dxa"/>
            <w:gridSpan w:val="4"/>
          </w:tcPr>
          <w:p w14:paraId="1FA3AFE0" w14:textId="77777777" w:rsidR="0079269A" w:rsidRPr="00C800F0" w:rsidRDefault="0079269A" w:rsidP="00F10504">
            <w:pPr>
              <w:pStyle w:val="Heading4"/>
            </w:pPr>
            <w:r>
              <w:t>Fluoxetine-CYP2D6</w:t>
            </w:r>
          </w:p>
        </w:tc>
      </w:tr>
      <w:tr w:rsidR="0079269A" w:rsidRPr="00C800F0" w14:paraId="6EF8F44C" w14:textId="77777777" w:rsidTr="00034568">
        <w:tc>
          <w:tcPr>
            <w:tcW w:w="12950" w:type="dxa"/>
            <w:gridSpan w:val="4"/>
          </w:tcPr>
          <w:p w14:paraId="1D916C6B" w14:textId="77777777" w:rsidR="0079269A" w:rsidRPr="00C800F0" w:rsidRDefault="0079269A" w:rsidP="00034568">
            <w:r>
              <w:t>Metabolism</w:t>
            </w:r>
          </w:p>
        </w:tc>
      </w:tr>
      <w:tr w:rsidR="0079269A" w:rsidRPr="00C800F0" w14:paraId="10271E74" w14:textId="77777777" w:rsidTr="00034568">
        <w:tc>
          <w:tcPr>
            <w:tcW w:w="2545" w:type="dxa"/>
          </w:tcPr>
          <w:p w14:paraId="5FC106FC" w14:textId="77777777" w:rsidR="0079269A" w:rsidRPr="00C800F0" w:rsidRDefault="0079269A" w:rsidP="00034568">
            <w:r w:rsidRPr="00C800F0">
              <w:t xml:space="preserve">Clinical </w:t>
            </w:r>
          </w:p>
        </w:tc>
        <w:tc>
          <w:tcPr>
            <w:tcW w:w="3134" w:type="dxa"/>
          </w:tcPr>
          <w:p w14:paraId="0B35E9A9" w14:textId="77777777" w:rsidR="0079269A" w:rsidRPr="00C800F0" w:rsidRDefault="0079269A" w:rsidP="00034568">
            <w:r w:rsidRPr="00C800F0">
              <w:t>Higher CYP2D6 activity (determined by phenotyping) was associated with lower concentration of the parent compound for fluoxetine.</w:t>
            </w:r>
          </w:p>
        </w:tc>
        <w:tc>
          <w:tcPr>
            <w:tcW w:w="4107" w:type="dxa"/>
          </w:tcPr>
          <w:p w14:paraId="2E51B264" w14:textId="066E278A" w:rsidR="0079269A" w:rsidRPr="00C800F0" w:rsidRDefault="0079269A" w:rsidP="00034568">
            <w:r>
              <w:t xml:space="preserve">Lloret-Linares, </w:t>
            </w:r>
            <w:r w:rsidRPr="007F1127">
              <w:rPr>
                <w:i/>
              </w:rPr>
              <w:t xml:space="preserve">et al. </w:t>
            </w:r>
            <w:r>
              <w:t xml:space="preserve">(2018) </w:t>
            </w:r>
            <w:r>
              <w:fldChar w:fldCharType="begin">
                <w:fldData xml:space="preserve">PEVuZE5vdGU+PENpdGU+PEF1dGhvcj5MbG9yZXQtTGluYXJlczwvQXV0aG9yPjxZZWFyPjIwMTg8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</w:fldData>
              </w:fldChar>
            </w:r>
            <w:r w:rsidR="00F644E4">
              <w:instrText xml:space="preserve"> ADDIN EN.CITE </w:instrText>
            </w:r>
            <w:r w:rsidR="00F644E4">
              <w:fldChar w:fldCharType="begin">
                <w:fldData xml:space="preserve">PEVuZE5vdGU+PENpdGU+PEF1dGhvcj5MbG9yZXQtTGluYXJlczwvQXV0aG9yPjxZZWFyPjIwMTg8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</w:fldData>
              </w:fldChar>
            </w:r>
            <w:r w:rsidR="00F644E4">
              <w:instrText xml:space="preserve"> ADDIN EN.CITE.DATA </w:instrText>
            </w:r>
            <w:r w:rsidR="00F644E4">
              <w:fldChar w:fldCharType="end"/>
            </w:r>
            <w:r>
              <w:fldChar w:fldCharType="separate"/>
            </w:r>
            <w:r w:rsidR="00634193">
              <w:rPr>
                <w:noProof/>
              </w:rPr>
              <w:t>(</w:t>
            </w:r>
            <w:hyperlink w:anchor="_ENREF_73" w:tooltip="Lloret-Linares, 2018 #219" w:history="1">
              <w:r w:rsidR="00B94702">
                <w:rPr>
                  <w:noProof/>
                </w:rPr>
                <w:t>73</w:t>
              </w:r>
            </w:hyperlink>
            <w:r w:rsidR="00634193">
              <w:rPr>
                <w:noProof/>
              </w:rPr>
              <w:t>)</w:t>
            </w:r>
            <w:r>
              <w:fldChar w:fldCharType="end"/>
            </w:r>
          </w:p>
        </w:tc>
        <w:tc>
          <w:tcPr>
            <w:tcW w:w="3164" w:type="dxa"/>
          </w:tcPr>
          <w:p w14:paraId="0F35706F" w14:textId="77777777" w:rsidR="0079269A" w:rsidRPr="00C800F0" w:rsidRDefault="0079269A" w:rsidP="00034568">
            <w:r w:rsidRPr="00C800F0">
              <w:t>Weak</w:t>
            </w:r>
          </w:p>
        </w:tc>
      </w:tr>
      <w:tr w:rsidR="0079269A" w:rsidRPr="00C800F0" w14:paraId="6A9325EC" w14:textId="77777777" w:rsidTr="00034568">
        <w:tc>
          <w:tcPr>
            <w:tcW w:w="2545" w:type="dxa"/>
          </w:tcPr>
          <w:p w14:paraId="47C81099" w14:textId="77777777" w:rsidR="0079269A" w:rsidRPr="00C800F0" w:rsidRDefault="0079269A" w:rsidP="00034568">
            <w:r w:rsidRPr="00C800F0">
              <w:t xml:space="preserve">Clinical </w:t>
            </w:r>
          </w:p>
        </w:tc>
        <w:tc>
          <w:tcPr>
            <w:tcW w:w="3134" w:type="dxa"/>
          </w:tcPr>
          <w:p w14:paraId="613189DB" w14:textId="77777777" w:rsidR="0079269A" w:rsidRPr="00C800F0" w:rsidRDefault="0079269A" w:rsidP="00034568">
            <w:r w:rsidRPr="00C800F0">
              <w:t>Patients determined to be CYP2D6 PMs by genotyping or phenotyping had significantly higher fluoxetine plasma concentrations at steady as compared to NMs.</w:t>
            </w:r>
          </w:p>
        </w:tc>
        <w:tc>
          <w:tcPr>
            <w:tcW w:w="4107" w:type="dxa"/>
          </w:tcPr>
          <w:p w14:paraId="44829350" w14:textId="36D87880" w:rsidR="0079269A" w:rsidRDefault="0079269A" w:rsidP="00034568">
            <w:r w:rsidRPr="006F0047">
              <w:t xml:space="preserve">Eap, </w:t>
            </w:r>
            <w:r w:rsidRPr="007F1127">
              <w:rPr>
                <w:i/>
              </w:rPr>
              <w:t xml:space="preserve">et al. </w:t>
            </w:r>
            <w:r w:rsidRPr="006F0047">
              <w:t xml:space="preserve">(2001) </w:t>
            </w:r>
            <w:r>
              <w:fldChar w:fldCharType="begin">
                <w:fldData xml:space="preserve">PEVuZE5vdGU+PENpdGU+PEF1dGhvcj5FYXA8L0F1dGhvcj48WWVhcj4yMDAxPC9ZZWFyPjxSZWNO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</w:fldData>
              </w:fldChar>
            </w:r>
            <w:r w:rsidR="003B4C41">
              <w:instrText xml:space="preserve"> ADDIN EN.CITE </w:instrText>
            </w:r>
            <w:r w:rsidR="003B4C41">
              <w:fldChar w:fldCharType="begin">
                <w:fldData xml:space="preserve">PEVuZE5vdGU+PENpdGU+PEF1dGhvcj5FYXA8L0F1dGhvcj48WWVhcj4yMDAxPC9ZZWFyPjxSZWNO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</w:fldData>
              </w:fldChar>
            </w:r>
            <w:r w:rsidR="003B4C41">
              <w:instrText xml:space="preserve"> ADDIN EN.CITE.DATA </w:instrText>
            </w:r>
            <w:r w:rsidR="003B4C41">
              <w:fldChar w:fldCharType="end"/>
            </w:r>
            <w:r>
              <w:fldChar w:fldCharType="separate"/>
            </w:r>
            <w:r w:rsidR="00634193">
              <w:rPr>
                <w:noProof/>
              </w:rPr>
              <w:t>(</w:t>
            </w:r>
            <w:hyperlink w:anchor="_ENREF_123" w:tooltip="Eap, 2001 #144" w:history="1">
              <w:r w:rsidR="00B94702">
                <w:rPr>
                  <w:noProof/>
                </w:rPr>
                <w:t>123</w:t>
              </w:r>
            </w:hyperlink>
            <w:r w:rsidR="00634193">
              <w:rPr>
                <w:noProof/>
              </w:rPr>
              <w:t>)</w:t>
            </w:r>
            <w:r>
              <w:fldChar w:fldCharType="end"/>
            </w:r>
          </w:p>
          <w:p w14:paraId="605A4E76" w14:textId="3A919DFD" w:rsidR="0079269A" w:rsidRDefault="0079269A" w:rsidP="00034568">
            <w:r>
              <w:t xml:space="preserve">Charlier, </w:t>
            </w:r>
            <w:r w:rsidRPr="007F1127">
              <w:rPr>
                <w:i/>
              </w:rPr>
              <w:t xml:space="preserve">et al. </w:t>
            </w:r>
            <w:r>
              <w:t xml:space="preserve">(2003) </w:t>
            </w:r>
            <w:r>
              <w:fldChar w:fldCharType="begin"/>
            </w:r>
            <w:r w:rsidR="003B4C41">
              <w:instrText xml:space="preserve"> ADDIN EN.CITE &lt;EndNote&gt;&lt;Cite&gt;&lt;Author&gt;Charlier&lt;/Author&gt;&lt;Year&gt;2003&lt;/Year&gt;&lt;RecNum&gt;15&lt;/RecNum&gt;&lt;DisplayText&gt;(124)&lt;/DisplayText&gt;&lt;record&gt;&lt;rec-number&gt;15&lt;/rec-number&gt;&lt;foreign-keys&gt;&lt;key app="EN" db-id="ftf0vd5t5a0wtaextxg505skedewvdxvwewv" timestamp="1644346050"&gt;15&lt;/key&gt;&lt;/foreign-keys&gt;&lt;ref-type name="Journal Article"&gt;17&lt;/ref-type&gt;&lt;contributors&gt;&lt;authors&gt;&lt;author&gt;Charlier, C.&lt;/author&gt;&lt;author&gt;Broly, F.&lt;/author&gt;&lt;author&gt;Lhermitte, M.&lt;/author&gt;&lt;author&gt;Pinto, E.&lt;/author&gt;&lt;author&gt;Ansseau, M.&lt;/author&gt;&lt;author&gt;Plomteux, G.&lt;/author&gt;&lt;/authors&gt;&lt;/contributors&gt;&lt;auth-address&gt;Clinical Toxicology Laboratory, University Hospital, CHU Sart Tilman, B-4000 Liege, Belgium. C.CHARLIER@chu.ulg.ac.be&lt;/auth-address&gt;&lt;titles&gt;&lt;title&gt;Polymorphisms in the CYP 2D6 gene: association with plasma concentrations of fluoxetine and paroxetine&lt;/title&gt;&lt;secondary-title&gt;Ther Drug Monit&lt;/secondary-title&gt;&lt;alt-title&gt;Therapeutic drug monitoring&lt;/alt-title&gt;&lt;/titles&gt;&lt;periodical&gt;&lt;full-title&gt;Ther Drug Monit&lt;/full-title&gt;&lt;abbr-1&gt;Therapeutic drug monitoring&lt;/abbr-1&gt;&lt;/periodical&gt;&lt;alt-periodical&gt;&lt;full-title&gt;Ther Drug Monit&lt;/full-title&gt;&lt;abbr-1&gt;Therapeutic drug monitoring&lt;/abbr-1&gt;&lt;/alt-periodical&gt;&lt;pages&gt;738-42&lt;/pages&gt;&lt;volume&gt;25&lt;/volume&gt;&lt;number&gt;6&lt;/number&gt;&lt;edition&gt;2003/11/26&lt;/edition&gt;&lt;keywords&gt;&lt;keyword&gt;Adult&lt;/keyword&gt;&lt;keyword&gt;Aged&lt;/keyword&gt;&lt;keyword&gt;Aged, 80 and over&lt;/keyword&gt;&lt;keyword&gt;Cytochrome P-450 CYP2D6/*genetics&lt;/keyword&gt;&lt;keyword&gt;Female&lt;/keyword&gt;&lt;keyword&gt;Fluoxetine/*blood&lt;/keyword&gt;&lt;keyword&gt;Genotype&lt;/keyword&gt;&lt;keyword&gt;Humans&lt;/keyword&gt;&lt;keyword&gt;Male&lt;/keyword&gt;&lt;keyword&gt;Middle Aged&lt;/keyword&gt;&lt;keyword&gt;Paroxetine/*blood&lt;/keyword&gt;&lt;keyword&gt;*Polymorphism, Genetic&lt;/keyword&gt;&lt;keyword&gt;Serotonin Uptake Inhibitors/*blood&lt;/keyword&gt;&lt;/keywords&gt;&lt;dates&gt;&lt;year&gt;2003&lt;/year&gt;&lt;pub-dates&gt;&lt;date&gt;Dec&lt;/date&gt;&lt;/pub-dates&gt;&lt;/dates&gt;&lt;isbn&gt;0163-4356 (Print)&amp;#xD;0163-4356 (Linking)&lt;/isbn&gt;&lt;accession-num&gt;14639062&lt;/accession-num&gt;&lt;urls&gt;&lt;related-urls&gt;&lt;url&gt;http://www.ncbi.nlm.nih.gov/pubmed/14639062&lt;/url&gt;&lt;/related-urls&gt;&lt;/urls&gt;&lt;language&gt;eng&lt;/language&gt;&lt;/record&gt;&lt;/Cite&gt;&lt;/EndNote&gt;</w:instrText>
            </w:r>
            <w:r>
              <w:fldChar w:fldCharType="separate"/>
            </w:r>
            <w:r w:rsidR="00634193">
              <w:rPr>
                <w:noProof/>
              </w:rPr>
              <w:t>(</w:t>
            </w:r>
            <w:hyperlink w:anchor="_ENREF_124" w:tooltip="Charlier, 2003 #15" w:history="1">
              <w:r w:rsidR="00B94702">
                <w:rPr>
                  <w:noProof/>
                </w:rPr>
                <w:t>124</w:t>
              </w:r>
            </w:hyperlink>
            <w:r w:rsidR="00634193">
              <w:rPr>
                <w:noProof/>
              </w:rPr>
              <w:t>)</w:t>
            </w:r>
            <w:r>
              <w:fldChar w:fldCharType="end"/>
            </w:r>
          </w:p>
          <w:p w14:paraId="0380DC03" w14:textId="77777777" w:rsidR="0079269A" w:rsidRPr="00C800F0" w:rsidRDefault="0079269A" w:rsidP="00034568"/>
        </w:tc>
        <w:tc>
          <w:tcPr>
            <w:tcW w:w="3164" w:type="dxa"/>
          </w:tcPr>
          <w:p w14:paraId="01851C16" w14:textId="77777777" w:rsidR="0079269A" w:rsidRPr="00C800F0" w:rsidRDefault="0079269A" w:rsidP="00034568">
            <w:r w:rsidRPr="00C800F0">
              <w:t xml:space="preserve">High </w:t>
            </w:r>
          </w:p>
        </w:tc>
      </w:tr>
      <w:tr w:rsidR="0079269A" w:rsidRPr="00C800F0" w14:paraId="3EFCF2FE" w14:textId="77777777" w:rsidTr="00034568">
        <w:tc>
          <w:tcPr>
            <w:tcW w:w="2545" w:type="dxa"/>
          </w:tcPr>
          <w:p w14:paraId="2A22B5D7" w14:textId="77777777" w:rsidR="0079269A" w:rsidRPr="00C800F0" w:rsidRDefault="0079269A" w:rsidP="00034568">
            <w:r w:rsidRPr="00C800F0">
              <w:t xml:space="preserve">Clinical </w:t>
            </w:r>
          </w:p>
        </w:tc>
        <w:tc>
          <w:tcPr>
            <w:tcW w:w="3134" w:type="dxa"/>
          </w:tcPr>
          <w:p w14:paraId="10A6B5A7" w14:textId="77777777" w:rsidR="0079269A" w:rsidRPr="00C800F0" w:rsidRDefault="0079269A" w:rsidP="00034568">
            <w:r w:rsidRPr="00C800F0">
              <w:t>Phenotypic CYP2D6 PMs (healthy volunteers) had significantly different fluoxetine pharmacokinetic parameters (lower clearance, greater AUC and half-life) following a single dose as compared to NMs.</w:t>
            </w:r>
          </w:p>
        </w:tc>
        <w:tc>
          <w:tcPr>
            <w:tcW w:w="4107" w:type="dxa"/>
          </w:tcPr>
          <w:p w14:paraId="66937226" w14:textId="60F34703" w:rsidR="0079269A" w:rsidRDefault="0079269A" w:rsidP="00034568">
            <w:r>
              <w:t xml:space="preserve">Hamelin, </w:t>
            </w:r>
            <w:r w:rsidRPr="007F1127">
              <w:rPr>
                <w:i/>
              </w:rPr>
              <w:t xml:space="preserve">et al. </w:t>
            </w:r>
            <w:r>
              <w:t xml:space="preserve">(1996) </w:t>
            </w:r>
            <w:r>
              <w:fldChar w:fldCharType="begin">
                <w:fldData xml:space="preserve">PEVuZE5vdGU+PENpdGU+PEF1dGhvcj5IYW1lbGluPC9BdXRob3I+PFllYXI+MTk5NjwvWWVhcj48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</w:fldData>
              </w:fldChar>
            </w:r>
            <w:r w:rsidR="003B4C41">
              <w:instrText xml:space="preserve"> ADDIN EN.CITE </w:instrText>
            </w:r>
            <w:r w:rsidR="003B4C41">
              <w:fldChar w:fldCharType="begin">
                <w:fldData xml:space="preserve">PEVuZE5vdGU+PENpdGU+PEF1dGhvcj5IYW1lbGluPC9BdXRob3I+PFllYXI+MTk5NjwvWWVhcj48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</w:fldData>
              </w:fldChar>
            </w:r>
            <w:r w:rsidR="003B4C41">
              <w:instrText xml:space="preserve"> ADDIN EN.CITE.DATA </w:instrText>
            </w:r>
            <w:r w:rsidR="003B4C41">
              <w:fldChar w:fldCharType="end"/>
            </w:r>
            <w:r>
              <w:fldChar w:fldCharType="separate"/>
            </w:r>
            <w:r w:rsidR="00634193">
              <w:rPr>
                <w:noProof/>
              </w:rPr>
              <w:t>(</w:t>
            </w:r>
            <w:hyperlink w:anchor="_ENREF_125" w:tooltip="Hamelin, 1996 #145" w:history="1">
              <w:r w:rsidR="00B94702">
                <w:rPr>
                  <w:noProof/>
                </w:rPr>
                <w:t>125</w:t>
              </w:r>
            </w:hyperlink>
            <w:r w:rsidR="00634193">
              <w:rPr>
                <w:noProof/>
              </w:rPr>
              <w:t>)</w:t>
            </w:r>
            <w:r>
              <w:fldChar w:fldCharType="end"/>
            </w:r>
          </w:p>
          <w:p w14:paraId="418F1BA2" w14:textId="26E3A161" w:rsidR="0079269A" w:rsidRPr="00C800F0" w:rsidRDefault="0079269A" w:rsidP="00034568">
            <w:r>
              <w:t xml:space="preserve">Fjordside, </w:t>
            </w:r>
            <w:r w:rsidRPr="007F1127">
              <w:rPr>
                <w:i/>
              </w:rPr>
              <w:t xml:space="preserve">et al. </w:t>
            </w:r>
            <w:r>
              <w:t xml:space="preserve">(1999) </w:t>
            </w:r>
            <w:r>
              <w:fldChar w:fldCharType="begin"/>
            </w:r>
            <w:r w:rsidR="003B4C41">
              <w:instrText xml:space="preserve"> ADDIN EN.CITE &lt;EndNote&gt;&lt;Cite&gt;&lt;Author&gt;Fjordside&lt;/Author&gt;&lt;Year&gt;1999&lt;/Year&gt;&lt;RecNum&gt;91&lt;/RecNum&gt;&lt;DisplayText&gt;(126)&lt;/DisplayText&gt;&lt;record&gt;&lt;rec-number&gt;91&lt;/rec-number&gt;&lt;foreign-keys&gt;&lt;key app="EN" db-id="ftf0vd5t5a0wtaextxg505skedewvdxvwewv" timestamp="1644435662"&gt;91&lt;/key&gt;&lt;/foreign-keys&gt;&lt;ref-type name="Journal Article"&gt;17&lt;/ref-type&gt;&lt;contributors&gt;&lt;authors&gt;&lt;author&gt;Fjordside, L.&lt;/author&gt;&lt;author&gt;Jeppesen, U.&lt;/author&gt;&lt;author&gt;Eap, C. B.&lt;/author&gt;&lt;author&gt;Powell, K.&lt;/author&gt;&lt;author&gt;Baumann, P.&lt;/author&gt;&lt;author&gt;Brosen, K.&lt;/author&gt;&lt;/authors&gt;&lt;/contributors&gt;&lt;auth-address&gt;Department of Clinical Pharmacology, Institute of Medical Biology, Odense University, Denmark. l.fjordside@winsloew.ou.dk&lt;/auth-address&gt;&lt;titles&gt;&lt;title&gt;The stereoselective metabolism of fluoxetine in poor and extensive metabolizers of sparteine&lt;/title&gt;&lt;secondary-title&gt;Pharmacogenetics&lt;/secondary-title&gt;&lt;alt-title&gt;Pharmacogenetics&lt;/alt-title&gt;&lt;/titles&gt;&lt;periodical&gt;&lt;full-title&gt;Pharmacogenetics&lt;/full-title&gt;&lt;abbr-1&gt;Pharmacogenetics&lt;/abbr-1&gt;&lt;/periodical&gt;&lt;alt-periodical&gt;&lt;full-title&gt;Pharmacogenetics&lt;/full-title&gt;&lt;abbr-1&gt;Pharmacogenetics&lt;/abbr-1&gt;&lt;/alt-periodical&gt;&lt;pages&gt;55-60&lt;/pages&gt;&lt;volume&gt;9&lt;/volume&gt;&lt;number&gt;1&lt;/number&gt;&lt;edition&gt;1999/04/20&lt;/edition&gt;&lt;keywords&gt;&lt;keyword&gt;Area Under Curve&lt;/keyword&gt;&lt;keyword&gt;Fluoxetine/*metabolism/pharmacokinetics&lt;/keyword&gt;&lt;keyword&gt;Half-Life&lt;/keyword&gt;&lt;keyword&gt;Humans&lt;/keyword&gt;&lt;keyword&gt;Reference Values&lt;/keyword&gt;&lt;keyword&gt;Serotonin Uptake Inhibitors/*metabolism/pharmacokinetics&lt;/keyword&gt;&lt;keyword&gt;Sparteine/*metabolism&lt;/keyword&gt;&lt;keyword&gt;Stereoisomerism&lt;/keyword&gt;&lt;/keywords&gt;&lt;dates&gt;&lt;year&gt;1999&lt;/year&gt;&lt;pub-dates&gt;&lt;date&gt;Feb&lt;/date&gt;&lt;/pub-dates&gt;&lt;/dates&gt;&lt;isbn&gt;0960-314X (Print)&amp;#xD;0960-314X (Linking)&lt;/isbn&gt;&lt;accession-num&gt;10208643&lt;/accession-num&gt;&lt;work-type&gt;Clinical Trial&lt;/work-type&gt;&lt;urls&gt;&lt;related-urls&gt;&lt;url&gt;http://www.ncbi.nlm.nih.gov/pubmed/10208643&lt;/url&gt;&lt;/related-urls&gt;&lt;/urls&gt;&lt;language&gt;eng&lt;/language&gt;&lt;/record&gt;&lt;/Cite&gt;&lt;/EndNote&gt;</w:instrText>
            </w:r>
            <w:r>
              <w:fldChar w:fldCharType="separate"/>
            </w:r>
            <w:r w:rsidR="00634193">
              <w:rPr>
                <w:noProof/>
              </w:rPr>
              <w:t>(</w:t>
            </w:r>
            <w:hyperlink w:anchor="_ENREF_126" w:tooltip="Fjordside, 1999 #91" w:history="1">
              <w:r w:rsidR="00B94702">
                <w:rPr>
                  <w:noProof/>
                </w:rPr>
                <w:t>126</w:t>
              </w:r>
            </w:hyperlink>
            <w:r w:rsidR="00634193">
              <w:rPr>
                <w:noProof/>
              </w:rPr>
              <w:t>)</w:t>
            </w:r>
            <w:r>
              <w:fldChar w:fldCharType="end"/>
            </w:r>
          </w:p>
        </w:tc>
        <w:tc>
          <w:tcPr>
            <w:tcW w:w="3164" w:type="dxa"/>
          </w:tcPr>
          <w:p w14:paraId="2A23EB0C" w14:textId="77777777" w:rsidR="0079269A" w:rsidRPr="00C800F0" w:rsidRDefault="0079269A" w:rsidP="00034568">
            <w:r w:rsidRPr="00C800F0">
              <w:t xml:space="preserve">High </w:t>
            </w:r>
          </w:p>
        </w:tc>
      </w:tr>
      <w:tr w:rsidR="0079269A" w:rsidRPr="00C800F0" w14:paraId="698E94B1" w14:textId="77777777" w:rsidTr="00034568">
        <w:tc>
          <w:tcPr>
            <w:tcW w:w="2545" w:type="dxa"/>
          </w:tcPr>
          <w:p w14:paraId="0902C6A1" w14:textId="77777777" w:rsidR="0079269A" w:rsidRPr="00C800F0" w:rsidRDefault="0079269A" w:rsidP="00034568">
            <w:r w:rsidRPr="00C800F0">
              <w:t>Clinical</w:t>
            </w:r>
          </w:p>
        </w:tc>
        <w:tc>
          <w:tcPr>
            <w:tcW w:w="3134" w:type="dxa"/>
          </w:tcPr>
          <w:p w14:paraId="4A8AC57C" w14:textId="3E44DCAF" w:rsidR="0079269A" w:rsidRPr="00C800F0" w:rsidRDefault="0079269A" w:rsidP="00034568">
            <w:r w:rsidRPr="00C800F0">
              <w:t xml:space="preserve">Steady-state fluoxetine dose-corrected plasma concentrations were significantly different among patients with 0, 1, 2, or &gt;2 </w:t>
            </w:r>
            <w:r w:rsidRPr="00C800F0">
              <w:lastRenderedPageBreak/>
              <w:t>active CYP2D6 alleles. Subjects with the most active alleles had the lowest fluoxetine concentrations and those with no active alleles had the highest fluoxetine concentrations.</w:t>
            </w:r>
          </w:p>
        </w:tc>
        <w:tc>
          <w:tcPr>
            <w:tcW w:w="4107" w:type="dxa"/>
          </w:tcPr>
          <w:p w14:paraId="48C70C53" w14:textId="373C7741" w:rsidR="0079269A" w:rsidRDefault="0079269A" w:rsidP="00034568">
            <w:r>
              <w:lastRenderedPageBreak/>
              <w:t xml:space="preserve">L Lerena, </w:t>
            </w:r>
            <w:r w:rsidRPr="007F1127">
              <w:rPr>
                <w:i/>
              </w:rPr>
              <w:t xml:space="preserve">et al. </w:t>
            </w:r>
            <w:r>
              <w:t xml:space="preserve">(2004) </w:t>
            </w:r>
            <w:r>
              <w:fldChar w:fldCharType="begin">
                <w:fldData xml:space="preserve">PEVuZE5vdGU+PENpdGU+PEF1dGhvcj5BPC9BdXRob3I+PFllYXI+MjAwNDwvWWVhcj48UmVjTnVt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=
</w:fldData>
              </w:fldChar>
            </w:r>
            <w:r w:rsidR="003B4C41">
              <w:instrText xml:space="preserve"> ADDIN EN.CITE </w:instrText>
            </w:r>
            <w:r w:rsidR="003B4C41">
              <w:fldChar w:fldCharType="begin">
                <w:fldData xml:space="preserve">PEVuZE5vdGU+PENpdGU+PEF1dGhvcj5BPC9BdXRob3I+PFllYXI+MjAwNDwvWWVhcj48UmVjTnVt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=
</w:fldData>
              </w:fldChar>
            </w:r>
            <w:r w:rsidR="003B4C41">
              <w:instrText xml:space="preserve"> ADDIN EN.CITE.DATA </w:instrText>
            </w:r>
            <w:r w:rsidR="003B4C41">
              <w:fldChar w:fldCharType="end"/>
            </w:r>
            <w:r>
              <w:fldChar w:fldCharType="separate"/>
            </w:r>
            <w:r w:rsidR="00634193">
              <w:rPr>
                <w:noProof/>
              </w:rPr>
              <w:t>(</w:t>
            </w:r>
            <w:hyperlink w:anchor="_ENREF_127" w:tooltip="A, 2004 #146" w:history="1">
              <w:r w:rsidR="00B94702">
                <w:rPr>
                  <w:noProof/>
                </w:rPr>
                <w:t>127</w:t>
              </w:r>
            </w:hyperlink>
            <w:r w:rsidR="00634193">
              <w:rPr>
                <w:noProof/>
              </w:rPr>
              <w:t>)</w:t>
            </w:r>
            <w:r>
              <w:fldChar w:fldCharType="end"/>
            </w:r>
          </w:p>
          <w:p w14:paraId="1730A3AC" w14:textId="22444D94" w:rsidR="0079269A" w:rsidRPr="00C800F0" w:rsidRDefault="0079269A" w:rsidP="00034568">
            <w:r>
              <w:t xml:space="preserve">Magalhaes, </w:t>
            </w:r>
            <w:r w:rsidRPr="007F1127">
              <w:rPr>
                <w:i/>
              </w:rPr>
              <w:t xml:space="preserve">et al. </w:t>
            </w:r>
            <w:r>
              <w:t xml:space="preserve">(2020) </w:t>
            </w:r>
            <w:r>
              <w:fldChar w:fldCharType="begin">
                <w:fldData xml:space="preserve">PEVuZE5vdGU+PENpdGU+PEF1dGhvcj5NYWdhbGhhZXM8L0F1dGhvcj48WWVhcj4yMDIwPC9ZZWFy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==
</w:fldData>
              </w:fldChar>
            </w:r>
            <w:r w:rsidR="003B4C41">
              <w:instrText xml:space="preserve"> ADDIN EN.CITE </w:instrText>
            </w:r>
            <w:r w:rsidR="003B4C41">
              <w:fldChar w:fldCharType="begin">
                <w:fldData xml:space="preserve">PEVuZE5vdGU+PENpdGU+PEF1dGhvcj5NYWdhbGhhZXM8L0F1dGhvcj48WWVhcj4yMDIwPC9ZZWFy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==
</w:fldData>
              </w:fldChar>
            </w:r>
            <w:r w:rsidR="003B4C41">
              <w:instrText xml:space="preserve"> ADDIN EN.CITE.DATA </w:instrText>
            </w:r>
            <w:r w:rsidR="003B4C41">
              <w:fldChar w:fldCharType="end"/>
            </w:r>
            <w:r>
              <w:fldChar w:fldCharType="separate"/>
            </w:r>
            <w:r w:rsidR="00634193">
              <w:rPr>
                <w:noProof/>
              </w:rPr>
              <w:t>(</w:t>
            </w:r>
            <w:hyperlink w:anchor="_ENREF_128" w:tooltip="Magalhaes, 2020 #189" w:history="1">
              <w:r w:rsidR="00B94702">
                <w:rPr>
                  <w:noProof/>
                </w:rPr>
                <w:t>128</w:t>
              </w:r>
            </w:hyperlink>
            <w:r w:rsidR="00634193">
              <w:rPr>
                <w:noProof/>
              </w:rPr>
              <w:t>)</w:t>
            </w:r>
            <w:r>
              <w:fldChar w:fldCharType="end"/>
            </w:r>
          </w:p>
        </w:tc>
        <w:tc>
          <w:tcPr>
            <w:tcW w:w="3164" w:type="dxa"/>
          </w:tcPr>
          <w:p w14:paraId="4003B6F4" w14:textId="77777777" w:rsidR="0079269A" w:rsidRPr="00C800F0" w:rsidRDefault="0079269A" w:rsidP="00034568">
            <w:r w:rsidRPr="00C800F0">
              <w:t xml:space="preserve">High </w:t>
            </w:r>
          </w:p>
        </w:tc>
      </w:tr>
      <w:tr w:rsidR="0079269A" w:rsidRPr="00C800F0" w14:paraId="5A413CA0" w14:textId="77777777" w:rsidTr="00034568">
        <w:tc>
          <w:tcPr>
            <w:tcW w:w="2545" w:type="dxa"/>
          </w:tcPr>
          <w:p w14:paraId="1DEB3347" w14:textId="77777777" w:rsidR="0079269A" w:rsidRPr="00C800F0" w:rsidRDefault="0079269A" w:rsidP="00034568">
            <w:r w:rsidRPr="00C800F0">
              <w:t>Clinical</w:t>
            </w:r>
          </w:p>
        </w:tc>
        <w:tc>
          <w:tcPr>
            <w:tcW w:w="3134" w:type="dxa"/>
          </w:tcPr>
          <w:p w14:paraId="631AF0A0" w14:textId="77777777" w:rsidR="0079269A" w:rsidRPr="00C800F0" w:rsidRDefault="0079269A" w:rsidP="00034568">
            <w:r w:rsidRPr="00C800F0">
              <w:t>Genotype-predicted poor metabolizer phenotype was significantly associated with lower concentrations of norfluoxetine and norfluoxetine/fluoxetine ratio compared to other phenotypes.</w:t>
            </w:r>
          </w:p>
        </w:tc>
        <w:tc>
          <w:tcPr>
            <w:tcW w:w="4107" w:type="dxa"/>
          </w:tcPr>
          <w:p w14:paraId="1B8E0F0E" w14:textId="7C914B61" w:rsidR="0079269A" w:rsidRPr="00C800F0" w:rsidRDefault="0079269A" w:rsidP="00034568">
            <w:r>
              <w:t xml:space="preserve">Magalhaes, </w:t>
            </w:r>
            <w:r w:rsidRPr="007F1127">
              <w:rPr>
                <w:i/>
              </w:rPr>
              <w:t xml:space="preserve">et al. </w:t>
            </w:r>
            <w:r>
              <w:t xml:space="preserve">(2020) </w:t>
            </w:r>
            <w:r>
              <w:fldChar w:fldCharType="begin">
                <w:fldData xml:space="preserve">PEVuZE5vdGU+PENpdGU+PEF1dGhvcj5NYWdhbGhhZXM8L0F1dGhvcj48WWVhcj4yMDIwPC9ZZWFy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==
</w:fldData>
              </w:fldChar>
            </w:r>
            <w:r w:rsidR="003B4C41">
              <w:instrText xml:space="preserve"> ADDIN EN.CITE </w:instrText>
            </w:r>
            <w:r w:rsidR="003B4C41">
              <w:fldChar w:fldCharType="begin">
                <w:fldData xml:space="preserve">PEVuZE5vdGU+PENpdGU+PEF1dGhvcj5NYWdhbGhhZXM8L0F1dGhvcj48WWVhcj4yMDIwPC9ZZWFy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==
</w:fldData>
              </w:fldChar>
            </w:r>
            <w:r w:rsidR="003B4C41">
              <w:instrText xml:space="preserve"> ADDIN EN.CITE.DATA </w:instrText>
            </w:r>
            <w:r w:rsidR="003B4C41">
              <w:fldChar w:fldCharType="end"/>
            </w:r>
            <w:r>
              <w:fldChar w:fldCharType="separate"/>
            </w:r>
            <w:r w:rsidR="00634193">
              <w:rPr>
                <w:noProof/>
              </w:rPr>
              <w:t>(</w:t>
            </w:r>
            <w:hyperlink w:anchor="_ENREF_128" w:tooltip="Magalhaes, 2020 #189" w:history="1">
              <w:r w:rsidR="00B94702">
                <w:rPr>
                  <w:noProof/>
                </w:rPr>
                <w:t>128</w:t>
              </w:r>
            </w:hyperlink>
            <w:r w:rsidR="00634193">
              <w:rPr>
                <w:noProof/>
              </w:rPr>
              <w:t>)</w:t>
            </w:r>
            <w:r>
              <w:fldChar w:fldCharType="end"/>
            </w:r>
          </w:p>
        </w:tc>
        <w:tc>
          <w:tcPr>
            <w:tcW w:w="3164" w:type="dxa"/>
          </w:tcPr>
          <w:p w14:paraId="33E45943" w14:textId="77777777" w:rsidR="0079269A" w:rsidRPr="00C800F0" w:rsidRDefault="0079269A" w:rsidP="00034568">
            <w:r w:rsidRPr="00C800F0">
              <w:t xml:space="preserve">Moderate </w:t>
            </w:r>
          </w:p>
        </w:tc>
      </w:tr>
      <w:tr w:rsidR="0079269A" w:rsidRPr="00C800F0" w14:paraId="754A64B6" w14:textId="77777777" w:rsidTr="00034568">
        <w:tc>
          <w:tcPr>
            <w:tcW w:w="2545" w:type="dxa"/>
          </w:tcPr>
          <w:p w14:paraId="13BFA570" w14:textId="77777777" w:rsidR="0079269A" w:rsidRPr="00C800F0" w:rsidRDefault="0079269A" w:rsidP="00034568">
            <w:r w:rsidRPr="00C800F0">
              <w:t>Clinical</w:t>
            </w:r>
          </w:p>
        </w:tc>
        <w:tc>
          <w:tcPr>
            <w:tcW w:w="3134" w:type="dxa"/>
          </w:tcPr>
          <w:p w14:paraId="3A3A6EF6" w14:textId="77777777" w:rsidR="0079269A" w:rsidRPr="00C800F0" w:rsidRDefault="0079269A" w:rsidP="00034568">
            <w:r w:rsidRPr="00C800F0">
              <w:t>No statistically significant predictors (ABCB1, CYP2C9, CYP2C19, and CYP2D6) were found for differences in fluoxetine + norfluoxetine concentrations.</w:t>
            </w:r>
          </w:p>
        </w:tc>
        <w:tc>
          <w:tcPr>
            <w:tcW w:w="4107" w:type="dxa"/>
          </w:tcPr>
          <w:p w14:paraId="6EBFB2D3" w14:textId="77777777" w:rsidR="0079269A" w:rsidRPr="001F69D6" w:rsidRDefault="0079269A" w:rsidP="00034568">
            <w:r w:rsidRPr="001F69D6">
              <w:t xml:space="preserve">Magalhaes, </w:t>
            </w:r>
            <w:r w:rsidRPr="007F1127">
              <w:rPr>
                <w:i/>
              </w:rPr>
              <w:t xml:space="preserve">et al. </w:t>
            </w:r>
            <w:r w:rsidRPr="001F69D6">
              <w:t>(2020) (49)</w:t>
            </w:r>
          </w:p>
          <w:p w14:paraId="4B3C323A" w14:textId="77777777" w:rsidR="0079269A" w:rsidRPr="00C800F0" w:rsidRDefault="0079269A" w:rsidP="00034568"/>
        </w:tc>
        <w:tc>
          <w:tcPr>
            <w:tcW w:w="3164" w:type="dxa"/>
          </w:tcPr>
          <w:p w14:paraId="5F5FB25C" w14:textId="77777777" w:rsidR="0079269A" w:rsidRPr="00C800F0" w:rsidRDefault="0079269A" w:rsidP="00034568">
            <w:r w:rsidRPr="00C800F0">
              <w:t xml:space="preserve">Moderate </w:t>
            </w:r>
          </w:p>
        </w:tc>
      </w:tr>
      <w:tr w:rsidR="0079269A" w:rsidRPr="00C800F0" w14:paraId="12C0CDF4" w14:textId="77777777" w:rsidTr="00034568">
        <w:tc>
          <w:tcPr>
            <w:tcW w:w="2545" w:type="dxa"/>
          </w:tcPr>
          <w:p w14:paraId="42068C88" w14:textId="77777777" w:rsidR="0079269A" w:rsidRPr="00C800F0" w:rsidRDefault="0079269A" w:rsidP="00034568">
            <w:r w:rsidRPr="00C800F0">
              <w:t>Clinical</w:t>
            </w:r>
          </w:p>
        </w:tc>
        <w:tc>
          <w:tcPr>
            <w:tcW w:w="3134" w:type="dxa"/>
          </w:tcPr>
          <w:p w14:paraId="104A2556" w14:textId="72D3099A" w:rsidR="0079269A" w:rsidRPr="00C800F0" w:rsidRDefault="0079269A" w:rsidP="00034568">
            <w:r w:rsidRPr="00C800F0">
              <w:t xml:space="preserve">Increasing CYP2D6 activity score and predicted CYP2D6 phenotype was negatively correlated with fluoxetine metabolic ratio. No significant differences were observed between mean metabolic ratios of most groups (phenotype or activity score) with mean metabolic ratios of their preceding groups. However, </w:t>
            </w:r>
            <w:r w:rsidR="00BC73CA" w:rsidRPr="00C800F0">
              <w:t>CYP2</w:t>
            </w:r>
            <w:r w:rsidR="00BC73CA">
              <w:t>D</w:t>
            </w:r>
            <w:r w:rsidR="00BC73CA" w:rsidRPr="00C800F0">
              <w:t xml:space="preserve">6 </w:t>
            </w:r>
            <w:r w:rsidRPr="00C800F0">
              <w:lastRenderedPageBreak/>
              <w:t>PMs had a significantly lower metabolic ratio compared to IMs .</w:t>
            </w:r>
          </w:p>
        </w:tc>
        <w:tc>
          <w:tcPr>
            <w:tcW w:w="4107" w:type="dxa"/>
          </w:tcPr>
          <w:p w14:paraId="07870540" w14:textId="30B1B04E" w:rsidR="0079269A" w:rsidRDefault="0079269A" w:rsidP="00034568">
            <w:r>
              <w:lastRenderedPageBreak/>
              <w:t xml:space="preserve">Hinrich, </w:t>
            </w:r>
            <w:r w:rsidRPr="007F1127">
              <w:rPr>
                <w:i/>
              </w:rPr>
              <w:t xml:space="preserve">et al. </w:t>
            </w:r>
            <w:r>
              <w:t xml:space="preserve">(2008) </w:t>
            </w:r>
            <w:r>
              <w:fldChar w:fldCharType="begin">
                <w:fldData xml:space="preserve">PEVuZE5vdGU+PENpdGU+PEF1dGhvcj5IaW5yaWNoczwvQXV0aG9yPjxZZWFyPjIwMDg8L1llYXI+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=
</w:fldData>
              </w:fldChar>
            </w:r>
            <w:r w:rsidR="00F644E4">
              <w:instrText xml:space="preserve"> ADDIN EN.CITE </w:instrText>
            </w:r>
            <w:r w:rsidR="00F644E4">
              <w:fldChar w:fldCharType="begin">
                <w:fldData xml:space="preserve">PEVuZE5vdGU+PENpdGU+PEF1dGhvcj5IaW5yaWNoczwvQXV0aG9yPjxZZWFyPjIwMDg8L1llYXI+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=
</w:fldData>
              </w:fldChar>
            </w:r>
            <w:r w:rsidR="00F644E4">
              <w:instrText xml:space="preserve"> ADDIN EN.CITE.DATA </w:instrText>
            </w:r>
            <w:r w:rsidR="00F644E4">
              <w:fldChar w:fldCharType="end"/>
            </w:r>
            <w:r>
              <w:fldChar w:fldCharType="separate"/>
            </w:r>
            <w:r w:rsidR="00634193">
              <w:rPr>
                <w:noProof/>
              </w:rPr>
              <w:t>(</w:t>
            </w:r>
            <w:hyperlink w:anchor="_ENREF_129" w:tooltip="Hinrichs, 2008 #244" w:history="1">
              <w:r w:rsidR="00B94702">
                <w:rPr>
                  <w:noProof/>
                </w:rPr>
                <w:t>129</w:t>
              </w:r>
            </w:hyperlink>
            <w:r w:rsidR="00634193">
              <w:rPr>
                <w:noProof/>
              </w:rPr>
              <w:t>)</w:t>
            </w:r>
            <w:r>
              <w:fldChar w:fldCharType="end"/>
            </w:r>
          </w:p>
        </w:tc>
        <w:tc>
          <w:tcPr>
            <w:tcW w:w="3164" w:type="dxa"/>
          </w:tcPr>
          <w:p w14:paraId="61E113C8" w14:textId="77777777" w:rsidR="0079269A" w:rsidRPr="00C800F0" w:rsidRDefault="0079269A" w:rsidP="00034568">
            <w:r w:rsidRPr="00C800F0">
              <w:t>Weak</w:t>
            </w:r>
          </w:p>
        </w:tc>
      </w:tr>
      <w:tr w:rsidR="0079269A" w:rsidRPr="00C800F0" w14:paraId="4A604D09" w14:textId="77777777" w:rsidTr="00034568">
        <w:tc>
          <w:tcPr>
            <w:tcW w:w="2545" w:type="dxa"/>
          </w:tcPr>
          <w:p w14:paraId="09A9CB82" w14:textId="77777777" w:rsidR="0079269A" w:rsidRPr="00C800F0" w:rsidRDefault="0079269A" w:rsidP="00034568">
            <w:r w:rsidRPr="00C800F0">
              <w:t>Clinical</w:t>
            </w:r>
          </w:p>
        </w:tc>
        <w:tc>
          <w:tcPr>
            <w:tcW w:w="3134" w:type="dxa"/>
          </w:tcPr>
          <w:p w14:paraId="51F0E0BD" w14:textId="7B8E9A61" w:rsidR="0079269A" w:rsidRPr="00C800F0" w:rsidRDefault="0079269A" w:rsidP="00034568">
            <w:r w:rsidRPr="00C800F0">
              <w:t xml:space="preserve">Fluoxetine/(S)-norfluoxetine ratio </w:t>
            </w:r>
            <w:r w:rsidR="00BC73CA">
              <w:t>was</w:t>
            </w:r>
            <w:r w:rsidR="00BC73CA" w:rsidRPr="00C800F0">
              <w:t xml:space="preserve"> </w:t>
            </w:r>
            <w:r w:rsidRPr="00C800F0">
              <w:t>negatively correlated with the number of normal function CYP2D6 alleles</w:t>
            </w:r>
          </w:p>
        </w:tc>
        <w:tc>
          <w:tcPr>
            <w:tcW w:w="4107" w:type="dxa"/>
          </w:tcPr>
          <w:p w14:paraId="20EA9A70" w14:textId="6F724B42" w:rsidR="0079269A" w:rsidRPr="00C800F0" w:rsidRDefault="0079269A" w:rsidP="00034568">
            <w:r>
              <w:t xml:space="preserve">Gasso, </w:t>
            </w:r>
            <w:r w:rsidRPr="007F1127">
              <w:rPr>
                <w:i/>
              </w:rPr>
              <w:t xml:space="preserve">et al. </w:t>
            </w:r>
            <w:r>
              <w:t xml:space="preserve">(2014) </w:t>
            </w:r>
            <w:r>
              <w:fldChar w:fldCharType="begin">
                <w:fldData xml:space="preserve">PEVuZE5vdGU+PENpdGU+PEF1dGhvcj5HYXNzbzwvQXV0aG9yPjxZZWFyPjIwMTQ8L1llYXI+PFJl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=
</w:fldData>
              </w:fldChar>
            </w:r>
            <w:r w:rsidR="003B4C41">
              <w:instrText xml:space="preserve"> ADDIN EN.CITE </w:instrText>
            </w:r>
            <w:r w:rsidR="003B4C41">
              <w:fldChar w:fldCharType="begin">
                <w:fldData xml:space="preserve">PEVuZE5vdGU+PENpdGU+PEF1dGhvcj5HYXNzbzwvQXV0aG9yPjxZZWFyPjIwMTQ8L1llYXI+PFJl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=
</w:fldData>
              </w:fldChar>
            </w:r>
            <w:r w:rsidR="003B4C41">
              <w:instrText xml:space="preserve"> ADDIN EN.CITE.DATA </w:instrText>
            </w:r>
            <w:r w:rsidR="003B4C41">
              <w:fldChar w:fldCharType="end"/>
            </w:r>
            <w:r>
              <w:fldChar w:fldCharType="separate"/>
            </w:r>
            <w:r w:rsidR="00634193">
              <w:rPr>
                <w:noProof/>
              </w:rPr>
              <w:t>(</w:t>
            </w:r>
            <w:hyperlink w:anchor="_ENREF_130" w:tooltip="Gasso, 2014 #147" w:history="1">
              <w:r w:rsidR="00B94702">
                <w:rPr>
                  <w:noProof/>
                </w:rPr>
                <w:t>130</w:t>
              </w:r>
            </w:hyperlink>
            <w:r w:rsidR="00634193">
              <w:rPr>
                <w:noProof/>
              </w:rPr>
              <w:t>)</w:t>
            </w:r>
            <w:r>
              <w:fldChar w:fldCharType="end"/>
            </w:r>
          </w:p>
        </w:tc>
        <w:tc>
          <w:tcPr>
            <w:tcW w:w="3164" w:type="dxa"/>
          </w:tcPr>
          <w:p w14:paraId="6333841E" w14:textId="77777777" w:rsidR="0079269A" w:rsidRPr="00C800F0" w:rsidRDefault="0079269A" w:rsidP="00034568">
            <w:r w:rsidRPr="00C800F0">
              <w:t>Moderate</w:t>
            </w:r>
          </w:p>
        </w:tc>
      </w:tr>
      <w:tr w:rsidR="0079269A" w:rsidRPr="00C800F0" w14:paraId="2636215E" w14:textId="77777777" w:rsidTr="00034568">
        <w:tc>
          <w:tcPr>
            <w:tcW w:w="2545" w:type="dxa"/>
          </w:tcPr>
          <w:p w14:paraId="6B783FD0" w14:textId="77777777" w:rsidR="0079269A" w:rsidRPr="00ED5431" w:rsidRDefault="0079269A" w:rsidP="00034568">
            <w:r w:rsidRPr="00ED5431">
              <w:t>Clinical</w:t>
            </w:r>
          </w:p>
        </w:tc>
        <w:tc>
          <w:tcPr>
            <w:tcW w:w="3134" w:type="dxa"/>
          </w:tcPr>
          <w:p w14:paraId="7F34FDD4" w14:textId="77777777" w:rsidR="0079269A" w:rsidRPr="00ED5431" w:rsidRDefault="0079269A" w:rsidP="00034568">
            <w:pPr>
              <w:pStyle w:val="NormalWeb"/>
            </w:pPr>
            <w:r w:rsidRPr="00ED5431">
              <w:t xml:space="preserve">Patients with CYP2D6 AS 0.5 had significantly higher fluoxetine plasma concentrations and lower norfluoxetine/fluoxetine ratios compared to patients with CYP2D6 AS 1-2.   </w:t>
            </w:r>
          </w:p>
        </w:tc>
        <w:tc>
          <w:tcPr>
            <w:tcW w:w="4107" w:type="dxa"/>
          </w:tcPr>
          <w:p w14:paraId="2EFAA42E" w14:textId="514E57EB" w:rsidR="0079269A" w:rsidRPr="00ED5431" w:rsidRDefault="0079269A" w:rsidP="00034568">
            <w:r w:rsidRPr="00ED5431">
              <w:t xml:space="preserve">Sagahón-Azúa, et al. (2021) </w:t>
            </w:r>
            <w:r w:rsidRPr="00ED5431">
              <w:fldChar w:fldCharType="begin">
                <w:fldData xml:space="preserve">PEVuZE5vdGU+PENpdGU+PEF1dGhvcj5TYWdhaG9uLUF6dWE8L0F1dGhvcj48WWVhcj4yMDIxPC9Z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</w:fldData>
              </w:fldChar>
            </w:r>
            <w:r w:rsidR="00F644E4">
              <w:instrText xml:space="preserve"> ADDIN EN.CITE </w:instrText>
            </w:r>
            <w:r w:rsidR="00F644E4">
              <w:fldChar w:fldCharType="begin">
                <w:fldData xml:space="preserve">PEVuZE5vdGU+PENpdGU+PEF1dGhvcj5TYWdhaG9uLUF6dWE8L0F1dGhvcj48WWVhcj4yMDIxPC9Z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</w:fldData>
              </w:fldChar>
            </w:r>
            <w:r w:rsidR="00F644E4">
              <w:instrText xml:space="preserve"> ADDIN EN.CITE.DATA </w:instrText>
            </w:r>
            <w:r w:rsidR="00F644E4">
              <w:fldChar w:fldCharType="end"/>
            </w:r>
            <w:r w:rsidRPr="00ED5431">
              <w:fldChar w:fldCharType="separate"/>
            </w:r>
            <w:r w:rsidR="00634193">
              <w:rPr>
                <w:noProof/>
              </w:rPr>
              <w:t>(</w:t>
            </w:r>
            <w:hyperlink w:anchor="_ENREF_131" w:tooltip="Sagahon-Azua, 2021 #245" w:history="1">
              <w:r w:rsidR="00B94702">
                <w:rPr>
                  <w:noProof/>
                </w:rPr>
                <w:t>131</w:t>
              </w:r>
            </w:hyperlink>
            <w:r w:rsidR="00634193">
              <w:rPr>
                <w:noProof/>
              </w:rPr>
              <w:t>)</w:t>
            </w:r>
            <w:r w:rsidRPr="00ED5431">
              <w:fldChar w:fldCharType="end"/>
            </w:r>
          </w:p>
        </w:tc>
        <w:tc>
          <w:tcPr>
            <w:tcW w:w="3164" w:type="dxa"/>
          </w:tcPr>
          <w:p w14:paraId="60793D6B" w14:textId="77777777" w:rsidR="0079269A" w:rsidRPr="00ED5431" w:rsidRDefault="0079269A" w:rsidP="00034568">
            <w:r w:rsidRPr="00ED5431">
              <w:t>Weak</w:t>
            </w:r>
          </w:p>
        </w:tc>
      </w:tr>
      <w:tr w:rsidR="0079269A" w:rsidRPr="00C800F0" w14:paraId="5523FC75" w14:textId="77777777" w:rsidTr="00034568">
        <w:tc>
          <w:tcPr>
            <w:tcW w:w="2545" w:type="dxa"/>
          </w:tcPr>
          <w:p w14:paraId="05AAD16B" w14:textId="77777777" w:rsidR="0079269A" w:rsidRPr="00ED5431" w:rsidRDefault="0079269A" w:rsidP="00034568">
            <w:r w:rsidRPr="00ED5431">
              <w:t>Clinical</w:t>
            </w:r>
          </w:p>
        </w:tc>
        <w:tc>
          <w:tcPr>
            <w:tcW w:w="3134" w:type="dxa"/>
          </w:tcPr>
          <w:p w14:paraId="0530A72E" w14:textId="77777777" w:rsidR="0079269A" w:rsidRPr="00ED5431" w:rsidRDefault="0079269A" w:rsidP="00034568">
            <w:r w:rsidRPr="00ED5431">
              <w:t>Patients with the CYP2D6*1/*4 genotype (tested for rs3892097) had significantly higher fluoxetine concentrations and concentration/dose ratio compared to non-carriers of the variant.</w:t>
            </w:r>
          </w:p>
        </w:tc>
        <w:tc>
          <w:tcPr>
            <w:tcW w:w="4107" w:type="dxa"/>
          </w:tcPr>
          <w:p w14:paraId="368A30C1" w14:textId="5E082F6A" w:rsidR="0079269A" w:rsidRPr="00ED5431" w:rsidRDefault="0079269A" w:rsidP="00034568">
            <w:r w:rsidRPr="00ED5431">
              <w:t xml:space="preserve">Zastrozhin, et al. (2021) </w:t>
            </w:r>
            <w:r w:rsidRPr="00ED5431">
              <w:fldChar w:fldCharType="begin"/>
            </w:r>
            <w:r w:rsidR="00F644E4">
              <w:instrText xml:space="preserve"> ADDIN EN.CITE &lt;EndNote&gt;&lt;Cite&gt;&lt;Author&gt;Zastrozhin&lt;/Author&gt;&lt;Year&gt;2021&lt;/Year&gt;&lt;RecNum&gt;246&lt;/RecNum&gt;&lt;DisplayText&gt;(132)&lt;/DisplayText&gt;&lt;record&gt;&lt;rec-number&gt;246&lt;/rec-number&gt;&lt;foreign-keys&gt;&lt;key app="EN" db-id="ftf0vd5t5a0wtaextxg505skedewvdxvwewv" timestamp="1666892717"&gt;246&lt;/key&gt;&lt;/foreign-keys&gt;&lt;ref-type name="Journal Article"&gt;17&lt;/ref-type&gt;&lt;contributors&gt;&lt;authors&gt;&lt;author&gt;Zastrozhin, M. S.&lt;/author&gt;&lt;author&gt;Skryabin, V. Y.&lt;/author&gt;&lt;author&gt;Petukhov, A. E.&lt;/author&gt;&lt;author&gt;Pankratenko, E. P.&lt;/author&gt;&lt;author&gt;Grishina, E. A.&lt;/author&gt;&lt;author&gt;Ryzhikova, K. A.&lt;/author&gt;&lt;author&gt;Torrado, M. V.&lt;/author&gt;&lt;author&gt;Shipitsyn, V. V.&lt;/author&gt;&lt;author&gt;Bryun, E. A.&lt;/author&gt;&lt;author&gt;Sychev, D. A.&lt;/author&gt;&lt;/authors&gt;&lt;/contributors&gt;&lt;titles&gt;&lt;title&gt;Impact of CYP2D6 Polymorphism on Equilibrium Concentration of Fluoxetine in Patients Diagnosed With Major Depressive Disorder and Comorbid Alcohol Use Disorders&lt;/title&gt;&lt;secondary-title&gt;J Psychiatr Pract&lt;/secondary-title&gt;&lt;/titles&gt;&lt;periodical&gt;&lt;full-title&gt;J Psychiatr Pract&lt;/full-title&gt;&lt;/periodical&gt;&lt;pages&gt;372-379&lt;/pages&gt;&lt;volume&gt;27&lt;/volume&gt;&lt;number&gt;5&lt;/number&gt;&lt;edition&gt;2021/09/17&lt;/edition&gt;&lt;keywords&gt;&lt;keyword&gt;Adult&lt;/keyword&gt;&lt;keyword&gt;*Alcoholism/drug therapy/genetics&lt;/keyword&gt;&lt;keyword&gt;Cytochrome P-450 CYP2D6/genetics&lt;/keyword&gt;&lt;keyword&gt;*Depressive Disorder, Major/drug therapy/genetics&lt;/keyword&gt;&lt;keyword&gt;Fluoxetine/adverse effects&lt;/keyword&gt;&lt;keyword&gt;Humans&lt;/keyword&gt;&lt;keyword&gt;Middle Aged&lt;/keyword&gt;&lt;keyword&gt;Polymorphism, Genetic&lt;/keyword&gt;&lt;keyword&gt;Treatment Outcome&lt;/keyword&gt;&lt;/keywords&gt;&lt;dates&gt;&lt;year&gt;2021&lt;/year&gt;&lt;pub-dates&gt;&lt;date&gt;Sep 16&lt;/date&gt;&lt;/pub-dates&gt;&lt;/dates&gt;&lt;isbn&gt;1538-1145 (Electronic)&amp;#xD;1527-4160 (Linking)&lt;/isbn&gt;&lt;accession-num&gt;34529603&lt;/accession-num&gt;&lt;urls&gt;&lt;related-urls&gt;&lt;url&gt;https://www.ncbi.nlm.nih.gov/pubmed/34529603&lt;/url&gt;&lt;/related-urls&gt;&lt;/urls&gt;&lt;electronic-resource-num&gt;10.1097/PRA.0000000000000568&lt;/electronic-resource-num&gt;&lt;/record&gt;&lt;/Cite&gt;&lt;/EndNote&gt;</w:instrText>
            </w:r>
            <w:r w:rsidRPr="00ED5431">
              <w:fldChar w:fldCharType="separate"/>
            </w:r>
            <w:r w:rsidR="00634193">
              <w:rPr>
                <w:noProof/>
              </w:rPr>
              <w:t>(</w:t>
            </w:r>
            <w:hyperlink w:anchor="_ENREF_132" w:tooltip="Zastrozhin, 2021 #246" w:history="1">
              <w:r w:rsidR="00B94702">
                <w:rPr>
                  <w:noProof/>
                </w:rPr>
                <w:t>132</w:t>
              </w:r>
            </w:hyperlink>
            <w:r w:rsidR="00634193">
              <w:rPr>
                <w:noProof/>
              </w:rPr>
              <w:t>)</w:t>
            </w:r>
            <w:r w:rsidRPr="00ED5431">
              <w:fldChar w:fldCharType="end"/>
            </w:r>
          </w:p>
        </w:tc>
        <w:tc>
          <w:tcPr>
            <w:tcW w:w="3164" w:type="dxa"/>
          </w:tcPr>
          <w:p w14:paraId="6E7D39EC" w14:textId="77777777" w:rsidR="0079269A" w:rsidRPr="00ED5431" w:rsidRDefault="0079269A" w:rsidP="00034568">
            <w:r w:rsidRPr="00ED5431">
              <w:t>Weak</w:t>
            </w:r>
          </w:p>
        </w:tc>
      </w:tr>
      <w:tr w:rsidR="0079269A" w:rsidRPr="00C800F0" w14:paraId="67B163FB" w14:textId="77777777" w:rsidTr="00034568">
        <w:tc>
          <w:tcPr>
            <w:tcW w:w="12950" w:type="dxa"/>
            <w:gridSpan w:val="4"/>
          </w:tcPr>
          <w:p w14:paraId="6098F9BB" w14:textId="77777777" w:rsidR="0079269A" w:rsidRPr="00FF54B0" w:rsidRDefault="0079269A" w:rsidP="00034568">
            <w:pPr>
              <w:rPr>
                <w:b/>
                <w:bCs/>
              </w:rPr>
            </w:pPr>
            <w:r w:rsidRPr="00FF54B0">
              <w:rPr>
                <w:b/>
                <w:bCs/>
              </w:rPr>
              <w:t>Side effects</w:t>
            </w:r>
          </w:p>
        </w:tc>
      </w:tr>
      <w:tr w:rsidR="0079269A" w:rsidRPr="00C800F0" w14:paraId="6473E651" w14:textId="77777777" w:rsidTr="00034568">
        <w:tc>
          <w:tcPr>
            <w:tcW w:w="2545" w:type="dxa"/>
          </w:tcPr>
          <w:p w14:paraId="1B55875A" w14:textId="77777777" w:rsidR="0079269A" w:rsidRPr="00C800F0" w:rsidRDefault="0079269A" w:rsidP="00034568">
            <w:r w:rsidRPr="00C800F0">
              <w:t>Clinical</w:t>
            </w:r>
          </w:p>
        </w:tc>
        <w:tc>
          <w:tcPr>
            <w:tcW w:w="3134" w:type="dxa"/>
          </w:tcPr>
          <w:p w14:paraId="3B364224" w14:textId="77777777" w:rsidR="0079269A" w:rsidRPr="00C800F0" w:rsidRDefault="0079269A" w:rsidP="00034568">
            <w:r w:rsidRPr="00C800F0">
              <w:t>Suspected adverse effects and eventual death due to fluoxetine intoxication in a genotypic CYP2D6 PM.</w:t>
            </w:r>
          </w:p>
        </w:tc>
        <w:tc>
          <w:tcPr>
            <w:tcW w:w="4107" w:type="dxa"/>
          </w:tcPr>
          <w:p w14:paraId="2B942CA1" w14:textId="17FC8982" w:rsidR="0079269A" w:rsidRPr="00C800F0" w:rsidRDefault="0079269A" w:rsidP="00034568">
            <w:r>
              <w:t xml:space="preserve">Sallee, </w:t>
            </w:r>
            <w:r w:rsidRPr="007F1127">
              <w:rPr>
                <w:i/>
              </w:rPr>
              <w:t xml:space="preserve">et al. </w:t>
            </w:r>
            <w:r>
              <w:t xml:space="preserve">(2000) </w:t>
            </w:r>
            <w:r>
              <w:fldChar w:fldCharType="begin">
                <w:fldData xml:space="preserve">PEVuZE5vdGU+PENpdGU+PEF1dGhvcj5TYWxsZWU8L0F1dGhvcj48WWVhcj4yMDAwPC9ZZWFyPjxS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</w:fldData>
              </w:fldChar>
            </w:r>
            <w:r w:rsidR="003B4C41">
              <w:instrText xml:space="preserve"> ADDIN EN.CITE </w:instrText>
            </w:r>
            <w:r w:rsidR="003B4C41">
              <w:fldChar w:fldCharType="begin">
                <w:fldData xml:space="preserve">PEVuZE5vdGU+PENpdGU+PEF1dGhvcj5TYWxsZWU8L0F1dGhvcj48WWVhcj4yMDAwPC9ZZWFyPjxS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</w:fldData>
              </w:fldChar>
            </w:r>
            <w:r w:rsidR="003B4C41">
              <w:instrText xml:space="preserve"> ADDIN EN.CITE.DATA </w:instrText>
            </w:r>
            <w:r w:rsidR="003B4C41">
              <w:fldChar w:fldCharType="end"/>
            </w:r>
            <w:r>
              <w:fldChar w:fldCharType="separate"/>
            </w:r>
            <w:r w:rsidR="00634193">
              <w:rPr>
                <w:noProof/>
              </w:rPr>
              <w:t>(</w:t>
            </w:r>
            <w:hyperlink w:anchor="_ENREF_133" w:tooltip="Sallee, 2000 #148" w:history="1">
              <w:r w:rsidR="00B94702">
                <w:rPr>
                  <w:noProof/>
                </w:rPr>
                <w:t>133</w:t>
              </w:r>
            </w:hyperlink>
            <w:r w:rsidR="00634193">
              <w:rPr>
                <w:noProof/>
              </w:rPr>
              <w:t>)</w:t>
            </w:r>
            <w:r>
              <w:fldChar w:fldCharType="end"/>
            </w:r>
          </w:p>
        </w:tc>
        <w:tc>
          <w:tcPr>
            <w:tcW w:w="3164" w:type="dxa"/>
          </w:tcPr>
          <w:p w14:paraId="6E80F640" w14:textId="77777777" w:rsidR="0079269A" w:rsidRPr="00C800F0" w:rsidRDefault="0079269A" w:rsidP="00034568">
            <w:r w:rsidRPr="00C800F0">
              <w:t>Weak</w:t>
            </w:r>
          </w:p>
        </w:tc>
      </w:tr>
      <w:tr w:rsidR="0079269A" w:rsidRPr="00C800F0" w14:paraId="33BF6DD0" w14:textId="77777777" w:rsidTr="00034568">
        <w:tc>
          <w:tcPr>
            <w:tcW w:w="2545" w:type="dxa"/>
          </w:tcPr>
          <w:p w14:paraId="4D578F03" w14:textId="77777777" w:rsidR="0079269A" w:rsidRPr="00C800F0" w:rsidRDefault="0079269A" w:rsidP="00034568">
            <w:r w:rsidRPr="00C800F0">
              <w:t xml:space="preserve">Clinical </w:t>
            </w:r>
          </w:p>
        </w:tc>
        <w:tc>
          <w:tcPr>
            <w:tcW w:w="3134" w:type="dxa"/>
          </w:tcPr>
          <w:p w14:paraId="33163AE9" w14:textId="77777777" w:rsidR="0079269A" w:rsidRPr="00C800F0" w:rsidRDefault="0079269A" w:rsidP="00034568">
            <w:r w:rsidRPr="00C800F0">
              <w:t>No significant relationship between fluoxetine-induced adverse drug reactions and CYP2D6 PMs and NMs determined by genotyping.</w:t>
            </w:r>
          </w:p>
        </w:tc>
        <w:tc>
          <w:tcPr>
            <w:tcW w:w="4107" w:type="dxa"/>
          </w:tcPr>
          <w:p w14:paraId="76DEC7CB" w14:textId="7AA445F2" w:rsidR="0079269A" w:rsidRPr="00C800F0" w:rsidRDefault="0079269A" w:rsidP="00034568">
            <w:r>
              <w:t xml:space="preserve">Roberts, </w:t>
            </w:r>
            <w:r w:rsidRPr="007F1127">
              <w:rPr>
                <w:i/>
              </w:rPr>
              <w:t xml:space="preserve">et al. </w:t>
            </w:r>
            <w:r>
              <w:t xml:space="preserve">(2004) </w:t>
            </w:r>
            <w:r>
              <w:fldChar w:fldCharType="begin">
                <w:fldData xml:space="preserve">PEVuZE5vdGU+PENpdGU+PEF1dGhvcj5Sb2JlcnRzPC9BdXRob3I+PFllYXI+MjAwNDwvWWVhcj48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</w:fldData>
              </w:fldChar>
            </w:r>
            <w:r w:rsidR="003B4C41">
              <w:instrText xml:space="preserve"> ADDIN EN.CITE </w:instrText>
            </w:r>
            <w:r w:rsidR="003B4C41">
              <w:fldChar w:fldCharType="begin">
                <w:fldData xml:space="preserve">PEVuZE5vdGU+PENpdGU+PEF1dGhvcj5Sb2JlcnRzPC9BdXRob3I+PFllYXI+MjAwNDwvWWVhcj48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</w:fldData>
              </w:fldChar>
            </w:r>
            <w:r w:rsidR="003B4C41">
              <w:instrText xml:space="preserve"> ADDIN EN.CITE.DATA </w:instrText>
            </w:r>
            <w:r w:rsidR="003B4C41">
              <w:fldChar w:fldCharType="end"/>
            </w:r>
            <w:r>
              <w:fldChar w:fldCharType="separate"/>
            </w:r>
            <w:r w:rsidR="00634193">
              <w:rPr>
                <w:noProof/>
              </w:rPr>
              <w:t>(</w:t>
            </w:r>
            <w:hyperlink w:anchor="_ENREF_134" w:tooltip="Roberts, 2004 #149" w:history="1">
              <w:r w:rsidR="00B94702">
                <w:rPr>
                  <w:noProof/>
                </w:rPr>
                <w:t>134</w:t>
              </w:r>
            </w:hyperlink>
            <w:r w:rsidR="00634193">
              <w:rPr>
                <w:noProof/>
              </w:rPr>
              <w:t>)</w:t>
            </w:r>
            <w:r>
              <w:fldChar w:fldCharType="end"/>
            </w:r>
          </w:p>
        </w:tc>
        <w:tc>
          <w:tcPr>
            <w:tcW w:w="3164" w:type="dxa"/>
          </w:tcPr>
          <w:p w14:paraId="5BA3BE11" w14:textId="77777777" w:rsidR="0079269A" w:rsidRPr="00C800F0" w:rsidRDefault="0079269A" w:rsidP="00034568">
            <w:r w:rsidRPr="00C800F0">
              <w:t xml:space="preserve">Moderate </w:t>
            </w:r>
          </w:p>
        </w:tc>
      </w:tr>
      <w:tr w:rsidR="0079269A" w:rsidRPr="00C800F0" w14:paraId="11342A8A" w14:textId="77777777" w:rsidTr="00034568">
        <w:tc>
          <w:tcPr>
            <w:tcW w:w="2545" w:type="dxa"/>
          </w:tcPr>
          <w:p w14:paraId="51E4A405" w14:textId="77777777" w:rsidR="0079269A" w:rsidRPr="00FF54B0" w:rsidRDefault="0079269A" w:rsidP="00034568">
            <w:pPr>
              <w:rPr>
                <w:b/>
                <w:bCs/>
              </w:rPr>
            </w:pPr>
            <w:r w:rsidRPr="00FF54B0">
              <w:rPr>
                <w:b/>
                <w:bCs/>
              </w:rPr>
              <w:lastRenderedPageBreak/>
              <w:t>Response</w:t>
            </w:r>
          </w:p>
        </w:tc>
        <w:tc>
          <w:tcPr>
            <w:tcW w:w="3134" w:type="dxa"/>
          </w:tcPr>
          <w:p w14:paraId="4B753D64" w14:textId="77777777" w:rsidR="0079269A" w:rsidRPr="00C800F0" w:rsidRDefault="0079269A" w:rsidP="00034568"/>
        </w:tc>
        <w:tc>
          <w:tcPr>
            <w:tcW w:w="4107" w:type="dxa"/>
          </w:tcPr>
          <w:p w14:paraId="6BC0FC8B" w14:textId="77777777" w:rsidR="0079269A" w:rsidRDefault="0079269A" w:rsidP="00034568"/>
        </w:tc>
        <w:tc>
          <w:tcPr>
            <w:tcW w:w="3164" w:type="dxa"/>
          </w:tcPr>
          <w:p w14:paraId="65A54AD1" w14:textId="77777777" w:rsidR="0079269A" w:rsidRPr="00C800F0" w:rsidRDefault="0079269A" w:rsidP="00034568"/>
        </w:tc>
      </w:tr>
      <w:tr w:rsidR="0079269A" w:rsidRPr="00C800F0" w14:paraId="3D44FF88" w14:textId="77777777" w:rsidTr="00034568">
        <w:tc>
          <w:tcPr>
            <w:tcW w:w="2545" w:type="dxa"/>
          </w:tcPr>
          <w:p w14:paraId="1950B837" w14:textId="77777777" w:rsidR="0079269A" w:rsidRPr="00ED5431" w:rsidRDefault="0079269A" w:rsidP="00034568">
            <w:r w:rsidRPr="00ED5431">
              <w:t>Clinical</w:t>
            </w:r>
          </w:p>
        </w:tc>
        <w:tc>
          <w:tcPr>
            <w:tcW w:w="3134" w:type="dxa"/>
          </w:tcPr>
          <w:p w14:paraId="48B7E5C7" w14:textId="77777777" w:rsidR="0079269A" w:rsidRPr="00ED5431" w:rsidRDefault="0079269A" w:rsidP="00034568">
            <w:r w:rsidRPr="00ED5431">
              <w:t>Patients with the CYP2D6*1/*4 genotype (tested for rs3892097) had significantly worse efficacy and higher side effect rating scales scores at week 8 compared to non-carriers of the variant.</w:t>
            </w:r>
          </w:p>
        </w:tc>
        <w:tc>
          <w:tcPr>
            <w:tcW w:w="4107" w:type="dxa"/>
          </w:tcPr>
          <w:p w14:paraId="51F6EE4A" w14:textId="5753670A" w:rsidR="0079269A" w:rsidRPr="00ED5431" w:rsidRDefault="0079269A" w:rsidP="00034568">
            <w:pPr>
              <w:ind w:right="-2003"/>
            </w:pPr>
            <w:r w:rsidRPr="00ED5431">
              <w:t xml:space="preserve">Zastrozhin, et al. (2021) </w:t>
            </w:r>
            <w:r w:rsidRPr="00ED5431">
              <w:fldChar w:fldCharType="begin"/>
            </w:r>
            <w:r w:rsidR="00F644E4">
              <w:instrText xml:space="preserve"> ADDIN EN.CITE &lt;EndNote&gt;&lt;Cite&gt;&lt;Author&gt;Zastrozhin&lt;/Author&gt;&lt;Year&gt;2021&lt;/Year&gt;&lt;RecNum&gt;246&lt;/RecNum&gt;&lt;DisplayText&gt;(132)&lt;/DisplayText&gt;&lt;record&gt;&lt;rec-number&gt;246&lt;/rec-number&gt;&lt;foreign-keys&gt;&lt;key app="EN" db-id="ftf0vd5t5a0wtaextxg505skedewvdxvwewv" timestamp="1666892717"&gt;246&lt;/key&gt;&lt;/foreign-keys&gt;&lt;ref-type name="Journal Article"&gt;17&lt;/ref-type&gt;&lt;contributors&gt;&lt;authors&gt;&lt;author&gt;Zastrozhin, M. S.&lt;/author&gt;&lt;author&gt;Skryabin, V. Y.&lt;/author&gt;&lt;author&gt;Petukhov, A. E.&lt;/author&gt;&lt;author&gt;Pankratenko, E. P.&lt;/author&gt;&lt;author&gt;Grishina, E. A.&lt;/author&gt;&lt;author&gt;Ryzhikova, K. A.&lt;/author&gt;&lt;author&gt;Torrado, M. V.&lt;/author&gt;&lt;author&gt;Shipitsyn, V. V.&lt;/author&gt;&lt;author&gt;Bryun, E. A.&lt;/author&gt;&lt;author&gt;Sychev, D. A.&lt;/author&gt;&lt;/authors&gt;&lt;/contributors&gt;&lt;titles&gt;&lt;title&gt;Impact of CYP2D6 Polymorphism on Equilibrium Concentration of Fluoxetine in Patients Diagnosed With Major Depressive Disorder and Comorbid Alcohol Use Disorders&lt;/title&gt;&lt;secondary-title&gt;J Psychiatr Pract&lt;/secondary-title&gt;&lt;/titles&gt;&lt;periodical&gt;&lt;full-title&gt;J Psychiatr Pract&lt;/full-title&gt;&lt;/periodical&gt;&lt;pages&gt;372-379&lt;/pages&gt;&lt;volume&gt;27&lt;/volume&gt;&lt;number&gt;5&lt;/number&gt;&lt;edition&gt;2021/09/17&lt;/edition&gt;&lt;keywords&gt;&lt;keyword&gt;Adult&lt;/keyword&gt;&lt;keyword&gt;*Alcoholism/drug therapy/genetics&lt;/keyword&gt;&lt;keyword&gt;Cytochrome P-450 CYP2D6/genetics&lt;/keyword&gt;&lt;keyword&gt;*Depressive Disorder, Major/drug therapy/genetics&lt;/keyword&gt;&lt;keyword&gt;Fluoxetine/adverse effects&lt;/keyword&gt;&lt;keyword&gt;Humans&lt;/keyword&gt;&lt;keyword&gt;Middle Aged&lt;/keyword&gt;&lt;keyword&gt;Polymorphism, Genetic&lt;/keyword&gt;&lt;keyword&gt;Treatment Outcome&lt;/keyword&gt;&lt;/keywords&gt;&lt;dates&gt;&lt;year&gt;2021&lt;/year&gt;&lt;pub-dates&gt;&lt;date&gt;Sep 16&lt;/date&gt;&lt;/pub-dates&gt;&lt;/dates&gt;&lt;isbn&gt;1538-1145 (Electronic)&amp;#xD;1527-4160 (Linking)&lt;/isbn&gt;&lt;accession-num&gt;34529603&lt;/accession-num&gt;&lt;urls&gt;&lt;related-urls&gt;&lt;url&gt;https://www.ncbi.nlm.nih.gov/pubmed/34529603&lt;/url&gt;&lt;/related-urls&gt;&lt;/urls&gt;&lt;electronic-resource-num&gt;10.1097/PRA.0000000000000568&lt;/electronic-resource-num&gt;&lt;/record&gt;&lt;/Cite&gt;&lt;/EndNote&gt;</w:instrText>
            </w:r>
            <w:r w:rsidRPr="00ED5431">
              <w:fldChar w:fldCharType="separate"/>
            </w:r>
            <w:r w:rsidR="00634193">
              <w:rPr>
                <w:noProof/>
              </w:rPr>
              <w:t>(</w:t>
            </w:r>
            <w:hyperlink w:anchor="_ENREF_132" w:tooltip="Zastrozhin, 2021 #246" w:history="1">
              <w:r w:rsidR="00B94702">
                <w:rPr>
                  <w:noProof/>
                </w:rPr>
                <w:t>132</w:t>
              </w:r>
            </w:hyperlink>
            <w:r w:rsidR="00634193">
              <w:rPr>
                <w:noProof/>
              </w:rPr>
              <w:t>)</w:t>
            </w:r>
            <w:r w:rsidRPr="00ED5431">
              <w:fldChar w:fldCharType="end"/>
            </w:r>
          </w:p>
        </w:tc>
        <w:tc>
          <w:tcPr>
            <w:tcW w:w="3164" w:type="dxa"/>
          </w:tcPr>
          <w:p w14:paraId="09207569" w14:textId="77777777" w:rsidR="0079269A" w:rsidRPr="00ED5431" w:rsidRDefault="0079269A" w:rsidP="00034568">
            <w:r w:rsidRPr="00ED5431">
              <w:t>Weak</w:t>
            </w:r>
          </w:p>
        </w:tc>
      </w:tr>
      <w:tr w:rsidR="0079269A" w:rsidRPr="00C800F0" w14:paraId="69737E95" w14:textId="77777777" w:rsidTr="00034568">
        <w:tc>
          <w:tcPr>
            <w:tcW w:w="2545" w:type="dxa"/>
          </w:tcPr>
          <w:p w14:paraId="1B0BDBB3" w14:textId="77777777" w:rsidR="0079269A" w:rsidRPr="00ED5431" w:rsidRDefault="0079269A" w:rsidP="00034568">
            <w:r w:rsidRPr="00ED5431">
              <w:t>Clinical</w:t>
            </w:r>
          </w:p>
        </w:tc>
        <w:tc>
          <w:tcPr>
            <w:tcW w:w="3134" w:type="dxa"/>
          </w:tcPr>
          <w:p w14:paraId="30F82CF5" w14:textId="28C563FD" w:rsidR="0079269A" w:rsidRPr="00ED5431" w:rsidRDefault="0079269A" w:rsidP="00034568">
            <w:pPr>
              <w:pStyle w:val="NormalWeb"/>
            </w:pPr>
            <w:r w:rsidRPr="00ED5431">
              <w:t xml:space="preserve">CYP2D6 metabolizer status </w:t>
            </w:r>
            <w:r w:rsidR="00A81BEA" w:rsidRPr="00ED5431">
              <w:t>w</w:t>
            </w:r>
            <w:r w:rsidR="00A81BEA">
              <w:t>as</w:t>
            </w:r>
            <w:r w:rsidR="00A81BEA" w:rsidRPr="00ED5431">
              <w:t xml:space="preserve"> </w:t>
            </w:r>
            <w:r w:rsidRPr="00ED5431">
              <w:t>not significantly associated with categorical response (CGI-I score) or time to response.</w:t>
            </w:r>
          </w:p>
        </w:tc>
        <w:tc>
          <w:tcPr>
            <w:tcW w:w="4107" w:type="dxa"/>
          </w:tcPr>
          <w:p w14:paraId="3BE17F0F" w14:textId="3D706EE7" w:rsidR="0079269A" w:rsidRPr="00ED5431" w:rsidRDefault="0079269A" w:rsidP="00034568">
            <w:r w:rsidRPr="00ED5431">
              <w:t xml:space="preserve">Troy, et al. (2020) </w:t>
            </w:r>
            <w:r w:rsidRPr="00ED5431">
              <w:fldChar w:fldCharType="begin">
                <w:fldData xml:space="preserve">PEVuZE5vdGU+PENpdGU+PEF1dGhvcj5Ucm95PC9BdXRob3I+PFllYXI+MjAyMDwvWWVhcj48UmVj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</w:fldData>
              </w:fldChar>
            </w:r>
            <w:r w:rsidR="00F644E4">
              <w:instrText xml:space="preserve"> ADDIN EN.CITE </w:instrText>
            </w:r>
            <w:r w:rsidR="00F644E4">
              <w:fldChar w:fldCharType="begin">
                <w:fldData xml:space="preserve">PEVuZE5vdGU+PENpdGU+PEF1dGhvcj5Ucm95PC9BdXRob3I+PFllYXI+MjAyMDwvWWVhcj48UmVj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</w:fldData>
              </w:fldChar>
            </w:r>
            <w:r w:rsidR="00F644E4">
              <w:instrText xml:space="preserve"> ADDIN EN.CITE.DATA </w:instrText>
            </w:r>
            <w:r w:rsidR="00F644E4">
              <w:fldChar w:fldCharType="end"/>
            </w:r>
            <w:r w:rsidRPr="00ED5431">
              <w:fldChar w:fldCharType="separate"/>
            </w:r>
            <w:r w:rsidR="00634193">
              <w:rPr>
                <w:noProof/>
              </w:rPr>
              <w:t>(</w:t>
            </w:r>
            <w:hyperlink w:anchor="_ENREF_135" w:tooltip="Troy, 2020 #247" w:history="1">
              <w:r w:rsidR="00B94702">
                <w:rPr>
                  <w:noProof/>
                </w:rPr>
                <w:t>135</w:t>
              </w:r>
            </w:hyperlink>
            <w:r w:rsidR="00634193">
              <w:rPr>
                <w:noProof/>
              </w:rPr>
              <w:t>)</w:t>
            </w:r>
            <w:r w:rsidRPr="00ED5431">
              <w:fldChar w:fldCharType="end"/>
            </w:r>
          </w:p>
        </w:tc>
        <w:tc>
          <w:tcPr>
            <w:tcW w:w="3164" w:type="dxa"/>
          </w:tcPr>
          <w:p w14:paraId="54D423F0" w14:textId="77777777" w:rsidR="0079269A" w:rsidRPr="00ED5431" w:rsidRDefault="0079269A" w:rsidP="00034568">
            <w:r w:rsidRPr="00ED5431">
              <w:t>Weak</w:t>
            </w:r>
          </w:p>
        </w:tc>
      </w:tr>
      <w:tr w:rsidR="0079269A" w:rsidRPr="00C800F0" w14:paraId="46886725" w14:textId="77777777" w:rsidTr="00034568">
        <w:tc>
          <w:tcPr>
            <w:tcW w:w="12950" w:type="dxa"/>
            <w:gridSpan w:val="4"/>
          </w:tcPr>
          <w:p w14:paraId="0ECC1683" w14:textId="77777777" w:rsidR="0079269A" w:rsidRPr="00FF54B0" w:rsidRDefault="0079269A" w:rsidP="00F10504">
            <w:pPr>
              <w:pStyle w:val="Heading4"/>
            </w:pPr>
            <w:r w:rsidRPr="00FF54B0">
              <w:t>Fluoxetine-CYP2C19</w:t>
            </w:r>
          </w:p>
        </w:tc>
      </w:tr>
      <w:tr w:rsidR="0079269A" w:rsidRPr="00C800F0" w14:paraId="1C972CEC" w14:textId="77777777" w:rsidTr="00034568">
        <w:tc>
          <w:tcPr>
            <w:tcW w:w="12950" w:type="dxa"/>
            <w:gridSpan w:val="4"/>
          </w:tcPr>
          <w:p w14:paraId="79E9E22F" w14:textId="77777777" w:rsidR="0079269A" w:rsidRPr="00FF54B0" w:rsidRDefault="0079269A" w:rsidP="00034568">
            <w:pPr>
              <w:rPr>
                <w:b/>
                <w:bCs/>
              </w:rPr>
            </w:pPr>
            <w:r w:rsidRPr="00FF54B0">
              <w:rPr>
                <w:b/>
                <w:bCs/>
              </w:rPr>
              <w:t>Metabolism</w:t>
            </w:r>
          </w:p>
        </w:tc>
      </w:tr>
      <w:tr w:rsidR="0079269A" w:rsidRPr="00C800F0" w14:paraId="114B3291" w14:textId="77777777" w:rsidTr="00034568">
        <w:tc>
          <w:tcPr>
            <w:tcW w:w="2545" w:type="dxa"/>
          </w:tcPr>
          <w:p w14:paraId="6EA31959" w14:textId="77777777" w:rsidR="0079269A" w:rsidRPr="00C800F0" w:rsidRDefault="0079269A" w:rsidP="00034568">
            <w:r w:rsidRPr="00C800F0">
              <w:t>In-vitro</w:t>
            </w:r>
          </w:p>
        </w:tc>
        <w:tc>
          <w:tcPr>
            <w:tcW w:w="3134" w:type="dxa"/>
          </w:tcPr>
          <w:p w14:paraId="02104D58" w14:textId="77777777" w:rsidR="0079269A" w:rsidRPr="00C800F0" w:rsidRDefault="0079269A" w:rsidP="00034568">
            <w:r w:rsidRPr="00C800F0">
              <w:t>CYP2C19*29-*33 showed significantly reduced intrinsic clearance of fluoxetine in-vitro compared to CYP2C19*1.</w:t>
            </w:r>
          </w:p>
        </w:tc>
        <w:tc>
          <w:tcPr>
            <w:tcW w:w="4107" w:type="dxa"/>
          </w:tcPr>
          <w:p w14:paraId="4673CC8F" w14:textId="636F02F8" w:rsidR="0079269A" w:rsidRPr="00C800F0" w:rsidRDefault="0079269A" w:rsidP="00034568">
            <w:r>
              <w:t xml:space="preserve">Fang, </w:t>
            </w:r>
            <w:r w:rsidRPr="007F1127">
              <w:rPr>
                <w:i/>
              </w:rPr>
              <w:t xml:space="preserve">et al. </w:t>
            </w:r>
            <w:r>
              <w:t xml:space="preserve">(2017) </w:t>
            </w:r>
            <w:r>
              <w:fldChar w:fldCharType="begin"/>
            </w:r>
            <w:r w:rsidR="00F644E4">
              <w:instrText xml:space="preserve"> ADDIN EN.CITE &lt;EndNote&gt;&lt;Cite&gt;&lt;Author&gt;Fang&lt;/Author&gt;&lt;Year&gt;2017&lt;/Year&gt;&lt;RecNum&gt;248&lt;/RecNum&gt;&lt;DisplayText&gt;(136)&lt;/DisplayText&gt;&lt;record&gt;&lt;rec-number&gt;248&lt;/rec-number&gt;&lt;foreign-keys&gt;&lt;key app="EN" db-id="ftf0vd5t5a0wtaextxg505skedewvdxvwewv" timestamp="1666892717"&gt;248&lt;/key&gt;&lt;/foreign-keys&gt;&lt;ref-type name="Journal Article"&gt;17&lt;/ref-type&gt;&lt;contributors&gt;&lt;authors&gt;&lt;author&gt;Fang, P.&lt;/author&gt;&lt;author&gt;He, J. Y.&lt;/author&gt;&lt;author&gt;Han, A. X.&lt;/author&gt;&lt;author&gt;Lan, T.&lt;/author&gt;&lt;author&gt;Dai, D. P.&lt;/author&gt;&lt;author&gt;Cai, J. P.&lt;/author&gt;&lt;author&gt;Hu, G. X.&lt;/author&gt;&lt;/authors&gt;&lt;/contributors&gt;&lt;auth-address&gt;School of Pharmacy, Wenzhou Medical University, Wenzhou, China.&lt;/auth-address&gt;&lt;titles&gt;&lt;title&gt;Effects of CYP2C19 Variants on Fluoxetine Metabolism in vitro&lt;/title&gt;&lt;secondary-title&gt;Pharmacology&lt;/secondary-title&gt;&lt;/titles&gt;&lt;periodical&gt;&lt;full-title&gt;Pharmacology&lt;/full-title&gt;&lt;/periodical&gt;&lt;pages&gt;91-97&lt;/pages&gt;&lt;volume&gt;100&lt;/volume&gt;&lt;number&gt;1-2&lt;/number&gt;&lt;edition&gt;2017/05/12&lt;/edition&gt;&lt;keywords&gt;&lt;keyword&gt;Alleles&lt;/keyword&gt;&lt;keyword&gt;Animals&lt;/keyword&gt;&lt;keyword&gt;Asians/genetics&lt;/keyword&gt;&lt;keyword&gt;Chromatography, High Pressure Liquid&lt;/keyword&gt;&lt;keyword&gt;Cytochrome P-450 CYP2C19/*genetics&lt;/keyword&gt;&lt;keyword&gt;Fluoxetine/analogs &amp;amp; derivatives/*pharmacokinetics&lt;/keyword&gt;&lt;keyword&gt;Genetic Variation&lt;/keyword&gt;&lt;keyword&gt;Humans&lt;/keyword&gt;&lt;keyword&gt;Mass Spectrometry&lt;/keyword&gt;&lt;keyword&gt;Serotonin Uptake Inhibitors/*pharmacokinetics&lt;/keyword&gt;&lt;keyword&gt;Sf9 Cells&lt;/keyword&gt;&lt;keyword&gt;Allelic variants&lt;/keyword&gt;&lt;keyword&gt;CYP2C19 polymorphism&lt;/keyword&gt;&lt;keyword&gt;Drug metabolism&lt;/keyword&gt;&lt;keyword&gt;Fluoxetine&lt;/keyword&gt;&lt;keyword&gt;Norfluoxetine&lt;/keyword&gt;&lt;/keywords&gt;&lt;dates&gt;&lt;year&gt;2017&lt;/year&gt;&lt;/dates&gt;&lt;isbn&gt;1423-0313 (Electronic)&amp;#xD;0031-7012 (Linking)&lt;/isbn&gt;&lt;accession-num&gt;28494448&lt;/accession-num&gt;&lt;urls&gt;&lt;related-urls&gt;&lt;url&gt;https://www.ncbi.nlm.nih.gov/pubmed/28494448&lt;/url&gt;&lt;/related-urls&gt;&lt;/urls&gt;&lt;electronic-resource-num&gt;10.1159/000475598&lt;/electronic-resource-num&gt;&lt;/record&gt;&lt;/Cite&gt;&lt;/EndNote&gt;</w:instrText>
            </w:r>
            <w:r>
              <w:fldChar w:fldCharType="separate"/>
            </w:r>
            <w:r w:rsidR="00634193">
              <w:rPr>
                <w:noProof/>
              </w:rPr>
              <w:t>(</w:t>
            </w:r>
            <w:hyperlink w:anchor="_ENREF_136" w:tooltip="Fang, 2017 #248" w:history="1">
              <w:r w:rsidR="00B94702">
                <w:rPr>
                  <w:noProof/>
                </w:rPr>
                <w:t>136</w:t>
              </w:r>
            </w:hyperlink>
            <w:r w:rsidR="00634193">
              <w:rPr>
                <w:noProof/>
              </w:rPr>
              <w:t>)</w:t>
            </w:r>
            <w:r>
              <w:fldChar w:fldCharType="end"/>
            </w:r>
          </w:p>
        </w:tc>
        <w:tc>
          <w:tcPr>
            <w:tcW w:w="3164" w:type="dxa"/>
          </w:tcPr>
          <w:p w14:paraId="637B6E81" w14:textId="77777777" w:rsidR="0079269A" w:rsidRPr="00C800F0" w:rsidRDefault="0079269A" w:rsidP="00034568">
            <w:r w:rsidRPr="00C800F0">
              <w:t xml:space="preserve">Weak </w:t>
            </w:r>
          </w:p>
        </w:tc>
      </w:tr>
      <w:tr w:rsidR="0079269A" w:rsidRPr="00FF54B0" w14:paraId="7B1BC7F9" w14:textId="77777777" w:rsidTr="00034568">
        <w:tc>
          <w:tcPr>
            <w:tcW w:w="12950" w:type="dxa"/>
            <w:gridSpan w:val="4"/>
          </w:tcPr>
          <w:p w14:paraId="0CDFA724" w14:textId="77777777" w:rsidR="0079269A" w:rsidRPr="00FF54B0" w:rsidRDefault="0079269A" w:rsidP="00034568">
            <w:pPr>
              <w:rPr>
                <w:b/>
                <w:bCs/>
              </w:rPr>
            </w:pPr>
            <w:r w:rsidRPr="00FF54B0">
              <w:rPr>
                <w:b/>
                <w:bCs/>
              </w:rPr>
              <w:t>Paroxetine-CYP2D6</w:t>
            </w:r>
          </w:p>
        </w:tc>
      </w:tr>
      <w:tr w:rsidR="0079269A" w:rsidRPr="00FF54B0" w14:paraId="152D54FE" w14:textId="77777777" w:rsidTr="00034568">
        <w:tc>
          <w:tcPr>
            <w:tcW w:w="12950" w:type="dxa"/>
            <w:gridSpan w:val="4"/>
          </w:tcPr>
          <w:p w14:paraId="73D388A0" w14:textId="77777777" w:rsidR="0079269A" w:rsidRPr="00FF54B0" w:rsidRDefault="0079269A" w:rsidP="00034568">
            <w:pPr>
              <w:rPr>
                <w:b/>
                <w:bCs/>
              </w:rPr>
            </w:pPr>
            <w:r w:rsidRPr="00FF54B0">
              <w:rPr>
                <w:b/>
                <w:bCs/>
              </w:rPr>
              <w:t>Metabolism</w:t>
            </w:r>
          </w:p>
        </w:tc>
      </w:tr>
      <w:tr w:rsidR="0079269A" w:rsidRPr="00C800F0" w14:paraId="4038602A" w14:textId="77777777" w:rsidTr="00034568">
        <w:tc>
          <w:tcPr>
            <w:tcW w:w="2545" w:type="dxa"/>
          </w:tcPr>
          <w:p w14:paraId="07225949" w14:textId="77777777" w:rsidR="0079269A" w:rsidRPr="00C800F0" w:rsidRDefault="0079269A" w:rsidP="00034568">
            <w:r w:rsidRPr="00C800F0">
              <w:t>Clinical</w:t>
            </w:r>
          </w:p>
        </w:tc>
        <w:tc>
          <w:tcPr>
            <w:tcW w:w="3134" w:type="dxa"/>
          </w:tcPr>
          <w:p w14:paraId="4BC80429" w14:textId="48DAB11F" w:rsidR="0079269A" w:rsidRPr="00C800F0" w:rsidRDefault="0079269A" w:rsidP="00034568">
            <w:r w:rsidRPr="00C800F0">
              <w:t>Genotypic CYP2D6 UMs (patients and health volunteers</w:t>
            </w:r>
            <w:r>
              <w:t>)</w:t>
            </w:r>
            <w:r w:rsidRPr="00C800F0">
              <w:t xml:space="preserve"> had significantly lower, or undetectable, paroxetine plasma concentrations at steady state when compared to genotypic NMs.</w:t>
            </w:r>
          </w:p>
        </w:tc>
        <w:tc>
          <w:tcPr>
            <w:tcW w:w="4107" w:type="dxa"/>
          </w:tcPr>
          <w:p w14:paraId="53546D0A" w14:textId="748B3FF4" w:rsidR="0079269A" w:rsidRDefault="0079269A" w:rsidP="00034568">
            <w:r>
              <w:t xml:space="preserve">Lam, </w:t>
            </w:r>
            <w:r w:rsidRPr="007F1127">
              <w:rPr>
                <w:i/>
              </w:rPr>
              <w:t xml:space="preserve">et al. </w:t>
            </w:r>
            <w:r>
              <w:t xml:space="preserve">(2002) </w:t>
            </w:r>
            <w:r>
              <w:fldChar w:fldCharType="begin">
                <w:fldData xml:space="preserve">PEVuZE5vdGU+PENpdGU+PEF1dGhvcj5MYW08L0F1dGhvcj48WWVhcj4yMDAyPC9ZZWFyPjxSZWNO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</w:fldData>
              </w:fldChar>
            </w:r>
            <w:r w:rsidR="003B4C41">
              <w:instrText xml:space="preserve"> ADDIN EN.CITE </w:instrText>
            </w:r>
            <w:r w:rsidR="003B4C41">
              <w:fldChar w:fldCharType="begin">
                <w:fldData xml:space="preserve">PEVuZE5vdGU+PENpdGU+PEF1dGhvcj5MYW08L0F1dGhvcj48WWVhcj4yMDAyPC9ZZWFyPjxSZWNO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</w:fldData>
              </w:fldChar>
            </w:r>
            <w:r w:rsidR="003B4C41">
              <w:instrText xml:space="preserve"> ADDIN EN.CITE.DATA </w:instrText>
            </w:r>
            <w:r w:rsidR="003B4C41">
              <w:fldChar w:fldCharType="end"/>
            </w:r>
            <w:r>
              <w:fldChar w:fldCharType="separate"/>
            </w:r>
            <w:r w:rsidR="00634193">
              <w:rPr>
                <w:noProof/>
              </w:rPr>
              <w:t>(</w:t>
            </w:r>
            <w:hyperlink w:anchor="_ENREF_59" w:tooltip="Lam, 2002 #18" w:history="1">
              <w:r w:rsidR="00B94702">
                <w:rPr>
                  <w:noProof/>
                </w:rPr>
                <w:t>59</w:t>
              </w:r>
            </w:hyperlink>
            <w:r w:rsidR="00634193">
              <w:rPr>
                <w:noProof/>
              </w:rPr>
              <w:t>)</w:t>
            </w:r>
            <w:r>
              <w:fldChar w:fldCharType="end"/>
            </w:r>
          </w:p>
          <w:p w14:paraId="68E7F1CC" w14:textId="05387203" w:rsidR="0079269A" w:rsidRDefault="0079269A" w:rsidP="00034568">
            <w:r>
              <w:t xml:space="preserve">Charlier, </w:t>
            </w:r>
            <w:r w:rsidRPr="007F1127">
              <w:rPr>
                <w:i/>
              </w:rPr>
              <w:t xml:space="preserve">et al. </w:t>
            </w:r>
            <w:r>
              <w:t xml:space="preserve">(2003) </w:t>
            </w:r>
            <w:r>
              <w:fldChar w:fldCharType="begin"/>
            </w:r>
            <w:r w:rsidR="003B4C41">
              <w:instrText xml:space="preserve"> ADDIN EN.CITE &lt;EndNote&gt;&lt;Cite&gt;&lt;Author&gt;Charlier&lt;/Author&gt;&lt;Year&gt;2003&lt;/Year&gt;&lt;RecNum&gt;15&lt;/RecNum&gt;&lt;DisplayText&gt;(124)&lt;/DisplayText&gt;&lt;record&gt;&lt;rec-number&gt;15&lt;/rec-number&gt;&lt;foreign-keys&gt;&lt;key app="EN" db-id="ftf0vd5t5a0wtaextxg505skedewvdxvwewv" timestamp="1644346050"&gt;15&lt;/key&gt;&lt;/foreign-keys&gt;&lt;ref-type name="Journal Article"&gt;17&lt;/ref-type&gt;&lt;contributors&gt;&lt;authors&gt;&lt;author&gt;Charlier, C.&lt;/author&gt;&lt;author&gt;Broly, F.&lt;/author&gt;&lt;author&gt;Lhermitte, M.&lt;/author&gt;&lt;author&gt;Pinto, E.&lt;/author&gt;&lt;author&gt;Ansseau, M.&lt;/author&gt;&lt;author&gt;Plomteux, G.&lt;/author&gt;&lt;/authors&gt;&lt;/contributors&gt;&lt;auth-address&gt;Clinical Toxicology Laboratory, University Hospital, CHU Sart Tilman, B-4000 Liege, Belgium. C.CHARLIER@chu.ulg.ac.be&lt;/auth-address&gt;&lt;titles&gt;&lt;title&gt;Polymorphisms in the CYP 2D6 gene: association with plasma concentrations of fluoxetine and paroxetine&lt;/title&gt;&lt;secondary-title&gt;Ther Drug Monit&lt;/secondary-title&gt;&lt;alt-title&gt;Therapeutic drug monitoring&lt;/alt-title&gt;&lt;/titles&gt;&lt;periodical&gt;&lt;full-title&gt;Ther Drug Monit&lt;/full-title&gt;&lt;abbr-1&gt;Therapeutic drug monitoring&lt;/abbr-1&gt;&lt;/periodical&gt;&lt;alt-periodical&gt;&lt;full-title&gt;Ther Drug Monit&lt;/full-title&gt;&lt;abbr-1&gt;Therapeutic drug monitoring&lt;/abbr-1&gt;&lt;/alt-periodical&gt;&lt;pages&gt;738-42&lt;/pages&gt;&lt;volume&gt;25&lt;/volume&gt;&lt;number&gt;6&lt;/number&gt;&lt;edition&gt;2003/11/26&lt;/edition&gt;&lt;keywords&gt;&lt;keyword&gt;Adult&lt;/keyword&gt;&lt;keyword&gt;Aged&lt;/keyword&gt;&lt;keyword&gt;Aged, 80 and over&lt;/keyword&gt;&lt;keyword&gt;Cytochrome P-450 CYP2D6/*genetics&lt;/keyword&gt;&lt;keyword&gt;Female&lt;/keyword&gt;&lt;keyword&gt;Fluoxetine/*blood&lt;/keyword&gt;&lt;keyword&gt;Genotype&lt;/keyword&gt;&lt;keyword&gt;Humans&lt;/keyword&gt;&lt;keyword&gt;Male&lt;/keyword&gt;&lt;keyword&gt;Middle Aged&lt;/keyword&gt;&lt;keyword&gt;Paroxetine/*blood&lt;/keyword&gt;&lt;keyword&gt;*Polymorphism, Genetic&lt;/keyword&gt;&lt;keyword&gt;Serotonin Uptake Inhibitors/*blood&lt;/keyword&gt;&lt;/keywords&gt;&lt;dates&gt;&lt;year&gt;2003&lt;/year&gt;&lt;pub-dates&gt;&lt;date&gt;Dec&lt;/date&gt;&lt;/pub-dates&gt;&lt;/dates&gt;&lt;isbn&gt;0163-4356 (Print)&amp;#xD;0163-4356 (Linking)&lt;/isbn&gt;&lt;accession-num&gt;14639062&lt;/accession-num&gt;&lt;urls&gt;&lt;related-urls&gt;&lt;url&gt;http://www.ncbi.nlm.nih.gov/pubmed/14639062&lt;/url&gt;&lt;/related-urls&gt;&lt;/urls&gt;&lt;language&gt;eng&lt;/language&gt;&lt;/record&gt;&lt;/Cite&gt;&lt;/EndNote&gt;</w:instrText>
            </w:r>
            <w:r>
              <w:fldChar w:fldCharType="separate"/>
            </w:r>
            <w:r w:rsidR="00634193">
              <w:rPr>
                <w:noProof/>
              </w:rPr>
              <w:t>(</w:t>
            </w:r>
            <w:hyperlink w:anchor="_ENREF_124" w:tooltip="Charlier, 2003 #15" w:history="1">
              <w:r w:rsidR="00B94702">
                <w:rPr>
                  <w:noProof/>
                </w:rPr>
                <w:t>124</w:t>
              </w:r>
            </w:hyperlink>
            <w:r w:rsidR="00634193">
              <w:rPr>
                <w:noProof/>
              </w:rPr>
              <w:t>)</w:t>
            </w:r>
            <w:r>
              <w:fldChar w:fldCharType="end"/>
            </w:r>
          </w:p>
          <w:p w14:paraId="2533FECB" w14:textId="2C32CA4D" w:rsidR="0079269A" w:rsidRDefault="0079269A" w:rsidP="00034568">
            <w:r>
              <w:t xml:space="preserve">Guzey, </w:t>
            </w:r>
            <w:r w:rsidRPr="007F1127">
              <w:rPr>
                <w:i/>
              </w:rPr>
              <w:t xml:space="preserve">et al. </w:t>
            </w:r>
            <w:r>
              <w:t xml:space="preserve">(2006) </w:t>
            </w:r>
            <w:r>
              <w:fldChar w:fldCharType="begin"/>
            </w:r>
            <w:r w:rsidR="003B4C41">
              <w:instrText xml:space="preserve"> ADDIN EN.CITE &lt;EndNote&gt;&lt;Cite&gt;&lt;Author&gt;Guzey&lt;/Author&gt;&lt;Year&gt;2006&lt;/Year&gt;&lt;RecNum&gt;17&lt;/RecNum&gt;&lt;DisplayText&gt;(61)&lt;/DisplayText&gt;&lt;record&gt;&lt;rec-number&gt;17&lt;/rec-number&gt;&lt;foreign-keys&gt;&lt;key app="EN" db-id="ftf0vd5t5a0wtaextxg505skedewvdxvwewv" timestamp="1644346050"&gt;17&lt;/key&gt;&lt;/foreign-keys&gt;&lt;ref-type name="Journal Article"&gt;17&lt;/ref-type&gt;&lt;contributors&gt;&lt;authors&gt;&lt;author&gt;Guzey, C.&lt;/author&gt;&lt;author&gt;Spigset, O.&lt;/author&gt;&lt;/authors&gt;&lt;/contributors&gt;&lt;titles&gt;&lt;title&gt;Low serum concentrations of paroxetine in CYP2D6 ultrarapid metabolizers&lt;/title&gt;&lt;secondary-title&gt;J Clin Psychopharmacol&lt;/secondary-title&gt;&lt;alt-title&gt;Journal of clinical psychopharmacology&lt;/alt-title&gt;&lt;/titles&gt;&lt;periodical&gt;&lt;full-title&gt;J Clin Psychopharmacol&lt;/full-title&gt;&lt;abbr-1&gt;Journal of clinical psychopharmacology&lt;/abbr-1&gt;&lt;/periodical&gt;&lt;alt-periodical&gt;&lt;full-title&gt;J Clin Psychopharmacol&lt;/full-title&gt;&lt;abbr-1&gt;Journal of clinical psychopharmacology&lt;/abbr-1&gt;&lt;/alt-periodical&gt;&lt;pages&gt;211-2&lt;/pages&gt;&lt;volume&gt;26&lt;/volume&gt;&lt;number&gt;2&lt;/number&gt;&lt;edition&gt;2006/04/25&lt;/edition&gt;&lt;keywords&gt;&lt;keyword&gt;Cytochrome P-450 CYP2D6/genetics/*metabolism&lt;/keyword&gt;&lt;keyword&gt;Female&lt;/keyword&gt;&lt;keyword&gt;Genotype&lt;/keyword&gt;&lt;keyword&gt;Humans&lt;/keyword&gt;&lt;keyword&gt;Male&lt;/keyword&gt;&lt;keyword&gt;Middle Aged&lt;/keyword&gt;&lt;keyword&gt;Paroxetine/*blood/metabolism&lt;/keyword&gt;&lt;keyword&gt;Polymorphism, Genetic&lt;/keyword&gt;&lt;keyword&gt;Serotonin Uptake Inhibitors/*blood/metabolism&lt;/keyword&gt;&lt;/keywords&gt;&lt;dates&gt;&lt;year&gt;2006&lt;/year&gt;&lt;pub-dates&gt;&lt;date&gt;Apr&lt;/date&gt;&lt;/pub-dates&gt;&lt;/dates&gt;&lt;isbn&gt;0271-0749 (Print)&amp;#xD;0271-0749 (Linking)&lt;/isbn&gt;&lt;accession-num&gt;16633156&lt;/accession-num&gt;&lt;work-type&gt;Case Reports&amp;#xD;Letter&lt;/work-type&gt;&lt;urls&gt;&lt;related-urls&gt;&lt;url&gt;http://www.ncbi.nlm.nih.gov/pubmed/16633156&lt;/url&gt;&lt;/related-urls&gt;&lt;/urls&gt;&lt;electronic-resource-num&gt;10.1097/01.jcp.0000203225.79364.85&lt;/electronic-resource-num&gt;&lt;language&gt;eng&lt;/language&gt;&lt;/record&gt;&lt;/Cite&gt;&lt;/EndNote&gt;</w:instrText>
            </w:r>
            <w:r>
              <w:fldChar w:fldCharType="separate"/>
            </w:r>
            <w:r w:rsidR="00634193">
              <w:rPr>
                <w:noProof/>
              </w:rPr>
              <w:t>(</w:t>
            </w:r>
            <w:hyperlink w:anchor="_ENREF_61" w:tooltip="Guzey, 2006 #17" w:history="1">
              <w:r w:rsidR="00B94702">
                <w:rPr>
                  <w:noProof/>
                </w:rPr>
                <w:t>61</w:t>
              </w:r>
            </w:hyperlink>
            <w:r w:rsidR="00634193">
              <w:rPr>
                <w:noProof/>
              </w:rPr>
              <w:t>)</w:t>
            </w:r>
            <w:r>
              <w:fldChar w:fldCharType="end"/>
            </w:r>
          </w:p>
          <w:p w14:paraId="56C289DC" w14:textId="059653F1" w:rsidR="0079269A" w:rsidRPr="00C800F0" w:rsidRDefault="0079269A" w:rsidP="00034568">
            <w:r>
              <w:t xml:space="preserve">Gex-Fabry, </w:t>
            </w:r>
            <w:r w:rsidRPr="007F1127">
              <w:rPr>
                <w:i/>
              </w:rPr>
              <w:t xml:space="preserve">et al. </w:t>
            </w:r>
            <w:r>
              <w:t xml:space="preserve">(2008) </w:t>
            </w:r>
            <w:r>
              <w:fldChar w:fldCharType="begin">
                <w:fldData xml:space="preserve">PEVuZE5vdGU+PENpdGU+PEF1dGhvcj5HZXgtRmFicnk8L0F1dGhvcj48WWVhcj4yMDA4PC9ZZWFy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</w:fldData>
              </w:fldChar>
            </w:r>
            <w:r w:rsidR="003B4C41">
              <w:instrText xml:space="preserve"> ADDIN EN.CITE </w:instrText>
            </w:r>
            <w:r w:rsidR="003B4C41">
              <w:fldChar w:fldCharType="begin">
                <w:fldData xml:space="preserve">PEVuZE5vdGU+PENpdGU+PEF1dGhvcj5HZXgtRmFicnk8L0F1dGhvcj48WWVhcj4yMDA4PC9ZZWFy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</w:fldData>
              </w:fldChar>
            </w:r>
            <w:r w:rsidR="003B4C41">
              <w:instrText xml:space="preserve"> ADDIN EN.CITE.DATA </w:instrText>
            </w:r>
            <w:r w:rsidR="003B4C41">
              <w:fldChar w:fldCharType="end"/>
            </w:r>
            <w:r>
              <w:fldChar w:fldCharType="separate"/>
            </w:r>
            <w:r w:rsidR="00634193">
              <w:rPr>
                <w:noProof/>
              </w:rPr>
              <w:t>(</w:t>
            </w:r>
            <w:hyperlink w:anchor="_ENREF_60" w:tooltip="Gex-Fabry, 2008 #16" w:history="1">
              <w:r w:rsidR="00B94702">
                <w:rPr>
                  <w:noProof/>
                </w:rPr>
                <w:t>60</w:t>
              </w:r>
            </w:hyperlink>
            <w:r w:rsidR="00634193">
              <w:rPr>
                <w:noProof/>
              </w:rPr>
              <w:t>)</w:t>
            </w:r>
            <w:r>
              <w:fldChar w:fldCharType="end"/>
            </w:r>
          </w:p>
        </w:tc>
        <w:tc>
          <w:tcPr>
            <w:tcW w:w="3164" w:type="dxa"/>
          </w:tcPr>
          <w:p w14:paraId="002FAE25" w14:textId="77777777" w:rsidR="0079269A" w:rsidRPr="00C800F0" w:rsidRDefault="0079269A" w:rsidP="00034568">
            <w:r w:rsidRPr="00C800F0">
              <w:t>High</w:t>
            </w:r>
          </w:p>
        </w:tc>
      </w:tr>
      <w:tr w:rsidR="0079269A" w:rsidRPr="00C800F0" w14:paraId="3B2EAC39" w14:textId="77777777" w:rsidTr="00034568">
        <w:tc>
          <w:tcPr>
            <w:tcW w:w="2545" w:type="dxa"/>
          </w:tcPr>
          <w:p w14:paraId="4DCDF0DE" w14:textId="77777777" w:rsidR="0079269A" w:rsidRPr="00C800F0" w:rsidRDefault="0079269A" w:rsidP="00034568">
            <w:r w:rsidRPr="00C800F0">
              <w:lastRenderedPageBreak/>
              <w:t>Clinical</w:t>
            </w:r>
          </w:p>
        </w:tc>
        <w:tc>
          <w:tcPr>
            <w:tcW w:w="3134" w:type="dxa"/>
          </w:tcPr>
          <w:p w14:paraId="709E530E" w14:textId="77777777" w:rsidR="0079269A" w:rsidRPr="00C800F0" w:rsidRDefault="0079269A" w:rsidP="00034568">
            <w:r w:rsidRPr="00C800F0">
              <w:t>Genotypic CYP2D6 UMs (patients) did not have an antidepressant response to paroxetine.</w:t>
            </w:r>
          </w:p>
        </w:tc>
        <w:tc>
          <w:tcPr>
            <w:tcW w:w="4107" w:type="dxa"/>
          </w:tcPr>
          <w:p w14:paraId="04E53B32" w14:textId="760CA17F" w:rsidR="0079269A" w:rsidRDefault="0079269A" w:rsidP="00034568">
            <w:r>
              <w:t xml:space="preserve">Guzey, </w:t>
            </w:r>
            <w:r w:rsidRPr="007F1127">
              <w:rPr>
                <w:i/>
              </w:rPr>
              <w:t xml:space="preserve">et al. </w:t>
            </w:r>
            <w:r>
              <w:t xml:space="preserve">(2006) </w:t>
            </w:r>
            <w:r>
              <w:fldChar w:fldCharType="begin"/>
            </w:r>
            <w:r w:rsidR="003B4C41">
              <w:instrText xml:space="preserve"> ADDIN EN.CITE &lt;EndNote&gt;&lt;Cite&gt;&lt;Author&gt;Guzey&lt;/Author&gt;&lt;Year&gt;2006&lt;/Year&gt;&lt;RecNum&gt;17&lt;/RecNum&gt;&lt;DisplayText&gt;(61)&lt;/DisplayText&gt;&lt;record&gt;&lt;rec-number&gt;17&lt;/rec-number&gt;&lt;foreign-keys&gt;&lt;key app="EN" db-id="ftf0vd5t5a0wtaextxg505skedewvdxvwewv" timestamp="1644346050"&gt;17&lt;/key&gt;&lt;/foreign-keys&gt;&lt;ref-type name="Journal Article"&gt;17&lt;/ref-type&gt;&lt;contributors&gt;&lt;authors&gt;&lt;author&gt;Guzey, C.&lt;/author&gt;&lt;author&gt;Spigset, O.&lt;/author&gt;&lt;/authors&gt;&lt;/contributors&gt;&lt;titles&gt;&lt;title&gt;Low serum concentrations of paroxetine in CYP2D6 ultrarapid metabolizers&lt;/title&gt;&lt;secondary-title&gt;J Clin Psychopharmacol&lt;/secondary-title&gt;&lt;alt-title&gt;Journal of clinical psychopharmacology&lt;/alt-title&gt;&lt;/titles&gt;&lt;periodical&gt;&lt;full-title&gt;J Clin Psychopharmacol&lt;/full-title&gt;&lt;abbr-1&gt;Journal of clinical psychopharmacology&lt;/abbr-1&gt;&lt;/periodical&gt;&lt;alt-periodical&gt;&lt;full-title&gt;J Clin Psychopharmacol&lt;/full-title&gt;&lt;abbr-1&gt;Journal of clinical psychopharmacology&lt;/abbr-1&gt;&lt;/alt-periodical&gt;&lt;pages&gt;211-2&lt;/pages&gt;&lt;volume&gt;26&lt;/volume&gt;&lt;number&gt;2&lt;/number&gt;&lt;edition&gt;2006/04/25&lt;/edition&gt;&lt;keywords&gt;&lt;keyword&gt;Cytochrome P-450 CYP2D6/genetics/*metabolism&lt;/keyword&gt;&lt;keyword&gt;Female&lt;/keyword&gt;&lt;keyword&gt;Genotype&lt;/keyword&gt;&lt;keyword&gt;Humans&lt;/keyword&gt;&lt;keyword&gt;Male&lt;/keyword&gt;&lt;keyword&gt;Middle Aged&lt;/keyword&gt;&lt;keyword&gt;Paroxetine/*blood/metabolism&lt;/keyword&gt;&lt;keyword&gt;Polymorphism, Genetic&lt;/keyword&gt;&lt;keyword&gt;Serotonin Uptake Inhibitors/*blood/metabolism&lt;/keyword&gt;&lt;/keywords&gt;&lt;dates&gt;&lt;year&gt;2006&lt;/year&gt;&lt;pub-dates&gt;&lt;date&gt;Apr&lt;/date&gt;&lt;/pub-dates&gt;&lt;/dates&gt;&lt;isbn&gt;0271-0749 (Print)&amp;#xD;0271-0749 (Linking)&lt;/isbn&gt;&lt;accession-num&gt;16633156&lt;/accession-num&gt;&lt;work-type&gt;Case Reports&amp;#xD;Letter&lt;/work-type&gt;&lt;urls&gt;&lt;related-urls&gt;&lt;url&gt;http://www.ncbi.nlm.nih.gov/pubmed/16633156&lt;/url&gt;&lt;/related-urls&gt;&lt;/urls&gt;&lt;electronic-resource-num&gt;10.1097/01.jcp.0000203225.79364.85&lt;/electronic-resource-num&gt;&lt;language&gt;eng&lt;/language&gt;&lt;/record&gt;&lt;/Cite&gt;&lt;/EndNote&gt;</w:instrText>
            </w:r>
            <w:r>
              <w:fldChar w:fldCharType="separate"/>
            </w:r>
            <w:r w:rsidR="00634193">
              <w:rPr>
                <w:noProof/>
              </w:rPr>
              <w:t>(</w:t>
            </w:r>
            <w:hyperlink w:anchor="_ENREF_61" w:tooltip="Guzey, 2006 #17" w:history="1">
              <w:r w:rsidR="00B94702">
                <w:rPr>
                  <w:noProof/>
                </w:rPr>
                <w:t>61</w:t>
              </w:r>
            </w:hyperlink>
            <w:r w:rsidR="00634193">
              <w:rPr>
                <w:noProof/>
              </w:rPr>
              <w:t>)</w:t>
            </w:r>
            <w:r>
              <w:fldChar w:fldCharType="end"/>
            </w:r>
          </w:p>
          <w:p w14:paraId="691CB16C" w14:textId="0E2F9CC8" w:rsidR="0079269A" w:rsidRDefault="0079269A" w:rsidP="00034568">
            <w:r>
              <w:t xml:space="preserve">Gex-Fabry, </w:t>
            </w:r>
            <w:r w:rsidRPr="007F1127">
              <w:rPr>
                <w:i/>
              </w:rPr>
              <w:t xml:space="preserve">et al. </w:t>
            </w:r>
            <w:r>
              <w:t xml:space="preserve">(2008) </w:t>
            </w:r>
            <w:r>
              <w:fldChar w:fldCharType="begin">
                <w:fldData xml:space="preserve">PEVuZE5vdGU+PENpdGU+PEF1dGhvcj5HZXgtRmFicnk8L0F1dGhvcj48WWVhcj4yMDA4PC9ZZWFy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</w:fldData>
              </w:fldChar>
            </w:r>
            <w:r w:rsidR="003B4C41">
              <w:instrText xml:space="preserve"> ADDIN EN.CITE </w:instrText>
            </w:r>
            <w:r w:rsidR="003B4C41">
              <w:fldChar w:fldCharType="begin">
                <w:fldData xml:space="preserve">PEVuZE5vdGU+PENpdGU+PEF1dGhvcj5HZXgtRmFicnk8L0F1dGhvcj48WWVhcj4yMDA4PC9ZZWFy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</w:fldData>
              </w:fldChar>
            </w:r>
            <w:r w:rsidR="003B4C41">
              <w:instrText xml:space="preserve"> ADDIN EN.CITE.DATA </w:instrText>
            </w:r>
            <w:r w:rsidR="003B4C41">
              <w:fldChar w:fldCharType="end"/>
            </w:r>
            <w:r>
              <w:fldChar w:fldCharType="separate"/>
            </w:r>
            <w:r w:rsidR="00634193">
              <w:rPr>
                <w:noProof/>
              </w:rPr>
              <w:t>(</w:t>
            </w:r>
            <w:hyperlink w:anchor="_ENREF_60" w:tooltip="Gex-Fabry, 2008 #16" w:history="1">
              <w:r w:rsidR="00B94702">
                <w:rPr>
                  <w:noProof/>
                </w:rPr>
                <w:t>60</w:t>
              </w:r>
            </w:hyperlink>
            <w:r w:rsidR="00634193">
              <w:rPr>
                <w:noProof/>
              </w:rPr>
              <w:t>)</w:t>
            </w:r>
            <w:r>
              <w:fldChar w:fldCharType="end"/>
            </w:r>
          </w:p>
          <w:p w14:paraId="0CCF6849" w14:textId="77777777" w:rsidR="0079269A" w:rsidRPr="00C800F0" w:rsidRDefault="0079269A" w:rsidP="00034568"/>
        </w:tc>
        <w:tc>
          <w:tcPr>
            <w:tcW w:w="3164" w:type="dxa"/>
          </w:tcPr>
          <w:p w14:paraId="0BE06927" w14:textId="77777777" w:rsidR="0079269A" w:rsidRPr="00C800F0" w:rsidRDefault="0079269A" w:rsidP="00034568">
            <w:r w:rsidRPr="00C800F0">
              <w:t>Weak</w:t>
            </w:r>
          </w:p>
        </w:tc>
      </w:tr>
      <w:tr w:rsidR="0079269A" w:rsidRPr="00C800F0" w14:paraId="58FB6D31" w14:textId="77777777" w:rsidTr="00034568">
        <w:tc>
          <w:tcPr>
            <w:tcW w:w="2545" w:type="dxa"/>
          </w:tcPr>
          <w:p w14:paraId="0891E33F" w14:textId="77777777" w:rsidR="0079269A" w:rsidRPr="00C800F0" w:rsidRDefault="0079269A" w:rsidP="00034568">
            <w:r w:rsidRPr="00C800F0">
              <w:t>Clinical</w:t>
            </w:r>
          </w:p>
        </w:tc>
        <w:tc>
          <w:tcPr>
            <w:tcW w:w="3134" w:type="dxa"/>
          </w:tcPr>
          <w:p w14:paraId="5FC7A7E0" w14:textId="293870D6" w:rsidR="0079269A" w:rsidRPr="00C800F0" w:rsidRDefault="0079269A" w:rsidP="00074977">
            <w:r w:rsidRPr="00C800F0">
              <w:t xml:space="preserve">A subset of individuals determined to be CYP2D6 NMs by genotyping/phenotyping may </w:t>
            </w:r>
            <w:r w:rsidR="00074977" w:rsidRPr="00C800F0">
              <w:t>phenoco</w:t>
            </w:r>
            <w:r w:rsidR="00074977">
              <w:t xml:space="preserve">nvert to IMs or PMs </w:t>
            </w:r>
            <w:r w:rsidRPr="00C800F0">
              <w:t>after prolonged paroxetine treatment.</w:t>
            </w:r>
          </w:p>
        </w:tc>
        <w:tc>
          <w:tcPr>
            <w:tcW w:w="4107" w:type="dxa"/>
          </w:tcPr>
          <w:p w14:paraId="09801ADD" w14:textId="3EED92F5" w:rsidR="0079269A" w:rsidRDefault="0079269A" w:rsidP="00034568">
            <w:r>
              <w:t xml:space="preserve">Sindrup, </w:t>
            </w:r>
            <w:r w:rsidRPr="007F1127">
              <w:rPr>
                <w:i/>
              </w:rPr>
              <w:t xml:space="preserve">et al. </w:t>
            </w:r>
            <w:r>
              <w:t xml:space="preserve">(1992) </w:t>
            </w:r>
            <w:r>
              <w:fldChar w:fldCharType="begin">
                <w:fldData xml:space="preserve">PEVuZE5vdGU+PENpdGU+PEF1dGhvcj5TaW5kcnVwPC9BdXRob3I+PFllYXI+MTk5MjwvWWVhcj48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</w:fldData>
              </w:fldChar>
            </w:r>
            <w:r w:rsidR="003B4C41">
              <w:instrText xml:space="preserve"> ADDIN EN.CITE </w:instrText>
            </w:r>
            <w:r w:rsidR="003B4C41">
              <w:fldChar w:fldCharType="begin">
                <w:fldData xml:space="preserve">PEVuZE5vdGU+PENpdGU+PEF1dGhvcj5TaW5kcnVwPC9BdXRob3I+PFllYXI+MTk5MjwvWWVhcj48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</w:fldData>
              </w:fldChar>
            </w:r>
            <w:r w:rsidR="003B4C41">
              <w:instrText xml:space="preserve"> ADDIN EN.CITE.DATA </w:instrText>
            </w:r>
            <w:r w:rsidR="003B4C41">
              <w:fldChar w:fldCharType="end"/>
            </w:r>
            <w:r>
              <w:fldChar w:fldCharType="separate"/>
            </w:r>
            <w:r w:rsidR="00634193">
              <w:rPr>
                <w:noProof/>
              </w:rPr>
              <w:t>(</w:t>
            </w:r>
            <w:hyperlink w:anchor="_ENREF_137" w:tooltip="Sindrup, 1992 #120" w:history="1">
              <w:r w:rsidR="00B94702">
                <w:rPr>
                  <w:noProof/>
                </w:rPr>
                <w:t>137</w:t>
              </w:r>
            </w:hyperlink>
            <w:r w:rsidR="00634193">
              <w:rPr>
                <w:noProof/>
              </w:rPr>
              <w:t>)</w:t>
            </w:r>
            <w:r>
              <w:fldChar w:fldCharType="end"/>
            </w:r>
          </w:p>
          <w:p w14:paraId="129345A3" w14:textId="328EDF88" w:rsidR="0079269A" w:rsidRDefault="0079269A" w:rsidP="00034568">
            <w:r>
              <w:t xml:space="preserve">Alfaro, </w:t>
            </w:r>
            <w:r w:rsidRPr="007F1127">
              <w:rPr>
                <w:i/>
              </w:rPr>
              <w:t xml:space="preserve">et al. </w:t>
            </w:r>
            <w:r>
              <w:t xml:space="preserve">(1999) </w:t>
            </w:r>
            <w:r>
              <w:fldChar w:fldCharType="begin"/>
            </w:r>
            <w:r w:rsidR="00F644E4">
              <w:instrText xml:space="preserve"> ADDIN EN.CITE &lt;EndNote&gt;&lt;Cite&gt;&lt;Author&gt;Alfaro&lt;/Author&gt;&lt;Year&gt;1999&lt;/Year&gt;&lt;RecNum&gt;249&lt;/RecNum&gt;&lt;DisplayText&gt;(138)&lt;/DisplayText&gt;&lt;record&gt;&lt;rec-number&gt;249&lt;/rec-number&gt;&lt;foreign-keys&gt;&lt;key app="EN" db-id="ftf0vd5t5a0wtaextxg505skedewvdxvwewv" timestamp="1666892717"&gt;249&lt;/key&gt;&lt;/foreign-keys&gt;&lt;ref-type name="Journal Article"&gt;17&lt;/ref-type&gt;&lt;contributors&gt;&lt;authors&gt;&lt;author&gt;Alfaro, C. L.&lt;/author&gt;&lt;author&gt;Lam, Y. W.&lt;/author&gt;&lt;author&gt;Simpson, J.&lt;/author&gt;&lt;author&gt;Ereshefsky, L.&lt;/author&gt;&lt;/authors&gt;&lt;/contributors&gt;&lt;auth-address&gt;Department of Pharmacology, The University of Texas Health Science Center, San Antonio 78284-6220, USA.&lt;/auth-address&gt;&lt;titles&gt;&lt;title&gt;CYP2D6 status of extensive metabolizers after multiple-dose fluoxetine, fluvoxamine, paroxetine, or sertraline&lt;/title&gt;&lt;secondary-title&gt;J Clin Psychopharmacol&lt;/secondary-title&gt;&lt;/titles&gt;&lt;periodical&gt;&lt;full-title&gt;J Clin Psychopharmacol&lt;/full-title&gt;&lt;abbr-1&gt;Journal of clinical psychopharmacology&lt;/abbr-1&gt;&lt;/periodical&gt;&lt;pages&gt;155-63&lt;/pages&gt;&lt;volume&gt;19&lt;/volume&gt;&lt;number&gt;2&lt;/number&gt;&lt;edition&gt;1999/04/22&lt;/edition&gt;&lt;keywords&gt;&lt;keyword&gt;Adult&lt;/keyword&gt;&lt;keyword&gt;Cytochrome P-450 CYP2D6/*metabolism&lt;/keyword&gt;&lt;keyword&gt;Dextromethorphan/metabolism&lt;/keyword&gt;&lt;keyword&gt;Dextrorphan/metabolism&lt;/keyword&gt;&lt;keyword&gt;Female&lt;/keyword&gt;&lt;keyword&gt;Fluoxetine/*administration &amp;amp; dosage/adverse effects&lt;/keyword&gt;&lt;keyword&gt;Fluvoxamine/*administration &amp;amp; dosage/adverse effects&lt;/keyword&gt;&lt;keyword&gt;Humans&lt;/keyword&gt;&lt;keyword&gt;Male&lt;/keyword&gt;&lt;keyword&gt;Paroxetine/*administration &amp;amp; dosage/adverse effects&lt;/keyword&gt;&lt;keyword&gt;Reference Values&lt;/keyword&gt;&lt;keyword&gt;Sertraline/*administration &amp;amp; dosage/adverse effects&lt;/keyword&gt;&lt;/keywords&gt;&lt;dates&gt;&lt;year&gt;1999&lt;/year&gt;&lt;pub-dates&gt;&lt;date&gt;Apr&lt;/date&gt;&lt;/pub-dates&gt;&lt;/dates&gt;&lt;isbn&gt;0271-0749 (Print)&amp;#xD;0271-0749 (Linking)&lt;/isbn&gt;&lt;accession-num&gt;10211917&lt;/accession-num&gt;&lt;urls&gt;&lt;related-urls&gt;&lt;url&gt;https://www.ncbi.nlm.nih.gov/pubmed/10211917&lt;/url&gt;&lt;/related-urls&gt;&lt;/urls&gt;&lt;electronic-resource-num&gt;10.1097/00004714-199904000-00011&lt;/electronic-resource-num&gt;&lt;/record&gt;&lt;/Cite&gt;&lt;/EndNote&gt;</w:instrText>
            </w:r>
            <w:r>
              <w:fldChar w:fldCharType="separate"/>
            </w:r>
            <w:r w:rsidR="00634193">
              <w:rPr>
                <w:noProof/>
              </w:rPr>
              <w:t>(</w:t>
            </w:r>
            <w:hyperlink w:anchor="_ENREF_138" w:tooltip="Alfaro, 1999 #249" w:history="1">
              <w:r w:rsidR="00B94702">
                <w:rPr>
                  <w:noProof/>
                </w:rPr>
                <w:t>138</w:t>
              </w:r>
            </w:hyperlink>
            <w:r w:rsidR="00634193">
              <w:rPr>
                <w:noProof/>
              </w:rPr>
              <w:t>)</w:t>
            </w:r>
            <w:r>
              <w:fldChar w:fldCharType="end"/>
            </w:r>
          </w:p>
          <w:p w14:paraId="36E33E48" w14:textId="4B63D9B2" w:rsidR="0079269A" w:rsidRDefault="0079269A" w:rsidP="00034568">
            <w:r>
              <w:t xml:space="preserve">Lam, </w:t>
            </w:r>
            <w:r w:rsidRPr="007F1127">
              <w:rPr>
                <w:i/>
              </w:rPr>
              <w:t xml:space="preserve">et al. </w:t>
            </w:r>
            <w:r>
              <w:t xml:space="preserve">(2002) </w:t>
            </w:r>
            <w:r>
              <w:fldChar w:fldCharType="begin">
                <w:fldData xml:space="preserve">PEVuZE5vdGU+PENpdGU+PEF1dGhvcj5MYW08L0F1dGhvcj48WWVhcj4yMDAyPC9ZZWFyPjxSZWNO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</w:fldData>
              </w:fldChar>
            </w:r>
            <w:r w:rsidR="003B4C41">
              <w:instrText xml:space="preserve"> ADDIN EN.CITE </w:instrText>
            </w:r>
            <w:r w:rsidR="003B4C41">
              <w:fldChar w:fldCharType="begin">
                <w:fldData xml:space="preserve">PEVuZE5vdGU+PENpdGU+PEF1dGhvcj5MYW08L0F1dGhvcj48WWVhcj4yMDAyPC9ZZWFyPjxSZWNO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</w:fldData>
              </w:fldChar>
            </w:r>
            <w:r w:rsidR="003B4C41">
              <w:instrText xml:space="preserve"> ADDIN EN.CITE.DATA </w:instrText>
            </w:r>
            <w:r w:rsidR="003B4C41">
              <w:fldChar w:fldCharType="end"/>
            </w:r>
            <w:r>
              <w:fldChar w:fldCharType="separate"/>
            </w:r>
            <w:r w:rsidR="00634193">
              <w:rPr>
                <w:noProof/>
              </w:rPr>
              <w:t>(</w:t>
            </w:r>
            <w:hyperlink w:anchor="_ENREF_59" w:tooltip="Lam, 2002 #18" w:history="1">
              <w:r w:rsidR="00B94702">
                <w:rPr>
                  <w:noProof/>
                </w:rPr>
                <w:t>59</w:t>
              </w:r>
            </w:hyperlink>
            <w:r w:rsidR="00634193">
              <w:rPr>
                <w:noProof/>
              </w:rPr>
              <w:t>)</w:t>
            </w:r>
            <w:r>
              <w:fldChar w:fldCharType="end"/>
            </w:r>
          </w:p>
          <w:p w14:paraId="46D90F3F" w14:textId="5B049DE8" w:rsidR="0079269A" w:rsidRDefault="0079269A" w:rsidP="00034568">
            <w:r>
              <w:t xml:space="preserve">Solai, </w:t>
            </w:r>
            <w:r w:rsidRPr="007F1127">
              <w:rPr>
                <w:i/>
              </w:rPr>
              <w:t xml:space="preserve">et al. </w:t>
            </w:r>
            <w:r>
              <w:t xml:space="preserve">(2002) </w:t>
            </w:r>
            <w:r>
              <w:fldChar w:fldCharType="begin">
                <w:fldData xml:space="preserve">PEVuZE5vdGU+PENpdGU+PEF1dGhvcj5Tb2xhaTwvQXV0aG9yPjxZZWFyPjIwMDI8L1llYXI+PFJl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</w:fldData>
              </w:fldChar>
            </w:r>
            <w:r w:rsidR="003B4C41">
              <w:instrText xml:space="preserve"> ADDIN EN.CITE </w:instrText>
            </w:r>
            <w:r w:rsidR="003B4C41">
              <w:fldChar w:fldCharType="begin">
                <w:fldData xml:space="preserve">PEVuZE5vdGU+PENpdGU+PEF1dGhvcj5Tb2xhaTwvQXV0aG9yPjxZZWFyPjIwMDI8L1llYXI+PFJl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</w:fldData>
              </w:fldChar>
            </w:r>
            <w:r w:rsidR="003B4C41">
              <w:instrText xml:space="preserve"> ADDIN EN.CITE.DATA </w:instrText>
            </w:r>
            <w:r w:rsidR="003B4C41">
              <w:fldChar w:fldCharType="end"/>
            </w:r>
            <w:r>
              <w:fldChar w:fldCharType="separate"/>
            </w:r>
            <w:r w:rsidR="00634193">
              <w:rPr>
                <w:noProof/>
              </w:rPr>
              <w:t>(</w:t>
            </w:r>
            <w:hyperlink w:anchor="_ENREF_139" w:tooltip="Solai, 2002 #122" w:history="1">
              <w:r w:rsidR="00B94702">
                <w:rPr>
                  <w:noProof/>
                </w:rPr>
                <w:t>139</w:t>
              </w:r>
            </w:hyperlink>
            <w:r w:rsidR="00634193">
              <w:rPr>
                <w:noProof/>
              </w:rPr>
              <w:t>)</w:t>
            </w:r>
            <w:r>
              <w:fldChar w:fldCharType="end"/>
            </w:r>
          </w:p>
          <w:p w14:paraId="102ABB7B" w14:textId="544EC5A8" w:rsidR="0079269A" w:rsidRPr="00C800F0" w:rsidRDefault="0079269A" w:rsidP="00034568">
            <w:r>
              <w:t xml:space="preserve">Zourkova, </w:t>
            </w:r>
            <w:r w:rsidRPr="007F1127">
              <w:rPr>
                <w:i/>
              </w:rPr>
              <w:t xml:space="preserve">et al. </w:t>
            </w:r>
            <w:r>
              <w:t xml:space="preserve">(2003) </w:t>
            </w:r>
            <w:r>
              <w:fldChar w:fldCharType="begin">
                <w:fldData xml:space="preserve">PEVuZE5vdGU+PENpdGU+PEF1dGhvcj5ab3Vya292YTwvQXV0aG9yPjxZZWFyPjIwMDM8L1llYXI+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</w:fldData>
              </w:fldChar>
            </w:r>
            <w:r w:rsidR="003B4C41">
              <w:instrText xml:space="preserve"> ADDIN EN.CITE </w:instrText>
            </w:r>
            <w:r w:rsidR="003B4C41">
              <w:fldChar w:fldCharType="begin">
                <w:fldData xml:space="preserve">PEVuZE5vdGU+PENpdGU+PEF1dGhvcj5ab3Vya292YTwvQXV0aG9yPjxZZWFyPjIwMDM8L1llYXI+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</w:fldData>
              </w:fldChar>
            </w:r>
            <w:r w:rsidR="003B4C41">
              <w:instrText xml:space="preserve"> ADDIN EN.CITE.DATA </w:instrText>
            </w:r>
            <w:r w:rsidR="003B4C41">
              <w:fldChar w:fldCharType="end"/>
            </w:r>
            <w:r>
              <w:fldChar w:fldCharType="separate"/>
            </w:r>
            <w:r w:rsidR="00634193">
              <w:rPr>
                <w:noProof/>
              </w:rPr>
              <w:t>(</w:t>
            </w:r>
            <w:hyperlink w:anchor="_ENREF_140" w:tooltip="Zourkova, 2003 #121" w:history="1">
              <w:r w:rsidR="00B94702">
                <w:rPr>
                  <w:noProof/>
                </w:rPr>
                <w:t>140</w:t>
              </w:r>
            </w:hyperlink>
            <w:r w:rsidR="00634193">
              <w:rPr>
                <w:noProof/>
              </w:rPr>
              <w:t>)</w:t>
            </w:r>
            <w:r>
              <w:fldChar w:fldCharType="end"/>
            </w:r>
          </w:p>
        </w:tc>
        <w:tc>
          <w:tcPr>
            <w:tcW w:w="3164" w:type="dxa"/>
          </w:tcPr>
          <w:p w14:paraId="52671E1F" w14:textId="77777777" w:rsidR="0079269A" w:rsidRPr="00C800F0" w:rsidRDefault="0079269A" w:rsidP="00034568">
            <w:r w:rsidRPr="00C800F0">
              <w:t>Moderate</w:t>
            </w:r>
          </w:p>
        </w:tc>
      </w:tr>
      <w:tr w:rsidR="0079269A" w:rsidRPr="00C800F0" w14:paraId="49C81877" w14:textId="77777777" w:rsidTr="00034568">
        <w:tc>
          <w:tcPr>
            <w:tcW w:w="2545" w:type="dxa"/>
          </w:tcPr>
          <w:p w14:paraId="4098DA26" w14:textId="77777777" w:rsidR="0079269A" w:rsidRPr="00C800F0" w:rsidRDefault="0079269A" w:rsidP="00034568">
            <w:r w:rsidRPr="00C800F0">
              <w:t>Clinical</w:t>
            </w:r>
          </w:p>
        </w:tc>
        <w:tc>
          <w:tcPr>
            <w:tcW w:w="3134" w:type="dxa"/>
          </w:tcPr>
          <w:p w14:paraId="42F5CC7B" w14:textId="77777777" w:rsidR="0079269A" w:rsidRPr="00C800F0" w:rsidRDefault="0079269A" w:rsidP="00034568">
            <w:r w:rsidRPr="00C800F0">
              <w:t>CYP2D6 UMs may phenoconvert to NMs/IMs when administered paroxetine.</w:t>
            </w:r>
          </w:p>
        </w:tc>
        <w:tc>
          <w:tcPr>
            <w:tcW w:w="4107" w:type="dxa"/>
          </w:tcPr>
          <w:p w14:paraId="6AB25B01" w14:textId="5B0D6312" w:rsidR="0079269A" w:rsidRDefault="0079269A" w:rsidP="00034568">
            <w:r>
              <w:t xml:space="preserve">Laine, </w:t>
            </w:r>
            <w:r w:rsidRPr="007F1127">
              <w:rPr>
                <w:i/>
              </w:rPr>
              <w:t xml:space="preserve">et al. </w:t>
            </w:r>
            <w:r>
              <w:t xml:space="preserve">(2001) </w:t>
            </w:r>
            <w:r>
              <w:fldChar w:fldCharType="begin">
                <w:fldData xml:space="preserve">PEVuZE5vdGU+PENpdGU+PEF1dGhvcj5MYWluZTwvQXV0aG9yPjxZZWFyPjIwMDE8L1llYXI+PFJl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</w:fldData>
              </w:fldChar>
            </w:r>
            <w:r w:rsidR="00F644E4">
              <w:instrText xml:space="preserve"> ADDIN EN.CITE </w:instrText>
            </w:r>
            <w:r w:rsidR="00F644E4">
              <w:fldChar w:fldCharType="begin">
                <w:fldData xml:space="preserve">PEVuZE5vdGU+PENpdGU+PEF1dGhvcj5MYWluZTwvQXV0aG9yPjxZZWFyPjIwMDE8L1llYXI+PFJl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</w:fldData>
              </w:fldChar>
            </w:r>
            <w:r w:rsidR="00F644E4">
              <w:instrText xml:space="preserve"> ADDIN EN.CITE.DATA </w:instrText>
            </w:r>
            <w:r w:rsidR="00F644E4">
              <w:fldChar w:fldCharType="end"/>
            </w:r>
            <w:r>
              <w:fldChar w:fldCharType="separate"/>
            </w:r>
            <w:r w:rsidR="00634193">
              <w:rPr>
                <w:noProof/>
              </w:rPr>
              <w:t>(</w:t>
            </w:r>
            <w:hyperlink w:anchor="_ENREF_141" w:tooltip="Laine, 2001 #250" w:history="1">
              <w:r w:rsidR="00B94702">
                <w:rPr>
                  <w:noProof/>
                </w:rPr>
                <w:t>141</w:t>
              </w:r>
            </w:hyperlink>
            <w:r w:rsidR="00634193">
              <w:rPr>
                <w:noProof/>
              </w:rPr>
              <w:t>)</w:t>
            </w:r>
            <w:r>
              <w:fldChar w:fldCharType="end"/>
            </w:r>
          </w:p>
          <w:p w14:paraId="575A2AC6" w14:textId="47B480C2" w:rsidR="0079269A" w:rsidRPr="00C800F0" w:rsidRDefault="0079269A" w:rsidP="00034568">
            <w:r>
              <w:t xml:space="preserve">Lam, </w:t>
            </w:r>
            <w:r w:rsidRPr="007F1127">
              <w:rPr>
                <w:i/>
              </w:rPr>
              <w:t xml:space="preserve">et al. </w:t>
            </w:r>
            <w:r>
              <w:t xml:space="preserve">(2002) </w:t>
            </w:r>
            <w:r>
              <w:fldChar w:fldCharType="begin">
                <w:fldData xml:space="preserve">PEVuZE5vdGU+PENpdGU+PEF1dGhvcj5MYW08L0F1dGhvcj48WWVhcj4yMDAyPC9ZZWFyPjxSZWNO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</w:fldData>
              </w:fldChar>
            </w:r>
            <w:r w:rsidR="003B4C41">
              <w:instrText xml:space="preserve"> ADDIN EN.CITE </w:instrText>
            </w:r>
            <w:r w:rsidR="003B4C41">
              <w:fldChar w:fldCharType="begin">
                <w:fldData xml:space="preserve">PEVuZE5vdGU+PENpdGU+PEF1dGhvcj5MYW08L0F1dGhvcj48WWVhcj4yMDAyPC9ZZWFyPjxSZWNO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</w:fldData>
              </w:fldChar>
            </w:r>
            <w:r w:rsidR="003B4C41">
              <w:instrText xml:space="preserve"> ADDIN EN.CITE.DATA </w:instrText>
            </w:r>
            <w:r w:rsidR="003B4C41">
              <w:fldChar w:fldCharType="end"/>
            </w:r>
            <w:r>
              <w:fldChar w:fldCharType="separate"/>
            </w:r>
            <w:r w:rsidR="00634193">
              <w:rPr>
                <w:noProof/>
              </w:rPr>
              <w:t>(</w:t>
            </w:r>
            <w:hyperlink w:anchor="_ENREF_59" w:tooltip="Lam, 2002 #18" w:history="1">
              <w:r w:rsidR="00B94702">
                <w:rPr>
                  <w:noProof/>
                </w:rPr>
                <w:t>59</w:t>
              </w:r>
            </w:hyperlink>
            <w:r w:rsidR="00634193">
              <w:rPr>
                <w:noProof/>
              </w:rPr>
              <w:t>)</w:t>
            </w:r>
            <w:r>
              <w:fldChar w:fldCharType="end"/>
            </w:r>
          </w:p>
        </w:tc>
        <w:tc>
          <w:tcPr>
            <w:tcW w:w="3164" w:type="dxa"/>
          </w:tcPr>
          <w:p w14:paraId="3927DFF9" w14:textId="2602DBC6" w:rsidR="0079269A" w:rsidRPr="00921A14" w:rsidRDefault="000256B6" w:rsidP="00034568">
            <w:pPr>
              <w:rPr>
                <w:highlight w:val="yellow"/>
              </w:rPr>
            </w:pPr>
            <w:r w:rsidRPr="000256B6">
              <w:t>Weak</w:t>
            </w:r>
          </w:p>
        </w:tc>
      </w:tr>
      <w:tr w:rsidR="0079269A" w:rsidRPr="00C800F0" w14:paraId="238D0C73" w14:textId="77777777" w:rsidTr="00034568">
        <w:tc>
          <w:tcPr>
            <w:tcW w:w="2545" w:type="dxa"/>
          </w:tcPr>
          <w:p w14:paraId="1C5F723C" w14:textId="77777777" w:rsidR="0079269A" w:rsidRPr="00ED5431" w:rsidRDefault="0079269A" w:rsidP="00034568">
            <w:r w:rsidRPr="00ED5431">
              <w:t>Clinical</w:t>
            </w:r>
          </w:p>
        </w:tc>
        <w:tc>
          <w:tcPr>
            <w:tcW w:w="3134" w:type="dxa"/>
          </w:tcPr>
          <w:p w14:paraId="14AE3BF2" w14:textId="77777777" w:rsidR="0079269A" w:rsidRPr="00ED5431" w:rsidRDefault="0079269A" w:rsidP="00034568">
            <w:r w:rsidRPr="00ED5431">
              <w:t>CYP2D6 IMs may covert to PMs when administered paroxetine.</w:t>
            </w:r>
          </w:p>
        </w:tc>
        <w:tc>
          <w:tcPr>
            <w:tcW w:w="4107" w:type="dxa"/>
          </w:tcPr>
          <w:p w14:paraId="7B3E65B6" w14:textId="0368351F" w:rsidR="0079269A" w:rsidRPr="00ED5431" w:rsidRDefault="0079269A" w:rsidP="00034568">
            <w:r w:rsidRPr="00ED5431">
              <w:t xml:space="preserve">Storelli, </w:t>
            </w:r>
            <w:r w:rsidRPr="00ED5431">
              <w:rPr>
                <w:i/>
              </w:rPr>
              <w:t xml:space="preserve">et al. </w:t>
            </w:r>
            <w:r w:rsidRPr="00ED5431">
              <w:t xml:space="preserve">(2018) </w:t>
            </w:r>
            <w:r w:rsidRPr="00ED5431">
              <w:fldChar w:fldCharType="begin">
                <w:fldData xml:space="preserve">PEVuZE5vdGU+PENpdGU+PEF1dGhvcj5TdG9yZWxsaTwvQXV0aG9yPjxZZWFyPjIwMTg8L1llYXI+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</w:fldData>
              </w:fldChar>
            </w:r>
            <w:r w:rsidR="003B4C41">
              <w:instrText xml:space="preserve"> ADDIN EN.CITE </w:instrText>
            </w:r>
            <w:r w:rsidR="003B4C41">
              <w:fldChar w:fldCharType="begin">
                <w:fldData xml:space="preserve">PEVuZE5vdGU+PENpdGU+PEF1dGhvcj5TdG9yZWxsaTwvQXV0aG9yPjxZZWFyPjIwMTg8L1llYXI+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</w:fldData>
              </w:fldChar>
            </w:r>
            <w:r w:rsidR="003B4C41">
              <w:instrText xml:space="preserve"> ADDIN EN.CITE.DATA </w:instrText>
            </w:r>
            <w:r w:rsidR="003B4C41">
              <w:fldChar w:fldCharType="end"/>
            </w:r>
            <w:r w:rsidRPr="00ED5431">
              <w:fldChar w:fldCharType="separate"/>
            </w:r>
            <w:r w:rsidR="00634193">
              <w:rPr>
                <w:noProof/>
              </w:rPr>
              <w:t>(</w:t>
            </w:r>
            <w:hyperlink w:anchor="_ENREF_142" w:tooltip="Storelli, 2018 #176" w:history="1">
              <w:r w:rsidR="00B94702">
                <w:rPr>
                  <w:noProof/>
                </w:rPr>
                <w:t>142</w:t>
              </w:r>
            </w:hyperlink>
            <w:r w:rsidR="00634193">
              <w:rPr>
                <w:noProof/>
              </w:rPr>
              <w:t>)</w:t>
            </w:r>
            <w:r w:rsidRPr="00ED5431">
              <w:fldChar w:fldCharType="end"/>
            </w:r>
          </w:p>
        </w:tc>
        <w:tc>
          <w:tcPr>
            <w:tcW w:w="3164" w:type="dxa"/>
          </w:tcPr>
          <w:p w14:paraId="23D0FD2A" w14:textId="77777777" w:rsidR="0079269A" w:rsidRPr="00ED5431" w:rsidRDefault="0079269A" w:rsidP="00034568">
            <w:r w:rsidRPr="00ED5431">
              <w:t>Moderate</w:t>
            </w:r>
          </w:p>
        </w:tc>
      </w:tr>
      <w:tr w:rsidR="0079269A" w:rsidRPr="00C800F0" w14:paraId="6E8E8590" w14:textId="77777777" w:rsidTr="00034568">
        <w:tc>
          <w:tcPr>
            <w:tcW w:w="2545" w:type="dxa"/>
          </w:tcPr>
          <w:p w14:paraId="75236999" w14:textId="77777777" w:rsidR="0079269A" w:rsidRPr="00C800F0" w:rsidRDefault="0079269A" w:rsidP="00034568">
            <w:r w:rsidRPr="00C800F0">
              <w:t xml:space="preserve">Clinical </w:t>
            </w:r>
          </w:p>
        </w:tc>
        <w:tc>
          <w:tcPr>
            <w:tcW w:w="3134" w:type="dxa"/>
          </w:tcPr>
          <w:p w14:paraId="6A96F9E8" w14:textId="77777777" w:rsidR="0079269A" w:rsidRPr="00C800F0" w:rsidRDefault="0079269A" w:rsidP="00034568">
            <w:pPr>
              <w:tabs>
                <w:tab w:val="left" w:pos="1035"/>
              </w:tabs>
            </w:pPr>
            <w:r w:rsidRPr="00C800F0">
              <w:t>Healthy volunteers determined to be CYP2D6 PMs by genotyping or phenotyping had significantly higher paroxetine plasma concentrations at steady state compared to NMs.</w:t>
            </w:r>
          </w:p>
        </w:tc>
        <w:tc>
          <w:tcPr>
            <w:tcW w:w="4107" w:type="dxa"/>
          </w:tcPr>
          <w:p w14:paraId="3CFE25B4" w14:textId="1DD3FC11" w:rsidR="0079269A" w:rsidRDefault="0079269A" w:rsidP="00034568">
            <w:r>
              <w:t xml:space="preserve">Lam, </w:t>
            </w:r>
            <w:r w:rsidRPr="007F1127">
              <w:rPr>
                <w:i/>
              </w:rPr>
              <w:t xml:space="preserve">et al. </w:t>
            </w:r>
            <w:r>
              <w:t xml:space="preserve">(2002) </w:t>
            </w:r>
            <w:r>
              <w:fldChar w:fldCharType="begin">
                <w:fldData xml:space="preserve">PEVuZE5vdGU+PENpdGU+PEF1dGhvcj5MYW08L0F1dGhvcj48WWVhcj4yMDAyPC9ZZWFyPjxSZWNO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</w:fldData>
              </w:fldChar>
            </w:r>
            <w:r w:rsidR="003B4C41">
              <w:instrText xml:space="preserve"> ADDIN EN.CITE </w:instrText>
            </w:r>
            <w:r w:rsidR="003B4C41">
              <w:fldChar w:fldCharType="begin">
                <w:fldData xml:space="preserve">PEVuZE5vdGU+PENpdGU+PEF1dGhvcj5MYW08L0F1dGhvcj48WWVhcj4yMDAyPC9ZZWFyPjxSZWNO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</w:fldData>
              </w:fldChar>
            </w:r>
            <w:r w:rsidR="003B4C41">
              <w:instrText xml:space="preserve"> ADDIN EN.CITE.DATA </w:instrText>
            </w:r>
            <w:r w:rsidR="003B4C41">
              <w:fldChar w:fldCharType="end"/>
            </w:r>
            <w:r>
              <w:fldChar w:fldCharType="separate"/>
            </w:r>
            <w:r w:rsidR="00634193">
              <w:rPr>
                <w:noProof/>
              </w:rPr>
              <w:t>(</w:t>
            </w:r>
            <w:hyperlink w:anchor="_ENREF_59" w:tooltip="Lam, 2002 #18" w:history="1">
              <w:r w:rsidR="00B94702">
                <w:rPr>
                  <w:noProof/>
                </w:rPr>
                <w:t>59</w:t>
              </w:r>
            </w:hyperlink>
            <w:r w:rsidR="00634193">
              <w:rPr>
                <w:noProof/>
              </w:rPr>
              <w:t>)</w:t>
            </w:r>
            <w:r>
              <w:fldChar w:fldCharType="end"/>
            </w:r>
          </w:p>
          <w:p w14:paraId="7CF93DDB" w14:textId="3F391947" w:rsidR="0079269A" w:rsidRPr="00C800F0" w:rsidRDefault="0079269A" w:rsidP="00034568">
            <w:r>
              <w:t xml:space="preserve">Charlier, </w:t>
            </w:r>
            <w:r w:rsidRPr="007F1127">
              <w:rPr>
                <w:i/>
              </w:rPr>
              <w:t xml:space="preserve">et al. </w:t>
            </w:r>
            <w:r>
              <w:t xml:space="preserve">(2003) </w:t>
            </w:r>
            <w:r>
              <w:fldChar w:fldCharType="begin"/>
            </w:r>
            <w:r w:rsidR="003B4C41">
              <w:instrText xml:space="preserve"> ADDIN EN.CITE &lt;EndNote&gt;&lt;Cite&gt;&lt;Author&gt;Charlier&lt;/Author&gt;&lt;Year&gt;2003&lt;/Year&gt;&lt;RecNum&gt;15&lt;/RecNum&gt;&lt;DisplayText&gt;(124)&lt;/DisplayText&gt;&lt;record&gt;&lt;rec-number&gt;15&lt;/rec-number&gt;&lt;foreign-keys&gt;&lt;key app="EN" db-id="ftf0vd5t5a0wtaextxg505skedewvdxvwewv" timestamp="1644346050"&gt;15&lt;/key&gt;&lt;/foreign-keys&gt;&lt;ref-type name="Journal Article"&gt;17&lt;/ref-type&gt;&lt;contributors&gt;&lt;authors&gt;&lt;author&gt;Charlier, C.&lt;/author&gt;&lt;author&gt;Broly, F.&lt;/author&gt;&lt;author&gt;Lhermitte, M.&lt;/author&gt;&lt;author&gt;Pinto, E.&lt;/author&gt;&lt;author&gt;Ansseau, M.&lt;/author&gt;&lt;author&gt;Plomteux, G.&lt;/author&gt;&lt;/authors&gt;&lt;/contributors&gt;&lt;auth-address&gt;Clinical Toxicology Laboratory, University Hospital, CHU Sart Tilman, B-4000 Liege, Belgium. C.CHARLIER@chu.ulg.ac.be&lt;/auth-address&gt;&lt;titles&gt;&lt;title&gt;Polymorphisms in the CYP 2D6 gene: association with plasma concentrations of fluoxetine and paroxetine&lt;/title&gt;&lt;secondary-title&gt;Ther Drug Monit&lt;/secondary-title&gt;&lt;alt-title&gt;Therapeutic drug monitoring&lt;/alt-title&gt;&lt;/titles&gt;&lt;periodical&gt;&lt;full-title&gt;Ther Drug Monit&lt;/full-title&gt;&lt;abbr-1&gt;Therapeutic drug monitoring&lt;/abbr-1&gt;&lt;/periodical&gt;&lt;alt-periodical&gt;&lt;full-title&gt;Ther Drug Monit&lt;/full-title&gt;&lt;abbr-1&gt;Therapeutic drug monitoring&lt;/abbr-1&gt;&lt;/alt-periodical&gt;&lt;pages&gt;738-42&lt;/pages&gt;&lt;volume&gt;25&lt;/volume&gt;&lt;number&gt;6&lt;/number&gt;&lt;edition&gt;2003/11/26&lt;/edition&gt;&lt;keywords&gt;&lt;keyword&gt;Adult&lt;/keyword&gt;&lt;keyword&gt;Aged&lt;/keyword&gt;&lt;keyword&gt;Aged, 80 and over&lt;/keyword&gt;&lt;keyword&gt;Cytochrome P-450 CYP2D6/*genetics&lt;/keyword&gt;&lt;keyword&gt;Female&lt;/keyword&gt;&lt;keyword&gt;Fluoxetine/*blood&lt;/keyword&gt;&lt;keyword&gt;Genotype&lt;/keyword&gt;&lt;keyword&gt;Humans&lt;/keyword&gt;&lt;keyword&gt;Male&lt;/keyword&gt;&lt;keyword&gt;Middle Aged&lt;/keyword&gt;&lt;keyword&gt;Paroxetine/*blood&lt;/keyword&gt;&lt;keyword&gt;*Polymorphism, Genetic&lt;/keyword&gt;&lt;keyword&gt;Serotonin Uptake Inhibitors/*blood&lt;/keyword&gt;&lt;/keywords&gt;&lt;dates&gt;&lt;year&gt;2003&lt;/year&gt;&lt;pub-dates&gt;&lt;date&gt;Dec&lt;/date&gt;&lt;/pub-dates&gt;&lt;/dates&gt;&lt;isbn&gt;0163-4356 (Print)&amp;#xD;0163-4356 (Linking)&lt;/isbn&gt;&lt;accession-num&gt;14639062&lt;/accession-num&gt;&lt;urls&gt;&lt;related-urls&gt;&lt;url&gt;http://www.ncbi.nlm.nih.gov/pubmed/14639062&lt;/url&gt;&lt;/related-urls&gt;&lt;/urls&gt;&lt;language&gt;eng&lt;/language&gt;&lt;/record&gt;&lt;/Cite&gt;&lt;/EndNote&gt;</w:instrText>
            </w:r>
            <w:r>
              <w:fldChar w:fldCharType="separate"/>
            </w:r>
            <w:r w:rsidR="00634193">
              <w:rPr>
                <w:noProof/>
              </w:rPr>
              <w:t>(</w:t>
            </w:r>
            <w:hyperlink w:anchor="_ENREF_124" w:tooltip="Charlier, 2003 #15" w:history="1">
              <w:r w:rsidR="00B94702">
                <w:rPr>
                  <w:noProof/>
                </w:rPr>
                <w:t>124</w:t>
              </w:r>
            </w:hyperlink>
            <w:r w:rsidR="00634193">
              <w:rPr>
                <w:noProof/>
              </w:rPr>
              <w:t>)</w:t>
            </w:r>
            <w:r>
              <w:fldChar w:fldCharType="end"/>
            </w:r>
          </w:p>
        </w:tc>
        <w:tc>
          <w:tcPr>
            <w:tcW w:w="3164" w:type="dxa"/>
          </w:tcPr>
          <w:p w14:paraId="00C7081A" w14:textId="77777777" w:rsidR="0079269A" w:rsidRPr="00C800F0" w:rsidRDefault="0079269A" w:rsidP="00034568">
            <w:r w:rsidRPr="00C800F0">
              <w:t xml:space="preserve">High </w:t>
            </w:r>
          </w:p>
        </w:tc>
      </w:tr>
      <w:tr w:rsidR="0079269A" w:rsidRPr="00C800F0" w14:paraId="5F21B3B2" w14:textId="77777777" w:rsidTr="00034568">
        <w:tc>
          <w:tcPr>
            <w:tcW w:w="2545" w:type="dxa"/>
          </w:tcPr>
          <w:p w14:paraId="6CA6E763" w14:textId="77777777" w:rsidR="0079269A" w:rsidRPr="00C800F0" w:rsidRDefault="0079269A" w:rsidP="00034568">
            <w:r w:rsidRPr="00C800F0">
              <w:t xml:space="preserve">Clinical </w:t>
            </w:r>
          </w:p>
        </w:tc>
        <w:tc>
          <w:tcPr>
            <w:tcW w:w="3134" w:type="dxa"/>
          </w:tcPr>
          <w:p w14:paraId="5A07B2EE" w14:textId="3A64C8AE" w:rsidR="0079269A" w:rsidRPr="00C800F0" w:rsidRDefault="0079269A" w:rsidP="00034568">
            <w:r w:rsidRPr="00C800F0">
              <w:t xml:space="preserve">Individuals (healthy volunteers and </w:t>
            </w:r>
            <w:r w:rsidR="00113FA6">
              <w:t xml:space="preserve">patients) </w:t>
            </w:r>
            <w:r w:rsidRPr="00C800F0">
              <w:t xml:space="preserve">determined to be CYP2D6 PMs or IMs by genotyping/phenotyping had significantly different pharmacokinetic parameters (e.g., lower clearance, greater </w:t>
            </w:r>
            <w:r w:rsidRPr="00C800F0">
              <w:lastRenderedPageBreak/>
              <w:t>AUC and half-life) of paroxetine versus NMs.</w:t>
            </w:r>
          </w:p>
        </w:tc>
        <w:tc>
          <w:tcPr>
            <w:tcW w:w="4107" w:type="dxa"/>
          </w:tcPr>
          <w:p w14:paraId="746838F0" w14:textId="2868C387" w:rsidR="0079269A" w:rsidRDefault="0079269A" w:rsidP="00034568">
            <w:r>
              <w:lastRenderedPageBreak/>
              <w:t xml:space="preserve">Sindrup, </w:t>
            </w:r>
            <w:r w:rsidRPr="007F1127">
              <w:rPr>
                <w:i/>
              </w:rPr>
              <w:t xml:space="preserve">et al. </w:t>
            </w:r>
            <w:r>
              <w:t xml:space="preserve">(1992) </w:t>
            </w:r>
            <w:r>
              <w:fldChar w:fldCharType="begin">
                <w:fldData xml:space="preserve">PEVuZE5vdGU+PENpdGU+PEF1dGhvcj5TaW5kcnVwPC9BdXRob3I+PFllYXI+MTk5MjwvWWVhcj48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</w:fldData>
              </w:fldChar>
            </w:r>
            <w:r w:rsidR="003B4C41">
              <w:instrText xml:space="preserve"> ADDIN EN.CITE </w:instrText>
            </w:r>
            <w:r w:rsidR="003B4C41">
              <w:fldChar w:fldCharType="begin">
                <w:fldData xml:space="preserve">PEVuZE5vdGU+PENpdGU+PEF1dGhvcj5TaW5kcnVwPC9BdXRob3I+PFllYXI+MTk5MjwvWWVhcj48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</w:fldData>
              </w:fldChar>
            </w:r>
            <w:r w:rsidR="003B4C41">
              <w:instrText xml:space="preserve"> ADDIN EN.CITE.DATA </w:instrText>
            </w:r>
            <w:r w:rsidR="003B4C41">
              <w:fldChar w:fldCharType="end"/>
            </w:r>
            <w:r>
              <w:fldChar w:fldCharType="separate"/>
            </w:r>
            <w:r w:rsidR="00634193">
              <w:rPr>
                <w:noProof/>
              </w:rPr>
              <w:t>(</w:t>
            </w:r>
            <w:hyperlink w:anchor="_ENREF_137" w:tooltip="Sindrup, 1992 #120" w:history="1">
              <w:r w:rsidR="00B94702">
                <w:rPr>
                  <w:noProof/>
                </w:rPr>
                <w:t>137</w:t>
              </w:r>
            </w:hyperlink>
            <w:r w:rsidR="00634193">
              <w:rPr>
                <w:noProof/>
              </w:rPr>
              <w:t>)</w:t>
            </w:r>
            <w:r>
              <w:fldChar w:fldCharType="end"/>
            </w:r>
          </w:p>
          <w:p w14:paraId="5D5D3F47" w14:textId="77777777" w:rsidR="0079269A" w:rsidRDefault="0079269A" w:rsidP="00034568">
            <w:r>
              <w:t xml:space="preserve">Findling, </w:t>
            </w:r>
            <w:r w:rsidRPr="007F1127">
              <w:rPr>
                <w:i/>
              </w:rPr>
              <w:t xml:space="preserve">et al. </w:t>
            </w:r>
            <w:r>
              <w:t xml:space="preserve">(1999) </w:t>
            </w:r>
          </w:p>
          <w:p w14:paraId="5D517CCE" w14:textId="30AFBC48" w:rsidR="0079269A" w:rsidRDefault="0079269A" w:rsidP="00034568">
            <w:r>
              <w:t xml:space="preserve">Chen, </w:t>
            </w:r>
            <w:r w:rsidRPr="007F1127">
              <w:rPr>
                <w:i/>
              </w:rPr>
              <w:t xml:space="preserve">et al. </w:t>
            </w:r>
            <w:r>
              <w:t xml:space="preserve">(2015) </w:t>
            </w:r>
            <w:r>
              <w:fldChar w:fldCharType="begin">
                <w:fldData xml:space="preserve">PEVuZE5vdGU+PENpdGU+PEF1dGhvcj5DaGVuPC9BdXRob3I+PFllYXI+MjAxNTwvWWVhcj48UmVj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</w:fldData>
              </w:fldChar>
            </w:r>
            <w:r w:rsidR="00F644E4">
              <w:instrText xml:space="preserve"> ADDIN EN.CITE </w:instrText>
            </w:r>
            <w:r w:rsidR="00F644E4">
              <w:fldChar w:fldCharType="begin">
                <w:fldData xml:space="preserve">PEVuZE5vdGU+PENpdGU+PEF1dGhvcj5DaGVuPC9BdXRob3I+PFllYXI+MjAxNTwvWWVhcj48UmVj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</w:fldData>
              </w:fldChar>
            </w:r>
            <w:r w:rsidR="00F644E4">
              <w:instrText xml:space="preserve"> ADDIN EN.CITE.DATA </w:instrText>
            </w:r>
            <w:r w:rsidR="00F644E4">
              <w:fldChar w:fldCharType="end"/>
            </w:r>
            <w:r>
              <w:fldChar w:fldCharType="separate"/>
            </w:r>
            <w:r w:rsidR="00634193">
              <w:rPr>
                <w:noProof/>
              </w:rPr>
              <w:t>(</w:t>
            </w:r>
            <w:hyperlink w:anchor="_ENREF_143" w:tooltip="Chen, 2015 #251" w:history="1">
              <w:r w:rsidR="00B94702">
                <w:rPr>
                  <w:noProof/>
                </w:rPr>
                <w:t>143</w:t>
              </w:r>
            </w:hyperlink>
            <w:r w:rsidR="00634193">
              <w:rPr>
                <w:noProof/>
              </w:rPr>
              <w:t>)</w:t>
            </w:r>
            <w:r>
              <w:fldChar w:fldCharType="end"/>
            </w:r>
          </w:p>
          <w:p w14:paraId="1A2DC7E6" w14:textId="60056C8F" w:rsidR="0079269A" w:rsidRDefault="0079269A" w:rsidP="00034568">
            <w:r>
              <w:t xml:space="preserve">Nishimura, </w:t>
            </w:r>
            <w:r w:rsidRPr="007F1127">
              <w:rPr>
                <w:i/>
              </w:rPr>
              <w:t xml:space="preserve">et al. </w:t>
            </w:r>
            <w:r>
              <w:t xml:space="preserve">(2016) </w:t>
            </w:r>
            <w:r>
              <w:fldChar w:fldCharType="begin">
                <w:fldData xml:space="preserve">PEVuZE5vdGU+PENpdGU+PEF1dGhvcj5OaXNoaW11cmE8L0F1dGhvcj48WWVhcj4yMDE2PC9ZZWFy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</w:fldData>
              </w:fldChar>
            </w:r>
            <w:r w:rsidR="00F644E4">
              <w:instrText xml:space="preserve"> ADDIN EN.CITE </w:instrText>
            </w:r>
            <w:r w:rsidR="00F644E4">
              <w:fldChar w:fldCharType="begin">
                <w:fldData xml:space="preserve">PEVuZE5vdGU+PENpdGU+PEF1dGhvcj5OaXNoaW11cmE8L0F1dGhvcj48WWVhcj4yMDE2PC9ZZWFy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</w:fldData>
              </w:fldChar>
            </w:r>
            <w:r w:rsidR="00F644E4">
              <w:instrText xml:space="preserve"> ADDIN EN.CITE.DATA </w:instrText>
            </w:r>
            <w:r w:rsidR="00F644E4">
              <w:fldChar w:fldCharType="end"/>
            </w:r>
            <w:r>
              <w:fldChar w:fldCharType="separate"/>
            </w:r>
            <w:r w:rsidR="00634193">
              <w:rPr>
                <w:noProof/>
              </w:rPr>
              <w:t>(</w:t>
            </w:r>
            <w:hyperlink w:anchor="_ENREF_144" w:tooltip="Nishimura, 2016 #252" w:history="1">
              <w:r w:rsidR="00B94702">
                <w:rPr>
                  <w:noProof/>
                </w:rPr>
                <w:t>144</w:t>
              </w:r>
            </w:hyperlink>
            <w:r w:rsidR="00634193">
              <w:rPr>
                <w:noProof/>
              </w:rPr>
              <w:t>)</w:t>
            </w:r>
            <w:r>
              <w:fldChar w:fldCharType="end"/>
            </w:r>
          </w:p>
          <w:p w14:paraId="695A8CF5" w14:textId="3F7A3DA5" w:rsidR="0079269A" w:rsidRPr="00C800F0" w:rsidRDefault="0079269A" w:rsidP="00034568">
            <w:r>
              <w:t xml:space="preserve">Chen, </w:t>
            </w:r>
            <w:r w:rsidRPr="007F1127">
              <w:rPr>
                <w:i/>
              </w:rPr>
              <w:t xml:space="preserve">et al. </w:t>
            </w:r>
            <w:r>
              <w:t xml:space="preserve">(2017) </w:t>
            </w:r>
            <w:r>
              <w:fldChar w:fldCharType="begin"/>
            </w:r>
            <w:r w:rsidR="00F644E4">
              <w:instrText xml:space="preserve"> ADDIN EN.CITE &lt;EndNote&gt;&lt;Cite&gt;&lt;Author&gt;Chen&lt;/Author&gt;&lt;Year&gt;2017&lt;/Year&gt;&lt;RecNum&gt;253&lt;/RecNum&gt;&lt;DisplayText&gt;(145)&lt;/DisplayText&gt;&lt;record&gt;&lt;rec-number&gt;253&lt;/rec-number&gt;&lt;foreign-keys&gt;&lt;key app="EN" db-id="ftf0vd5t5a0wtaextxg505skedewvdxvwewv" timestamp="1666892717"&gt;253&lt;/key&gt;&lt;/foreign-keys&gt;&lt;ref-type name="Journal Article"&gt;17&lt;/ref-type&gt;&lt;contributors&gt;&lt;authors&gt;&lt;author&gt;Chen, R.&lt;/author&gt;&lt;author&gt;Shen, K.&lt;/author&gt;&lt;author&gt;Hu, P.&lt;/author&gt;&lt;/authors&gt;&lt;/contributors&gt;&lt;titles&gt;&lt;title&gt;Polymorphism in CYP2D6 affects the pharmacokinetics and dose escalation of paroxetine controlled-release tablet in healthy Chinese subjects&lt;/title&gt;&lt;secondary-title&gt;Int J Clin Pharmacol Ther&lt;/secondary-title&gt;&lt;/titles&gt;&lt;periodical&gt;&lt;full-title&gt;Int J Clin Pharmacol Ther&lt;/full-title&gt;&lt;/periodical&gt;&lt;pages&gt;853-860&lt;/pages&gt;&lt;volume&gt;55&lt;/volume&gt;&lt;number&gt;11&lt;/number&gt;&lt;edition&gt;2017/09/22&lt;/edition&gt;&lt;keywords&gt;&lt;keyword&gt;Adult&lt;/keyword&gt;&lt;keyword&gt;Area Under Curve&lt;/keyword&gt;&lt;keyword&gt;Asians&lt;/keyword&gt;&lt;keyword&gt;Chromatography, Liquid&lt;/keyword&gt;&lt;keyword&gt;Cross-Over Studies&lt;/keyword&gt;&lt;keyword&gt;Cytochrome P-450 CYP2D6/*genetics&lt;/keyword&gt;&lt;keyword&gt;Delayed-Action Preparations&lt;/keyword&gt;&lt;keyword&gt;Dose-Response Relationship, Drug&lt;/keyword&gt;&lt;keyword&gt;Female&lt;/keyword&gt;&lt;keyword&gt;Humans&lt;/keyword&gt;&lt;keyword&gt;Male&lt;/keyword&gt;&lt;keyword&gt;Paroxetine/*administration &amp;amp; dosage/pharmacokinetics&lt;/keyword&gt;&lt;keyword&gt;Polymorphism, Genetic&lt;/keyword&gt;&lt;keyword&gt;Serotonin Uptake Inhibitors/*administration &amp;amp; dosage/pharmacokinetics&lt;/keyword&gt;&lt;keyword&gt;Tablets&lt;/keyword&gt;&lt;keyword&gt;Tandem Mass Spectrometry&lt;/keyword&gt;&lt;keyword&gt;Young Adult&lt;/keyword&gt;&lt;/keywords&gt;&lt;dates&gt;&lt;year&gt;2017&lt;/year&gt;&lt;pub-dates&gt;&lt;date&gt;Nov&lt;/date&gt;&lt;/pub-dates&gt;&lt;/dates&gt;&lt;isbn&gt;0946-1965 (Print)&amp;#xD;0946-1965 (Linking)&lt;/isbn&gt;&lt;accession-num&gt;28933337&lt;/accession-num&gt;&lt;urls&gt;&lt;related-urls&gt;&lt;url&gt;https://www.ncbi.nlm.nih.gov/pubmed/28933337&lt;/url&gt;&lt;/related-urls&gt;&lt;/urls&gt;&lt;electronic-resource-num&gt;10.5414/CP203008&lt;/electronic-resource-num&gt;&lt;/record&gt;&lt;/Cite&gt;&lt;/EndNote&gt;</w:instrText>
            </w:r>
            <w:r>
              <w:fldChar w:fldCharType="separate"/>
            </w:r>
            <w:r w:rsidR="00634193">
              <w:rPr>
                <w:noProof/>
              </w:rPr>
              <w:t>(</w:t>
            </w:r>
            <w:hyperlink w:anchor="_ENREF_145" w:tooltip="Chen, 2017 #253" w:history="1">
              <w:r w:rsidR="00B94702">
                <w:rPr>
                  <w:noProof/>
                </w:rPr>
                <w:t>145</w:t>
              </w:r>
            </w:hyperlink>
            <w:r w:rsidR="00634193">
              <w:rPr>
                <w:noProof/>
              </w:rPr>
              <w:t>)</w:t>
            </w:r>
            <w:r>
              <w:fldChar w:fldCharType="end"/>
            </w:r>
          </w:p>
        </w:tc>
        <w:tc>
          <w:tcPr>
            <w:tcW w:w="3164" w:type="dxa"/>
          </w:tcPr>
          <w:p w14:paraId="51DE7B01" w14:textId="77777777" w:rsidR="0079269A" w:rsidRPr="00C800F0" w:rsidRDefault="0079269A" w:rsidP="00034568">
            <w:r w:rsidRPr="00C800F0">
              <w:t xml:space="preserve">Moderate </w:t>
            </w:r>
          </w:p>
        </w:tc>
      </w:tr>
      <w:tr w:rsidR="0079269A" w:rsidRPr="00C800F0" w14:paraId="799E177B" w14:textId="77777777" w:rsidTr="00034568">
        <w:tc>
          <w:tcPr>
            <w:tcW w:w="2545" w:type="dxa"/>
          </w:tcPr>
          <w:p w14:paraId="2AF7A7CE" w14:textId="77777777" w:rsidR="0079269A" w:rsidRPr="00C800F0" w:rsidRDefault="0079269A" w:rsidP="00034568">
            <w:r w:rsidRPr="00C800F0">
              <w:t xml:space="preserve">Clinical </w:t>
            </w:r>
          </w:p>
        </w:tc>
        <w:tc>
          <w:tcPr>
            <w:tcW w:w="3134" w:type="dxa"/>
          </w:tcPr>
          <w:p w14:paraId="79ED5223" w14:textId="1CDB326D" w:rsidR="0079269A" w:rsidRPr="00C800F0" w:rsidRDefault="0079269A" w:rsidP="00034568">
            <w:r w:rsidRPr="00C800F0">
              <w:t xml:space="preserve">Pharmacokinetic parameters </w:t>
            </w:r>
            <w:r w:rsidR="00867A81">
              <w:t xml:space="preserve">of paroxetine </w:t>
            </w:r>
            <w:r w:rsidRPr="00C800F0">
              <w:t>at steady state were significantly different among those with 0, 1, 2, or &gt;2 active CYP2D6 alleles. Those with the most active alleles had the lowest paroxetine concentrations and those with no active alleles had the highest paroxetine concentrations.</w:t>
            </w:r>
          </w:p>
        </w:tc>
        <w:tc>
          <w:tcPr>
            <w:tcW w:w="4107" w:type="dxa"/>
          </w:tcPr>
          <w:p w14:paraId="207513C9" w14:textId="53E23858" w:rsidR="0079269A" w:rsidRDefault="0079269A" w:rsidP="00034568">
            <w:r>
              <w:t xml:space="preserve">Sawamura, </w:t>
            </w:r>
            <w:r w:rsidRPr="007F1127">
              <w:rPr>
                <w:i/>
              </w:rPr>
              <w:t xml:space="preserve">et al. </w:t>
            </w:r>
            <w:r>
              <w:t xml:space="preserve">(2004) </w:t>
            </w:r>
            <w:r>
              <w:fldChar w:fldCharType="begin">
                <w:fldData xml:space="preserve">PEVuZE5vdGU+PENpdGU+PEF1dGhvcj5TYXdhbXVyYTwvQXV0aG9yPjxZZWFyPjIwMDQ8L1llYXI+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</w:fldData>
              </w:fldChar>
            </w:r>
            <w:r w:rsidR="003B4C41">
              <w:instrText xml:space="preserve"> ADDIN EN.CITE </w:instrText>
            </w:r>
            <w:r w:rsidR="003B4C41">
              <w:fldChar w:fldCharType="begin">
                <w:fldData xml:space="preserve">PEVuZE5vdGU+PENpdGU+PEF1dGhvcj5TYXdhbXVyYTwvQXV0aG9yPjxZZWFyPjIwMDQ8L1llYXI+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</w:fldData>
              </w:fldChar>
            </w:r>
            <w:r w:rsidR="003B4C41">
              <w:instrText xml:space="preserve"> ADDIN EN.CITE.DATA </w:instrText>
            </w:r>
            <w:r w:rsidR="003B4C41">
              <w:fldChar w:fldCharType="end"/>
            </w:r>
            <w:r>
              <w:fldChar w:fldCharType="separate"/>
            </w:r>
            <w:r w:rsidR="00634193">
              <w:rPr>
                <w:noProof/>
              </w:rPr>
              <w:t>(</w:t>
            </w:r>
            <w:hyperlink w:anchor="_ENREF_146" w:tooltip="Sawamura, 2004 #21" w:history="1">
              <w:r w:rsidR="00B94702">
                <w:rPr>
                  <w:noProof/>
                </w:rPr>
                <w:t>146</w:t>
              </w:r>
            </w:hyperlink>
            <w:r w:rsidR="00634193">
              <w:rPr>
                <w:noProof/>
              </w:rPr>
              <w:t>)</w:t>
            </w:r>
            <w:r>
              <w:fldChar w:fldCharType="end"/>
            </w:r>
          </w:p>
          <w:p w14:paraId="4684BE4A" w14:textId="3FC86657" w:rsidR="0079269A" w:rsidRDefault="0079269A" w:rsidP="00034568">
            <w:r>
              <w:t xml:space="preserve">Feng, </w:t>
            </w:r>
            <w:r w:rsidRPr="007F1127">
              <w:rPr>
                <w:i/>
              </w:rPr>
              <w:t xml:space="preserve">et al. </w:t>
            </w:r>
            <w:r>
              <w:t xml:space="preserve">(2006) </w:t>
            </w:r>
            <w:r>
              <w:fldChar w:fldCharType="begin">
                <w:fldData xml:space="preserve">PEVuZE5vdGU+PENpdGU+PEF1dGhvcj5GZW5nPC9BdXRob3I+PFllYXI+MjAwNjwvWWVhcj48UmVj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</w:fldData>
              </w:fldChar>
            </w:r>
            <w:r w:rsidR="003B4C41">
              <w:instrText xml:space="preserve"> ADDIN EN.CITE </w:instrText>
            </w:r>
            <w:r w:rsidR="003B4C41">
              <w:fldChar w:fldCharType="begin">
                <w:fldData xml:space="preserve">PEVuZE5vdGU+PENpdGU+PEF1dGhvcj5GZW5nPC9BdXRob3I+PFllYXI+MjAwNjwvWWVhcj48UmVj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</w:fldData>
              </w:fldChar>
            </w:r>
            <w:r w:rsidR="003B4C41">
              <w:instrText xml:space="preserve"> ADDIN EN.CITE.DATA </w:instrText>
            </w:r>
            <w:r w:rsidR="003B4C41">
              <w:fldChar w:fldCharType="end"/>
            </w:r>
            <w:r>
              <w:fldChar w:fldCharType="separate"/>
            </w:r>
            <w:r w:rsidR="00634193">
              <w:rPr>
                <w:noProof/>
              </w:rPr>
              <w:t>(</w:t>
            </w:r>
            <w:hyperlink w:anchor="_ENREF_147" w:tooltip="Feng, 2006 #124" w:history="1">
              <w:r w:rsidR="00B94702">
                <w:rPr>
                  <w:noProof/>
                </w:rPr>
                <w:t>147</w:t>
              </w:r>
            </w:hyperlink>
            <w:r w:rsidR="00634193">
              <w:rPr>
                <w:noProof/>
              </w:rPr>
              <w:t>)</w:t>
            </w:r>
            <w:r>
              <w:fldChar w:fldCharType="end"/>
            </w:r>
          </w:p>
          <w:p w14:paraId="6D850687" w14:textId="7BB53ED1" w:rsidR="0079269A" w:rsidRDefault="0079269A" w:rsidP="00034568">
            <w:r>
              <w:t xml:space="preserve">Findling, </w:t>
            </w:r>
            <w:r w:rsidRPr="007F1127">
              <w:rPr>
                <w:i/>
              </w:rPr>
              <w:t xml:space="preserve">et al. </w:t>
            </w:r>
            <w:r>
              <w:t xml:space="preserve">(2006) </w:t>
            </w:r>
            <w:r>
              <w:fldChar w:fldCharType="begin">
                <w:fldData xml:space="preserve">PEVuZE5vdGU+PENpdGU+PEF1dGhvcj5GaW5kbGluZzwvQXV0aG9yPjxZZWFyPjIwMDY8L1llYXI+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</w:fldData>
              </w:fldChar>
            </w:r>
            <w:r w:rsidR="00634193">
              <w:instrText xml:space="preserve"> ADDIN EN.CITE </w:instrText>
            </w:r>
            <w:r w:rsidR="00634193">
              <w:fldChar w:fldCharType="begin">
                <w:fldData xml:space="preserve">PEVuZE5vdGU+PENpdGU+PEF1dGhvcj5GaW5kbGluZzwvQXV0aG9yPjxZZWFyPjIwMDY8L1llYXI+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</w:fldData>
              </w:fldChar>
            </w:r>
            <w:r w:rsidR="00634193">
              <w:instrText xml:space="preserve"> ADDIN EN.CITE.DATA </w:instrText>
            </w:r>
            <w:r w:rsidR="00634193">
              <w:fldChar w:fldCharType="end"/>
            </w:r>
            <w:r>
              <w:fldChar w:fldCharType="separate"/>
            </w:r>
            <w:r w:rsidR="00634193">
              <w:rPr>
                <w:noProof/>
              </w:rPr>
              <w:t>(</w:t>
            </w:r>
            <w:hyperlink w:anchor="_ENREF_148" w:tooltip="Findling, 2006 #150" w:history="1">
              <w:r w:rsidR="00B94702">
                <w:rPr>
                  <w:noProof/>
                </w:rPr>
                <w:t>148</w:t>
              </w:r>
            </w:hyperlink>
            <w:r w:rsidR="00634193">
              <w:rPr>
                <w:noProof/>
              </w:rPr>
              <w:t>)</w:t>
            </w:r>
            <w:r>
              <w:fldChar w:fldCharType="end"/>
            </w:r>
          </w:p>
          <w:p w14:paraId="23586D98" w14:textId="5C556D9F" w:rsidR="0079269A" w:rsidRDefault="0079269A" w:rsidP="00034568">
            <w:r>
              <w:t xml:space="preserve">Van Neiuwerburgh, </w:t>
            </w:r>
            <w:r w:rsidRPr="007F1127">
              <w:rPr>
                <w:i/>
              </w:rPr>
              <w:t xml:space="preserve">et al. </w:t>
            </w:r>
            <w:r>
              <w:t xml:space="preserve">(2009) </w:t>
            </w:r>
            <w:r>
              <w:fldChar w:fldCharType="begin"/>
            </w:r>
            <w:r w:rsidR="003B4C41">
              <w:instrText xml:space="preserve"> ADDIN EN.CITE &lt;EndNote&gt;&lt;Cite&gt;&lt;Author&gt;Van Nieuwerburgh&lt;/Author&gt;&lt;Year&gt;2009&lt;/Year&gt;&lt;RecNum&gt;125&lt;/RecNum&gt;&lt;DisplayText&gt;(149)&lt;/DisplayText&gt;&lt;record&gt;&lt;rec-number&gt;125&lt;/rec-number&gt;&lt;foreign-keys&gt;&lt;key app="EN" db-id="ftf0vd5t5a0wtaextxg505skedewvdxvwewv" timestamp="1644435663"&gt;125&lt;/key&gt;&lt;/foreign-keys&gt;&lt;ref-type name="Journal Article"&gt;17&lt;/ref-type&gt;&lt;contributors&gt;&lt;authors&gt;&lt;author&gt;Van Nieuwerburgh, F. C.&lt;/author&gt;&lt;author&gt;Denys, D. A.&lt;/author&gt;&lt;author&gt;Westenberg, H. G.&lt;/author&gt;&lt;author&gt;Deforce, D. L.&lt;/author&gt;&lt;/authors&gt;&lt;/contributors&gt;&lt;titles&gt;&lt;title&gt;Response to serotonin reuptake inhibitors in OCD is not influenced by common CYP2D6 polymorphisms&lt;/title&gt;&lt;secondary-title&gt;Int J Psychiatry Clin Pract&lt;/secondary-title&gt;&lt;alt-title&gt;International journal of psychiatry in clinical practice&lt;/alt-title&gt;&lt;/titles&gt;&lt;periodical&gt;&lt;full-title&gt;Int J Psychiatry Clin Pract&lt;/full-title&gt;&lt;abbr-1&gt;International journal of psychiatry in clinical practice&lt;/abbr-1&gt;&lt;/periodical&gt;&lt;alt-periodical&gt;&lt;full-title&gt;Int J Psychiatry Clin Pract&lt;/full-title&gt;&lt;abbr-1&gt;International journal of psychiatry in clinical practice&lt;/abbr-1&gt;&lt;/alt-periodical&gt;&lt;pages&gt;345-348&lt;/pages&gt;&lt;volume&gt;13&lt;/volume&gt;&lt;number&gt;1&lt;/number&gt;&lt;edition&gt;2010/02/23&lt;/edition&gt;&lt;dates&gt;&lt;year&gt;2009&lt;/year&gt;&lt;pub-dates&gt;&lt;date&gt;Nov&lt;/date&gt;&lt;/pub-dates&gt;&lt;/dates&gt;&lt;isbn&gt;1471-1788 (Electronic)&amp;#xD;1365-1501 (Linking)&lt;/isbn&gt;&lt;accession-num&gt;20174590&lt;/accession-num&gt;&lt;urls&gt;&lt;related-urls&gt;&lt;url&gt;http://www.ncbi.nlm.nih.gov/pubmed/20174590&lt;/url&gt;&lt;/related-urls&gt;&lt;/urls&gt;&lt;custom2&gt;2824234&lt;/custom2&gt;&lt;electronic-resource-num&gt;10.3109/13651500902903016&lt;/electronic-resource-num&gt;&lt;language&gt;Eng&lt;/language&gt;&lt;/record&gt;&lt;/Cite&gt;&lt;/EndNote&gt;</w:instrText>
            </w:r>
            <w:r>
              <w:fldChar w:fldCharType="separate"/>
            </w:r>
            <w:r w:rsidR="00634193">
              <w:rPr>
                <w:noProof/>
              </w:rPr>
              <w:t>(</w:t>
            </w:r>
            <w:hyperlink w:anchor="_ENREF_149" w:tooltip="Van Nieuwerburgh, 2009 #125" w:history="1">
              <w:r w:rsidR="00B94702">
                <w:rPr>
                  <w:noProof/>
                </w:rPr>
                <w:t>149</w:t>
              </w:r>
            </w:hyperlink>
            <w:r w:rsidR="00634193">
              <w:rPr>
                <w:noProof/>
              </w:rPr>
              <w:t>)</w:t>
            </w:r>
            <w:r>
              <w:fldChar w:fldCharType="end"/>
            </w:r>
          </w:p>
          <w:p w14:paraId="12712023" w14:textId="7190484F" w:rsidR="0079269A" w:rsidRPr="00C800F0" w:rsidRDefault="0079269A" w:rsidP="00034568">
            <w:r>
              <w:t xml:space="preserve">Saruwatari, </w:t>
            </w:r>
            <w:r w:rsidRPr="007F1127">
              <w:rPr>
                <w:i/>
              </w:rPr>
              <w:t xml:space="preserve">et al. </w:t>
            </w:r>
            <w:r>
              <w:t xml:space="preserve">(2014) </w:t>
            </w:r>
            <w:r>
              <w:fldChar w:fldCharType="begin"/>
            </w:r>
            <w:r w:rsidR="003B4C41">
              <w:instrText xml:space="preserve"> ADDIN EN.CITE &lt;EndNote&gt;&lt;Cite&gt;&lt;Author&gt;Saruwatari&lt;/Author&gt;&lt;Year&gt;2014&lt;/Year&gt;&lt;RecNum&gt;126&lt;/RecNum&gt;&lt;DisplayText&gt;(150)&lt;/DisplayText&gt;&lt;record&gt;&lt;rec-number&gt;126&lt;/rec-number&gt;&lt;foreign-keys&gt;&lt;key app="EN" db-id="ftf0vd5t5a0wtaextxg505skedewvdxvwewv" timestamp="1644435663"&gt;126&lt;/key&gt;&lt;/foreign-keys&gt;&lt;ref-type name="Journal Article"&gt;17&lt;/ref-type&gt;&lt;contributors&gt;&lt;authors&gt;&lt;author&gt;Saruwatari, J.&lt;/author&gt;&lt;author&gt;Nakashima, H.&lt;/author&gt;&lt;author&gt;Tsuchimine, S.&lt;/author&gt;&lt;author&gt;Nishimura, M.&lt;/author&gt;&lt;author&gt;Ogusu, N.&lt;/author&gt;&lt;author&gt;Yasui-Furukori, N.&lt;/author&gt;&lt;/authors&gt;&lt;/contributors&gt;&lt;auth-address&gt;Division of Pharmacology and Therapeutics, Graduate School of Pharmaceutical Sciences, Kumamoto University, Kumamoto, Japan.&amp;#xD;Department of Neuropsychiatry, Graduate School of Medicine, Hirosaki University, Hirosaki, Japan.&lt;/auth-address&gt;&lt;titles&gt;&lt;title&gt;Possible impact of the CYP2D6*10 polymorphism on the nonlinear pharmacokinetic parameter estimates of paroxetine in Japanese patients with major depressive disorders&lt;/title&gt;&lt;secondary-title&gt;Pharmgenomics Pers Med&lt;/secondary-title&gt;&lt;alt-title&gt;Pharmacogenomics and personalized medicine&lt;/alt-title&gt;&lt;/titles&gt;&lt;periodical&gt;&lt;full-title&gt;Pharmgenomics Pers Med&lt;/full-title&gt;&lt;abbr-1&gt;Pharmacogenomics and personalized medicine&lt;/abbr-1&gt;&lt;/periodical&gt;&lt;alt-periodical&gt;&lt;full-title&gt;Pharmgenomics Pers Med&lt;/full-title&gt;&lt;abbr-1&gt;Pharmacogenomics and personalized medicine&lt;/abbr-1&gt;&lt;/alt-periodical&gt;&lt;pages&gt;121-7&lt;/pages&gt;&lt;volume&gt;7&lt;/volume&gt;&lt;edition&gt;2014/05/29&lt;/edition&gt;&lt;dates&gt;&lt;year&gt;2014&lt;/year&gt;&lt;/dates&gt;&lt;isbn&gt;1178-7066 (Electronic)&amp;#xD;1178-7066 (Linking)&lt;/isbn&gt;&lt;accession-num&gt;24868171&lt;/accession-num&gt;&lt;urls&gt;&lt;related-urls&gt;&lt;url&gt;http://www.ncbi.nlm.nih.gov/pubmed/24868171&lt;/url&gt;&lt;/related-urls&gt;&lt;/urls&gt;&lt;custom2&gt;4012347&lt;/custom2&gt;&lt;electronic-resource-num&gt;10.2147/PGPM.S60747&lt;/electronic-resource-num&gt;&lt;language&gt;eng&lt;/language&gt;&lt;/record&gt;&lt;/Cite&gt;&lt;/EndNote&gt;</w:instrText>
            </w:r>
            <w:r>
              <w:fldChar w:fldCharType="separate"/>
            </w:r>
            <w:r w:rsidR="00634193">
              <w:rPr>
                <w:noProof/>
              </w:rPr>
              <w:t>(</w:t>
            </w:r>
            <w:hyperlink w:anchor="_ENREF_150" w:tooltip="Saruwatari, 2014 #126" w:history="1">
              <w:r w:rsidR="00B94702">
                <w:rPr>
                  <w:noProof/>
                </w:rPr>
                <w:t>150</w:t>
              </w:r>
            </w:hyperlink>
            <w:r w:rsidR="00634193">
              <w:rPr>
                <w:noProof/>
              </w:rPr>
              <w:t>)</w:t>
            </w:r>
            <w:r>
              <w:fldChar w:fldCharType="end"/>
            </w:r>
          </w:p>
        </w:tc>
        <w:tc>
          <w:tcPr>
            <w:tcW w:w="3164" w:type="dxa"/>
          </w:tcPr>
          <w:p w14:paraId="18EA8FDF" w14:textId="77777777" w:rsidR="0079269A" w:rsidRPr="00C800F0" w:rsidRDefault="0079269A" w:rsidP="00034568">
            <w:r w:rsidRPr="00C800F0">
              <w:t>High</w:t>
            </w:r>
          </w:p>
        </w:tc>
      </w:tr>
      <w:tr w:rsidR="0079269A" w:rsidRPr="00C800F0" w14:paraId="6E8AD805" w14:textId="77777777" w:rsidTr="00034568">
        <w:tc>
          <w:tcPr>
            <w:tcW w:w="12950" w:type="dxa"/>
            <w:gridSpan w:val="4"/>
          </w:tcPr>
          <w:p w14:paraId="0CB3F356" w14:textId="77777777" w:rsidR="0079269A" w:rsidRPr="007B667B" w:rsidRDefault="0079269A" w:rsidP="00034568">
            <w:pPr>
              <w:rPr>
                <w:b/>
                <w:bCs/>
              </w:rPr>
            </w:pPr>
            <w:r w:rsidRPr="007B667B">
              <w:rPr>
                <w:b/>
                <w:bCs/>
              </w:rPr>
              <w:t>Response</w:t>
            </w:r>
          </w:p>
        </w:tc>
      </w:tr>
      <w:tr w:rsidR="0079269A" w:rsidRPr="00C800F0" w14:paraId="6883B54D" w14:textId="77777777" w:rsidTr="00034568">
        <w:tc>
          <w:tcPr>
            <w:tcW w:w="2545" w:type="dxa"/>
          </w:tcPr>
          <w:p w14:paraId="5F8E3758" w14:textId="77777777" w:rsidR="0079269A" w:rsidRPr="00C800F0" w:rsidRDefault="0079269A" w:rsidP="00034568">
            <w:r w:rsidRPr="00C800F0">
              <w:t>Clinical</w:t>
            </w:r>
          </w:p>
        </w:tc>
        <w:tc>
          <w:tcPr>
            <w:tcW w:w="3134" w:type="dxa"/>
          </w:tcPr>
          <w:p w14:paraId="6DEE0ACD" w14:textId="77777777" w:rsidR="0079269A" w:rsidRPr="00C800F0" w:rsidRDefault="0079269A" w:rsidP="00034568">
            <w:r w:rsidRPr="00C800F0">
              <w:t>Genotypic CYP2D6 UMs (patients) did not have an antidepressant response to paroxetine.</w:t>
            </w:r>
          </w:p>
        </w:tc>
        <w:tc>
          <w:tcPr>
            <w:tcW w:w="4107" w:type="dxa"/>
          </w:tcPr>
          <w:p w14:paraId="60214086" w14:textId="4DCD693B" w:rsidR="0079269A" w:rsidRDefault="0079269A" w:rsidP="00034568">
            <w:r>
              <w:t xml:space="preserve">Guzey, </w:t>
            </w:r>
            <w:r w:rsidRPr="007F1127">
              <w:rPr>
                <w:i/>
              </w:rPr>
              <w:t xml:space="preserve">et al. </w:t>
            </w:r>
            <w:r>
              <w:t xml:space="preserve">(2006) </w:t>
            </w:r>
            <w:r>
              <w:fldChar w:fldCharType="begin"/>
            </w:r>
            <w:r w:rsidR="003B4C41">
              <w:instrText xml:space="preserve"> ADDIN EN.CITE &lt;EndNote&gt;&lt;Cite&gt;&lt;Author&gt;Guzey&lt;/Author&gt;&lt;Year&gt;2006&lt;/Year&gt;&lt;RecNum&gt;17&lt;/RecNum&gt;&lt;DisplayText&gt;(61)&lt;/DisplayText&gt;&lt;record&gt;&lt;rec-number&gt;17&lt;/rec-number&gt;&lt;foreign-keys&gt;&lt;key app="EN" db-id="ftf0vd5t5a0wtaextxg505skedewvdxvwewv" timestamp="1644346050"&gt;17&lt;/key&gt;&lt;/foreign-keys&gt;&lt;ref-type name="Journal Article"&gt;17&lt;/ref-type&gt;&lt;contributors&gt;&lt;authors&gt;&lt;author&gt;Guzey, C.&lt;/author&gt;&lt;author&gt;Spigset, O.&lt;/author&gt;&lt;/authors&gt;&lt;/contributors&gt;&lt;titles&gt;&lt;title&gt;Low serum concentrations of paroxetine in CYP2D6 ultrarapid metabolizers&lt;/title&gt;&lt;secondary-title&gt;J Clin Psychopharmacol&lt;/secondary-title&gt;&lt;alt-title&gt;Journal of clinical psychopharmacology&lt;/alt-title&gt;&lt;/titles&gt;&lt;periodical&gt;&lt;full-title&gt;J Clin Psychopharmacol&lt;/full-title&gt;&lt;abbr-1&gt;Journal of clinical psychopharmacology&lt;/abbr-1&gt;&lt;/periodical&gt;&lt;alt-periodical&gt;&lt;full-title&gt;J Clin Psychopharmacol&lt;/full-title&gt;&lt;abbr-1&gt;Journal of clinical psychopharmacology&lt;/abbr-1&gt;&lt;/alt-periodical&gt;&lt;pages&gt;211-2&lt;/pages&gt;&lt;volume&gt;26&lt;/volume&gt;&lt;number&gt;2&lt;/number&gt;&lt;edition&gt;2006/04/25&lt;/edition&gt;&lt;keywords&gt;&lt;keyword&gt;Cytochrome P-450 CYP2D6/genetics/*metabolism&lt;/keyword&gt;&lt;keyword&gt;Female&lt;/keyword&gt;&lt;keyword&gt;Genotype&lt;/keyword&gt;&lt;keyword&gt;Humans&lt;/keyword&gt;&lt;keyword&gt;Male&lt;/keyword&gt;&lt;keyword&gt;Middle Aged&lt;/keyword&gt;&lt;keyword&gt;Paroxetine/*blood/metabolism&lt;/keyword&gt;&lt;keyword&gt;Polymorphism, Genetic&lt;/keyword&gt;&lt;keyword&gt;Serotonin Uptake Inhibitors/*blood/metabolism&lt;/keyword&gt;&lt;/keywords&gt;&lt;dates&gt;&lt;year&gt;2006&lt;/year&gt;&lt;pub-dates&gt;&lt;date&gt;Apr&lt;/date&gt;&lt;/pub-dates&gt;&lt;/dates&gt;&lt;isbn&gt;0271-0749 (Print)&amp;#xD;0271-0749 (Linking)&lt;/isbn&gt;&lt;accession-num&gt;16633156&lt;/accession-num&gt;&lt;work-type&gt;Case Reports&amp;#xD;Letter&lt;/work-type&gt;&lt;urls&gt;&lt;related-urls&gt;&lt;url&gt;http://www.ncbi.nlm.nih.gov/pubmed/16633156&lt;/url&gt;&lt;/related-urls&gt;&lt;/urls&gt;&lt;electronic-resource-num&gt;10.1097/01.jcp.0000203225.79364.85&lt;/electronic-resource-num&gt;&lt;language&gt;eng&lt;/language&gt;&lt;/record&gt;&lt;/Cite&gt;&lt;/EndNote&gt;</w:instrText>
            </w:r>
            <w:r>
              <w:fldChar w:fldCharType="separate"/>
            </w:r>
            <w:r w:rsidR="00634193">
              <w:rPr>
                <w:noProof/>
              </w:rPr>
              <w:t>(</w:t>
            </w:r>
            <w:hyperlink w:anchor="_ENREF_61" w:tooltip="Guzey, 2006 #17" w:history="1">
              <w:r w:rsidR="00B94702">
                <w:rPr>
                  <w:noProof/>
                </w:rPr>
                <w:t>61</w:t>
              </w:r>
            </w:hyperlink>
            <w:r w:rsidR="00634193">
              <w:rPr>
                <w:noProof/>
              </w:rPr>
              <w:t>)</w:t>
            </w:r>
            <w:r>
              <w:fldChar w:fldCharType="end"/>
            </w:r>
          </w:p>
          <w:p w14:paraId="76B53DCD" w14:textId="57B38EBC" w:rsidR="0079269A" w:rsidRDefault="0079269A" w:rsidP="00034568">
            <w:r>
              <w:t xml:space="preserve">Gex-Fabry, </w:t>
            </w:r>
            <w:r w:rsidRPr="007F1127">
              <w:rPr>
                <w:i/>
              </w:rPr>
              <w:t xml:space="preserve">et al. </w:t>
            </w:r>
            <w:r>
              <w:t xml:space="preserve">(2008) </w:t>
            </w:r>
            <w:r>
              <w:fldChar w:fldCharType="begin">
                <w:fldData xml:space="preserve">PEVuZE5vdGU+PENpdGU+PEF1dGhvcj5HZXgtRmFicnk8L0F1dGhvcj48WWVhcj4yMDA4PC9ZZWFy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</w:fldData>
              </w:fldChar>
            </w:r>
            <w:r w:rsidR="003B4C41">
              <w:instrText xml:space="preserve"> ADDIN EN.CITE </w:instrText>
            </w:r>
            <w:r w:rsidR="003B4C41">
              <w:fldChar w:fldCharType="begin">
                <w:fldData xml:space="preserve">PEVuZE5vdGU+PENpdGU+PEF1dGhvcj5HZXgtRmFicnk8L0F1dGhvcj48WWVhcj4yMDA4PC9ZZWFy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</w:fldData>
              </w:fldChar>
            </w:r>
            <w:r w:rsidR="003B4C41">
              <w:instrText xml:space="preserve"> ADDIN EN.CITE.DATA </w:instrText>
            </w:r>
            <w:r w:rsidR="003B4C41">
              <w:fldChar w:fldCharType="end"/>
            </w:r>
            <w:r>
              <w:fldChar w:fldCharType="separate"/>
            </w:r>
            <w:r w:rsidR="00634193">
              <w:rPr>
                <w:noProof/>
              </w:rPr>
              <w:t>(</w:t>
            </w:r>
            <w:hyperlink w:anchor="_ENREF_60" w:tooltip="Gex-Fabry, 2008 #16" w:history="1">
              <w:r w:rsidR="00B94702">
                <w:rPr>
                  <w:noProof/>
                </w:rPr>
                <w:t>60</w:t>
              </w:r>
            </w:hyperlink>
            <w:r w:rsidR="00634193">
              <w:rPr>
                <w:noProof/>
              </w:rPr>
              <w:t>)</w:t>
            </w:r>
            <w:r>
              <w:fldChar w:fldCharType="end"/>
            </w:r>
          </w:p>
          <w:p w14:paraId="2210DB9C" w14:textId="77777777" w:rsidR="0079269A" w:rsidRDefault="0079269A" w:rsidP="00034568"/>
        </w:tc>
        <w:tc>
          <w:tcPr>
            <w:tcW w:w="3164" w:type="dxa"/>
          </w:tcPr>
          <w:p w14:paraId="7BC5A624" w14:textId="77777777" w:rsidR="0079269A" w:rsidRPr="00C800F0" w:rsidRDefault="0079269A" w:rsidP="00034568">
            <w:r w:rsidRPr="00C800F0">
              <w:t>Weak</w:t>
            </w:r>
          </w:p>
        </w:tc>
      </w:tr>
      <w:tr w:rsidR="005D1D54" w:rsidRPr="00C800F0" w14:paraId="07A96279" w14:textId="77777777" w:rsidTr="00034568">
        <w:tc>
          <w:tcPr>
            <w:tcW w:w="2545" w:type="dxa"/>
          </w:tcPr>
          <w:p w14:paraId="3D793183" w14:textId="028314FA" w:rsidR="005D1D54" w:rsidRPr="00C800F0" w:rsidRDefault="005D1D54" w:rsidP="005D1D54">
            <w:r>
              <w:t>Clinical</w:t>
            </w:r>
          </w:p>
        </w:tc>
        <w:tc>
          <w:tcPr>
            <w:tcW w:w="3134" w:type="dxa"/>
          </w:tcPr>
          <w:p w14:paraId="6D6D4D39" w14:textId="79C87AA8" w:rsidR="005D1D54" w:rsidRPr="00C800F0" w:rsidRDefault="005D1D54" w:rsidP="005D1D54">
            <w:r w:rsidRPr="008D584B">
              <w:t>CYP2D6 poor metabolizers taking paroxetine had higher Hb1Ac than normal metabolizers</w:t>
            </w:r>
          </w:p>
        </w:tc>
        <w:tc>
          <w:tcPr>
            <w:tcW w:w="4107" w:type="dxa"/>
          </w:tcPr>
          <w:p w14:paraId="15386D5C" w14:textId="04D991CB" w:rsidR="005D1D54" w:rsidRDefault="005D1D54" w:rsidP="005D1D54">
            <w:r>
              <w:t xml:space="preserve">Austin-Zimmerman, </w:t>
            </w:r>
            <w:r w:rsidRPr="005D1D54">
              <w:rPr>
                <w:i/>
                <w:iCs/>
              </w:rPr>
              <w:t>et al</w:t>
            </w:r>
            <w:r>
              <w:t>. (2021)</w:t>
            </w:r>
            <w:r w:rsidR="00522820">
              <w:fldChar w:fldCharType="begin">
                <w:fldData xml:space="preserve">PEVuZE5vdGU+PENpdGU+PEF1dGhvcj5BdXN0aW4tWmltbWVybWFuPC9BdXRob3I+PFllYXI+MjAy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</w:fldData>
              </w:fldChar>
            </w:r>
            <w:r w:rsidR="003B4C41">
              <w:instrText xml:space="preserve"> ADDIN EN.CITE </w:instrText>
            </w:r>
            <w:r w:rsidR="003B4C41">
              <w:fldChar w:fldCharType="begin">
                <w:fldData xml:space="preserve">PEVuZE5vdGU+PENpdGU+PEF1dGhvcj5BdXN0aW4tWmltbWVybWFuPC9BdXRob3I+PFllYXI+MjAy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</w:fldData>
              </w:fldChar>
            </w:r>
            <w:r w:rsidR="003B4C41">
              <w:instrText xml:space="preserve"> ADDIN EN.CITE.DATA </w:instrText>
            </w:r>
            <w:r w:rsidR="003B4C41">
              <w:fldChar w:fldCharType="end"/>
            </w:r>
            <w:r w:rsidR="00522820">
              <w:fldChar w:fldCharType="separate"/>
            </w:r>
            <w:r w:rsidR="00634193">
              <w:rPr>
                <w:noProof/>
              </w:rPr>
              <w:t>(</w:t>
            </w:r>
            <w:hyperlink w:anchor="_ENREF_151" w:tooltip="Austin-Zimmerman, 2021 #194" w:history="1">
              <w:r w:rsidR="00B94702">
                <w:rPr>
                  <w:noProof/>
                </w:rPr>
                <w:t>151</w:t>
              </w:r>
            </w:hyperlink>
            <w:r w:rsidR="00634193">
              <w:rPr>
                <w:noProof/>
              </w:rPr>
              <w:t>)</w:t>
            </w:r>
            <w:r w:rsidR="00522820">
              <w:fldChar w:fldCharType="end"/>
            </w:r>
          </w:p>
        </w:tc>
        <w:tc>
          <w:tcPr>
            <w:tcW w:w="3164" w:type="dxa"/>
          </w:tcPr>
          <w:p w14:paraId="30C81A65" w14:textId="47B79982" w:rsidR="005D1D54" w:rsidRPr="00C800F0" w:rsidRDefault="005D1D54" w:rsidP="005D1D54">
            <w:r>
              <w:t>Weak</w:t>
            </w:r>
          </w:p>
        </w:tc>
      </w:tr>
      <w:tr w:rsidR="0079269A" w:rsidRPr="00C800F0" w14:paraId="6CC36331" w14:textId="77777777" w:rsidTr="00034568">
        <w:tc>
          <w:tcPr>
            <w:tcW w:w="12950" w:type="dxa"/>
            <w:gridSpan w:val="4"/>
          </w:tcPr>
          <w:p w14:paraId="1FCF3F7D" w14:textId="77777777" w:rsidR="0079269A" w:rsidRPr="007B667B" w:rsidRDefault="0079269A" w:rsidP="00034568">
            <w:pPr>
              <w:rPr>
                <w:b/>
                <w:bCs/>
              </w:rPr>
            </w:pPr>
            <w:r w:rsidRPr="007B667B">
              <w:rPr>
                <w:b/>
                <w:bCs/>
              </w:rPr>
              <w:t>Side effects</w:t>
            </w:r>
          </w:p>
        </w:tc>
      </w:tr>
      <w:tr w:rsidR="0079269A" w:rsidRPr="00C800F0" w14:paraId="212E27C0" w14:textId="77777777" w:rsidTr="00034568">
        <w:tc>
          <w:tcPr>
            <w:tcW w:w="2545" w:type="dxa"/>
          </w:tcPr>
          <w:p w14:paraId="1EC14544" w14:textId="77777777" w:rsidR="0079269A" w:rsidRPr="00C800F0" w:rsidRDefault="0079269A" w:rsidP="00034568">
            <w:r w:rsidRPr="00C800F0">
              <w:t>Clinical</w:t>
            </w:r>
          </w:p>
        </w:tc>
        <w:tc>
          <w:tcPr>
            <w:tcW w:w="3134" w:type="dxa"/>
          </w:tcPr>
          <w:p w14:paraId="778AFBEB" w14:textId="47737DBF" w:rsidR="0079269A" w:rsidRPr="00C800F0" w:rsidRDefault="00867A81" w:rsidP="00034568">
            <w:r>
              <w:t>A s</w:t>
            </w:r>
            <w:r w:rsidRPr="00C800F0">
              <w:t xml:space="preserve">ignificant </w:t>
            </w:r>
            <w:r w:rsidR="0079269A" w:rsidRPr="00C800F0">
              <w:t xml:space="preserve">relationship between paroxetine-induced adverse drug reactions </w:t>
            </w:r>
            <w:r>
              <w:t xml:space="preserve">was </w:t>
            </w:r>
            <w:r w:rsidR="0079269A" w:rsidRPr="00C800F0">
              <w:t>observed when female CYP2D6 PMs were compared to female NMs.</w:t>
            </w:r>
          </w:p>
        </w:tc>
        <w:tc>
          <w:tcPr>
            <w:tcW w:w="4107" w:type="dxa"/>
          </w:tcPr>
          <w:p w14:paraId="29EF6BBF" w14:textId="661A62B6" w:rsidR="0079269A" w:rsidRPr="00C800F0" w:rsidRDefault="0079269A" w:rsidP="00034568">
            <w:r>
              <w:t xml:space="preserve">Zourkova, </w:t>
            </w:r>
            <w:r w:rsidRPr="007F1127">
              <w:rPr>
                <w:i/>
              </w:rPr>
              <w:t xml:space="preserve">et al. </w:t>
            </w:r>
            <w:r>
              <w:t xml:space="preserve">(2007) </w:t>
            </w:r>
            <w:r>
              <w:fldChar w:fldCharType="begin">
                <w:fldData xml:space="preserve">PEVuZE5vdGU+PENpdGU+PEF1dGhvcj5ab3Vya292YTwvQXV0aG9yPjxZZWFyPjIwMDc8L1llYXI+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</w:fldData>
              </w:fldChar>
            </w:r>
            <w:r w:rsidR="003B4C41">
              <w:instrText xml:space="preserve"> ADDIN EN.CITE </w:instrText>
            </w:r>
            <w:r w:rsidR="003B4C41">
              <w:fldChar w:fldCharType="begin">
                <w:fldData xml:space="preserve">PEVuZE5vdGU+PENpdGU+PEF1dGhvcj5ab3Vya292YTwvQXV0aG9yPjxZZWFyPjIwMDc8L1llYXI+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</w:fldData>
              </w:fldChar>
            </w:r>
            <w:r w:rsidR="003B4C41">
              <w:instrText xml:space="preserve"> ADDIN EN.CITE.DATA </w:instrText>
            </w:r>
            <w:r w:rsidR="003B4C41">
              <w:fldChar w:fldCharType="end"/>
            </w:r>
            <w:r>
              <w:fldChar w:fldCharType="separate"/>
            </w:r>
            <w:r w:rsidR="00634193">
              <w:rPr>
                <w:noProof/>
              </w:rPr>
              <w:t>(</w:t>
            </w:r>
            <w:hyperlink w:anchor="_ENREF_152" w:tooltip="Zourkova, 2007 #127" w:history="1">
              <w:r w:rsidR="00B94702">
                <w:rPr>
                  <w:noProof/>
                </w:rPr>
                <w:t>152</w:t>
              </w:r>
            </w:hyperlink>
            <w:r w:rsidR="00634193">
              <w:rPr>
                <w:noProof/>
              </w:rPr>
              <w:t>)</w:t>
            </w:r>
            <w:r>
              <w:fldChar w:fldCharType="end"/>
            </w:r>
          </w:p>
        </w:tc>
        <w:tc>
          <w:tcPr>
            <w:tcW w:w="3164" w:type="dxa"/>
          </w:tcPr>
          <w:p w14:paraId="61053E26" w14:textId="77777777" w:rsidR="0079269A" w:rsidRPr="00C800F0" w:rsidRDefault="0079269A" w:rsidP="00034568">
            <w:r w:rsidRPr="00C800F0">
              <w:t>Weak</w:t>
            </w:r>
          </w:p>
        </w:tc>
      </w:tr>
      <w:tr w:rsidR="0079269A" w:rsidRPr="00C800F0" w14:paraId="3E670875" w14:textId="77777777" w:rsidTr="00034568">
        <w:tc>
          <w:tcPr>
            <w:tcW w:w="2545" w:type="dxa"/>
          </w:tcPr>
          <w:p w14:paraId="02B7B277" w14:textId="77777777" w:rsidR="0079269A" w:rsidRPr="00C800F0" w:rsidRDefault="0079269A" w:rsidP="00034568">
            <w:r w:rsidRPr="00C800F0">
              <w:t>Clinical</w:t>
            </w:r>
          </w:p>
        </w:tc>
        <w:tc>
          <w:tcPr>
            <w:tcW w:w="3134" w:type="dxa"/>
          </w:tcPr>
          <w:p w14:paraId="5C463E2B" w14:textId="77777777" w:rsidR="0079269A" w:rsidRPr="00C800F0" w:rsidRDefault="0079269A" w:rsidP="00034568">
            <w:r w:rsidRPr="00C800F0">
              <w:t>Suspected adverse effects due to paroxetine intoxication in a genotypic CYP2D6 IM.</w:t>
            </w:r>
          </w:p>
        </w:tc>
        <w:tc>
          <w:tcPr>
            <w:tcW w:w="4107" w:type="dxa"/>
          </w:tcPr>
          <w:p w14:paraId="0DCBE7A5" w14:textId="3583D503" w:rsidR="0079269A" w:rsidRPr="00C800F0" w:rsidRDefault="0079269A" w:rsidP="00034568">
            <w:r>
              <w:t xml:space="preserve">Sato, </w:t>
            </w:r>
            <w:r w:rsidRPr="007F1127">
              <w:rPr>
                <w:i/>
              </w:rPr>
              <w:t xml:space="preserve">et al. </w:t>
            </w:r>
            <w:r>
              <w:t xml:space="preserve">(2004) </w:t>
            </w:r>
            <w:r>
              <w:fldChar w:fldCharType="begin">
                <w:fldData xml:space="preserve">PEVuZE5vdGU+PENpdGU+PEF1dGhvcj5TYXRvPC9BdXRob3I+PFllYXI+MjAwNDwvWWVhcj48UmVj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</w:fldData>
              </w:fldChar>
            </w:r>
            <w:r w:rsidR="003B4C41">
              <w:instrText xml:space="preserve"> ADDIN EN.CITE </w:instrText>
            </w:r>
            <w:r w:rsidR="003B4C41">
              <w:fldChar w:fldCharType="begin">
                <w:fldData xml:space="preserve">PEVuZE5vdGU+PENpdGU+PEF1dGhvcj5TYXRvPC9BdXRob3I+PFllYXI+MjAwNDwvWWVhcj48UmVj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</w:fldData>
              </w:fldChar>
            </w:r>
            <w:r w:rsidR="003B4C41">
              <w:instrText xml:space="preserve"> ADDIN EN.CITE.DATA </w:instrText>
            </w:r>
            <w:r w:rsidR="003B4C41">
              <w:fldChar w:fldCharType="end"/>
            </w:r>
            <w:r>
              <w:fldChar w:fldCharType="separate"/>
            </w:r>
            <w:r w:rsidR="00634193">
              <w:rPr>
                <w:noProof/>
              </w:rPr>
              <w:t>(</w:t>
            </w:r>
            <w:hyperlink w:anchor="_ENREF_153" w:tooltip="Sato, 2004 #128" w:history="1">
              <w:r w:rsidR="00B94702">
                <w:rPr>
                  <w:noProof/>
                </w:rPr>
                <w:t>153</w:t>
              </w:r>
            </w:hyperlink>
            <w:r w:rsidR="00634193">
              <w:rPr>
                <w:noProof/>
              </w:rPr>
              <w:t>)</w:t>
            </w:r>
            <w:r>
              <w:fldChar w:fldCharType="end"/>
            </w:r>
          </w:p>
        </w:tc>
        <w:tc>
          <w:tcPr>
            <w:tcW w:w="3164" w:type="dxa"/>
          </w:tcPr>
          <w:p w14:paraId="62825E43" w14:textId="77777777" w:rsidR="0079269A" w:rsidRPr="00C800F0" w:rsidRDefault="0079269A" w:rsidP="00034568">
            <w:r w:rsidRPr="00C800F0">
              <w:t>Weak</w:t>
            </w:r>
          </w:p>
        </w:tc>
      </w:tr>
      <w:tr w:rsidR="0079269A" w:rsidRPr="00C800F0" w14:paraId="7E6BFC26" w14:textId="77777777" w:rsidTr="00034568">
        <w:tc>
          <w:tcPr>
            <w:tcW w:w="2545" w:type="dxa"/>
          </w:tcPr>
          <w:p w14:paraId="11BC3B5C" w14:textId="77777777" w:rsidR="0079269A" w:rsidRPr="00C800F0" w:rsidRDefault="0079269A" w:rsidP="00034568">
            <w:r w:rsidRPr="00C800F0">
              <w:lastRenderedPageBreak/>
              <w:t xml:space="preserve">Clinical </w:t>
            </w:r>
          </w:p>
        </w:tc>
        <w:tc>
          <w:tcPr>
            <w:tcW w:w="3134" w:type="dxa"/>
          </w:tcPr>
          <w:p w14:paraId="7D3DFD81" w14:textId="77777777" w:rsidR="0079269A" w:rsidRPr="00C800F0" w:rsidRDefault="0079269A" w:rsidP="00034568">
            <w:r w:rsidRPr="00C800F0">
              <w:t>No significant relationship between paroxetine-induced adverse drug reactions was observed when genotypic CYP2D6 PMs and/or IMs were compared to NMs.</w:t>
            </w:r>
          </w:p>
        </w:tc>
        <w:tc>
          <w:tcPr>
            <w:tcW w:w="4107" w:type="dxa"/>
          </w:tcPr>
          <w:p w14:paraId="4E3329D6" w14:textId="3D409351" w:rsidR="0079269A" w:rsidRDefault="0079269A" w:rsidP="00034568">
            <w:r>
              <w:t xml:space="preserve">Stedman, </w:t>
            </w:r>
            <w:r w:rsidRPr="007F1127">
              <w:rPr>
                <w:i/>
              </w:rPr>
              <w:t xml:space="preserve">et al. </w:t>
            </w:r>
            <w:r>
              <w:t xml:space="preserve">(2002) </w:t>
            </w:r>
            <w:r>
              <w:fldChar w:fldCharType="begin">
                <w:fldData xml:space="preserve">PEVuZE5vdGU+PENpdGU+PEF1dGhvcj5TdGVkbWFuPC9BdXRob3I+PFllYXI+MjAwMjwvWWVhcj48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</w:fldData>
              </w:fldChar>
            </w:r>
            <w:r w:rsidR="003B4C41">
              <w:instrText xml:space="preserve"> ADDIN EN.CITE </w:instrText>
            </w:r>
            <w:r w:rsidR="003B4C41">
              <w:fldChar w:fldCharType="begin">
                <w:fldData xml:space="preserve">PEVuZE5vdGU+PENpdGU+PEF1dGhvcj5TdGVkbWFuPC9BdXRob3I+PFllYXI+MjAwMjwvWWVhcj48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</w:fldData>
              </w:fldChar>
            </w:r>
            <w:r w:rsidR="003B4C41">
              <w:instrText xml:space="preserve"> ADDIN EN.CITE.DATA </w:instrText>
            </w:r>
            <w:r w:rsidR="003B4C41">
              <w:fldChar w:fldCharType="end"/>
            </w:r>
            <w:r>
              <w:fldChar w:fldCharType="separate"/>
            </w:r>
            <w:r w:rsidR="00634193">
              <w:rPr>
                <w:noProof/>
              </w:rPr>
              <w:t>(</w:t>
            </w:r>
            <w:hyperlink w:anchor="_ENREF_154" w:tooltip="Stedman, 2002 #130" w:history="1">
              <w:r w:rsidR="00B94702">
                <w:rPr>
                  <w:noProof/>
                </w:rPr>
                <w:t>154</w:t>
              </w:r>
            </w:hyperlink>
            <w:r w:rsidR="00634193">
              <w:rPr>
                <w:noProof/>
              </w:rPr>
              <w:t>)</w:t>
            </w:r>
            <w:r>
              <w:fldChar w:fldCharType="end"/>
            </w:r>
          </w:p>
          <w:p w14:paraId="1BD8C6D8" w14:textId="02F58C4A" w:rsidR="0079269A" w:rsidRDefault="0079269A" w:rsidP="00034568">
            <w:r>
              <w:t xml:space="preserve">Murphy, </w:t>
            </w:r>
            <w:r w:rsidRPr="007F1127">
              <w:rPr>
                <w:i/>
              </w:rPr>
              <w:t xml:space="preserve">et al. </w:t>
            </w:r>
            <w:r>
              <w:t xml:space="preserve">(2003) </w:t>
            </w:r>
            <w:r>
              <w:fldChar w:fldCharType="begin">
                <w:fldData xml:space="preserve">PEVuZE5vdGU+PENpdGU+PEF1dGhvcj5NdXJwaHk8L0F1dGhvcj48WWVhcj4yMDAzPC9ZZWFyPjxS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</w:fldData>
              </w:fldChar>
            </w:r>
            <w:r w:rsidR="003B4C41">
              <w:instrText xml:space="preserve"> ADDIN EN.CITE </w:instrText>
            </w:r>
            <w:r w:rsidR="003B4C41">
              <w:fldChar w:fldCharType="begin">
                <w:fldData xml:space="preserve">PEVuZE5vdGU+PENpdGU+PEF1dGhvcj5NdXJwaHk8L0F1dGhvcj48WWVhcj4yMDAzPC9ZZWFyPjxS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</w:fldData>
              </w:fldChar>
            </w:r>
            <w:r w:rsidR="003B4C41">
              <w:instrText xml:space="preserve"> ADDIN EN.CITE.DATA </w:instrText>
            </w:r>
            <w:r w:rsidR="003B4C41">
              <w:fldChar w:fldCharType="end"/>
            </w:r>
            <w:r>
              <w:fldChar w:fldCharType="separate"/>
            </w:r>
            <w:r w:rsidR="00634193">
              <w:rPr>
                <w:noProof/>
              </w:rPr>
              <w:t>(</w:t>
            </w:r>
            <w:hyperlink w:anchor="_ENREF_155" w:tooltip="Murphy, 2003 #129" w:history="1">
              <w:r w:rsidR="00B94702">
                <w:rPr>
                  <w:noProof/>
                </w:rPr>
                <w:t>155</w:t>
              </w:r>
            </w:hyperlink>
            <w:r w:rsidR="00634193">
              <w:rPr>
                <w:noProof/>
              </w:rPr>
              <w:t>)</w:t>
            </w:r>
            <w:r>
              <w:fldChar w:fldCharType="end"/>
            </w:r>
          </w:p>
          <w:p w14:paraId="6651069C" w14:textId="1E54C7E6" w:rsidR="0079269A" w:rsidRPr="00C800F0" w:rsidRDefault="0079269A" w:rsidP="00034568">
            <w:r>
              <w:t xml:space="preserve">Sugai, </w:t>
            </w:r>
            <w:r w:rsidRPr="007F1127">
              <w:rPr>
                <w:i/>
              </w:rPr>
              <w:t xml:space="preserve">et al. </w:t>
            </w:r>
            <w:r>
              <w:t xml:space="preserve">(2006) </w:t>
            </w:r>
            <w:r>
              <w:fldChar w:fldCharType="begin">
                <w:fldData xml:space="preserve">PEVuZE5vdGU+PENpdGU+PEF1dGhvcj5TdWdhaTwvQXV0aG9yPjxZZWFyPjIwMDY8L1llYXI+PFJl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=
</w:fldData>
              </w:fldChar>
            </w:r>
            <w:r w:rsidR="003B4C41">
              <w:instrText xml:space="preserve"> ADDIN EN.CITE </w:instrText>
            </w:r>
            <w:r w:rsidR="003B4C41">
              <w:fldChar w:fldCharType="begin">
                <w:fldData xml:space="preserve">PEVuZE5vdGU+PENpdGU+PEF1dGhvcj5TdWdhaTwvQXV0aG9yPjxZZWFyPjIwMDY8L1llYXI+PFJl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=
</w:fldData>
              </w:fldChar>
            </w:r>
            <w:r w:rsidR="003B4C41">
              <w:instrText xml:space="preserve"> ADDIN EN.CITE.DATA </w:instrText>
            </w:r>
            <w:r w:rsidR="003B4C41">
              <w:fldChar w:fldCharType="end"/>
            </w:r>
            <w:r>
              <w:fldChar w:fldCharType="separate"/>
            </w:r>
            <w:r w:rsidR="00634193">
              <w:rPr>
                <w:noProof/>
              </w:rPr>
              <w:t>(</w:t>
            </w:r>
            <w:hyperlink w:anchor="_ENREF_156" w:tooltip="Sugai, 2006 #131" w:history="1">
              <w:r w:rsidR="00B94702">
                <w:rPr>
                  <w:noProof/>
                </w:rPr>
                <w:t>156</w:t>
              </w:r>
            </w:hyperlink>
            <w:r w:rsidR="00634193">
              <w:rPr>
                <w:noProof/>
              </w:rPr>
              <w:t>)</w:t>
            </w:r>
            <w:r>
              <w:fldChar w:fldCharType="end"/>
            </w:r>
          </w:p>
        </w:tc>
        <w:tc>
          <w:tcPr>
            <w:tcW w:w="3164" w:type="dxa"/>
          </w:tcPr>
          <w:p w14:paraId="4D778D13" w14:textId="77777777" w:rsidR="0079269A" w:rsidRPr="00C800F0" w:rsidRDefault="0079269A" w:rsidP="00034568">
            <w:r w:rsidRPr="00C800F0">
              <w:t>Weak</w:t>
            </w:r>
          </w:p>
        </w:tc>
      </w:tr>
      <w:tr w:rsidR="0079269A" w:rsidRPr="007B667B" w14:paraId="349A812F" w14:textId="77777777" w:rsidTr="00034568">
        <w:tc>
          <w:tcPr>
            <w:tcW w:w="12950" w:type="dxa"/>
            <w:gridSpan w:val="4"/>
          </w:tcPr>
          <w:p w14:paraId="0FB52D60" w14:textId="77777777" w:rsidR="0079269A" w:rsidRPr="007B667B" w:rsidRDefault="0079269A" w:rsidP="00F10504">
            <w:pPr>
              <w:pStyle w:val="Heading4"/>
            </w:pPr>
            <w:r w:rsidRPr="007B667B">
              <w:t>Sertraline-CYP2C19</w:t>
            </w:r>
          </w:p>
        </w:tc>
      </w:tr>
      <w:tr w:rsidR="0079269A" w:rsidRPr="007B667B" w14:paraId="02E7DE85" w14:textId="77777777" w:rsidTr="00034568">
        <w:tc>
          <w:tcPr>
            <w:tcW w:w="12950" w:type="dxa"/>
            <w:gridSpan w:val="4"/>
          </w:tcPr>
          <w:p w14:paraId="265AC297" w14:textId="77777777" w:rsidR="0079269A" w:rsidRPr="007B667B" w:rsidRDefault="0079269A" w:rsidP="00034568">
            <w:pPr>
              <w:rPr>
                <w:b/>
                <w:bCs/>
              </w:rPr>
            </w:pPr>
            <w:r w:rsidRPr="007B667B">
              <w:rPr>
                <w:b/>
                <w:bCs/>
              </w:rPr>
              <w:t>Metabolism</w:t>
            </w:r>
          </w:p>
        </w:tc>
      </w:tr>
      <w:tr w:rsidR="0079269A" w:rsidRPr="00C800F0" w14:paraId="70FBD5EB" w14:textId="77777777" w:rsidTr="00034568">
        <w:tc>
          <w:tcPr>
            <w:tcW w:w="2545" w:type="dxa"/>
          </w:tcPr>
          <w:p w14:paraId="1450489F" w14:textId="77777777" w:rsidR="0079269A" w:rsidRPr="00C800F0" w:rsidRDefault="0079269A" w:rsidP="00034568">
            <w:r w:rsidRPr="00C800F0">
              <w:t xml:space="preserve">Clinical </w:t>
            </w:r>
          </w:p>
        </w:tc>
        <w:tc>
          <w:tcPr>
            <w:tcW w:w="3134" w:type="dxa"/>
          </w:tcPr>
          <w:p w14:paraId="66FEA6FF" w14:textId="77777777" w:rsidR="0079269A" w:rsidRPr="00C800F0" w:rsidRDefault="0079269A" w:rsidP="00034568">
            <w:r w:rsidRPr="00C800F0">
              <w:t>Higher CYP2C19 activity (determined by phenotyping) was associated with lower concentration of the parent compound for sertraline.</w:t>
            </w:r>
          </w:p>
        </w:tc>
        <w:tc>
          <w:tcPr>
            <w:tcW w:w="4107" w:type="dxa"/>
          </w:tcPr>
          <w:p w14:paraId="52596E0F" w14:textId="024EB3DF" w:rsidR="0079269A" w:rsidRPr="00C800F0" w:rsidRDefault="0079269A" w:rsidP="00034568">
            <w:r>
              <w:t xml:space="preserve">Lloret-Linares, </w:t>
            </w:r>
            <w:r w:rsidRPr="007F1127">
              <w:rPr>
                <w:i/>
              </w:rPr>
              <w:t xml:space="preserve">et al. </w:t>
            </w:r>
            <w:r>
              <w:t xml:space="preserve">(2018) </w:t>
            </w:r>
            <w:r>
              <w:fldChar w:fldCharType="begin">
                <w:fldData xml:space="preserve">PEVuZE5vdGU+PENpdGU+PEF1dGhvcj5MbG9yZXQtTGluYXJlczwvQXV0aG9yPjxZZWFyPjIwMTg8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</w:fldData>
              </w:fldChar>
            </w:r>
            <w:r w:rsidR="00F644E4">
              <w:instrText xml:space="preserve"> ADDIN EN.CITE </w:instrText>
            </w:r>
            <w:r w:rsidR="00F644E4">
              <w:fldChar w:fldCharType="begin">
                <w:fldData xml:space="preserve">PEVuZE5vdGU+PENpdGU+PEF1dGhvcj5MbG9yZXQtTGluYXJlczwvQXV0aG9yPjxZZWFyPjIwMTg8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</w:fldData>
              </w:fldChar>
            </w:r>
            <w:r w:rsidR="00F644E4">
              <w:instrText xml:space="preserve"> ADDIN EN.CITE.DATA </w:instrText>
            </w:r>
            <w:r w:rsidR="00F644E4">
              <w:fldChar w:fldCharType="end"/>
            </w:r>
            <w:r>
              <w:fldChar w:fldCharType="separate"/>
            </w:r>
            <w:r w:rsidR="00634193">
              <w:rPr>
                <w:noProof/>
              </w:rPr>
              <w:t>(</w:t>
            </w:r>
            <w:hyperlink w:anchor="_ENREF_73" w:tooltip="Lloret-Linares, 2018 #219" w:history="1">
              <w:r w:rsidR="00B94702">
                <w:rPr>
                  <w:noProof/>
                </w:rPr>
                <w:t>73</w:t>
              </w:r>
            </w:hyperlink>
            <w:r w:rsidR="00634193">
              <w:rPr>
                <w:noProof/>
              </w:rPr>
              <w:t>)</w:t>
            </w:r>
            <w:r>
              <w:fldChar w:fldCharType="end"/>
            </w:r>
          </w:p>
        </w:tc>
        <w:tc>
          <w:tcPr>
            <w:tcW w:w="3164" w:type="dxa"/>
          </w:tcPr>
          <w:p w14:paraId="4BE02518" w14:textId="77777777" w:rsidR="0079269A" w:rsidRPr="00C800F0" w:rsidRDefault="0079269A" w:rsidP="00034568">
            <w:r w:rsidRPr="00C800F0">
              <w:t>Weak</w:t>
            </w:r>
          </w:p>
        </w:tc>
      </w:tr>
      <w:tr w:rsidR="0079269A" w:rsidRPr="00C800F0" w14:paraId="7329136B" w14:textId="77777777" w:rsidTr="00034568">
        <w:tc>
          <w:tcPr>
            <w:tcW w:w="2545" w:type="dxa"/>
          </w:tcPr>
          <w:p w14:paraId="084A8E29" w14:textId="77777777" w:rsidR="0079269A" w:rsidRPr="00C800F0" w:rsidRDefault="0079269A" w:rsidP="00034568">
            <w:r w:rsidRPr="00C800F0">
              <w:t xml:space="preserve">Clinical </w:t>
            </w:r>
          </w:p>
        </w:tc>
        <w:tc>
          <w:tcPr>
            <w:tcW w:w="3134" w:type="dxa"/>
          </w:tcPr>
          <w:p w14:paraId="2F3C830D" w14:textId="77777777" w:rsidR="0079269A" w:rsidRPr="00C800F0" w:rsidRDefault="0079269A" w:rsidP="00034568">
            <w:r w:rsidRPr="00C800F0">
              <w:t>Sertraline and N-desmethyl sertraline concentrations did not differ significantly among the CYP2C19 genotypes.</w:t>
            </w:r>
          </w:p>
        </w:tc>
        <w:tc>
          <w:tcPr>
            <w:tcW w:w="4107" w:type="dxa"/>
          </w:tcPr>
          <w:p w14:paraId="3F7C607D" w14:textId="7C8E693B" w:rsidR="0079269A" w:rsidRPr="00C800F0" w:rsidRDefault="0079269A" w:rsidP="00034568">
            <w:r>
              <w:t xml:space="preserve">Yuce-Artun, </w:t>
            </w:r>
            <w:r w:rsidRPr="007F1127">
              <w:rPr>
                <w:i/>
              </w:rPr>
              <w:t xml:space="preserve">et al. </w:t>
            </w:r>
            <w:r>
              <w:t xml:space="preserve">(2016) </w:t>
            </w:r>
            <w:r>
              <w:fldChar w:fldCharType="begin">
                <w:fldData xml:space="preserve">PEVuZE5vdGU+PENpdGU+PEF1dGhvcj5ZdWNlLUFydHVuPC9BdXRob3I+PFllYXI+MjAxNjwvWWVh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</w:fldData>
              </w:fldChar>
            </w:r>
            <w:r w:rsidR="00F644E4">
              <w:instrText xml:space="preserve"> ADDIN EN.CITE </w:instrText>
            </w:r>
            <w:r w:rsidR="00F644E4">
              <w:fldChar w:fldCharType="begin">
                <w:fldData xml:space="preserve">PEVuZE5vdGU+PENpdGU+PEF1dGhvcj5ZdWNlLUFydHVuPC9BdXRob3I+PFllYXI+MjAxNjwvWWVh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</w:fldData>
              </w:fldChar>
            </w:r>
            <w:r w:rsidR="00F644E4">
              <w:instrText xml:space="preserve"> ADDIN EN.CITE.DATA </w:instrText>
            </w:r>
            <w:r w:rsidR="00F644E4">
              <w:fldChar w:fldCharType="end"/>
            </w:r>
            <w:r>
              <w:fldChar w:fldCharType="separate"/>
            </w:r>
            <w:r w:rsidR="00634193">
              <w:rPr>
                <w:noProof/>
              </w:rPr>
              <w:t>(</w:t>
            </w:r>
            <w:hyperlink w:anchor="_ENREF_157" w:tooltip="Yuce-Artun, 2016 #254" w:history="1">
              <w:r w:rsidR="00B94702">
                <w:rPr>
                  <w:noProof/>
                </w:rPr>
                <w:t>157</w:t>
              </w:r>
            </w:hyperlink>
            <w:r w:rsidR="00634193">
              <w:rPr>
                <w:noProof/>
              </w:rPr>
              <w:t>)</w:t>
            </w:r>
            <w:r>
              <w:fldChar w:fldCharType="end"/>
            </w:r>
          </w:p>
        </w:tc>
        <w:tc>
          <w:tcPr>
            <w:tcW w:w="3164" w:type="dxa"/>
          </w:tcPr>
          <w:p w14:paraId="218E824A" w14:textId="77777777" w:rsidR="0079269A" w:rsidRPr="00C800F0" w:rsidRDefault="0079269A" w:rsidP="00034568">
            <w:r w:rsidRPr="00C800F0">
              <w:t xml:space="preserve">Weak </w:t>
            </w:r>
          </w:p>
        </w:tc>
      </w:tr>
      <w:tr w:rsidR="0079269A" w:rsidRPr="00C800F0" w14:paraId="47A76693" w14:textId="77777777" w:rsidTr="00034568">
        <w:tc>
          <w:tcPr>
            <w:tcW w:w="2545" w:type="dxa"/>
          </w:tcPr>
          <w:p w14:paraId="09DAD51A" w14:textId="77777777" w:rsidR="0079269A" w:rsidRPr="00C800F0" w:rsidRDefault="0079269A" w:rsidP="00034568">
            <w:r w:rsidRPr="00C800F0">
              <w:t>Clinical</w:t>
            </w:r>
          </w:p>
        </w:tc>
        <w:tc>
          <w:tcPr>
            <w:tcW w:w="3134" w:type="dxa"/>
          </w:tcPr>
          <w:p w14:paraId="2B2E0935" w14:textId="34ABED9E" w:rsidR="0079269A" w:rsidRPr="00C800F0" w:rsidRDefault="0079269A" w:rsidP="00034568">
            <w:r w:rsidRPr="00C800F0">
              <w:t>Genotypic CY</w:t>
            </w:r>
            <w:r>
              <w:t>P</w:t>
            </w:r>
            <w:r w:rsidRPr="00C800F0">
              <w:t xml:space="preserve">2C19 PMs (patients carrying two </w:t>
            </w:r>
            <w:r w:rsidR="00624EDD">
              <w:t>no function</w:t>
            </w:r>
            <w:r w:rsidR="00624EDD" w:rsidRPr="00C800F0">
              <w:t xml:space="preserve"> </w:t>
            </w:r>
            <w:r w:rsidRPr="00C800F0">
              <w:t xml:space="preserve">CYP2C19 alleles) had higher sertraline plasma concentrations at steady state compared to NM patients with a CYP2C19*1/*1 </w:t>
            </w:r>
            <w:r>
              <w:t>g</w:t>
            </w:r>
            <w:r w:rsidRPr="00C800F0">
              <w:t>enotype.</w:t>
            </w:r>
          </w:p>
        </w:tc>
        <w:tc>
          <w:tcPr>
            <w:tcW w:w="4107" w:type="dxa"/>
          </w:tcPr>
          <w:p w14:paraId="20240A07" w14:textId="3FDE355F" w:rsidR="0079269A" w:rsidRPr="00C800F0" w:rsidRDefault="0079269A" w:rsidP="00034568">
            <w:r>
              <w:t xml:space="preserve">Rudberg, </w:t>
            </w:r>
            <w:r w:rsidRPr="007F1127">
              <w:rPr>
                <w:i/>
              </w:rPr>
              <w:t xml:space="preserve">et al. </w:t>
            </w:r>
            <w:r>
              <w:t xml:space="preserve">(2008) </w:t>
            </w:r>
            <w:r>
              <w:fldChar w:fldCharType="begin">
                <w:fldData xml:space="preserve">PEVuZE5vdGU+PENpdGU+PEF1dGhvcj5SdWRiZXJnPC9BdXRob3I+PFllYXI+MjAwODwvWWVhcj48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</w:fldData>
              </w:fldChar>
            </w:r>
            <w:r w:rsidR="003B4C41">
              <w:instrText xml:space="preserve"> ADDIN EN.CITE </w:instrText>
            </w:r>
            <w:r w:rsidR="003B4C41">
              <w:fldChar w:fldCharType="begin">
                <w:fldData xml:space="preserve">PEVuZE5vdGU+PENpdGU+PEF1dGhvcj5SdWRiZXJnPC9BdXRob3I+PFllYXI+MjAwODwvWWVhcj48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</w:fldData>
              </w:fldChar>
            </w:r>
            <w:r w:rsidR="003B4C41">
              <w:instrText xml:space="preserve"> ADDIN EN.CITE.DATA </w:instrText>
            </w:r>
            <w:r w:rsidR="003B4C41">
              <w:fldChar w:fldCharType="end"/>
            </w:r>
            <w:r>
              <w:fldChar w:fldCharType="separate"/>
            </w:r>
            <w:r w:rsidR="00634193">
              <w:rPr>
                <w:noProof/>
              </w:rPr>
              <w:t>(</w:t>
            </w:r>
            <w:hyperlink w:anchor="_ENREF_158" w:tooltip="Rudberg, 2008 #28" w:history="1">
              <w:r w:rsidR="00B94702">
                <w:rPr>
                  <w:noProof/>
                </w:rPr>
                <w:t>158</w:t>
              </w:r>
            </w:hyperlink>
            <w:r w:rsidR="00634193">
              <w:rPr>
                <w:noProof/>
              </w:rPr>
              <w:t>)</w:t>
            </w:r>
            <w:r>
              <w:fldChar w:fldCharType="end"/>
            </w:r>
          </w:p>
        </w:tc>
        <w:tc>
          <w:tcPr>
            <w:tcW w:w="3164" w:type="dxa"/>
          </w:tcPr>
          <w:p w14:paraId="21A164DE" w14:textId="77777777" w:rsidR="0079269A" w:rsidRPr="00C800F0" w:rsidRDefault="0079269A" w:rsidP="00034568">
            <w:r w:rsidRPr="00C800F0">
              <w:t xml:space="preserve">Moderate </w:t>
            </w:r>
          </w:p>
        </w:tc>
      </w:tr>
      <w:tr w:rsidR="0079269A" w:rsidRPr="00C800F0" w14:paraId="1E740463" w14:textId="77777777" w:rsidTr="00034568">
        <w:tc>
          <w:tcPr>
            <w:tcW w:w="2545" w:type="dxa"/>
          </w:tcPr>
          <w:p w14:paraId="7C16EBA4" w14:textId="77777777" w:rsidR="0079269A" w:rsidRPr="00C800F0" w:rsidRDefault="0079269A" w:rsidP="00034568">
            <w:r w:rsidRPr="00C800F0">
              <w:t xml:space="preserve">Clinical </w:t>
            </w:r>
          </w:p>
        </w:tc>
        <w:tc>
          <w:tcPr>
            <w:tcW w:w="3134" w:type="dxa"/>
          </w:tcPr>
          <w:p w14:paraId="165AF568" w14:textId="481DAB9F" w:rsidR="0079269A" w:rsidRPr="00C800F0" w:rsidRDefault="0079269A" w:rsidP="00034568">
            <w:r w:rsidRPr="00C800F0">
              <w:t>Healthy volunteers determined to be CYP2C19 PMs by phenotyping and genotyping had significantly different sertraline pharmacokinetic parameters (i.e.</w:t>
            </w:r>
            <w:r w:rsidR="00556D9C">
              <w:t>,</w:t>
            </w:r>
            <w:r w:rsidRPr="00C800F0">
              <w:t xml:space="preserve"> higher area under the </w:t>
            </w:r>
            <w:r w:rsidRPr="00C800F0">
              <w:lastRenderedPageBreak/>
              <w:t>plasma concentration versus time curve and longer half-life, lower clearance) after one dose of sertraline compared to NMs (CYP2C19*1/*1 and *1/null).</w:t>
            </w:r>
          </w:p>
        </w:tc>
        <w:tc>
          <w:tcPr>
            <w:tcW w:w="4107" w:type="dxa"/>
          </w:tcPr>
          <w:p w14:paraId="3A854FF4" w14:textId="16E73F6D" w:rsidR="0079269A" w:rsidRPr="00C800F0" w:rsidRDefault="0079269A" w:rsidP="00034568">
            <w:r>
              <w:lastRenderedPageBreak/>
              <w:t xml:space="preserve">Wang, </w:t>
            </w:r>
            <w:r w:rsidRPr="007F1127">
              <w:rPr>
                <w:i/>
              </w:rPr>
              <w:t xml:space="preserve">et al. </w:t>
            </w:r>
            <w:r>
              <w:t xml:space="preserve">(2001) </w:t>
            </w:r>
            <w:r>
              <w:fldChar w:fldCharType="begin">
                <w:fldData xml:space="preserve">PEVuZE5vdGU+PENpdGU+PEF1dGhvcj5XYW5nPC9BdXRob3I+PFllYXI+MjAwMTwvWWVhcj48UmVj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</w:fldData>
              </w:fldChar>
            </w:r>
            <w:r w:rsidR="003B4C41">
              <w:instrText xml:space="preserve"> ADDIN EN.CITE </w:instrText>
            </w:r>
            <w:r w:rsidR="003B4C41">
              <w:fldChar w:fldCharType="begin">
                <w:fldData xml:space="preserve">PEVuZE5vdGU+PENpdGU+PEF1dGhvcj5XYW5nPC9BdXRob3I+PFllYXI+MjAwMTwvWWVhcj48UmVj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</w:fldData>
              </w:fldChar>
            </w:r>
            <w:r w:rsidR="003B4C41">
              <w:instrText xml:space="preserve"> ADDIN EN.CITE.DATA </w:instrText>
            </w:r>
            <w:r w:rsidR="003B4C41">
              <w:fldChar w:fldCharType="end"/>
            </w:r>
            <w:r>
              <w:fldChar w:fldCharType="separate"/>
            </w:r>
            <w:r w:rsidR="00634193">
              <w:rPr>
                <w:noProof/>
              </w:rPr>
              <w:t>(</w:t>
            </w:r>
            <w:hyperlink w:anchor="_ENREF_159" w:tooltip="Wang, 2001 #29" w:history="1">
              <w:r w:rsidR="00B94702">
                <w:rPr>
                  <w:noProof/>
                </w:rPr>
                <w:t>159</w:t>
              </w:r>
            </w:hyperlink>
            <w:r w:rsidR="00634193">
              <w:rPr>
                <w:noProof/>
              </w:rPr>
              <w:t>)</w:t>
            </w:r>
            <w:r>
              <w:fldChar w:fldCharType="end"/>
            </w:r>
          </w:p>
        </w:tc>
        <w:tc>
          <w:tcPr>
            <w:tcW w:w="3164" w:type="dxa"/>
          </w:tcPr>
          <w:p w14:paraId="27590DD2" w14:textId="77777777" w:rsidR="0079269A" w:rsidRPr="00C800F0" w:rsidRDefault="0079269A" w:rsidP="00034568">
            <w:r w:rsidRPr="00C800F0">
              <w:t>Moderate</w:t>
            </w:r>
          </w:p>
        </w:tc>
      </w:tr>
      <w:tr w:rsidR="0079269A" w:rsidRPr="00C800F0" w14:paraId="4470F8FA" w14:textId="77777777" w:rsidTr="00034568">
        <w:tc>
          <w:tcPr>
            <w:tcW w:w="2545" w:type="dxa"/>
          </w:tcPr>
          <w:p w14:paraId="63D90E4C" w14:textId="77777777" w:rsidR="0079269A" w:rsidRPr="00C800F0" w:rsidRDefault="0079269A" w:rsidP="00034568">
            <w:r w:rsidRPr="00C800F0">
              <w:t>Clinical</w:t>
            </w:r>
          </w:p>
        </w:tc>
        <w:tc>
          <w:tcPr>
            <w:tcW w:w="3134" w:type="dxa"/>
          </w:tcPr>
          <w:p w14:paraId="19066CA1" w14:textId="5EA9E085" w:rsidR="0079269A" w:rsidRPr="00C800F0" w:rsidRDefault="0079269A" w:rsidP="00034568">
            <w:r w:rsidRPr="00C800F0">
              <w:t>Healthy volunteers determined to be CYP2C19 IMs by genotyping had significantly different sertraline pharmacokinetic parameters (</w:t>
            </w:r>
            <w:r w:rsidR="00624EDD">
              <w:t xml:space="preserve">i.e., </w:t>
            </w:r>
            <w:r w:rsidRPr="00C800F0">
              <w:t>higher area under the plasma concentration versus time curve and longer half-life) after one dose of sertraline compared to NMs +UMs/RMs. CYP2C19 UMs/RMs had significantly lower area under the plasma concentration versus time curve values compared to NMs.</w:t>
            </w:r>
          </w:p>
        </w:tc>
        <w:tc>
          <w:tcPr>
            <w:tcW w:w="4107" w:type="dxa"/>
          </w:tcPr>
          <w:p w14:paraId="268208FF" w14:textId="137D414E" w:rsidR="0079269A" w:rsidRPr="00C800F0" w:rsidRDefault="0079269A" w:rsidP="00034568">
            <w:r>
              <w:t xml:space="preserve">Saiz-Rodriguez, </w:t>
            </w:r>
            <w:r w:rsidRPr="007F1127">
              <w:rPr>
                <w:i/>
              </w:rPr>
              <w:t xml:space="preserve">et al. </w:t>
            </w:r>
            <w:r>
              <w:t xml:space="preserve">(2018) </w:t>
            </w:r>
            <w:r>
              <w:fldChar w:fldCharType="begin">
                <w:fldData xml:space="preserve">PEVuZE5vdGU+PENpdGU+PEF1dGhvcj5TYWl6LVJvZHJpZ3VlejwvQXV0aG9yPjxZZWFyPjIwMTg8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=
</w:fldData>
              </w:fldChar>
            </w:r>
            <w:r w:rsidR="00F644E4">
              <w:instrText xml:space="preserve"> ADDIN EN.CITE </w:instrText>
            </w:r>
            <w:r w:rsidR="00F644E4">
              <w:fldChar w:fldCharType="begin">
                <w:fldData xml:space="preserve">PEVuZE5vdGU+PENpdGU+PEF1dGhvcj5TYWl6LVJvZHJpZ3VlejwvQXV0aG9yPjxZZWFyPjIwMTg8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=
</w:fldData>
              </w:fldChar>
            </w:r>
            <w:r w:rsidR="00F644E4">
              <w:instrText xml:space="preserve"> ADDIN EN.CITE.DATA </w:instrText>
            </w:r>
            <w:r w:rsidR="00F644E4">
              <w:fldChar w:fldCharType="end"/>
            </w:r>
            <w:r>
              <w:fldChar w:fldCharType="separate"/>
            </w:r>
            <w:r w:rsidR="00634193">
              <w:rPr>
                <w:noProof/>
              </w:rPr>
              <w:t>(</w:t>
            </w:r>
            <w:hyperlink w:anchor="_ENREF_160" w:tooltip="Saiz-Rodriguez, 2018 #255" w:history="1">
              <w:r w:rsidR="00B94702">
                <w:rPr>
                  <w:noProof/>
                </w:rPr>
                <w:t>160</w:t>
              </w:r>
            </w:hyperlink>
            <w:r w:rsidR="00634193">
              <w:rPr>
                <w:noProof/>
              </w:rPr>
              <w:t>)</w:t>
            </w:r>
            <w:r>
              <w:fldChar w:fldCharType="end"/>
            </w:r>
          </w:p>
        </w:tc>
        <w:tc>
          <w:tcPr>
            <w:tcW w:w="3164" w:type="dxa"/>
          </w:tcPr>
          <w:p w14:paraId="659FF46D" w14:textId="77777777" w:rsidR="0079269A" w:rsidRPr="00C800F0" w:rsidRDefault="0079269A" w:rsidP="00034568">
            <w:r w:rsidRPr="00C800F0">
              <w:t>Weak</w:t>
            </w:r>
          </w:p>
        </w:tc>
      </w:tr>
      <w:tr w:rsidR="0079269A" w:rsidRPr="00C800F0" w14:paraId="7F6EBB90" w14:textId="77777777" w:rsidTr="00034568">
        <w:tc>
          <w:tcPr>
            <w:tcW w:w="2545" w:type="dxa"/>
          </w:tcPr>
          <w:p w14:paraId="3D0C6091" w14:textId="77777777" w:rsidR="0079269A" w:rsidRPr="00C800F0" w:rsidRDefault="0079269A" w:rsidP="00034568">
            <w:r w:rsidRPr="00C800F0">
              <w:t>Clinical</w:t>
            </w:r>
          </w:p>
        </w:tc>
        <w:tc>
          <w:tcPr>
            <w:tcW w:w="3134" w:type="dxa"/>
          </w:tcPr>
          <w:p w14:paraId="1EE17B09" w14:textId="77777777" w:rsidR="0079269A" w:rsidRPr="00C800F0" w:rsidRDefault="0079269A" w:rsidP="00034568">
            <w:r w:rsidRPr="00C800F0">
              <w:t xml:space="preserve">Genotypic CYP2C19 PMs and IMs had increased sertraline serum concentration and higher odds of having a sertraline concentration above the therapeutic reference range compared to CYP2C19 NMs. CYP2C19 UMs/RMs had marginal lower serum </w:t>
            </w:r>
            <w:r w:rsidRPr="00C800F0">
              <w:lastRenderedPageBreak/>
              <w:t>concentration compared to NMs.</w:t>
            </w:r>
          </w:p>
        </w:tc>
        <w:tc>
          <w:tcPr>
            <w:tcW w:w="4107" w:type="dxa"/>
          </w:tcPr>
          <w:p w14:paraId="4B39D260" w14:textId="185DA586" w:rsidR="0079269A" w:rsidRPr="00ED5431" w:rsidRDefault="0079269A" w:rsidP="00034568">
            <w:r w:rsidRPr="00ED5431">
              <w:lastRenderedPageBreak/>
              <w:t xml:space="preserve">Braten, </w:t>
            </w:r>
            <w:r w:rsidRPr="00ED5431">
              <w:rPr>
                <w:i/>
                <w:iCs/>
              </w:rPr>
              <w:t>et al.</w:t>
            </w:r>
            <w:r w:rsidRPr="00ED5431">
              <w:t xml:space="preserve"> (2020) </w:t>
            </w:r>
            <w:r w:rsidRPr="00ED5431">
              <w:fldChar w:fldCharType="begin">
                <w:fldData xml:space="preserve">PEVuZE5vdGU+PENpdGU+PEF1dGhvcj5CcmF0ZW48L0F1dGhvcj48WWVhcj4yMDIwPC9ZZWFyPjxS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</w:fldData>
              </w:fldChar>
            </w:r>
            <w:r w:rsidR="00F644E4">
              <w:instrText xml:space="preserve"> ADDIN EN.CITE </w:instrText>
            </w:r>
            <w:r w:rsidR="00F644E4">
              <w:fldChar w:fldCharType="begin">
                <w:fldData xml:space="preserve">PEVuZE5vdGU+PENpdGU+PEF1dGhvcj5CcmF0ZW48L0F1dGhvcj48WWVhcj4yMDIwPC9ZZWFyPjxS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</w:fldData>
              </w:fldChar>
            </w:r>
            <w:r w:rsidR="00F644E4">
              <w:instrText xml:space="preserve"> ADDIN EN.CITE.DATA </w:instrText>
            </w:r>
            <w:r w:rsidR="00F644E4">
              <w:fldChar w:fldCharType="end"/>
            </w:r>
            <w:r w:rsidRPr="00ED5431">
              <w:fldChar w:fldCharType="separate"/>
            </w:r>
            <w:r w:rsidR="00634193">
              <w:rPr>
                <w:noProof/>
              </w:rPr>
              <w:t>(</w:t>
            </w:r>
            <w:hyperlink w:anchor="_ENREF_161" w:tooltip="Braten, 2020 #256" w:history="1">
              <w:r w:rsidR="00B94702">
                <w:rPr>
                  <w:noProof/>
                </w:rPr>
                <w:t>161</w:t>
              </w:r>
            </w:hyperlink>
            <w:r w:rsidR="00634193">
              <w:rPr>
                <w:noProof/>
              </w:rPr>
              <w:t>)</w:t>
            </w:r>
            <w:r w:rsidRPr="00ED5431">
              <w:fldChar w:fldCharType="end"/>
            </w:r>
          </w:p>
          <w:p w14:paraId="04487902" w14:textId="0507F15B" w:rsidR="0079269A" w:rsidRPr="00C800F0" w:rsidRDefault="0079269A" w:rsidP="00034568">
            <w:r w:rsidRPr="00ED5431">
              <w:t xml:space="preserve">Parikh, et al (2022) </w:t>
            </w:r>
            <w:r w:rsidRPr="00ED5431">
              <w:fldChar w:fldCharType="begin">
                <w:fldData xml:space="preserve">PEVuZE5vdGU+PENpdGU+PEF1dGhvcj5QYXJpa2g8L0F1dGhvcj48WWVhcj4yMDIyPC9ZZWFyPjxS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</w:fldData>
              </w:fldChar>
            </w:r>
            <w:r w:rsidR="003B4C41">
              <w:instrText xml:space="preserve"> ADDIN EN.CITE </w:instrText>
            </w:r>
            <w:r w:rsidR="003B4C41">
              <w:fldChar w:fldCharType="begin">
                <w:fldData xml:space="preserve">PEVuZE5vdGU+PENpdGU+PEF1dGhvcj5QYXJpa2g8L0F1dGhvcj48WWVhcj4yMDIyPC9ZZWFyPjxS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</w:fldData>
              </w:fldChar>
            </w:r>
            <w:r w:rsidR="003B4C41">
              <w:instrText xml:space="preserve"> ADDIN EN.CITE.DATA </w:instrText>
            </w:r>
            <w:r w:rsidR="003B4C41">
              <w:fldChar w:fldCharType="end"/>
            </w:r>
            <w:r w:rsidRPr="00ED5431">
              <w:fldChar w:fldCharType="separate"/>
            </w:r>
            <w:r w:rsidR="00634193">
              <w:rPr>
                <w:noProof/>
              </w:rPr>
              <w:t>(</w:t>
            </w:r>
            <w:hyperlink w:anchor="_ENREF_162" w:tooltip="Parikh, 2022 #193" w:history="1">
              <w:r w:rsidR="00B94702">
                <w:rPr>
                  <w:noProof/>
                </w:rPr>
                <w:t>162</w:t>
              </w:r>
            </w:hyperlink>
            <w:r w:rsidR="00634193">
              <w:rPr>
                <w:noProof/>
              </w:rPr>
              <w:t>)</w:t>
            </w:r>
            <w:r w:rsidRPr="00ED5431">
              <w:fldChar w:fldCharType="end"/>
            </w:r>
          </w:p>
        </w:tc>
        <w:tc>
          <w:tcPr>
            <w:tcW w:w="3164" w:type="dxa"/>
          </w:tcPr>
          <w:p w14:paraId="6B56E3D1" w14:textId="77777777" w:rsidR="0079269A" w:rsidRPr="00C800F0" w:rsidRDefault="0079269A" w:rsidP="00034568">
            <w:r w:rsidRPr="00C800F0">
              <w:t xml:space="preserve">High </w:t>
            </w:r>
          </w:p>
        </w:tc>
      </w:tr>
      <w:tr w:rsidR="0079269A" w:rsidRPr="007B667B" w14:paraId="5982D179" w14:textId="77777777" w:rsidTr="00034568">
        <w:tc>
          <w:tcPr>
            <w:tcW w:w="2545" w:type="dxa"/>
          </w:tcPr>
          <w:p w14:paraId="561E8038" w14:textId="77777777" w:rsidR="0079269A" w:rsidRPr="00ED5431" w:rsidRDefault="0079269A" w:rsidP="00034568">
            <w:r w:rsidRPr="00ED5431">
              <w:t>Clinical</w:t>
            </w:r>
          </w:p>
        </w:tc>
        <w:tc>
          <w:tcPr>
            <w:tcW w:w="3134" w:type="dxa"/>
          </w:tcPr>
          <w:p w14:paraId="6B29B663" w14:textId="77777777" w:rsidR="0079269A" w:rsidRPr="00ED5431" w:rsidRDefault="0079269A" w:rsidP="00034568">
            <w:pPr>
              <w:pStyle w:val="NormalWeb"/>
            </w:pPr>
            <w:r w:rsidRPr="00ED5431">
              <w:t xml:space="preserve">Genotypic CYP2C19 PMs, IMs, and IMs with the rs2860840T + rs11188059G (CYP2C:TG) haplotype had significantly increased sertraline serum concentration compared to NMs. CYP2C19 *17/*17, CYP2C:TG/CYP2C:TG, CYP2C19 *17 + CYP2C:TG, and CYP2C19 *1/*17 had significantly lower sertraline serum concentration compared to CYP2C19 NMs. No significant impact of CYP2C19*1/ CYP2C:TG genotype. CYP2C19 PMs had a </w:t>
            </w:r>
            <w:r w:rsidRPr="00ED5431">
              <w:rPr>
                <w:rFonts w:ascii="TimesNewRomanPSMT" w:hAnsi="TimesNewRomanPSMT"/>
              </w:rPr>
              <w:t xml:space="preserve">1.2-fold higher </w:t>
            </w:r>
            <w:r w:rsidRPr="00ED5431">
              <w:rPr>
                <w:rFonts w:ascii="TimesNewRomanPS" w:hAnsi="TimesNewRomanPS"/>
                <w:i/>
                <w:iCs/>
              </w:rPr>
              <w:t>N</w:t>
            </w:r>
            <w:r w:rsidRPr="00ED5431">
              <w:rPr>
                <w:rFonts w:ascii="TimesNewRomanPSMT" w:hAnsi="TimesNewRomanPSMT"/>
              </w:rPr>
              <w:t xml:space="preserve">-desmethylsertraline-to- sertraline metabolic ratio compared to NMs. </w:t>
            </w:r>
          </w:p>
        </w:tc>
        <w:tc>
          <w:tcPr>
            <w:tcW w:w="4107" w:type="dxa"/>
          </w:tcPr>
          <w:p w14:paraId="3A46F032" w14:textId="579AABE7" w:rsidR="0079269A" w:rsidRPr="00ED5431" w:rsidRDefault="0079269A" w:rsidP="00034568">
            <w:r w:rsidRPr="00ED5431">
              <w:rPr>
                <w:color w:val="212121"/>
                <w:shd w:val="clear" w:color="auto" w:fill="FFFFFF"/>
              </w:rPr>
              <w:t xml:space="preserve">Bråten, et al. (2022) </w:t>
            </w:r>
            <w:r w:rsidRPr="00ED5431">
              <w:rPr>
                <w:color w:val="212121"/>
                <w:shd w:val="clear" w:color="auto" w:fill="FFFFFF"/>
              </w:rPr>
              <w:fldChar w:fldCharType="begin"/>
            </w:r>
            <w:r w:rsidR="003B4C41">
              <w:rPr>
                <w:color w:val="212121"/>
                <w:shd w:val="clear" w:color="auto" w:fill="FFFFFF"/>
              </w:rPr>
              <w:instrText xml:space="preserve"> ADDIN EN.CITE &lt;EndNote&gt;&lt;Cite&gt;&lt;Author&gt;Braten&lt;/Author&gt;&lt;Year&gt;2022&lt;/Year&gt;&lt;RecNum&gt;159&lt;/RecNum&gt;&lt;DisplayText&gt;(22)&lt;/DisplayText&gt;&lt;record&gt;&lt;rec-number&gt;159&lt;/rec-number&gt;&lt;foreign-keys&gt;&lt;key app="EN" db-id="ftf0vd5t5a0wtaextxg505skedewvdxvwewv" timestamp="1664216393"&gt;159&lt;/key&gt;&lt;/foreign-keys&gt;&lt;ref-type name="Journal Article"&gt;17&lt;/ref-type&gt;&lt;contributors&gt;&lt;authors&gt;&lt;author&gt;Braten, L. S.&lt;/author&gt;&lt;author&gt;Ingelman-Sundberg, M.&lt;/author&gt;&lt;author&gt;Jukic, M. M.&lt;/author&gt;&lt;author&gt;Molden, E.&lt;/author&gt;&lt;author&gt;Kringen, M. K.&lt;/author&gt;&lt;/authors&gt;&lt;/contributors&gt;&lt;auth-address&gt;Center for Psychopharmacology, Diakonhjemmet Hospital, Oslo, Norway.&amp;#xD;Department of Health Sciences, OsloMet - Oslo Metropolitan University, Oslo, Norway.&amp;#xD;Section of Pharmacogenetics, Department of Physiology and Pharmacology, Biomedicum 5B, Karolinska Institutet, Stockholm, Sweden.&amp;#xD;Department of Physiology, Faculty of Pharmacy, University of Belgrade, Belgrade, Serbia.&amp;#xD;Department of Pharmaceutical Biosciences, School of Pharmacy, University of Oslo, Oslo, Norway.&lt;/auth-address&gt;&lt;titles&gt;&lt;title&gt;Impact of the novel CYP2C:TG haplotype and CYP2B6 variants on sertraline exposure in a large patient population&lt;/title&gt;&lt;secondary-title&gt;Clin Transl Sci&lt;/secondary-title&gt;&lt;/titles&gt;&lt;periodical&gt;&lt;full-title&gt;Clin Transl Sci&lt;/full-title&gt;&lt;/periodical&gt;&lt;edition&gt;2022/06/08&lt;/edition&gt;&lt;dates&gt;&lt;year&gt;2022&lt;/year&gt;&lt;pub-dates&gt;&lt;date&gt;Jun 6&lt;/date&gt;&lt;/pub-dates&gt;&lt;/dates&gt;&lt;isbn&gt;1752-8062 (Electronic)&amp;#xD;1752-8054 (Linking)&lt;/isbn&gt;&lt;accession-num&gt;35668575&lt;/accession-num&gt;&lt;urls&gt;&lt;related-urls&gt;&lt;url&gt;https://www.ncbi.nlm.nih.gov/pubmed/35668575&lt;/url&gt;&lt;/related-urls&gt;&lt;/urls&gt;&lt;electronic-resource-num&gt;10.1111/cts.13347&lt;/electronic-resource-num&gt;&lt;/record&gt;&lt;/Cite&gt;&lt;/EndNote&gt;</w:instrText>
            </w:r>
            <w:r w:rsidRPr="00ED5431">
              <w:rPr>
                <w:color w:val="212121"/>
                <w:shd w:val="clear" w:color="auto" w:fill="FFFFFF"/>
              </w:rPr>
              <w:fldChar w:fldCharType="separate"/>
            </w:r>
            <w:r w:rsidR="002E49C6">
              <w:rPr>
                <w:noProof/>
                <w:color w:val="212121"/>
                <w:shd w:val="clear" w:color="auto" w:fill="FFFFFF"/>
              </w:rPr>
              <w:t>(</w:t>
            </w:r>
            <w:hyperlink w:anchor="_ENREF_22" w:tooltip="Braten, 2022 #159" w:history="1">
              <w:r w:rsidR="00B94702">
                <w:rPr>
                  <w:noProof/>
                  <w:color w:val="212121"/>
                  <w:shd w:val="clear" w:color="auto" w:fill="FFFFFF"/>
                </w:rPr>
                <w:t>22</w:t>
              </w:r>
            </w:hyperlink>
            <w:r w:rsidR="002E49C6">
              <w:rPr>
                <w:noProof/>
                <w:color w:val="212121"/>
                <w:shd w:val="clear" w:color="auto" w:fill="FFFFFF"/>
              </w:rPr>
              <w:t>)</w:t>
            </w:r>
            <w:r w:rsidRPr="00ED5431">
              <w:rPr>
                <w:color w:val="212121"/>
                <w:shd w:val="clear" w:color="auto" w:fill="FFFFFF"/>
              </w:rPr>
              <w:fldChar w:fldCharType="end"/>
            </w:r>
          </w:p>
          <w:p w14:paraId="4E798E4C" w14:textId="77777777" w:rsidR="0079269A" w:rsidRPr="00ED5431" w:rsidRDefault="0079269A" w:rsidP="00034568"/>
        </w:tc>
        <w:tc>
          <w:tcPr>
            <w:tcW w:w="3164" w:type="dxa"/>
          </w:tcPr>
          <w:p w14:paraId="2854D52C" w14:textId="77777777" w:rsidR="0079269A" w:rsidRPr="00ED5431" w:rsidRDefault="0079269A" w:rsidP="00034568">
            <w:r w:rsidRPr="00ED5431">
              <w:t>Moderate</w:t>
            </w:r>
          </w:p>
        </w:tc>
      </w:tr>
      <w:tr w:rsidR="0079269A" w:rsidRPr="00C800F0" w14:paraId="7E206D18" w14:textId="77777777" w:rsidTr="00034568">
        <w:tc>
          <w:tcPr>
            <w:tcW w:w="12950" w:type="dxa"/>
            <w:gridSpan w:val="4"/>
          </w:tcPr>
          <w:p w14:paraId="390E8C12" w14:textId="77777777" w:rsidR="0079269A" w:rsidRPr="00ED5431" w:rsidRDefault="0079269A" w:rsidP="00034568">
            <w:pPr>
              <w:rPr>
                <w:b/>
                <w:bCs/>
              </w:rPr>
            </w:pPr>
            <w:r w:rsidRPr="00ED5431">
              <w:rPr>
                <w:b/>
                <w:bCs/>
              </w:rPr>
              <w:t>Dose</w:t>
            </w:r>
          </w:p>
        </w:tc>
      </w:tr>
      <w:tr w:rsidR="0079269A" w:rsidRPr="00C800F0" w14:paraId="55689A1E" w14:textId="77777777" w:rsidTr="00034568">
        <w:tc>
          <w:tcPr>
            <w:tcW w:w="2545" w:type="dxa"/>
          </w:tcPr>
          <w:p w14:paraId="3D063AC3" w14:textId="77777777" w:rsidR="0079269A" w:rsidRPr="00C800F0" w:rsidRDefault="0079269A" w:rsidP="00034568">
            <w:r w:rsidRPr="00C800F0">
              <w:t>Clinical</w:t>
            </w:r>
          </w:p>
        </w:tc>
        <w:tc>
          <w:tcPr>
            <w:tcW w:w="3134" w:type="dxa"/>
          </w:tcPr>
          <w:p w14:paraId="33092D39" w14:textId="77777777" w:rsidR="0079269A" w:rsidRPr="00C800F0" w:rsidRDefault="0079269A" w:rsidP="00034568">
            <w:r w:rsidRPr="00C800F0">
              <w:t>The maximum sertraline dose was inversely associated with the number of CYP2C19 no function alleles (*2-*8) at 60 and 90 days.</w:t>
            </w:r>
          </w:p>
        </w:tc>
        <w:tc>
          <w:tcPr>
            <w:tcW w:w="4107" w:type="dxa"/>
          </w:tcPr>
          <w:p w14:paraId="0218AA25" w14:textId="3BE13E5C" w:rsidR="0079269A" w:rsidRPr="00C800F0" w:rsidRDefault="0079269A" w:rsidP="00034568">
            <w:r>
              <w:t xml:space="preserve">Poweleit, </w:t>
            </w:r>
            <w:r w:rsidRPr="00DD6998">
              <w:rPr>
                <w:i/>
                <w:iCs/>
              </w:rPr>
              <w:t>et al.</w:t>
            </w:r>
            <w:r>
              <w:t xml:space="preserve"> (2019) </w:t>
            </w:r>
            <w:r>
              <w:fldChar w:fldCharType="begin">
                <w:fldData xml:space="preserve">PEVuZE5vdGU+PENpdGU+PEF1dGhvcj5Qb3dlbGVpdDwvQXV0aG9yPjxZZWFyPjIwMTk8L1llYXI+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</w:fldData>
              </w:fldChar>
            </w:r>
            <w:r w:rsidR="00F644E4">
              <w:instrText xml:space="preserve"> ADDIN EN.CITE </w:instrText>
            </w:r>
            <w:r w:rsidR="00F644E4">
              <w:fldChar w:fldCharType="begin">
                <w:fldData xml:space="preserve">PEVuZE5vdGU+PENpdGU+PEF1dGhvcj5Qb3dlbGVpdDwvQXV0aG9yPjxZZWFyPjIwMTk8L1llYXI+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</w:fldData>
              </w:fldChar>
            </w:r>
            <w:r w:rsidR="00F644E4">
              <w:instrText xml:space="preserve"> ADDIN EN.CITE.DATA </w:instrText>
            </w:r>
            <w:r w:rsidR="00F644E4">
              <w:fldChar w:fldCharType="end"/>
            </w:r>
            <w:r>
              <w:fldChar w:fldCharType="separate"/>
            </w:r>
            <w:r w:rsidR="00634193">
              <w:rPr>
                <w:noProof/>
              </w:rPr>
              <w:t>(</w:t>
            </w:r>
            <w:hyperlink w:anchor="_ENREF_163" w:tooltip="Poweleit, 2019 #257" w:history="1">
              <w:r w:rsidR="00B94702">
                <w:rPr>
                  <w:noProof/>
                </w:rPr>
                <w:t>163</w:t>
              </w:r>
            </w:hyperlink>
            <w:r w:rsidR="00634193">
              <w:rPr>
                <w:noProof/>
              </w:rPr>
              <w:t>)</w:t>
            </w:r>
            <w:r>
              <w:fldChar w:fldCharType="end"/>
            </w:r>
          </w:p>
        </w:tc>
        <w:tc>
          <w:tcPr>
            <w:tcW w:w="3164" w:type="dxa"/>
          </w:tcPr>
          <w:p w14:paraId="0743F708" w14:textId="77777777" w:rsidR="0079269A" w:rsidRPr="00C800F0" w:rsidRDefault="0079269A" w:rsidP="00034568">
            <w:r w:rsidRPr="00C800F0">
              <w:t>Moderate</w:t>
            </w:r>
          </w:p>
        </w:tc>
      </w:tr>
      <w:tr w:rsidR="0079269A" w:rsidRPr="00C800F0" w14:paraId="0A6B8818" w14:textId="77777777" w:rsidTr="00034568">
        <w:tc>
          <w:tcPr>
            <w:tcW w:w="2545" w:type="dxa"/>
          </w:tcPr>
          <w:p w14:paraId="28ED41D0" w14:textId="77777777" w:rsidR="0079269A" w:rsidRPr="00C800F0" w:rsidRDefault="0079269A" w:rsidP="00034568">
            <w:r w:rsidRPr="00C800F0">
              <w:t>Clinical</w:t>
            </w:r>
          </w:p>
        </w:tc>
        <w:tc>
          <w:tcPr>
            <w:tcW w:w="3134" w:type="dxa"/>
          </w:tcPr>
          <w:p w14:paraId="310299B6" w14:textId="77777777" w:rsidR="0079269A" w:rsidRPr="00C800F0" w:rsidRDefault="0079269A" w:rsidP="00034568">
            <w:r w:rsidRPr="00C800F0">
              <w:t xml:space="preserve">The number of CYP2C19 no function alleles (*2-*8) was not associated with the sertraline dose at the time of </w:t>
            </w:r>
            <w:r w:rsidRPr="00C800F0">
              <w:lastRenderedPageBreak/>
              <w:t>response or the total number of side effects.</w:t>
            </w:r>
          </w:p>
        </w:tc>
        <w:tc>
          <w:tcPr>
            <w:tcW w:w="4107" w:type="dxa"/>
          </w:tcPr>
          <w:p w14:paraId="4BCFAA17" w14:textId="505D53D9" w:rsidR="0079269A" w:rsidRPr="00C800F0" w:rsidRDefault="0079269A" w:rsidP="00034568">
            <w:r w:rsidRPr="00F521E2">
              <w:lastRenderedPageBreak/>
              <w:t xml:space="preserve">Poweleit, </w:t>
            </w:r>
            <w:r w:rsidRPr="00DD6998">
              <w:rPr>
                <w:i/>
                <w:iCs/>
              </w:rPr>
              <w:t>et al.</w:t>
            </w:r>
            <w:r w:rsidRPr="00F521E2">
              <w:t xml:space="preserve"> (2019)</w:t>
            </w:r>
            <w:r>
              <w:t xml:space="preserve"> </w:t>
            </w:r>
            <w:r>
              <w:fldChar w:fldCharType="begin">
                <w:fldData xml:space="preserve">PEVuZE5vdGU+PENpdGU+PEF1dGhvcj5Qb3dlbGVpdDwvQXV0aG9yPjxZZWFyPjIwMTk8L1llYXI+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</w:fldData>
              </w:fldChar>
            </w:r>
            <w:r w:rsidR="00F644E4">
              <w:instrText xml:space="preserve"> ADDIN EN.CITE </w:instrText>
            </w:r>
            <w:r w:rsidR="00F644E4">
              <w:fldChar w:fldCharType="begin">
                <w:fldData xml:space="preserve">PEVuZE5vdGU+PENpdGU+PEF1dGhvcj5Qb3dlbGVpdDwvQXV0aG9yPjxZZWFyPjIwMTk8L1llYXI+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</w:fldData>
              </w:fldChar>
            </w:r>
            <w:r w:rsidR="00F644E4">
              <w:instrText xml:space="preserve"> ADDIN EN.CITE.DATA </w:instrText>
            </w:r>
            <w:r w:rsidR="00F644E4">
              <w:fldChar w:fldCharType="end"/>
            </w:r>
            <w:r>
              <w:fldChar w:fldCharType="separate"/>
            </w:r>
            <w:r w:rsidR="00634193">
              <w:rPr>
                <w:noProof/>
              </w:rPr>
              <w:t>(</w:t>
            </w:r>
            <w:hyperlink w:anchor="_ENREF_163" w:tooltip="Poweleit, 2019 #257" w:history="1">
              <w:r w:rsidR="00B94702">
                <w:rPr>
                  <w:noProof/>
                </w:rPr>
                <w:t>163</w:t>
              </w:r>
            </w:hyperlink>
            <w:r w:rsidR="00634193">
              <w:rPr>
                <w:noProof/>
              </w:rPr>
              <w:t>)</w:t>
            </w:r>
            <w:r>
              <w:fldChar w:fldCharType="end"/>
            </w:r>
          </w:p>
        </w:tc>
        <w:tc>
          <w:tcPr>
            <w:tcW w:w="3164" w:type="dxa"/>
          </w:tcPr>
          <w:p w14:paraId="78BD1F6D" w14:textId="77777777" w:rsidR="0079269A" w:rsidRPr="00C800F0" w:rsidRDefault="0079269A" w:rsidP="00034568">
            <w:r w:rsidRPr="00C800F0">
              <w:t>Weak</w:t>
            </w:r>
          </w:p>
        </w:tc>
      </w:tr>
      <w:tr w:rsidR="0079269A" w:rsidRPr="007B667B" w14:paraId="5E70AEA7" w14:textId="77777777" w:rsidTr="00034568">
        <w:tc>
          <w:tcPr>
            <w:tcW w:w="2545" w:type="dxa"/>
          </w:tcPr>
          <w:p w14:paraId="5A50BEFC" w14:textId="77777777" w:rsidR="0079269A" w:rsidRPr="00ED5431" w:rsidRDefault="0079269A" w:rsidP="00034568">
            <w:r w:rsidRPr="00ED5431">
              <w:t>Clinical</w:t>
            </w:r>
          </w:p>
        </w:tc>
        <w:tc>
          <w:tcPr>
            <w:tcW w:w="3134" w:type="dxa"/>
          </w:tcPr>
          <w:p w14:paraId="66BBA136" w14:textId="482512C3" w:rsidR="0079269A" w:rsidRPr="00ED5431" w:rsidRDefault="0079269A" w:rsidP="00034568">
            <w:pPr>
              <w:pStyle w:val="NormalWeb"/>
            </w:pPr>
            <w:r w:rsidRPr="00ED5431">
              <w:t xml:space="preserve">No significant difference in initial weight-adjusted dose but </w:t>
            </w:r>
            <w:r w:rsidR="00624EDD">
              <w:t xml:space="preserve">a </w:t>
            </w:r>
            <w:r w:rsidRPr="00ED5431">
              <w:t xml:space="preserve">trend for higher dose </w:t>
            </w:r>
            <w:r w:rsidR="00624EDD">
              <w:t xml:space="preserve">was observed </w:t>
            </w:r>
            <w:r w:rsidRPr="00ED5431">
              <w:t>at the second dose change for RM/UMs compared to NMs.</w:t>
            </w:r>
          </w:p>
        </w:tc>
        <w:tc>
          <w:tcPr>
            <w:tcW w:w="4107" w:type="dxa"/>
          </w:tcPr>
          <w:p w14:paraId="47248263" w14:textId="15423669" w:rsidR="0079269A" w:rsidRPr="00ED5431" w:rsidRDefault="0079269A" w:rsidP="00034568">
            <w:r w:rsidRPr="00ED5431">
              <w:t xml:space="preserve">Brown, et al. (2022) </w:t>
            </w:r>
            <w:r w:rsidRPr="00ED5431">
              <w:fldChar w:fldCharType="begin">
                <w:fldData xml:space="preserve">PEVuZE5vdGU+PENpdGU+PEF1dGhvcj5Ccm93bjwvQXV0aG9yPjxZZWFyPjIwMjI8L1llYXI+PFJl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</w:fldData>
              </w:fldChar>
            </w:r>
            <w:r w:rsidR="00F644E4">
              <w:instrText xml:space="preserve"> ADDIN EN.CITE </w:instrText>
            </w:r>
            <w:r w:rsidR="00F644E4">
              <w:fldChar w:fldCharType="begin">
                <w:fldData xml:space="preserve">PEVuZE5vdGU+PENpdGU+PEF1dGhvcj5Ccm93bjwvQXV0aG9yPjxZZWFyPjIwMjI8L1llYXI+PFJl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</w:fldData>
              </w:fldChar>
            </w:r>
            <w:r w:rsidR="00F644E4">
              <w:instrText xml:space="preserve"> ADDIN EN.CITE.DATA </w:instrText>
            </w:r>
            <w:r w:rsidR="00F644E4">
              <w:fldChar w:fldCharType="end"/>
            </w:r>
            <w:r w:rsidRPr="00ED5431">
              <w:fldChar w:fldCharType="separate"/>
            </w:r>
            <w:r w:rsidR="00634193">
              <w:rPr>
                <w:noProof/>
              </w:rPr>
              <w:t>(</w:t>
            </w:r>
            <w:hyperlink w:anchor="_ENREF_164" w:tooltip="Brown, 2022 #258" w:history="1">
              <w:r w:rsidR="00B94702">
                <w:rPr>
                  <w:noProof/>
                </w:rPr>
                <w:t>164</w:t>
              </w:r>
            </w:hyperlink>
            <w:r w:rsidR="00634193">
              <w:rPr>
                <w:noProof/>
              </w:rPr>
              <w:t>)</w:t>
            </w:r>
            <w:r w:rsidRPr="00ED5431">
              <w:fldChar w:fldCharType="end"/>
            </w:r>
          </w:p>
        </w:tc>
        <w:tc>
          <w:tcPr>
            <w:tcW w:w="3164" w:type="dxa"/>
          </w:tcPr>
          <w:p w14:paraId="5EAAEDC6" w14:textId="77777777" w:rsidR="0079269A" w:rsidRPr="00ED5431" w:rsidRDefault="0079269A" w:rsidP="00034568">
            <w:r w:rsidRPr="00ED5431">
              <w:t>Weak</w:t>
            </w:r>
          </w:p>
        </w:tc>
      </w:tr>
      <w:tr w:rsidR="0079269A" w:rsidRPr="00C800F0" w14:paraId="41C3575F" w14:textId="77777777" w:rsidTr="00034568">
        <w:tc>
          <w:tcPr>
            <w:tcW w:w="12950" w:type="dxa"/>
            <w:gridSpan w:val="4"/>
          </w:tcPr>
          <w:p w14:paraId="23E921D3" w14:textId="77777777" w:rsidR="0079269A" w:rsidRPr="00ED5431" w:rsidRDefault="0079269A" w:rsidP="00034568">
            <w:pPr>
              <w:rPr>
                <w:b/>
                <w:bCs/>
              </w:rPr>
            </w:pPr>
            <w:r w:rsidRPr="00ED5431">
              <w:rPr>
                <w:b/>
                <w:bCs/>
              </w:rPr>
              <w:t>Response</w:t>
            </w:r>
          </w:p>
        </w:tc>
      </w:tr>
      <w:tr w:rsidR="0079269A" w:rsidRPr="007B667B" w14:paraId="168C73AA" w14:textId="77777777" w:rsidTr="00034568">
        <w:tc>
          <w:tcPr>
            <w:tcW w:w="2545" w:type="dxa"/>
          </w:tcPr>
          <w:p w14:paraId="7DFBA86E" w14:textId="77777777" w:rsidR="0079269A" w:rsidRPr="00ED5431" w:rsidRDefault="0079269A" w:rsidP="00034568">
            <w:r w:rsidRPr="00ED5431">
              <w:t>Clinical</w:t>
            </w:r>
          </w:p>
        </w:tc>
        <w:tc>
          <w:tcPr>
            <w:tcW w:w="3134" w:type="dxa"/>
          </w:tcPr>
          <w:p w14:paraId="3A798AC2" w14:textId="42C78916" w:rsidR="0079269A" w:rsidRPr="00ED5431" w:rsidRDefault="0079269A" w:rsidP="00034568">
            <w:r w:rsidRPr="00ED5431">
              <w:t xml:space="preserve">CYP2C19 metabolizer phenotype </w:t>
            </w:r>
            <w:r w:rsidR="00624EDD">
              <w:t>was</w:t>
            </w:r>
            <w:r w:rsidR="00624EDD" w:rsidRPr="00ED5431">
              <w:t xml:space="preserve"> </w:t>
            </w:r>
            <w:r w:rsidRPr="00ED5431">
              <w:t xml:space="preserve">not associated with </w:t>
            </w:r>
            <w:r w:rsidR="00556D9C" w:rsidRPr="00ED5431">
              <w:t xml:space="preserve">differences in </w:t>
            </w:r>
            <w:r w:rsidRPr="00ED5431">
              <w:t>response.</w:t>
            </w:r>
          </w:p>
        </w:tc>
        <w:tc>
          <w:tcPr>
            <w:tcW w:w="4107" w:type="dxa"/>
          </w:tcPr>
          <w:p w14:paraId="63CD059F" w14:textId="58131249" w:rsidR="0079269A" w:rsidRPr="00ED5431" w:rsidRDefault="0079269A" w:rsidP="00034568">
            <w:r w:rsidRPr="00ED5431">
              <w:t xml:space="preserve">Campos, et al. (2022) </w:t>
            </w:r>
            <w:r w:rsidRPr="00ED5431">
              <w:fldChar w:fldCharType="begin">
                <w:fldData xml:space="preserve">PEVuZE5vdGU+PENpdGU+PEF1dGhvcj5DYW1wb3M8L0F1dGhvcj48WWVhcj4yMDIyPC9ZZWFyPjxS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</w:fldData>
              </w:fldChar>
            </w:r>
            <w:r w:rsidR="00F644E4">
              <w:instrText xml:space="preserve"> ADDIN EN.CITE </w:instrText>
            </w:r>
            <w:r w:rsidR="00F644E4">
              <w:fldChar w:fldCharType="begin">
                <w:fldData xml:space="preserve">PEVuZE5vdGU+PENpdGU+PEF1dGhvcj5DYW1wb3M8L0F1dGhvcj48WWVhcj4yMDIyPC9ZZWFyPjxS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</w:fldData>
              </w:fldChar>
            </w:r>
            <w:r w:rsidR="00F644E4">
              <w:instrText xml:space="preserve"> ADDIN EN.CITE.DATA </w:instrText>
            </w:r>
            <w:r w:rsidR="00F644E4">
              <w:fldChar w:fldCharType="end"/>
            </w:r>
            <w:r w:rsidRPr="00ED5431">
              <w:fldChar w:fldCharType="separate"/>
            </w:r>
            <w:r w:rsidR="00634193">
              <w:rPr>
                <w:noProof/>
              </w:rPr>
              <w:t>(</w:t>
            </w:r>
            <w:hyperlink w:anchor="_ENREF_102" w:tooltip="Campos, 2022 #231" w:history="1">
              <w:r w:rsidR="00B94702">
                <w:rPr>
                  <w:noProof/>
                </w:rPr>
                <w:t>102</w:t>
              </w:r>
            </w:hyperlink>
            <w:r w:rsidR="00634193">
              <w:rPr>
                <w:noProof/>
              </w:rPr>
              <w:t>)</w:t>
            </w:r>
            <w:r w:rsidRPr="00ED5431">
              <w:fldChar w:fldCharType="end"/>
            </w:r>
          </w:p>
          <w:p w14:paraId="4B5D9A19" w14:textId="77777777" w:rsidR="0079269A" w:rsidRPr="00ED5431" w:rsidRDefault="0079269A" w:rsidP="00034568"/>
        </w:tc>
        <w:tc>
          <w:tcPr>
            <w:tcW w:w="3164" w:type="dxa"/>
          </w:tcPr>
          <w:p w14:paraId="60ED9C27" w14:textId="77777777" w:rsidR="0079269A" w:rsidRPr="00ED5431" w:rsidRDefault="0079269A" w:rsidP="00034568">
            <w:r w:rsidRPr="00ED5431">
              <w:t>Weak</w:t>
            </w:r>
          </w:p>
        </w:tc>
      </w:tr>
      <w:tr w:rsidR="0079269A" w:rsidRPr="00C800F0" w14:paraId="566D60D8" w14:textId="77777777" w:rsidTr="00034568">
        <w:tc>
          <w:tcPr>
            <w:tcW w:w="12950" w:type="dxa"/>
            <w:gridSpan w:val="4"/>
          </w:tcPr>
          <w:p w14:paraId="253DFF06" w14:textId="77777777" w:rsidR="0079269A" w:rsidRPr="00ED5431" w:rsidRDefault="0079269A" w:rsidP="00034568">
            <w:pPr>
              <w:rPr>
                <w:b/>
                <w:bCs/>
              </w:rPr>
            </w:pPr>
            <w:r w:rsidRPr="00ED5431">
              <w:rPr>
                <w:b/>
                <w:bCs/>
              </w:rPr>
              <w:t>Side effects</w:t>
            </w:r>
          </w:p>
        </w:tc>
      </w:tr>
      <w:tr w:rsidR="0079269A" w:rsidRPr="00C800F0" w14:paraId="142B984C" w14:textId="77777777" w:rsidTr="00034568">
        <w:tc>
          <w:tcPr>
            <w:tcW w:w="2545" w:type="dxa"/>
          </w:tcPr>
          <w:p w14:paraId="3D292C3D" w14:textId="77777777" w:rsidR="0079269A" w:rsidRPr="00ED5431" w:rsidRDefault="0079269A" w:rsidP="00034568">
            <w:r w:rsidRPr="00ED5431">
              <w:t xml:space="preserve">Clinical </w:t>
            </w:r>
          </w:p>
        </w:tc>
        <w:tc>
          <w:tcPr>
            <w:tcW w:w="3134" w:type="dxa"/>
          </w:tcPr>
          <w:p w14:paraId="6F92FDF8" w14:textId="578CA7DC" w:rsidR="0079269A" w:rsidRPr="00ED5431" w:rsidRDefault="0079269A" w:rsidP="00034568">
            <w:r w:rsidRPr="00ED5431">
              <w:t xml:space="preserve">Sertraline-induced adverse effects </w:t>
            </w:r>
            <w:r w:rsidR="00624EDD">
              <w:t xml:space="preserve">were </w:t>
            </w:r>
            <w:r w:rsidRPr="00ED5431">
              <w:t>observed in CYP2C19 PMs (determined by phenotyping).</w:t>
            </w:r>
          </w:p>
        </w:tc>
        <w:tc>
          <w:tcPr>
            <w:tcW w:w="4107" w:type="dxa"/>
          </w:tcPr>
          <w:p w14:paraId="7525FCD1" w14:textId="71A14BA2" w:rsidR="0079269A" w:rsidRPr="00ED5431" w:rsidRDefault="0079269A" w:rsidP="00034568">
            <w:r w:rsidRPr="00ED5431">
              <w:t xml:space="preserve">Wang, </w:t>
            </w:r>
            <w:r w:rsidRPr="00ED5431">
              <w:rPr>
                <w:i/>
                <w:iCs/>
              </w:rPr>
              <w:t>et al</w:t>
            </w:r>
            <w:r w:rsidRPr="00ED5431">
              <w:t xml:space="preserve">. (2001) </w:t>
            </w:r>
            <w:r w:rsidRPr="00ED5431">
              <w:fldChar w:fldCharType="begin">
                <w:fldData xml:space="preserve">PEVuZE5vdGU+PENpdGU+PEF1dGhvcj5XYW5nPC9BdXRob3I+PFllYXI+MjAwMTwvWWVhcj48UmVj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</w:fldData>
              </w:fldChar>
            </w:r>
            <w:r w:rsidR="003B4C41">
              <w:instrText xml:space="preserve"> ADDIN EN.CITE </w:instrText>
            </w:r>
            <w:r w:rsidR="003B4C41">
              <w:fldChar w:fldCharType="begin">
                <w:fldData xml:space="preserve">PEVuZE5vdGU+PENpdGU+PEF1dGhvcj5XYW5nPC9BdXRob3I+PFllYXI+MjAwMTwvWWVhcj48UmVj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</w:fldData>
              </w:fldChar>
            </w:r>
            <w:r w:rsidR="003B4C41">
              <w:instrText xml:space="preserve"> ADDIN EN.CITE.DATA </w:instrText>
            </w:r>
            <w:r w:rsidR="003B4C41">
              <w:fldChar w:fldCharType="end"/>
            </w:r>
            <w:r w:rsidRPr="00ED5431">
              <w:fldChar w:fldCharType="separate"/>
            </w:r>
            <w:r w:rsidR="00634193">
              <w:rPr>
                <w:noProof/>
              </w:rPr>
              <w:t>(</w:t>
            </w:r>
            <w:hyperlink w:anchor="_ENREF_159" w:tooltip="Wang, 2001 #29" w:history="1">
              <w:r w:rsidR="00B94702">
                <w:rPr>
                  <w:noProof/>
                </w:rPr>
                <w:t>159</w:t>
              </w:r>
            </w:hyperlink>
            <w:r w:rsidR="00634193">
              <w:rPr>
                <w:noProof/>
              </w:rPr>
              <w:t>)</w:t>
            </w:r>
            <w:r w:rsidRPr="00ED5431">
              <w:fldChar w:fldCharType="end"/>
            </w:r>
          </w:p>
        </w:tc>
        <w:tc>
          <w:tcPr>
            <w:tcW w:w="3164" w:type="dxa"/>
          </w:tcPr>
          <w:p w14:paraId="4D60C327" w14:textId="77777777" w:rsidR="0079269A" w:rsidRPr="00ED5431" w:rsidRDefault="0079269A" w:rsidP="00034568">
            <w:r w:rsidRPr="00ED5431">
              <w:t>Weak</w:t>
            </w:r>
          </w:p>
        </w:tc>
      </w:tr>
      <w:tr w:rsidR="0079269A" w:rsidRPr="00C800F0" w14:paraId="5DF828F3" w14:textId="77777777" w:rsidTr="00034568">
        <w:tc>
          <w:tcPr>
            <w:tcW w:w="2545" w:type="dxa"/>
          </w:tcPr>
          <w:p w14:paraId="677E4904" w14:textId="77777777" w:rsidR="0079269A" w:rsidRPr="00ED5431" w:rsidRDefault="0079269A" w:rsidP="00034568">
            <w:r w:rsidRPr="00ED5431">
              <w:t>Clinical</w:t>
            </w:r>
          </w:p>
        </w:tc>
        <w:tc>
          <w:tcPr>
            <w:tcW w:w="3134" w:type="dxa"/>
          </w:tcPr>
          <w:p w14:paraId="72C3FB23" w14:textId="48607A65" w:rsidR="0079269A" w:rsidRPr="00ED5431" w:rsidRDefault="0079269A" w:rsidP="00034568">
            <w:r w:rsidRPr="00ED5431">
              <w:t>No differences in the mean QTc between CYP2C19*1/*1 and CYP2C19*1/*2</w:t>
            </w:r>
            <w:r w:rsidR="00624EDD">
              <w:t xml:space="preserve"> were observed</w:t>
            </w:r>
            <w:r w:rsidRPr="00ED5431">
              <w:t xml:space="preserve"> in subjects treated with sertraline.</w:t>
            </w:r>
          </w:p>
        </w:tc>
        <w:tc>
          <w:tcPr>
            <w:tcW w:w="4107" w:type="dxa"/>
          </w:tcPr>
          <w:p w14:paraId="63866200" w14:textId="30EE5F2D" w:rsidR="0079269A" w:rsidRPr="00ED5431" w:rsidRDefault="0079269A" w:rsidP="00034568">
            <w:r w:rsidRPr="00ED5431">
              <w:t xml:space="preserve">Petry, </w:t>
            </w:r>
            <w:r w:rsidRPr="00ED5431">
              <w:rPr>
                <w:i/>
                <w:iCs/>
              </w:rPr>
              <w:t>et al.</w:t>
            </w:r>
            <w:r w:rsidRPr="00ED5431">
              <w:t xml:space="preserve"> (2019) </w:t>
            </w:r>
            <w:r w:rsidRPr="00ED5431">
              <w:fldChar w:fldCharType="begin">
                <w:fldData xml:space="preserve">PEVuZE5vdGU+PENpdGU+PEF1dGhvcj5QZXRyeTwvQXV0aG9yPjxZZWFyPjIwMTk8L1llYXI+PFJl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</w:fldData>
              </w:fldChar>
            </w:r>
            <w:r w:rsidR="00F644E4">
              <w:instrText xml:space="preserve"> ADDIN EN.CITE </w:instrText>
            </w:r>
            <w:r w:rsidR="00F644E4">
              <w:fldChar w:fldCharType="begin">
                <w:fldData xml:space="preserve">PEVuZE5vdGU+PENpdGU+PEF1dGhvcj5QZXRyeTwvQXV0aG9yPjxZZWFyPjIwMTk8L1llYXI+PFJl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</w:fldData>
              </w:fldChar>
            </w:r>
            <w:r w:rsidR="00F644E4">
              <w:instrText xml:space="preserve"> ADDIN EN.CITE.DATA </w:instrText>
            </w:r>
            <w:r w:rsidR="00F644E4">
              <w:fldChar w:fldCharType="end"/>
            </w:r>
            <w:r w:rsidRPr="00ED5431">
              <w:fldChar w:fldCharType="separate"/>
            </w:r>
            <w:r w:rsidR="00634193">
              <w:rPr>
                <w:noProof/>
              </w:rPr>
              <w:t>(</w:t>
            </w:r>
            <w:hyperlink w:anchor="_ENREF_104" w:tooltip="Petry, 2019 #232" w:history="1">
              <w:r w:rsidR="00B94702">
                <w:rPr>
                  <w:noProof/>
                </w:rPr>
                <w:t>104</w:t>
              </w:r>
            </w:hyperlink>
            <w:r w:rsidR="00634193">
              <w:rPr>
                <w:noProof/>
              </w:rPr>
              <w:t>)</w:t>
            </w:r>
            <w:r w:rsidRPr="00ED5431">
              <w:fldChar w:fldCharType="end"/>
            </w:r>
          </w:p>
          <w:p w14:paraId="356A969B" w14:textId="77777777" w:rsidR="0079269A" w:rsidRPr="00ED5431" w:rsidRDefault="0079269A" w:rsidP="00034568">
            <w:pPr>
              <w:ind w:firstLine="720"/>
            </w:pPr>
          </w:p>
        </w:tc>
        <w:tc>
          <w:tcPr>
            <w:tcW w:w="3164" w:type="dxa"/>
          </w:tcPr>
          <w:p w14:paraId="552094C5" w14:textId="77777777" w:rsidR="0079269A" w:rsidRPr="00ED5431" w:rsidRDefault="0079269A" w:rsidP="00034568">
            <w:r w:rsidRPr="00ED5431">
              <w:t>Weak</w:t>
            </w:r>
          </w:p>
        </w:tc>
      </w:tr>
      <w:tr w:rsidR="0079269A" w:rsidRPr="007B667B" w14:paraId="4EDA88D5" w14:textId="77777777" w:rsidTr="00034568">
        <w:tc>
          <w:tcPr>
            <w:tcW w:w="2545" w:type="dxa"/>
          </w:tcPr>
          <w:p w14:paraId="1447D4E3" w14:textId="77777777" w:rsidR="0079269A" w:rsidRPr="00ED5431" w:rsidRDefault="0079269A" w:rsidP="00034568">
            <w:r w:rsidRPr="00ED5431">
              <w:t>Clinical</w:t>
            </w:r>
          </w:p>
        </w:tc>
        <w:tc>
          <w:tcPr>
            <w:tcW w:w="3134" w:type="dxa"/>
          </w:tcPr>
          <w:p w14:paraId="22BEBD71" w14:textId="7BE2DDCA" w:rsidR="0079269A" w:rsidRPr="00ED5431" w:rsidRDefault="0079269A" w:rsidP="00034568">
            <w:pPr>
              <w:pStyle w:val="NormalWeb"/>
            </w:pPr>
            <w:r w:rsidRPr="00ED5431">
              <w:t>CYP2C19 IMs had greater odds of reporting side effects for sertraline compared to NMs.</w:t>
            </w:r>
          </w:p>
        </w:tc>
        <w:tc>
          <w:tcPr>
            <w:tcW w:w="4107" w:type="dxa"/>
          </w:tcPr>
          <w:p w14:paraId="0A765BA4" w14:textId="0CF497A8" w:rsidR="0079269A" w:rsidRPr="00ED5431" w:rsidRDefault="0079269A" w:rsidP="00034568">
            <w:r w:rsidRPr="00ED5431">
              <w:t xml:space="preserve">Campos, et al. (2022) </w:t>
            </w:r>
            <w:r w:rsidRPr="00ED5431">
              <w:fldChar w:fldCharType="begin">
                <w:fldData xml:space="preserve">PEVuZE5vdGU+PENpdGU+PEF1dGhvcj5DYW1wb3M8L0F1dGhvcj48WWVhcj4yMDIyPC9ZZWFyPjxS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</w:fldData>
              </w:fldChar>
            </w:r>
            <w:r w:rsidR="00F644E4">
              <w:instrText xml:space="preserve"> ADDIN EN.CITE </w:instrText>
            </w:r>
            <w:r w:rsidR="00F644E4">
              <w:fldChar w:fldCharType="begin">
                <w:fldData xml:space="preserve">PEVuZE5vdGU+PENpdGU+PEF1dGhvcj5DYW1wb3M8L0F1dGhvcj48WWVhcj4yMDIyPC9ZZWFyPjxS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</w:fldData>
              </w:fldChar>
            </w:r>
            <w:r w:rsidR="00F644E4">
              <w:instrText xml:space="preserve"> ADDIN EN.CITE.DATA </w:instrText>
            </w:r>
            <w:r w:rsidR="00F644E4">
              <w:fldChar w:fldCharType="end"/>
            </w:r>
            <w:r w:rsidRPr="00ED5431">
              <w:fldChar w:fldCharType="separate"/>
            </w:r>
            <w:r w:rsidR="00634193">
              <w:rPr>
                <w:noProof/>
              </w:rPr>
              <w:t>(</w:t>
            </w:r>
            <w:hyperlink w:anchor="_ENREF_102" w:tooltip="Campos, 2022 #231" w:history="1">
              <w:r w:rsidR="00B94702">
                <w:rPr>
                  <w:noProof/>
                </w:rPr>
                <w:t>102</w:t>
              </w:r>
            </w:hyperlink>
            <w:r w:rsidR="00634193">
              <w:rPr>
                <w:noProof/>
              </w:rPr>
              <w:t>)</w:t>
            </w:r>
            <w:r w:rsidRPr="00ED5431">
              <w:fldChar w:fldCharType="end"/>
            </w:r>
          </w:p>
          <w:p w14:paraId="79A64FE8" w14:textId="77777777" w:rsidR="0079269A" w:rsidRPr="00ED5431" w:rsidRDefault="0079269A" w:rsidP="00034568"/>
        </w:tc>
        <w:tc>
          <w:tcPr>
            <w:tcW w:w="3164" w:type="dxa"/>
          </w:tcPr>
          <w:p w14:paraId="7C54735C" w14:textId="77777777" w:rsidR="0079269A" w:rsidRPr="00ED5431" w:rsidRDefault="0079269A" w:rsidP="00034568">
            <w:r w:rsidRPr="00ED5431">
              <w:t>Weak</w:t>
            </w:r>
          </w:p>
        </w:tc>
      </w:tr>
      <w:tr w:rsidR="0079269A" w:rsidRPr="007B667B" w14:paraId="5FC55AB6" w14:textId="77777777" w:rsidTr="00034568">
        <w:tc>
          <w:tcPr>
            <w:tcW w:w="2545" w:type="dxa"/>
          </w:tcPr>
          <w:p w14:paraId="30C02953" w14:textId="77777777" w:rsidR="0079269A" w:rsidRPr="00ED5431" w:rsidRDefault="0079269A" w:rsidP="00034568">
            <w:r w:rsidRPr="00ED5431">
              <w:t>Clinical</w:t>
            </w:r>
          </w:p>
        </w:tc>
        <w:tc>
          <w:tcPr>
            <w:tcW w:w="3134" w:type="dxa"/>
          </w:tcPr>
          <w:p w14:paraId="56FE15BD" w14:textId="4963958E" w:rsidR="0079269A" w:rsidRPr="00ED5431" w:rsidRDefault="0079269A" w:rsidP="00034568">
            <w:pPr>
              <w:pStyle w:val="NormalWeb"/>
            </w:pPr>
            <w:r w:rsidRPr="00ED5431">
              <w:t xml:space="preserve">CYP2C19 PMs showed </w:t>
            </w:r>
            <w:r w:rsidR="00624EDD">
              <w:t>greater</w:t>
            </w:r>
            <w:r w:rsidR="00624EDD" w:rsidRPr="00ED5431">
              <w:t xml:space="preserve"> </w:t>
            </w:r>
            <w:r w:rsidRPr="00ED5431">
              <w:t>tolerability (based on discontinuation due to side effects) compared to NMs.</w:t>
            </w:r>
          </w:p>
        </w:tc>
        <w:tc>
          <w:tcPr>
            <w:tcW w:w="4107" w:type="dxa"/>
          </w:tcPr>
          <w:p w14:paraId="6C94E387" w14:textId="7BD505EE" w:rsidR="0079269A" w:rsidRPr="00ED5431" w:rsidRDefault="0079269A" w:rsidP="00034568">
            <w:r w:rsidRPr="00ED5431">
              <w:t xml:space="preserve">Campos, et al. (2022) </w:t>
            </w:r>
            <w:r w:rsidRPr="00ED5431">
              <w:fldChar w:fldCharType="begin">
                <w:fldData xml:space="preserve">PEVuZE5vdGU+PENpdGU+PEF1dGhvcj5DYW1wb3M8L0F1dGhvcj48WWVhcj4yMDIyPC9ZZWFyPjxS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</w:fldData>
              </w:fldChar>
            </w:r>
            <w:r w:rsidR="00F644E4">
              <w:instrText xml:space="preserve"> ADDIN EN.CITE </w:instrText>
            </w:r>
            <w:r w:rsidR="00F644E4">
              <w:fldChar w:fldCharType="begin">
                <w:fldData xml:space="preserve">PEVuZE5vdGU+PENpdGU+PEF1dGhvcj5DYW1wb3M8L0F1dGhvcj48WWVhcj4yMDIyPC9ZZWFyPjxS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</w:fldData>
              </w:fldChar>
            </w:r>
            <w:r w:rsidR="00F644E4">
              <w:instrText xml:space="preserve"> ADDIN EN.CITE.DATA </w:instrText>
            </w:r>
            <w:r w:rsidR="00F644E4">
              <w:fldChar w:fldCharType="end"/>
            </w:r>
            <w:r w:rsidRPr="00ED5431">
              <w:fldChar w:fldCharType="separate"/>
            </w:r>
            <w:r w:rsidR="00634193">
              <w:rPr>
                <w:noProof/>
              </w:rPr>
              <w:t>(</w:t>
            </w:r>
            <w:hyperlink w:anchor="_ENREF_102" w:tooltip="Campos, 2022 #231" w:history="1">
              <w:r w:rsidR="00B94702">
                <w:rPr>
                  <w:noProof/>
                </w:rPr>
                <w:t>102</w:t>
              </w:r>
            </w:hyperlink>
            <w:r w:rsidR="00634193">
              <w:rPr>
                <w:noProof/>
              </w:rPr>
              <w:t>)</w:t>
            </w:r>
            <w:r w:rsidRPr="00ED5431">
              <w:fldChar w:fldCharType="end"/>
            </w:r>
          </w:p>
          <w:p w14:paraId="26E99327" w14:textId="77777777" w:rsidR="0079269A" w:rsidRPr="00ED5431" w:rsidRDefault="0079269A" w:rsidP="00034568"/>
        </w:tc>
        <w:tc>
          <w:tcPr>
            <w:tcW w:w="3164" w:type="dxa"/>
          </w:tcPr>
          <w:p w14:paraId="69BF023A" w14:textId="77777777" w:rsidR="0079269A" w:rsidRPr="00ED5431" w:rsidRDefault="0079269A" w:rsidP="00034568">
            <w:r w:rsidRPr="00ED5431">
              <w:t>Weak</w:t>
            </w:r>
          </w:p>
        </w:tc>
      </w:tr>
      <w:tr w:rsidR="0079269A" w:rsidRPr="00C800F0" w14:paraId="3136CA5C" w14:textId="77777777" w:rsidTr="00034568">
        <w:tc>
          <w:tcPr>
            <w:tcW w:w="2545" w:type="dxa"/>
          </w:tcPr>
          <w:p w14:paraId="3135EAAF" w14:textId="77777777" w:rsidR="0079269A" w:rsidRPr="00ED5431" w:rsidRDefault="0079269A" w:rsidP="00034568">
            <w:r w:rsidRPr="00ED5431">
              <w:t>Clinical</w:t>
            </w:r>
          </w:p>
        </w:tc>
        <w:tc>
          <w:tcPr>
            <w:tcW w:w="3134" w:type="dxa"/>
          </w:tcPr>
          <w:p w14:paraId="7C790AFF" w14:textId="778308A4" w:rsidR="0079269A" w:rsidRPr="00ED5431" w:rsidRDefault="0079269A" w:rsidP="00034568">
            <w:r w:rsidRPr="00ED5431">
              <w:t xml:space="preserve">CYP2C19 NMs had </w:t>
            </w:r>
            <w:r w:rsidR="00624EDD">
              <w:t xml:space="preserve">an </w:t>
            </w:r>
            <w:r w:rsidRPr="00ED5431">
              <w:t xml:space="preserve">increased risk of side effects </w:t>
            </w:r>
            <w:r w:rsidRPr="00ED5431">
              <w:lastRenderedPageBreak/>
              <w:t>compared to CYP2C19 IMs and PMs.</w:t>
            </w:r>
          </w:p>
        </w:tc>
        <w:tc>
          <w:tcPr>
            <w:tcW w:w="4107" w:type="dxa"/>
          </w:tcPr>
          <w:p w14:paraId="4AA7C728" w14:textId="7A2A2176" w:rsidR="0079269A" w:rsidRPr="00ED5431" w:rsidRDefault="0079269A" w:rsidP="00034568">
            <w:r w:rsidRPr="00ED5431">
              <w:lastRenderedPageBreak/>
              <w:t xml:space="preserve">Rossow, et al. (2020) </w:t>
            </w:r>
            <w:r w:rsidRPr="00ED5431">
              <w:fldChar w:fldCharType="begin">
                <w:fldData xml:space="preserve">PEVuZE5vdGU+PENpdGU+PEF1dGhvcj5Sb3Nzb3c8L0F1dGhvcj48WWVhcj4yMDIwPC9ZZWFyPjxS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</w:fldData>
              </w:fldChar>
            </w:r>
            <w:r w:rsidR="00F644E4">
              <w:instrText xml:space="preserve"> ADDIN EN.CITE </w:instrText>
            </w:r>
            <w:r w:rsidR="00F644E4">
              <w:fldChar w:fldCharType="begin">
                <w:fldData xml:space="preserve">PEVuZE5vdGU+PENpdGU+PEF1dGhvcj5Sb3Nzb3c8L0F1dGhvcj48WWVhcj4yMDIwPC9ZZWFyPjxS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</w:fldData>
              </w:fldChar>
            </w:r>
            <w:r w:rsidR="00F644E4">
              <w:instrText xml:space="preserve"> ADDIN EN.CITE.DATA </w:instrText>
            </w:r>
            <w:r w:rsidR="00F644E4">
              <w:fldChar w:fldCharType="end"/>
            </w:r>
            <w:r w:rsidRPr="00ED5431">
              <w:fldChar w:fldCharType="separate"/>
            </w:r>
            <w:r w:rsidR="00634193">
              <w:rPr>
                <w:noProof/>
              </w:rPr>
              <w:t>(</w:t>
            </w:r>
            <w:hyperlink w:anchor="_ENREF_107" w:tooltip="Rossow, 2020 #235" w:history="1">
              <w:r w:rsidR="00B94702">
                <w:rPr>
                  <w:noProof/>
                </w:rPr>
                <w:t>107</w:t>
              </w:r>
            </w:hyperlink>
            <w:r w:rsidR="00634193">
              <w:rPr>
                <w:noProof/>
              </w:rPr>
              <w:t>)</w:t>
            </w:r>
            <w:r w:rsidRPr="00ED5431">
              <w:fldChar w:fldCharType="end"/>
            </w:r>
          </w:p>
        </w:tc>
        <w:tc>
          <w:tcPr>
            <w:tcW w:w="3164" w:type="dxa"/>
          </w:tcPr>
          <w:p w14:paraId="21902060" w14:textId="77777777" w:rsidR="0079269A" w:rsidRPr="00ED5431" w:rsidRDefault="0079269A" w:rsidP="00034568">
            <w:r w:rsidRPr="00ED5431">
              <w:t>Weak</w:t>
            </w:r>
          </w:p>
        </w:tc>
      </w:tr>
      <w:tr w:rsidR="0079269A" w:rsidRPr="00C800F0" w14:paraId="31009C59" w14:textId="77777777" w:rsidTr="00034568">
        <w:tc>
          <w:tcPr>
            <w:tcW w:w="12950" w:type="dxa"/>
            <w:gridSpan w:val="4"/>
          </w:tcPr>
          <w:p w14:paraId="1DFDE9D7" w14:textId="77777777" w:rsidR="0079269A" w:rsidRPr="00C800F0" w:rsidRDefault="0079269A" w:rsidP="00F10504">
            <w:pPr>
              <w:pStyle w:val="Heading4"/>
            </w:pPr>
            <w:r>
              <w:t>Sertraline-CYP2D6</w:t>
            </w:r>
          </w:p>
        </w:tc>
      </w:tr>
      <w:tr w:rsidR="0079269A" w:rsidRPr="00C800F0" w14:paraId="235E03B3" w14:textId="77777777" w:rsidTr="00034568">
        <w:tc>
          <w:tcPr>
            <w:tcW w:w="12950" w:type="dxa"/>
            <w:gridSpan w:val="4"/>
          </w:tcPr>
          <w:p w14:paraId="7F7AC17E" w14:textId="77777777" w:rsidR="0079269A" w:rsidRPr="00C800F0" w:rsidRDefault="0079269A" w:rsidP="00034568">
            <w:r>
              <w:t>Metabolism</w:t>
            </w:r>
          </w:p>
        </w:tc>
      </w:tr>
      <w:tr w:rsidR="0079269A" w:rsidRPr="00C800F0" w14:paraId="48F8C04C" w14:textId="77777777" w:rsidTr="00034568">
        <w:tc>
          <w:tcPr>
            <w:tcW w:w="2545" w:type="dxa"/>
          </w:tcPr>
          <w:p w14:paraId="68C0A67E" w14:textId="77777777" w:rsidR="0079269A" w:rsidRPr="00C800F0" w:rsidRDefault="0079269A" w:rsidP="00034568">
            <w:r w:rsidRPr="00C800F0">
              <w:t>Clinical</w:t>
            </w:r>
          </w:p>
        </w:tc>
        <w:tc>
          <w:tcPr>
            <w:tcW w:w="3134" w:type="dxa"/>
          </w:tcPr>
          <w:p w14:paraId="41C02004" w14:textId="77777777" w:rsidR="0079269A" w:rsidRPr="00C800F0" w:rsidRDefault="0079269A" w:rsidP="00034568">
            <w:r w:rsidRPr="00C800F0">
              <w:t>No significant association between CYP2D6 phenotypes with pharmacokinetics of sertraline after a single dose.</w:t>
            </w:r>
          </w:p>
        </w:tc>
        <w:tc>
          <w:tcPr>
            <w:tcW w:w="4107" w:type="dxa"/>
          </w:tcPr>
          <w:p w14:paraId="0299170B" w14:textId="119CF5F3" w:rsidR="0079269A" w:rsidRPr="00C800F0" w:rsidRDefault="0079269A" w:rsidP="00034568">
            <w:r>
              <w:t xml:space="preserve">Saiz-Rodriguez, </w:t>
            </w:r>
            <w:r w:rsidRPr="00DD6998">
              <w:rPr>
                <w:i/>
                <w:iCs/>
              </w:rPr>
              <w:t>et al.</w:t>
            </w:r>
            <w:r>
              <w:t xml:space="preserve"> (2018) </w:t>
            </w:r>
            <w:r>
              <w:fldChar w:fldCharType="begin">
                <w:fldData xml:space="preserve">PEVuZE5vdGU+PENpdGU+PEF1dGhvcj5TYWl6LVJvZHJpZ3VlejwvQXV0aG9yPjxZZWFyPjIwMTg8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=
</w:fldData>
              </w:fldChar>
            </w:r>
            <w:r w:rsidR="00F644E4">
              <w:instrText xml:space="preserve"> ADDIN EN.CITE </w:instrText>
            </w:r>
            <w:r w:rsidR="00F644E4">
              <w:fldChar w:fldCharType="begin">
                <w:fldData xml:space="preserve">PEVuZE5vdGU+PENpdGU+PEF1dGhvcj5TYWl6LVJvZHJpZ3VlejwvQXV0aG9yPjxZZWFyPjIwMTg8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=
</w:fldData>
              </w:fldChar>
            </w:r>
            <w:r w:rsidR="00F644E4">
              <w:instrText xml:space="preserve"> ADDIN EN.CITE.DATA </w:instrText>
            </w:r>
            <w:r w:rsidR="00F644E4">
              <w:fldChar w:fldCharType="end"/>
            </w:r>
            <w:r>
              <w:fldChar w:fldCharType="separate"/>
            </w:r>
            <w:r w:rsidR="00634193">
              <w:rPr>
                <w:noProof/>
              </w:rPr>
              <w:t>(</w:t>
            </w:r>
            <w:hyperlink w:anchor="_ENREF_160" w:tooltip="Saiz-Rodriguez, 2018 #255" w:history="1">
              <w:r w:rsidR="00B94702">
                <w:rPr>
                  <w:noProof/>
                </w:rPr>
                <w:t>160</w:t>
              </w:r>
            </w:hyperlink>
            <w:r w:rsidR="00634193">
              <w:rPr>
                <w:noProof/>
              </w:rPr>
              <w:t>)</w:t>
            </w:r>
            <w:r>
              <w:fldChar w:fldCharType="end"/>
            </w:r>
          </w:p>
        </w:tc>
        <w:tc>
          <w:tcPr>
            <w:tcW w:w="3164" w:type="dxa"/>
          </w:tcPr>
          <w:p w14:paraId="4615AF74" w14:textId="77777777" w:rsidR="0079269A" w:rsidRPr="00C800F0" w:rsidRDefault="0079269A" w:rsidP="00034568">
            <w:r w:rsidRPr="00C800F0">
              <w:t>Weak</w:t>
            </w:r>
          </w:p>
        </w:tc>
      </w:tr>
      <w:tr w:rsidR="0079269A" w:rsidRPr="007B667B" w14:paraId="17714CC4" w14:textId="77777777" w:rsidTr="00034568">
        <w:tc>
          <w:tcPr>
            <w:tcW w:w="2545" w:type="dxa"/>
          </w:tcPr>
          <w:p w14:paraId="09F5F536" w14:textId="77777777" w:rsidR="0079269A" w:rsidRPr="00ED5431" w:rsidRDefault="0079269A" w:rsidP="00034568">
            <w:r w:rsidRPr="00ED5431">
              <w:t>Clinical</w:t>
            </w:r>
          </w:p>
        </w:tc>
        <w:tc>
          <w:tcPr>
            <w:tcW w:w="3134" w:type="dxa"/>
          </w:tcPr>
          <w:p w14:paraId="3BCCC4AD" w14:textId="77777777" w:rsidR="0079269A" w:rsidRPr="00ED5431" w:rsidRDefault="0079269A" w:rsidP="00034568">
            <w:r w:rsidRPr="00ED5431">
              <w:t>No significant association between CYP2D6 phenotypes with sertraline concentrations.</w:t>
            </w:r>
          </w:p>
        </w:tc>
        <w:tc>
          <w:tcPr>
            <w:tcW w:w="4107" w:type="dxa"/>
          </w:tcPr>
          <w:p w14:paraId="39A1F332" w14:textId="10E48CAD" w:rsidR="0079269A" w:rsidRPr="00ED5431" w:rsidRDefault="0079269A" w:rsidP="00034568">
            <w:r w:rsidRPr="00ED5431">
              <w:rPr>
                <w:color w:val="212121"/>
                <w:shd w:val="clear" w:color="auto" w:fill="FFFFFF"/>
              </w:rPr>
              <w:t xml:space="preserve">Bråten, et al. (2022) </w:t>
            </w:r>
            <w:r w:rsidRPr="00ED5431">
              <w:rPr>
                <w:color w:val="212121"/>
                <w:shd w:val="clear" w:color="auto" w:fill="FFFFFF"/>
              </w:rPr>
              <w:fldChar w:fldCharType="begin"/>
            </w:r>
            <w:r w:rsidR="003B4C41">
              <w:rPr>
                <w:color w:val="212121"/>
                <w:shd w:val="clear" w:color="auto" w:fill="FFFFFF"/>
              </w:rPr>
              <w:instrText xml:space="preserve"> ADDIN EN.CITE &lt;EndNote&gt;&lt;Cite&gt;&lt;Author&gt;Braten&lt;/Author&gt;&lt;Year&gt;2022&lt;/Year&gt;&lt;RecNum&gt;159&lt;/RecNum&gt;&lt;DisplayText&gt;(22)&lt;/DisplayText&gt;&lt;record&gt;&lt;rec-number&gt;159&lt;/rec-number&gt;&lt;foreign-keys&gt;&lt;key app="EN" db-id="ftf0vd5t5a0wtaextxg505skedewvdxvwewv" timestamp="1664216393"&gt;159&lt;/key&gt;&lt;/foreign-keys&gt;&lt;ref-type name="Journal Article"&gt;17&lt;/ref-type&gt;&lt;contributors&gt;&lt;authors&gt;&lt;author&gt;Braten, L. S.&lt;/author&gt;&lt;author&gt;Ingelman-Sundberg, M.&lt;/author&gt;&lt;author&gt;Jukic, M. M.&lt;/author&gt;&lt;author&gt;Molden, E.&lt;/author&gt;&lt;author&gt;Kringen, M. K.&lt;/author&gt;&lt;/authors&gt;&lt;/contributors&gt;&lt;auth-address&gt;Center for Psychopharmacology, Diakonhjemmet Hospital, Oslo, Norway.&amp;#xD;Department of Health Sciences, OsloMet - Oslo Metropolitan University, Oslo, Norway.&amp;#xD;Section of Pharmacogenetics, Department of Physiology and Pharmacology, Biomedicum 5B, Karolinska Institutet, Stockholm, Sweden.&amp;#xD;Department of Physiology, Faculty of Pharmacy, University of Belgrade, Belgrade, Serbia.&amp;#xD;Department of Pharmaceutical Biosciences, School of Pharmacy, University of Oslo, Oslo, Norway.&lt;/auth-address&gt;&lt;titles&gt;&lt;title&gt;Impact of the novel CYP2C:TG haplotype and CYP2B6 variants on sertraline exposure in a large patient population&lt;/title&gt;&lt;secondary-title&gt;Clin Transl Sci&lt;/secondary-title&gt;&lt;/titles&gt;&lt;periodical&gt;&lt;full-title&gt;Clin Transl Sci&lt;/full-title&gt;&lt;/periodical&gt;&lt;edition&gt;2022/06/08&lt;/edition&gt;&lt;dates&gt;&lt;year&gt;2022&lt;/year&gt;&lt;pub-dates&gt;&lt;date&gt;Jun 6&lt;/date&gt;&lt;/pub-dates&gt;&lt;/dates&gt;&lt;isbn&gt;1752-8062 (Electronic)&amp;#xD;1752-8054 (Linking)&lt;/isbn&gt;&lt;accession-num&gt;35668575&lt;/accession-num&gt;&lt;urls&gt;&lt;related-urls&gt;&lt;url&gt;https://www.ncbi.nlm.nih.gov/pubmed/35668575&lt;/url&gt;&lt;/related-urls&gt;&lt;/urls&gt;&lt;electronic-resource-num&gt;10.1111/cts.13347&lt;/electronic-resource-num&gt;&lt;/record&gt;&lt;/Cite&gt;&lt;/EndNote&gt;</w:instrText>
            </w:r>
            <w:r w:rsidRPr="00ED5431">
              <w:rPr>
                <w:color w:val="212121"/>
                <w:shd w:val="clear" w:color="auto" w:fill="FFFFFF"/>
              </w:rPr>
              <w:fldChar w:fldCharType="separate"/>
            </w:r>
            <w:r w:rsidR="002E49C6">
              <w:rPr>
                <w:noProof/>
                <w:color w:val="212121"/>
                <w:shd w:val="clear" w:color="auto" w:fill="FFFFFF"/>
              </w:rPr>
              <w:t>(</w:t>
            </w:r>
            <w:hyperlink w:anchor="_ENREF_22" w:tooltip="Braten, 2022 #159" w:history="1">
              <w:r w:rsidR="00B94702">
                <w:rPr>
                  <w:noProof/>
                  <w:color w:val="212121"/>
                  <w:shd w:val="clear" w:color="auto" w:fill="FFFFFF"/>
                </w:rPr>
                <w:t>22</w:t>
              </w:r>
            </w:hyperlink>
            <w:r w:rsidR="002E49C6">
              <w:rPr>
                <w:noProof/>
                <w:color w:val="212121"/>
                <w:shd w:val="clear" w:color="auto" w:fill="FFFFFF"/>
              </w:rPr>
              <w:t>)</w:t>
            </w:r>
            <w:r w:rsidRPr="00ED5431">
              <w:rPr>
                <w:color w:val="212121"/>
                <w:shd w:val="clear" w:color="auto" w:fill="FFFFFF"/>
              </w:rPr>
              <w:fldChar w:fldCharType="end"/>
            </w:r>
          </w:p>
          <w:p w14:paraId="14FB908B" w14:textId="77777777" w:rsidR="0079269A" w:rsidRPr="00ED5431" w:rsidRDefault="0079269A" w:rsidP="00034568"/>
        </w:tc>
        <w:tc>
          <w:tcPr>
            <w:tcW w:w="3164" w:type="dxa"/>
          </w:tcPr>
          <w:p w14:paraId="11E4F400" w14:textId="77777777" w:rsidR="0079269A" w:rsidRPr="00ED5431" w:rsidRDefault="0079269A" w:rsidP="00034568">
            <w:r w:rsidRPr="00ED5431">
              <w:t>Moderate</w:t>
            </w:r>
          </w:p>
        </w:tc>
      </w:tr>
      <w:tr w:rsidR="0079269A" w:rsidRPr="00C800F0" w14:paraId="7818274C" w14:textId="77777777" w:rsidTr="00034568">
        <w:tc>
          <w:tcPr>
            <w:tcW w:w="12950" w:type="dxa"/>
            <w:gridSpan w:val="4"/>
          </w:tcPr>
          <w:p w14:paraId="709AA77C" w14:textId="77777777" w:rsidR="0079269A" w:rsidRPr="00C800F0" w:rsidRDefault="0079269A" w:rsidP="00F10504">
            <w:pPr>
              <w:pStyle w:val="Heading4"/>
            </w:pPr>
            <w:r>
              <w:t>Sertraline-CYP2B6</w:t>
            </w:r>
          </w:p>
        </w:tc>
      </w:tr>
      <w:tr w:rsidR="0079269A" w:rsidRPr="00C800F0" w14:paraId="467C4159" w14:textId="77777777" w:rsidTr="00034568">
        <w:tc>
          <w:tcPr>
            <w:tcW w:w="12950" w:type="dxa"/>
            <w:gridSpan w:val="4"/>
          </w:tcPr>
          <w:p w14:paraId="51A87423" w14:textId="77777777" w:rsidR="0079269A" w:rsidRPr="00C800F0" w:rsidRDefault="0079269A" w:rsidP="00034568">
            <w:r>
              <w:t>Metabolism</w:t>
            </w:r>
          </w:p>
        </w:tc>
      </w:tr>
      <w:tr w:rsidR="0079269A" w:rsidRPr="00C800F0" w14:paraId="2AED067B" w14:textId="77777777" w:rsidTr="00034568">
        <w:tc>
          <w:tcPr>
            <w:tcW w:w="2545" w:type="dxa"/>
          </w:tcPr>
          <w:p w14:paraId="27E3DCFC" w14:textId="77777777" w:rsidR="0079269A" w:rsidRPr="00C800F0" w:rsidRDefault="0079269A" w:rsidP="00034568">
            <w:r w:rsidRPr="00C800F0">
              <w:t>Clinical</w:t>
            </w:r>
          </w:p>
        </w:tc>
        <w:tc>
          <w:tcPr>
            <w:tcW w:w="3134" w:type="dxa"/>
          </w:tcPr>
          <w:p w14:paraId="6BA1675E" w14:textId="543727F4" w:rsidR="0079269A" w:rsidRPr="00C800F0" w:rsidRDefault="0079269A" w:rsidP="0072181D">
            <w:r w:rsidRPr="00C800F0">
              <w:t xml:space="preserve">Carriers of TT genotype of CYP2B6 G516T (*9, rs3745274) </w:t>
            </w:r>
            <w:r w:rsidR="0072181D">
              <w:t>had a longer</w:t>
            </w:r>
            <w:r w:rsidRPr="00C800F0">
              <w:t xml:space="preserve"> half-life time after a single dose</w:t>
            </w:r>
            <w:r w:rsidR="0072181D">
              <w:t xml:space="preserve"> of</w:t>
            </w:r>
            <w:r w:rsidRPr="00C800F0">
              <w:t xml:space="preserve"> sertraline but all other pharmacokinetic parameters were not significant</w:t>
            </w:r>
            <w:r w:rsidR="0072181D">
              <w:t>ly different across genotype groups</w:t>
            </w:r>
            <w:r w:rsidRPr="00C800F0">
              <w:t>.</w:t>
            </w:r>
          </w:p>
        </w:tc>
        <w:tc>
          <w:tcPr>
            <w:tcW w:w="4107" w:type="dxa"/>
          </w:tcPr>
          <w:p w14:paraId="2A07675A" w14:textId="661EBCB7" w:rsidR="0079269A" w:rsidRPr="00C800F0" w:rsidRDefault="0079269A" w:rsidP="00034568">
            <w:r>
              <w:t xml:space="preserve">Saiz-Rodriguez, </w:t>
            </w:r>
            <w:r w:rsidRPr="00DD6998">
              <w:rPr>
                <w:i/>
                <w:iCs/>
              </w:rPr>
              <w:t>et al.</w:t>
            </w:r>
            <w:r>
              <w:t xml:space="preserve"> (2018) </w:t>
            </w:r>
            <w:r>
              <w:fldChar w:fldCharType="begin">
                <w:fldData xml:space="preserve">PEVuZE5vdGU+PENpdGU+PEF1dGhvcj5TYWl6LVJvZHJpZ3VlejwvQXV0aG9yPjxZZWFyPjIwMTg8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=
</w:fldData>
              </w:fldChar>
            </w:r>
            <w:r w:rsidR="00F644E4">
              <w:instrText xml:space="preserve"> ADDIN EN.CITE </w:instrText>
            </w:r>
            <w:r w:rsidR="00F644E4">
              <w:fldChar w:fldCharType="begin">
                <w:fldData xml:space="preserve">PEVuZE5vdGU+PENpdGU+PEF1dGhvcj5TYWl6LVJvZHJpZ3VlejwvQXV0aG9yPjxZZWFyPjIwMTg8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=
</w:fldData>
              </w:fldChar>
            </w:r>
            <w:r w:rsidR="00F644E4">
              <w:instrText xml:space="preserve"> ADDIN EN.CITE.DATA </w:instrText>
            </w:r>
            <w:r w:rsidR="00F644E4">
              <w:fldChar w:fldCharType="end"/>
            </w:r>
            <w:r>
              <w:fldChar w:fldCharType="separate"/>
            </w:r>
            <w:r w:rsidR="00634193">
              <w:rPr>
                <w:noProof/>
              </w:rPr>
              <w:t>(</w:t>
            </w:r>
            <w:hyperlink w:anchor="_ENREF_160" w:tooltip="Saiz-Rodriguez, 2018 #255" w:history="1">
              <w:r w:rsidR="00B94702">
                <w:rPr>
                  <w:noProof/>
                </w:rPr>
                <w:t>160</w:t>
              </w:r>
            </w:hyperlink>
            <w:r w:rsidR="00634193">
              <w:rPr>
                <w:noProof/>
              </w:rPr>
              <w:t>)</w:t>
            </w:r>
            <w:r>
              <w:fldChar w:fldCharType="end"/>
            </w:r>
          </w:p>
        </w:tc>
        <w:tc>
          <w:tcPr>
            <w:tcW w:w="3164" w:type="dxa"/>
          </w:tcPr>
          <w:p w14:paraId="7914B83D" w14:textId="77777777" w:rsidR="0079269A" w:rsidRPr="00C800F0" w:rsidRDefault="0079269A" w:rsidP="00034568">
            <w:r w:rsidRPr="00C800F0">
              <w:t>Weak</w:t>
            </w:r>
          </w:p>
        </w:tc>
      </w:tr>
      <w:tr w:rsidR="0079269A" w:rsidRPr="00C800F0" w14:paraId="037ADA37" w14:textId="77777777" w:rsidTr="00034568">
        <w:tc>
          <w:tcPr>
            <w:tcW w:w="2545" w:type="dxa"/>
          </w:tcPr>
          <w:p w14:paraId="621E5C25" w14:textId="77777777" w:rsidR="0079269A" w:rsidRPr="00C800F0" w:rsidRDefault="0079269A" w:rsidP="00034568">
            <w:r w:rsidRPr="00C800F0">
              <w:t>Clinical</w:t>
            </w:r>
          </w:p>
        </w:tc>
        <w:tc>
          <w:tcPr>
            <w:tcW w:w="3134" w:type="dxa"/>
          </w:tcPr>
          <w:p w14:paraId="41C1F1E0" w14:textId="0C6D3624" w:rsidR="0079269A" w:rsidRPr="00C800F0" w:rsidRDefault="0079269A" w:rsidP="00034568">
            <w:r w:rsidRPr="00C800F0">
              <w:t xml:space="preserve">The mean N-desmethyl sertraline/sertraline </w:t>
            </w:r>
            <w:r w:rsidR="00624EDD">
              <w:t>ratio</w:t>
            </w:r>
            <w:r w:rsidR="00624EDD" w:rsidRPr="00C800F0">
              <w:t xml:space="preserve"> </w:t>
            </w:r>
            <w:r w:rsidRPr="00C800F0">
              <w:t xml:space="preserve">and dose normalized N-desmethyl sertraline values were significantly lower in all subgroups including the CYP2B6*6 and CYP2B6*9 variant alleles compared to CYP2B6*1/*1, and dose normalized sertraline values </w:t>
            </w:r>
            <w:r w:rsidRPr="00C800F0">
              <w:lastRenderedPageBreak/>
              <w:t>were significantly higher in all subgroups with CYP2B6*6 and CYP2B6*9 variant alleles compared to CYP2B6*1/*1.</w:t>
            </w:r>
          </w:p>
        </w:tc>
        <w:tc>
          <w:tcPr>
            <w:tcW w:w="4107" w:type="dxa"/>
          </w:tcPr>
          <w:p w14:paraId="4868F092" w14:textId="0C89A491" w:rsidR="0079269A" w:rsidRPr="00C800F0" w:rsidRDefault="0079269A" w:rsidP="00034568">
            <w:r>
              <w:lastRenderedPageBreak/>
              <w:t xml:space="preserve">Yuce-Artun, </w:t>
            </w:r>
            <w:r w:rsidRPr="00DD6998">
              <w:rPr>
                <w:i/>
                <w:iCs/>
              </w:rPr>
              <w:t>et al.</w:t>
            </w:r>
            <w:r>
              <w:t xml:space="preserve"> (2016) </w:t>
            </w:r>
            <w:r>
              <w:fldChar w:fldCharType="begin">
                <w:fldData xml:space="preserve">PEVuZE5vdGU+PENpdGU+PEF1dGhvcj5ZdWNlLUFydHVuPC9BdXRob3I+PFllYXI+MjAxNjwvWWVh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</w:fldData>
              </w:fldChar>
            </w:r>
            <w:r w:rsidR="00F644E4">
              <w:instrText xml:space="preserve"> ADDIN EN.CITE </w:instrText>
            </w:r>
            <w:r w:rsidR="00F644E4">
              <w:fldChar w:fldCharType="begin">
                <w:fldData xml:space="preserve">PEVuZE5vdGU+PENpdGU+PEF1dGhvcj5ZdWNlLUFydHVuPC9BdXRob3I+PFllYXI+MjAxNjwvWWVh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</w:fldData>
              </w:fldChar>
            </w:r>
            <w:r w:rsidR="00F644E4">
              <w:instrText xml:space="preserve"> ADDIN EN.CITE.DATA </w:instrText>
            </w:r>
            <w:r w:rsidR="00F644E4">
              <w:fldChar w:fldCharType="end"/>
            </w:r>
            <w:r>
              <w:fldChar w:fldCharType="separate"/>
            </w:r>
            <w:r w:rsidR="00634193">
              <w:rPr>
                <w:noProof/>
              </w:rPr>
              <w:t>(</w:t>
            </w:r>
            <w:hyperlink w:anchor="_ENREF_157" w:tooltip="Yuce-Artun, 2016 #254" w:history="1">
              <w:r w:rsidR="00B94702">
                <w:rPr>
                  <w:noProof/>
                </w:rPr>
                <w:t>157</w:t>
              </w:r>
            </w:hyperlink>
            <w:r w:rsidR="00634193">
              <w:rPr>
                <w:noProof/>
              </w:rPr>
              <w:t>)</w:t>
            </w:r>
            <w:r>
              <w:fldChar w:fldCharType="end"/>
            </w:r>
          </w:p>
        </w:tc>
        <w:tc>
          <w:tcPr>
            <w:tcW w:w="3164" w:type="dxa"/>
          </w:tcPr>
          <w:p w14:paraId="7CE1F4D7" w14:textId="77777777" w:rsidR="0079269A" w:rsidRPr="00C800F0" w:rsidRDefault="0079269A" w:rsidP="00034568">
            <w:r w:rsidRPr="00C800F0">
              <w:t>Weak</w:t>
            </w:r>
          </w:p>
        </w:tc>
      </w:tr>
      <w:tr w:rsidR="0079269A" w:rsidRPr="007B667B" w14:paraId="41500A09" w14:textId="77777777" w:rsidTr="00034568">
        <w:tc>
          <w:tcPr>
            <w:tcW w:w="2545" w:type="dxa"/>
          </w:tcPr>
          <w:p w14:paraId="20DE7732" w14:textId="77777777" w:rsidR="0079269A" w:rsidRPr="00ED5431" w:rsidRDefault="0079269A" w:rsidP="00034568">
            <w:r w:rsidRPr="00ED5431">
              <w:t>Clinical</w:t>
            </w:r>
          </w:p>
        </w:tc>
        <w:tc>
          <w:tcPr>
            <w:tcW w:w="3134" w:type="dxa"/>
          </w:tcPr>
          <w:p w14:paraId="118F84B2" w14:textId="54C2B67A" w:rsidR="0079269A" w:rsidRPr="00ED5431" w:rsidRDefault="0079269A" w:rsidP="00034568">
            <w:pPr>
              <w:pStyle w:val="NormalWeb"/>
            </w:pPr>
            <w:r w:rsidRPr="00ED5431">
              <w:rPr>
                <w:rFonts w:ascii="TimesNewRomanPSMT" w:hAnsi="TimesNewRomanPSMT"/>
              </w:rPr>
              <w:t xml:space="preserve">CYP2C19 UMs (including </w:t>
            </w:r>
            <w:r w:rsidRPr="00ED5431">
              <w:t xml:space="preserve">CYP2C:TG haplotype) + </w:t>
            </w:r>
            <w:r w:rsidRPr="00ED5431">
              <w:rPr>
                <w:rFonts w:ascii="TimesNewRomanPSMT" w:hAnsi="TimesNewRomanPSMT"/>
              </w:rPr>
              <w:t xml:space="preserve">CYP2B6 UMs had predicted sertraline serum </w:t>
            </w:r>
            <w:r w:rsidR="00624EDD">
              <w:rPr>
                <w:rFonts w:ascii="TimesNewRomanPSMT" w:hAnsi="TimesNewRomanPSMT"/>
              </w:rPr>
              <w:t>concentrations</w:t>
            </w:r>
            <w:r w:rsidRPr="00ED5431">
              <w:rPr>
                <w:rFonts w:ascii="TimesNewRomanPSMT" w:hAnsi="TimesNewRomanPSMT"/>
              </w:rPr>
              <w:t xml:space="preserve"> 35.4% </w:t>
            </w:r>
            <w:r w:rsidR="00624EDD">
              <w:rPr>
                <w:rFonts w:ascii="TimesNewRomanPSMT" w:hAnsi="TimesNewRomanPSMT"/>
              </w:rPr>
              <w:t xml:space="preserve">lower </w:t>
            </w:r>
            <w:r w:rsidRPr="00ED5431">
              <w:rPr>
                <w:rFonts w:ascii="TimesNewRomanPSMT" w:hAnsi="TimesNewRomanPSMT"/>
              </w:rPr>
              <w:t xml:space="preserve">compared to CYP2B6 NMs +CYP2C19 NMs. CYP2C19 PMs + CYP2B6 PMs had a 2.89-fold increased predicted serum concentration compared to CYP2B6 NMs +CYP2C19 NMs. </w:t>
            </w:r>
          </w:p>
        </w:tc>
        <w:tc>
          <w:tcPr>
            <w:tcW w:w="4107" w:type="dxa"/>
          </w:tcPr>
          <w:p w14:paraId="49E257BC" w14:textId="79A5445E" w:rsidR="0079269A" w:rsidRPr="00ED5431" w:rsidRDefault="0079269A" w:rsidP="00034568">
            <w:r w:rsidRPr="00ED5431">
              <w:rPr>
                <w:color w:val="212121"/>
                <w:shd w:val="clear" w:color="auto" w:fill="FFFFFF"/>
              </w:rPr>
              <w:t xml:space="preserve">Bråten, et al. (2022) </w:t>
            </w:r>
            <w:r w:rsidRPr="00ED5431">
              <w:rPr>
                <w:color w:val="212121"/>
                <w:shd w:val="clear" w:color="auto" w:fill="FFFFFF"/>
              </w:rPr>
              <w:fldChar w:fldCharType="begin"/>
            </w:r>
            <w:r w:rsidR="003B4C41">
              <w:rPr>
                <w:color w:val="212121"/>
                <w:shd w:val="clear" w:color="auto" w:fill="FFFFFF"/>
              </w:rPr>
              <w:instrText xml:space="preserve"> ADDIN EN.CITE &lt;EndNote&gt;&lt;Cite&gt;&lt;Author&gt;Braten&lt;/Author&gt;&lt;Year&gt;2022&lt;/Year&gt;&lt;RecNum&gt;159&lt;/RecNum&gt;&lt;DisplayText&gt;(22)&lt;/DisplayText&gt;&lt;record&gt;&lt;rec-number&gt;159&lt;/rec-number&gt;&lt;foreign-keys&gt;&lt;key app="EN" db-id="ftf0vd5t5a0wtaextxg505skedewvdxvwewv" timestamp="1664216393"&gt;159&lt;/key&gt;&lt;/foreign-keys&gt;&lt;ref-type name="Journal Article"&gt;17&lt;/ref-type&gt;&lt;contributors&gt;&lt;authors&gt;&lt;author&gt;Braten, L. S.&lt;/author&gt;&lt;author&gt;Ingelman-Sundberg, M.&lt;/author&gt;&lt;author&gt;Jukic, M. M.&lt;/author&gt;&lt;author&gt;Molden, E.&lt;/author&gt;&lt;author&gt;Kringen, M. K.&lt;/author&gt;&lt;/authors&gt;&lt;/contributors&gt;&lt;auth-address&gt;Center for Psychopharmacology, Diakonhjemmet Hospital, Oslo, Norway.&amp;#xD;Department of Health Sciences, OsloMet - Oslo Metropolitan University, Oslo, Norway.&amp;#xD;Section of Pharmacogenetics, Department of Physiology and Pharmacology, Biomedicum 5B, Karolinska Institutet, Stockholm, Sweden.&amp;#xD;Department of Physiology, Faculty of Pharmacy, University of Belgrade, Belgrade, Serbia.&amp;#xD;Department of Pharmaceutical Biosciences, School of Pharmacy, University of Oslo, Oslo, Norway.&lt;/auth-address&gt;&lt;titles&gt;&lt;title&gt;Impact of the novel CYP2C:TG haplotype and CYP2B6 variants on sertraline exposure in a large patient population&lt;/title&gt;&lt;secondary-title&gt;Clin Transl Sci&lt;/secondary-title&gt;&lt;/titles&gt;&lt;periodical&gt;&lt;full-title&gt;Clin Transl Sci&lt;/full-title&gt;&lt;/periodical&gt;&lt;edition&gt;2022/06/08&lt;/edition&gt;&lt;dates&gt;&lt;year&gt;2022&lt;/year&gt;&lt;pub-dates&gt;&lt;date&gt;Jun 6&lt;/date&gt;&lt;/pub-dates&gt;&lt;/dates&gt;&lt;isbn&gt;1752-8062 (Electronic)&amp;#xD;1752-8054 (Linking)&lt;/isbn&gt;&lt;accession-num&gt;35668575&lt;/accession-num&gt;&lt;urls&gt;&lt;related-urls&gt;&lt;url&gt;https://www.ncbi.nlm.nih.gov/pubmed/35668575&lt;/url&gt;&lt;/related-urls&gt;&lt;/urls&gt;&lt;electronic-resource-num&gt;10.1111/cts.13347&lt;/electronic-resource-num&gt;&lt;/record&gt;&lt;/Cite&gt;&lt;/EndNote&gt;</w:instrText>
            </w:r>
            <w:r w:rsidRPr="00ED5431">
              <w:rPr>
                <w:color w:val="212121"/>
                <w:shd w:val="clear" w:color="auto" w:fill="FFFFFF"/>
              </w:rPr>
              <w:fldChar w:fldCharType="separate"/>
            </w:r>
            <w:r w:rsidR="002E49C6">
              <w:rPr>
                <w:noProof/>
                <w:color w:val="212121"/>
                <w:shd w:val="clear" w:color="auto" w:fill="FFFFFF"/>
              </w:rPr>
              <w:t>(</w:t>
            </w:r>
            <w:hyperlink w:anchor="_ENREF_22" w:tooltip="Braten, 2022 #159" w:history="1">
              <w:r w:rsidR="00B94702">
                <w:rPr>
                  <w:noProof/>
                  <w:color w:val="212121"/>
                  <w:shd w:val="clear" w:color="auto" w:fill="FFFFFF"/>
                </w:rPr>
                <w:t>22</w:t>
              </w:r>
            </w:hyperlink>
            <w:r w:rsidR="002E49C6">
              <w:rPr>
                <w:noProof/>
                <w:color w:val="212121"/>
                <w:shd w:val="clear" w:color="auto" w:fill="FFFFFF"/>
              </w:rPr>
              <w:t>)</w:t>
            </w:r>
            <w:r w:rsidRPr="00ED5431">
              <w:rPr>
                <w:color w:val="212121"/>
                <w:shd w:val="clear" w:color="auto" w:fill="FFFFFF"/>
              </w:rPr>
              <w:fldChar w:fldCharType="end"/>
            </w:r>
          </w:p>
          <w:p w14:paraId="0B4CB48C" w14:textId="77777777" w:rsidR="0079269A" w:rsidRPr="00ED5431" w:rsidRDefault="0079269A" w:rsidP="00034568">
            <w:pPr>
              <w:rPr>
                <w:color w:val="212121"/>
                <w:shd w:val="clear" w:color="auto" w:fill="FFFFFF"/>
              </w:rPr>
            </w:pPr>
          </w:p>
        </w:tc>
        <w:tc>
          <w:tcPr>
            <w:tcW w:w="3164" w:type="dxa"/>
          </w:tcPr>
          <w:p w14:paraId="18B70BE5" w14:textId="2974698D" w:rsidR="0079269A" w:rsidRPr="00ED5431" w:rsidRDefault="003D1B91" w:rsidP="00034568">
            <w:r w:rsidRPr="00ED5431">
              <w:t>Weak</w:t>
            </w:r>
          </w:p>
        </w:tc>
      </w:tr>
      <w:tr w:rsidR="00495A8E" w:rsidRPr="007B667B" w14:paraId="072C7495" w14:textId="77777777" w:rsidTr="00034568">
        <w:tc>
          <w:tcPr>
            <w:tcW w:w="2545" w:type="dxa"/>
          </w:tcPr>
          <w:p w14:paraId="4AB7AC7C" w14:textId="401AB379" w:rsidR="00495A8E" w:rsidRPr="00ED5431" w:rsidRDefault="00495A8E" w:rsidP="00034568">
            <w:r w:rsidRPr="00ED5431">
              <w:t>Clinical</w:t>
            </w:r>
          </w:p>
        </w:tc>
        <w:tc>
          <w:tcPr>
            <w:tcW w:w="3134" w:type="dxa"/>
          </w:tcPr>
          <w:p w14:paraId="0360EEC9" w14:textId="4CDF5763" w:rsidR="00495A8E" w:rsidRPr="00ED5431" w:rsidRDefault="00495A8E" w:rsidP="00034568">
            <w:pPr>
              <w:pStyle w:val="NormalWeb"/>
              <w:rPr>
                <w:rFonts w:ascii="TimesNewRomanPSMT" w:hAnsi="TimesNewRomanPSMT"/>
              </w:rPr>
            </w:pPr>
            <w:r w:rsidRPr="00ED5431">
              <w:rPr>
                <w:rFonts w:ascii="TimesNewRomanPSMT" w:hAnsi="TimesNewRomanPSMT" w:cs="TimesNewRomanPSMT"/>
              </w:rPr>
              <w:t xml:space="preserve">Patients carrying the </w:t>
            </w:r>
            <w:r w:rsidRPr="00ED5431">
              <w:rPr>
                <w:rFonts w:ascii="TimesNewRomanPS-ItalicMT" w:hAnsi="TimesNewRomanPS-ItalicMT" w:cs="TimesNewRomanPS-ItalicMT"/>
                <w:i/>
                <w:iCs/>
              </w:rPr>
              <w:t xml:space="preserve">CYP2B6*4 </w:t>
            </w:r>
            <w:r w:rsidRPr="00ED5431">
              <w:rPr>
                <w:rFonts w:ascii="TimesNewRomanPSMT" w:hAnsi="TimesNewRomanPSMT" w:cs="TimesNewRomanPSMT"/>
              </w:rPr>
              <w:t xml:space="preserve">allele had a 17.4% </w:t>
            </w:r>
            <w:r w:rsidR="00632EF7">
              <w:rPr>
                <w:rFonts w:ascii="TimesNewRomanPSMT" w:hAnsi="TimesNewRomanPSMT" w:cs="TimesNewRomanPSMT"/>
              </w:rPr>
              <w:t>lower</w:t>
            </w:r>
            <w:r w:rsidR="00632EF7" w:rsidRPr="00ED5431">
              <w:rPr>
                <w:rFonts w:ascii="TimesNewRomanPSMT" w:hAnsi="TimesNewRomanPSMT" w:cs="TimesNewRomanPSMT"/>
              </w:rPr>
              <w:t xml:space="preserve"> </w:t>
            </w:r>
            <w:r w:rsidRPr="00ED5431">
              <w:rPr>
                <w:rFonts w:ascii="TimesNewRomanPSMT" w:hAnsi="TimesNewRomanPSMT" w:cs="TimesNewRomanPSMT"/>
              </w:rPr>
              <w:t>serum concentration of sertraline</w:t>
            </w:r>
            <w:r w:rsidR="00632EF7">
              <w:rPr>
                <w:rFonts w:ascii="TimesNewRomanPSMT" w:hAnsi="TimesNewRomanPSMT" w:cs="TimesNewRomanPSMT"/>
              </w:rPr>
              <w:t xml:space="preserve"> compared to NMs</w:t>
            </w:r>
            <w:r w:rsidRPr="00ED5431">
              <w:rPr>
                <w:rFonts w:ascii="TimesNewRomanPSMT" w:hAnsi="TimesNewRomanPSMT" w:cs="TimesNewRomanPSMT"/>
              </w:rPr>
              <w:t>.</w:t>
            </w:r>
          </w:p>
        </w:tc>
        <w:tc>
          <w:tcPr>
            <w:tcW w:w="4107" w:type="dxa"/>
          </w:tcPr>
          <w:p w14:paraId="280E0F4C" w14:textId="166BC74E" w:rsidR="00495A8E" w:rsidRPr="00ED5431" w:rsidRDefault="00495A8E" w:rsidP="00495A8E">
            <w:r w:rsidRPr="00ED5431">
              <w:rPr>
                <w:color w:val="212121"/>
                <w:shd w:val="clear" w:color="auto" w:fill="FFFFFF"/>
              </w:rPr>
              <w:t xml:space="preserve">Bråten, et al. (2022) </w:t>
            </w:r>
            <w:r w:rsidRPr="00ED5431">
              <w:rPr>
                <w:color w:val="212121"/>
                <w:shd w:val="clear" w:color="auto" w:fill="FFFFFF"/>
              </w:rPr>
              <w:fldChar w:fldCharType="begin"/>
            </w:r>
            <w:r w:rsidR="003B4C41">
              <w:rPr>
                <w:color w:val="212121"/>
                <w:shd w:val="clear" w:color="auto" w:fill="FFFFFF"/>
              </w:rPr>
              <w:instrText xml:space="preserve"> ADDIN EN.CITE &lt;EndNote&gt;&lt;Cite&gt;&lt;Author&gt;Braten&lt;/Author&gt;&lt;Year&gt;2022&lt;/Year&gt;&lt;RecNum&gt;159&lt;/RecNum&gt;&lt;DisplayText&gt;(22)&lt;/DisplayText&gt;&lt;record&gt;&lt;rec-number&gt;159&lt;/rec-number&gt;&lt;foreign-keys&gt;&lt;key app="EN" db-id="ftf0vd5t5a0wtaextxg505skedewvdxvwewv" timestamp="1664216393"&gt;159&lt;/key&gt;&lt;/foreign-keys&gt;&lt;ref-type name="Journal Article"&gt;17&lt;/ref-type&gt;&lt;contributors&gt;&lt;authors&gt;&lt;author&gt;Braten, L. S.&lt;/author&gt;&lt;author&gt;Ingelman-Sundberg, M.&lt;/author&gt;&lt;author&gt;Jukic, M. M.&lt;/author&gt;&lt;author&gt;Molden, E.&lt;/author&gt;&lt;author&gt;Kringen, M. K.&lt;/author&gt;&lt;/authors&gt;&lt;/contributors&gt;&lt;auth-address&gt;Center for Psychopharmacology, Diakonhjemmet Hospital, Oslo, Norway.&amp;#xD;Department of Health Sciences, OsloMet - Oslo Metropolitan University, Oslo, Norway.&amp;#xD;Section of Pharmacogenetics, Department of Physiology and Pharmacology, Biomedicum 5B, Karolinska Institutet, Stockholm, Sweden.&amp;#xD;Department of Physiology, Faculty of Pharmacy, University of Belgrade, Belgrade, Serbia.&amp;#xD;Department of Pharmaceutical Biosciences, School of Pharmacy, University of Oslo, Oslo, Norway.&lt;/auth-address&gt;&lt;titles&gt;&lt;title&gt;Impact of the novel CYP2C:TG haplotype and CYP2B6 variants on sertraline exposure in a large patient population&lt;/title&gt;&lt;secondary-title&gt;Clin Transl Sci&lt;/secondary-title&gt;&lt;/titles&gt;&lt;periodical&gt;&lt;full-title&gt;Clin Transl Sci&lt;/full-title&gt;&lt;/periodical&gt;&lt;edition&gt;2022/06/08&lt;/edition&gt;&lt;dates&gt;&lt;year&gt;2022&lt;/year&gt;&lt;pub-dates&gt;&lt;date&gt;Jun 6&lt;/date&gt;&lt;/pub-dates&gt;&lt;/dates&gt;&lt;isbn&gt;1752-8062 (Electronic)&amp;#xD;1752-8054 (Linking)&lt;/isbn&gt;&lt;accession-num&gt;35668575&lt;/accession-num&gt;&lt;urls&gt;&lt;related-urls&gt;&lt;url&gt;https://www.ncbi.nlm.nih.gov/pubmed/35668575&lt;/url&gt;&lt;/related-urls&gt;&lt;/urls&gt;&lt;electronic-resource-num&gt;10.1111/cts.13347&lt;/electronic-resource-num&gt;&lt;/record&gt;&lt;/Cite&gt;&lt;/EndNote&gt;</w:instrText>
            </w:r>
            <w:r w:rsidRPr="00ED5431">
              <w:rPr>
                <w:color w:val="212121"/>
                <w:shd w:val="clear" w:color="auto" w:fill="FFFFFF"/>
              </w:rPr>
              <w:fldChar w:fldCharType="separate"/>
            </w:r>
            <w:r w:rsidR="002E49C6">
              <w:rPr>
                <w:noProof/>
                <w:color w:val="212121"/>
                <w:shd w:val="clear" w:color="auto" w:fill="FFFFFF"/>
              </w:rPr>
              <w:t>(</w:t>
            </w:r>
            <w:hyperlink w:anchor="_ENREF_22" w:tooltip="Braten, 2022 #159" w:history="1">
              <w:r w:rsidR="00B94702">
                <w:rPr>
                  <w:noProof/>
                  <w:color w:val="212121"/>
                  <w:shd w:val="clear" w:color="auto" w:fill="FFFFFF"/>
                </w:rPr>
                <w:t>22</w:t>
              </w:r>
            </w:hyperlink>
            <w:r w:rsidR="002E49C6">
              <w:rPr>
                <w:noProof/>
                <w:color w:val="212121"/>
                <w:shd w:val="clear" w:color="auto" w:fill="FFFFFF"/>
              </w:rPr>
              <w:t>)</w:t>
            </w:r>
            <w:r w:rsidRPr="00ED5431">
              <w:rPr>
                <w:color w:val="212121"/>
                <w:shd w:val="clear" w:color="auto" w:fill="FFFFFF"/>
              </w:rPr>
              <w:fldChar w:fldCharType="end"/>
            </w:r>
          </w:p>
          <w:p w14:paraId="38B5516A" w14:textId="77777777" w:rsidR="00495A8E" w:rsidRPr="00ED5431" w:rsidRDefault="00495A8E" w:rsidP="00034568">
            <w:pPr>
              <w:rPr>
                <w:color w:val="212121"/>
                <w:shd w:val="clear" w:color="auto" w:fill="FFFFFF"/>
              </w:rPr>
            </w:pPr>
          </w:p>
        </w:tc>
        <w:tc>
          <w:tcPr>
            <w:tcW w:w="3164" w:type="dxa"/>
          </w:tcPr>
          <w:p w14:paraId="1F01126C" w14:textId="1FF8087A" w:rsidR="00495A8E" w:rsidRPr="00ED5431" w:rsidRDefault="00495A8E" w:rsidP="00034568">
            <w:r w:rsidRPr="00ED5431">
              <w:t>Weak</w:t>
            </w:r>
          </w:p>
        </w:tc>
      </w:tr>
      <w:tr w:rsidR="0079269A" w:rsidRPr="00C800F0" w14:paraId="0A4F255D" w14:textId="77777777" w:rsidTr="00034568">
        <w:tc>
          <w:tcPr>
            <w:tcW w:w="2545" w:type="dxa"/>
          </w:tcPr>
          <w:p w14:paraId="369DDDCD" w14:textId="77777777" w:rsidR="0079269A" w:rsidRPr="00113FA6" w:rsidRDefault="0079269A" w:rsidP="00034568">
            <w:r w:rsidRPr="00113FA6">
              <w:t>Clinical</w:t>
            </w:r>
          </w:p>
        </w:tc>
        <w:tc>
          <w:tcPr>
            <w:tcW w:w="3134" w:type="dxa"/>
          </w:tcPr>
          <w:p w14:paraId="6152D5D7" w14:textId="38576C2C" w:rsidR="0079269A" w:rsidRPr="00113FA6" w:rsidRDefault="0079269A" w:rsidP="00034568">
            <w:r w:rsidRPr="00113FA6">
              <w:t>CYP2B6 PMs had increased concentration/dose-ratios compared to NMs.</w:t>
            </w:r>
          </w:p>
        </w:tc>
        <w:tc>
          <w:tcPr>
            <w:tcW w:w="4107" w:type="dxa"/>
          </w:tcPr>
          <w:p w14:paraId="2DCCFB90" w14:textId="24E6CCED" w:rsidR="00113FA6" w:rsidRDefault="0079269A" w:rsidP="00034568">
            <w:r w:rsidRPr="00113FA6">
              <w:t xml:space="preserve">Parikh, et al (2022) </w:t>
            </w:r>
            <w:r w:rsidRPr="00113FA6">
              <w:fldChar w:fldCharType="begin">
                <w:fldData xml:space="preserve">PEVuZE5vdGU+PENpdGU+PEF1dGhvcj5QYXJpa2g8L0F1dGhvcj48WWVhcj4yMDIyPC9ZZWFyPjxS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</w:fldData>
              </w:fldChar>
            </w:r>
            <w:r w:rsidR="003B4C41">
              <w:instrText xml:space="preserve"> ADDIN EN.CITE </w:instrText>
            </w:r>
            <w:r w:rsidR="003B4C41">
              <w:fldChar w:fldCharType="begin">
                <w:fldData xml:space="preserve">PEVuZE5vdGU+PENpdGU+PEF1dGhvcj5QYXJpa2g8L0F1dGhvcj48WWVhcj4yMDIyPC9ZZWFyPjxS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</w:fldData>
              </w:fldChar>
            </w:r>
            <w:r w:rsidR="003B4C41">
              <w:instrText xml:space="preserve"> ADDIN EN.CITE.DATA </w:instrText>
            </w:r>
            <w:r w:rsidR="003B4C41">
              <w:fldChar w:fldCharType="end"/>
            </w:r>
            <w:r w:rsidRPr="00113FA6">
              <w:fldChar w:fldCharType="separate"/>
            </w:r>
            <w:r w:rsidR="00634193">
              <w:rPr>
                <w:noProof/>
              </w:rPr>
              <w:t>(</w:t>
            </w:r>
            <w:hyperlink w:anchor="_ENREF_162" w:tooltip="Parikh, 2022 #193" w:history="1">
              <w:r w:rsidR="00B94702">
                <w:rPr>
                  <w:noProof/>
                </w:rPr>
                <w:t>162</w:t>
              </w:r>
            </w:hyperlink>
            <w:r w:rsidR="00634193">
              <w:rPr>
                <w:noProof/>
              </w:rPr>
              <w:t>)</w:t>
            </w:r>
            <w:r w:rsidRPr="00113FA6">
              <w:fldChar w:fldCharType="end"/>
            </w:r>
          </w:p>
          <w:p w14:paraId="41E2872D" w14:textId="002BCE13" w:rsidR="00ED5431" w:rsidRPr="00113FA6" w:rsidRDefault="00ED5431" w:rsidP="00034568">
            <w:r w:rsidRPr="00632EF7">
              <w:rPr>
                <w:color w:val="212121"/>
                <w:shd w:val="clear" w:color="auto" w:fill="FFFFFF"/>
              </w:rPr>
              <w:t xml:space="preserve">Bråten, et al. (2022) </w:t>
            </w:r>
            <w:r w:rsidRPr="00632EF7">
              <w:rPr>
                <w:color w:val="212121"/>
                <w:shd w:val="clear" w:color="auto" w:fill="FFFFFF"/>
              </w:rPr>
              <w:fldChar w:fldCharType="begin"/>
            </w:r>
            <w:r w:rsidR="003B4C41">
              <w:rPr>
                <w:color w:val="212121"/>
                <w:shd w:val="clear" w:color="auto" w:fill="FFFFFF"/>
              </w:rPr>
              <w:instrText xml:space="preserve"> ADDIN EN.CITE &lt;EndNote&gt;&lt;Cite&gt;&lt;Author&gt;Braten&lt;/Author&gt;&lt;Year&gt;2022&lt;/Year&gt;&lt;RecNum&gt;159&lt;/RecNum&gt;&lt;DisplayText&gt;(22)&lt;/DisplayText&gt;&lt;record&gt;&lt;rec-number&gt;159&lt;/rec-number&gt;&lt;foreign-keys&gt;&lt;key app="EN" db-id="ftf0vd5t5a0wtaextxg505skedewvdxvwewv" timestamp="1664216393"&gt;159&lt;/key&gt;&lt;/foreign-keys&gt;&lt;ref-type name="Journal Article"&gt;17&lt;/ref-type&gt;&lt;contributors&gt;&lt;authors&gt;&lt;author&gt;Braten, L. S.&lt;/author&gt;&lt;author&gt;Ingelman-Sundberg, M.&lt;/author&gt;&lt;author&gt;Jukic, M. M.&lt;/author&gt;&lt;author&gt;Molden, E.&lt;/author&gt;&lt;author&gt;Kringen, M. K.&lt;/author&gt;&lt;/authors&gt;&lt;/contributors&gt;&lt;auth-address&gt;Center for Psychopharmacology, Diakonhjemmet Hospital, Oslo, Norway.&amp;#xD;Department of Health Sciences, OsloMet - Oslo Metropolitan University, Oslo, Norway.&amp;#xD;Section of Pharmacogenetics, Department of Physiology and Pharmacology, Biomedicum 5B, Karolinska Institutet, Stockholm, Sweden.&amp;#xD;Department of Physiology, Faculty of Pharmacy, University of Belgrade, Belgrade, Serbia.&amp;#xD;Department of Pharmaceutical Biosciences, School of Pharmacy, University of Oslo, Oslo, Norway.&lt;/auth-address&gt;&lt;titles&gt;&lt;title&gt;Impact of the novel CYP2C:TG haplotype and CYP2B6 variants on sertraline exposure in a large patient population&lt;/title&gt;&lt;secondary-title&gt;Clin Transl Sci&lt;/secondary-title&gt;&lt;/titles&gt;&lt;periodical&gt;&lt;full-title&gt;Clin Transl Sci&lt;/full-title&gt;&lt;/periodical&gt;&lt;edition&gt;2022/06/08&lt;/edition&gt;&lt;dates&gt;&lt;year&gt;2022&lt;/year&gt;&lt;pub-dates&gt;&lt;date&gt;Jun 6&lt;/date&gt;&lt;/pub-dates&gt;&lt;/dates&gt;&lt;isbn&gt;1752-8062 (Electronic)&amp;#xD;1752-8054 (Linking)&lt;/isbn&gt;&lt;accession-num&gt;35668575&lt;/accession-num&gt;&lt;urls&gt;&lt;related-urls&gt;&lt;url&gt;https://www.ncbi.nlm.nih.gov/pubmed/35668575&lt;/url&gt;&lt;/related-urls&gt;&lt;/urls&gt;&lt;electronic-resource-num&gt;10.1111/cts.13347&lt;/electronic-resource-num&gt;&lt;/record&gt;&lt;/Cite&gt;&lt;/EndNote&gt;</w:instrText>
            </w:r>
            <w:r w:rsidRPr="00632EF7">
              <w:rPr>
                <w:color w:val="212121"/>
                <w:shd w:val="clear" w:color="auto" w:fill="FFFFFF"/>
              </w:rPr>
              <w:fldChar w:fldCharType="separate"/>
            </w:r>
            <w:r w:rsidR="002E49C6">
              <w:rPr>
                <w:noProof/>
                <w:color w:val="212121"/>
                <w:shd w:val="clear" w:color="auto" w:fill="FFFFFF"/>
              </w:rPr>
              <w:t>(</w:t>
            </w:r>
            <w:hyperlink w:anchor="_ENREF_22" w:tooltip="Braten, 2022 #159" w:history="1">
              <w:r w:rsidR="00B94702">
                <w:rPr>
                  <w:noProof/>
                  <w:color w:val="212121"/>
                  <w:shd w:val="clear" w:color="auto" w:fill="FFFFFF"/>
                </w:rPr>
                <w:t>22</w:t>
              </w:r>
            </w:hyperlink>
            <w:r w:rsidR="002E49C6">
              <w:rPr>
                <w:noProof/>
                <w:color w:val="212121"/>
                <w:shd w:val="clear" w:color="auto" w:fill="FFFFFF"/>
              </w:rPr>
              <w:t>)</w:t>
            </w:r>
            <w:r w:rsidRPr="00632EF7">
              <w:rPr>
                <w:color w:val="212121"/>
                <w:shd w:val="clear" w:color="auto" w:fill="FFFFFF"/>
              </w:rPr>
              <w:fldChar w:fldCharType="end"/>
            </w:r>
          </w:p>
        </w:tc>
        <w:tc>
          <w:tcPr>
            <w:tcW w:w="3164" w:type="dxa"/>
          </w:tcPr>
          <w:p w14:paraId="2A689CAB" w14:textId="1E2F4C22" w:rsidR="0079269A" w:rsidRPr="00113FA6" w:rsidRDefault="00ED5431" w:rsidP="00034568">
            <w:r w:rsidRPr="00113FA6">
              <w:t>Mod</w:t>
            </w:r>
            <w:r w:rsidR="009015E4">
              <w:t>e</w:t>
            </w:r>
            <w:r w:rsidRPr="00113FA6">
              <w:t>rate</w:t>
            </w:r>
          </w:p>
        </w:tc>
      </w:tr>
      <w:tr w:rsidR="0079269A" w:rsidRPr="00C800F0" w14:paraId="27AD8CF2" w14:textId="77777777" w:rsidTr="00034568">
        <w:tc>
          <w:tcPr>
            <w:tcW w:w="12950" w:type="dxa"/>
            <w:gridSpan w:val="4"/>
          </w:tcPr>
          <w:p w14:paraId="648D9C2E" w14:textId="77777777" w:rsidR="0079269A" w:rsidRPr="00762918" w:rsidRDefault="0079269A" w:rsidP="00034568">
            <w:pPr>
              <w:rPr>
                <w:b/>
                <w:bCs/>
              </w:rPr>
            </w:pPr>
            <w:r w:rsidRPr="00762918">
              <w:rPr>
                <w:b/>
                <w:bCs/>
              </w:rPr>
              <w:t>Dose</w:t>
            </w:r>
          </w:p>
        </w:tc>
      </w:tr>
      <w:tr w:rsidR="0079269A" w:rsidRPr="00C800F0" w14:paraId="7B59FB8A" w14:textId="77777777" w:rsidTr="00034568">
        <w:tc>
          <w:tcPr>
            <w:tcW w:w="2545" w:type="dxa"/>
          </w:tcPr>
          <w:p w14:paraId="4804D989" w14:textId="77777777" w:rsidR="0079269A" w:rsidRPr="00FF03A0" w:rsidRDefault="0079269A" w:rsidP="00034568">
            <w:r w:rsidRPr="00FF03A0">
              <w:t>Clinical</w:t>
            </w:r>
          </w:p>
        </w:tc>
        <w:tc>
          <w:tcPr>
            <w:tcW w:w="3134" w:type="dxa"/>
          </w:tcPr>
          <w:p w14:paraId="7D1A2A64" w14:textId="77777777" w:rsidR="0079269A" w:rsidRPr="00FF03A0" w:rsidRDefault="0079269A" w:rsidP="00034568">
            <w:r w:rsidRPr="00FF03A0">
              <w:t>No significant differences in dosing associated with CYP2B6</w:t>
            </w:r>
            <w:r w:rsidRPr="00FF03A0">
              <w:rPr>
                <w:i/>
                <w:iCs/>
              </w:rPr>
              <w:t xml:space="preserve"> </w:t>
            </w:r>
            <w:r w:rsidRPr="00FF03A0">
              <w:t>genotypes.</w:t>
            </w:r>
          </w:p>
        </w:tc>
        <w:tc>
          <w:tcPr>
            <w:tcW w:w="4107" w:type="dxa"/>
          </w:tcPr>
          <w:p w14:paraId="6FD9456C" w14:textId="60D06F16" w:rsidR="0079269A" w:rsidRPr="00FF03A0" w:rsidRDefault="0079269A" w:rsidP="00034568">
            <w:r w:rsidRPr="00FF03A0">
              <w:t xml:space="preserve">Brown, et al. (2022) </w:t>
            </w:r>
            <w:r w:rsidRPr="00FF03A0">
              <w:fldChar w:fldCharType="begin">
                <w:fldData xml:space="preserve">PEVuZE5vdGU+PENpdGU+PEF1dGhvcj5Ccm93bjwvQXV0aG9yPjxZZWFyPjIwMjI8L1llYXI+PFJl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</w:fldData>
              </w:fldChar>
            </w:r>
            <w:r w:rsidR="00F644E4">
              <w:instrText xml:space="preserve"> ADDIN EN.CITE </w:instrText>
            </w:r>
            <w:r w:rsidR="00F644E4">
              <w:fldChar w:fldCharType="begin">
                <w:fldData xml:space="preserve">PEVuZE5vdGU+PENpdGU+PEF1dGhvcj5Ccm93bjwvQXV0aG9yPjxZZWFyPjIwMjI8L1llYXI+PFJl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</w:fldData>
              </w:fldChar>
            </w:r>
            <w:r w:rsidR="00F644E4">
              <w:instrText xml:space="preserve"> ADDIN EN.CITE.DATA </w:instrText>
            </w:r>
            <w:r w:rsidR="00F644E4">
              <w:fldChar w:fldCharType="end"/>
            </w:r>
            <w:r w:rsidRPr="00FF03A0">
              <w:fldChar w:fldCharType="separate"/>
            </w:r>
            <w:r w:rsidR="00634193">
              <w:rPr>
                <w:noProof/>
              </w:rPr>
              <w:t>(</w:t>
            </w:r>
            <w:hyperlink w:anchor="_ENREF_164" w:tooltip="Brown, 2022 #258" w:history="1">
              <w:r w:rsidR="00B94702">
                <w:rPr>
                  <w:noProof/>
                </w:rPr>
                <w:t>164</w:t>
              </w:r>
            </w:hyperlink>
            <w:r w:rsidR="00634193">
              <w:rPr>
                <w:noProof/>
              </w:rPr>
              <w:t>)</w:t>
            </w:r>
            <w:r w:rsidRPr="00FF03A0">
              <w:fldChar w:fldCharType="end"/>
            </w:r>
          </w:p>
        </w:tc>
        <w:tc>
          <w:tcPr>
            <w:tcW w:w="3164" w:type="dxa"/>
          </w:tcPr>
          <w:p w14:paraId="7D492D40" w14:textId="77777777" w:rsidR="0079269A" w:rsidRPr="00FF03A0" w:rsidRDefault="0079269A" w:rsidP="00034568">
            <w:r w:rsidRPr="00FF03A0">
              <w:t>Weak</w:t>
            </w:r>
          </w:p>
        </w:tc>
      </w:tr>
      <w:tr w:rsidR="0079269A" w:rsidRPr="00C800F0" w14:paraId="6418A1BB" w14:textId="77777777" w:rsidTr="00034568">
        <w:tc>
          <w:tcPr>
            <w:tcW w:w="2545" w:type="dxa"/>
          </w:tcPr>
          <w:p w14:paraId="4613D0BF" w14:textId="77777777" w:rsidR="0079269A" w:rsidRPr="00FF03A0" w:rsidRDefault="0079269A" w:rsidP="00034568">
            <w:r w:rsidRPr="00FF03A0">
              <w:t>Clinical</w:t>
            </w:r>
          </w:p>
        </w:tc>
        <w:tc>
          <w:tcPr>
            <w:tcW w:w="3134" w:type="dxa"/>
          </w:tcPr>
          <w:p w14:paraId="013C13B8" w14:textId="77777777" w:rsidR="0079269A" w:rsidRPr="00FF03A0" w:rsidRDefault="0079269A" w:rsidP="00034568">
            <w:pPr>
              <w:pStyle w:val="NormalWeb"/>
            </w:pPr>
            <w:r w:rsidRPr="00FF03A0">
              <w:t xml:space="preserve">CYP2C19 IMs/PMs and CYP2B6 IMs/PMs received significantly higher doses of sertraline recorded as the last prescribed dose as compared </w:t>
            </w:r>
            <w:r w:rsidRPr="00FF03A0">
              <w:lastRenderedPageBreak/>
              <w:t>CYP2C19 and CYP2B6</w:t>
            </w:r>
            <w:r w:rsidRPr="00FF03A0">
              <w:rPr>
                <w:i/>
                <w:iCs/>
              </w:rPr>
              <w:t xml:space="preserve"> </w:t>
            </w:r>
            <w:r w:rsidRPr="00FF03A0">
              <w:t xml:space="preserve">NMs. </w:t>
            </w:r>
          </w:p>
        </w:tc>
        <w:tc>
          <w:tcPr>
            <w:tcW w:w="4107" w:type="dxa"/>
          </w:tcPr>
          <w:p w14:paraId="78CD35A2" w14:textId="3900F904" w:rsidR="0079269A" w:rsidRPr="00FF03A0" w:rsidRDefault="0079269A" w:rsidP="00034568">
            <w:r w:rsidRPr="00FF03A0">
              <w:lastRenderedPageBreak/>
              <w:t xml:space="preserve">Brown, et al. (2022) </w:t>
            </w:r>
            <w:r w:rsidRPr="00FF03A0">
              <w:fldChar w:fldCharType="begin">
                <w:fldData xml:space="preserve">PEVuZE5vdGU+PENpdGU+PEF1dGhvcj5Ccm93bjwvQXV0aG9yPjxZZWFyPjIwMjI8L1llYXI+PFJl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</w:fldData>
              </w:fldChar>
            </w:r>
            <w:r w:rsidR="00F644E4">
              <w:instrText xml:space="preserve"> ADDIN EN.CITE </w:instrText>
            </w:r>
            <w:r w:rsidR="00F644E4">
              <w:fldChar w:fldCharType="begin">
                <w:fldData xml:space="preserve">PEVuZE5vdGU+PENpdGU+PEF1dGhvcj5Ccm93bjwvQXV0aG9yPjxZZWFyPjIwMjI8L1llYXI+PFJl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</w:fldData>
              </w:fldChar>
            </w:r>
            <w:r w:rsidR="00F644E4">
              <w:instrText xml:space="preserve"> ADDIN EN.CITE.DATA </w:instrText>
            </w:r>
            <w:r w:rsidR="00F644E4">
              <w:fldChar w:fldCharType="end"/>
            </w:r>
            <w:r w:rsidRPr="00FF03A0">
              <w:fldChar w:fldCharType="separate"/>
            </w:r>
            <w:r w:rsidR="00634193">
              <w:rPr>
                <w:noProof/>
              </w:rPr>
              <w:t>(</w:t>
            </w:r>
            <w:hyperlink w:anchor="_ENREF_164" w:tooltip="Brown, 2022 #258" w:history="1">
              <w:r w:rsidR="00B94702">
                <w:rPr>
                  <w:noProof/>
                </w:rPr>
                <w:t>164</w:t>
              </w:r>
            </w:hyperlink>
            <w:r w:rsidR="00634193">
              <w:rPr>
                <w:noProof/>
              </w:rPr>
              <w:t>)</w:t>
            </w:r>
            <w:r w:rsidRPr="00FF03A0">
              <w:fldChar w:fldCharType="end"/>
            </w:r>
          </w:p>
        </w:tc>
        <w:tc>
          <w:tcPr>
            <w:tcW w:w="3164" w:type="dxa"/>
          </w:tcPr>
          <w:p w14:paraId="738F861B" w14:textId="77777777" w:rsidR="0079269A" w:rsidRPr="00FF03A0" w:rsidRDefault="0079269A" w:rsidP="00034568">
            <w:r w:rsidRPr="00FF03A0">
              <w:t>Weak</w:t>
            </w:r>
          </w:p>
        </w:tc>
      </w:tr>
    </w:tbl>
    <w:bookmarkEnd w:id="69"/>
    <w:p w14:paraId="5EC1B004" w14:textId="77777777" w:rsidR="007E1C47" w:rsidRDefault="007E1C47" w:rsidP="007E1C47">
      <w:pPr>
        <w:spacing w:line="360" w:lineRule="auto"/>
        <w:rPr>
          <w:rFonts w:eastAsia="Times New Roman" w:cs="Times New Roman"/>
          <w:szCs w:val="24"/>
        </w:rPr>
        <w:sectPr w:rsidR="007E1C47" w:rsidSect="00034568">
          <w:pgSz w:w="15840" w:h="12240" w:orient="landscape"/>
          <w:pgMar w:top="1440" w:right="1440" w:bottom="1440" w:left="1440" w:header="720" w:footer="720" w:gutter="0"/>
          <w:cols w:space="720"/>
          <w:docGrid w:linePitch="360"/>
        </w:sectPr>
      </w:pPr>
      <w:r w:rsidRPr="007E1C47">
        <w:rPr>
          <w:rFonts w:eastAsia="Times New Roman" w:cs="Times New Roman"/>
          <w:szCs w:val="24"/>
          <w:vertAlign w:val="superscript"/>
        </w:rPr>
        <w:t>a</w:t>
      </w:r>
      <w:r w:rsidRPr="007E1C47">
        <w:rPr>
          <w:rFonts w:eastAsia="Times New Roman" w:cs="Times New Roman"/>
          <w:szCs w:val="24"/>
        </w:rPr>
        <w:t xml:space="preserve">See </w:t>
      </w:r>
      <w:hyperlink w:anchor="_Levels_of_Evidence" w:history="1">
        <w:r w:rsidRPr="007E1C47">
          <w:rPr>
            <w:rFonts w:eastAsia="Times New Roman" w:cs="Times New Roman"/>
            <w:color w:val="0000FF"/>
            <w:szCs w:val="24"/>
            <w:u w:val="single"/>
          </w:rPr>
          <w:t>Level of Evidence</w:t>
        </w:r>
      </w:hyperlink>
      <w:r w:rsidRPr="007E1C47">
        <w:rPr>
          <w:rFonts w:eastAsia="Times New Roman" w:cs="Times New Roman"/>
          <w:szCs w:val="24"/>
        </w:rPr>
        <w:t xml:space="preserve"> section for definitions.</w:t>
      </w:r>
    </w:p>
    <w:p w14:paraId="3AEF1689" w14:textId="2E509A85" w:rsidR="00985569" w:rsidRDefault="00985569" w:rsidP="0092076C">
      <w:pPr>
        <w:pStyle w:val="Heading1"/>
      </w:pPr>
      <w:bookmarkStart w:id="70" w:name="_Toc418256449"/>
      <w:bookmarkStart w:id="71" w:name="_Toc112679748"/>
      <w:bookmarkStart w:id="72" w:name="_Toc117170349"/>
      <w:r w:rsidRPr="0062683D">
        <w:lastRenderedPageBreak/>
        <w:t>Table S</w:t>
      </w:r>
      <w:r w:rsidR="004157B6">
        <w:t>2</w:t>
      </w:r>
      <w:r w:rsidRPr="0062683D">
        <w:t xml:space="preserve">. </w:t>
      </w:r>
      <w:r w:rsidR="00D94025" w:rsidRPr="0062683D">
        <w:t xml:space="preserve">Evidence linking </w:t>
      </w:r>
      <w:r w:rsidR="004941F9" w:rsidRPr="004941F9">
        <w:rPr>
          <w:i/>
        </w:rPr>
        <w:t>CYP2D6</w:t>
      </w:r>
      <w:r w:rsidR="004941F9">
        <w:t xml:space="preserve"> </w:t>
      </w:r>
      <w:r w:rsidR="00D94025">
        <w:t xml:space="preserve">genotype to </w:t>
      </w:r>
      <w:r w:rsidR="004157B6">
        <w:t>SNRI</w:t>
      </w:r>
      <w:r w:rsidR="004941F9">
        <w:t xml:space="preserve"> </w:t>
      </w:r>
      <w:r w:rsidR="00AC5C51">
        <w:t>and</w:t>
      </w:r>
      <w:r w:rsidR="004414E7">
        <w:t xml:space="preserve"> </w:t>
      </w:r>
      <w:r w:rsidR="00565A88">
        <w:t>Serotonin Modulator Phenotpe</w:t>
      </w:r>
      <w:bookmarkEnd w:id="70"/>
      <w:bookmarkEnd w:id="71"/>
      <w:bookmarkEnd w:id="72"/>
    </w:p>
    <w:tbl>
      <w:tblPr>
        <w:tblStyle w:val="TableGrid"/>
        <w:tblW w:w="0" w:type="auto"/>
        <w:tblLook w:val="04A0" w:firstRow="1" w:lastRow="0" w:firstColumn="1" w:lastColumn="0" w:noHBand="0" w:noVBand="1"/>
      </w:tblPr>
      <w:tblGrid>
        <w:gridCol w:w="2875"/>
        <w:gridCol w:w="3669"/>
        <w:gridCol w:w="3531"/>
        <w:gridCol w:w="2875"/>
      </w:tblGrid>
      <w:tr w:rsidR="00762918" w:rsidRPr="00762918" w14:paraId="546FBEB3" w14:textId="77777777" w:rsidTr="00034568">
        <w:tc>
          <w:tcPr>
            <w:tcW w:w="2875" w:type="dxa"/>
            <w:shd w:val="clear" w:color="auto" w:fill="D9D9D9" w:themeFill="background1" w:themeFillShade="D9"/>
          </w:tcPr>
          <w:p w14:paraId="560CC17B" w14:textId="77777777" w:rsidR="00762918" w:rsidRPr="00762918" w:rsidRDefault="00762918" w:rsidP="00034568">
            <w:pPr>
              <w:rPr>
                <w:rFonts w:cs="Times New Roman"/>
                <w:szCs w:val="24"/>
              </w:rPr>
            </w:pPr>
            <w:r w:rsidRPr="00762918">
              <w:rPr>
                <w:rFonts w:cs="Times New Roman"/>
                <w:b/>
                <w:bCs/>
                <w:szCs w:val="24"/>
              </w:rPr>
              <w:t>Type of Experimental Model</w:t>
            </w:r>
          </w:p>
        </w:tc>
        <w:tc>
          <w:tcPr>
            <w:tcW w:w="3669" w:type="dxa"/>
            <w:shd w:val="clear" w:color="auto" w:fill="D9D9D9" w:themeFill="background1" w:themeFillShade="D9"/>
          </w:tcPr>
          <w:p w14:paraId="42676260" w14:textId="77777777" w:rsidR="00762918" w:rsidRPr="00762918" w:rsidRDefault="00762918" w:rsidP="00034568">
            <w:pPr>
              <w:rPr>
                <w:rFonts w:cs="Times New Roman"/>
                <w:szCs w:val="24"/>
              </w:rPr>
            </w:pPr>
            <w:r w:rsidRPr="00762918">
              <w:rPr>
                <w:rFonts w:cs="Times New Roman"/>
                <w:b/>
                <w:bCs/>
                <w:szCs w:val="24"/>
              </w:rPr>
              <w:t>Major Findings</w:t>
            </w:r>
          </w:p>
        </w:tc>
        <w:tc>
          <w:tcPr>
            <w:tcW w:w="3531" w:type="dxa"/>
            <w:shd w:val="clear" w:color="auto" w:fill="D9D9D9" w:themeFill="background1" w:themeFillShade="D9"/>
          </w:tcPr>
          <w:p w14:paraId="1335DCC9" w14:textId="77777777" w:rsidR="00762918" w:rsidRPr="00762918" w:rsidRDefault="00762918" w:rsidP="00034568">
            <w:pPr>
              <w:rPr>
                <w:rFonts w:cs="Times New Roman"/>
                <w:szCs w:val="24"/>
              </w:rPr>
            </w:pPr>
            <w:r w:rsidRPr="00762918">
              <w:rPr>
                <w:rFonts w:cs="Times New Roman"/>
                <w:b/>
                <w:bCs/>
                <w:szCs w:val="24"/>
              </w:rPr>
              <w:t>References</w:t>
            </w:r>
          </w:p>
        </w:tc>
        <w:tc>
          <w:tcPr>
            <w:tcW w:w="2875" w:type="dxa"/>
            <w:shd w:val="clear" w:color="auto" w:fill="D9D9D9" w:themeFill="background1" w:themeFillShade="D9"/>
          </w:tcPr>
          <w:p w14:paraId="1463D1AE" w14:textId="77777777" w:rsidR="00762918" w:rsidRPr="00762918" w:rsidRDefault="00762918" w:rsidP="00034568">
            <w:pPr>
              <w:rPr>
                <w:rFonts w:cs="Times New Roman"/>
                <w:szCs w:val="24"/>
              </w:rPr>
            </w:pPr>
            <w:r w:rsidRPr="00762918">
              <w:rPr>
                <w:rFonts w:cs="Times New Roman"/>
                <w:b/>
                <w:bCs/>
                <w:szCs w:val="24"/>
              </w:rPr>
              <w:t>Level of Evidence</w:t>
            </w:r>
          </w:p>
        </w:tc>
      </w:tr>
      <w:tr w:rsidR="00762918" w:rsidRPr="00762918" w14:paraId="6BF05FFD" w14:textId="77777777" w:rsidTr="00034568">
        <w:tc>
          <w:tcPr>
            <w:tcW w:w="12950" w:type="dxa"/>
            <w:gridSpan w:val="4"/>
          </w:tcPr>
          <w:p w14:paraId="5DF3C599" w14:textId="7D6638DF" w:rsidR="00762918" w:rsidRPr="00762918" w:rsidRDefault="00762918" w:rsidP="00034568">
            <w:pPr>
              <w:rPr>
                <w:rFonts w:cs="Times New Roman"/>
                <w:b/>
                <w:bCs/>
                <w:szCs w:val="24"/>
              </w:rPr>
            </w:pPr>
            <w:r w:rsidRPr="00450729">
              <w:rPr>
                <w:rStyle w:val="Heading4Char"/>
              </w:rPr>
              <w:t>Desvenlafaxine-CYP2D6</w:t>
            </w:r>
          </w:p>
        </w:tc>
      </w:tr>
      <w:tr w:rsidR="00450729" w:rsidRPr="00762918" w14:paraId="421DB6E9" w14:textId="77777777" w:rsidTr="00034568">
        <w:tc>
          <w:tcPr>
            <w:tcW w:w="12950" w:type="dxa"/>
            <w:gridSpan w:val="4"/>
          </w:tcPr>
          <w:p w14:paraId="264BB9A5" w14:textId="6F71D787" w:rsidR="00450729" w:rsidRPr="00450729" w:rsidRDefault="00450729" w:rsidP="00034568">
            <w:pPr>
              <w:rPr>
                <w:rStyle w:val="Heading4Char"/>
              </w:rPr>
            </w:pPr>
            <w:r w:rsidRPr="00762918">
              <w:rPr>
                <w:rFonts w:cs="Times New Roman"/>
                <w:b/>
                <w:bCs/>
                <w:szCs w:val="24"/>
              </w:rPr>
              <w:t>Metabolism</w:t>
            </w:r>
          </w:p>
        </w:tc>
      </w:tr>
      <w:tr w:rsidR="00762918" w:rsidRPr="00762918" w14:paraId="2AB3E98F" w14:textId="77777777" w:rsidTr="00034568">
        <w:tc>
          <w:tcPr>
            <w:tcW w:w="2875" w:type="dxa"/>
          </w:tcPr>
          <w:p w14:paraId="7F9F4BD7" w14:textId="77777777" w:rsidR="00762918" w:rsidRPr="00762918" w:rsidRDefault="00762918" w:rsidP="00034568">
            <w:pPr>
              <w:rPr>
                <w:rFonts w:cs="Times New Roman"/>
                <w:szCs w:val="24"/>
              </w:rPr>
            </w:pPr>
            <w:r w:rsidRPr="00762918">
              <w:rPr>
                <w:rFonts w:cs="Times New Roman"/>
                <w:szCs w:val="24"/>
              </w:rPr>
              <w:t>Clinical</w:t>
            </w:r>
          </w:p>
        </w:tc>
        <w:tc>
          <w:tcPr>
            <w:tcW w:w="3669" w:type="dxa"/>
          </w:tcPr>
          <w:p w14:paraId="1D2D7CB4" w14:textId="77777777" w:rsidR="00762918" w:rsidRPr="00762918" w:rsidRDefault="00762918" w:rsidP="00034568">
            <w:pPr>
              <w:rPr>
                <w:rFonts w:cs="Times New Roman"/>
                <w:szCs w:val="24"/>
              </w:rPr>
            </w:pPr>
            <w:r w:rsidRPr="00762918">
              <w:rPr>
                <w:rFonts w:cs="Times New Roman"/>
                <w:szCs w:val="24"/>
              </w:rPr>
              <w:t>Pharmacokinetic parameters of desvenlafaxine showed no significant differences between CYP2D6 NM/IMs (AS 1-2) and CYP2D6 PMs (AS 0).</w:t>
            </w:r>
          </w:p>
        </w:tc>
        <w:tc>
          <w:tcPr>
            <w:tcW w:w="3531" w:type="dxa"/>
          </w:tcPr>
          <w:p w14:paraId="7515DA22" w14:textId="430F68D1" w:rsidR="00762918" w:rsidRPr="00762918" w:rsidRDefault="00762918" w:rsidP="00034568">
            <w:pPr>
              <w:rPr>
                <w:rFonts w:cs="Times New Roman"/>
                <w:szCs w:val="24"/>
              </w:rPr>
            </w:pPr>
            <w:r w:rsidRPr="00762918">
              <w:rPr>
                <w:rFonts w:cs="Times New Roman"/>
                <w:szCs w:val="24"/>
              </w:rPr>
              <w:t xml:space="preserve">Preskorm, </w:t>
            </w:r>
            <w:r w:rsidRPr="00762918">
              <w:rPr>
                <w:rFonts w:cs="Times New Roman"/>
                <w:i/>
                <w:iCs/>
                <w:szCs w:val="24"/>
              </w:rPr>
              <w:t>et al.</w:t>
            </w:r>
            <w:r w:rsidRPr="00762918">
              <w:rPr>
                <w:rFonts w:cs="Times New Roman"/>
                <w:szCs w:val="24"/>
              </w:rPr>
              <w:t xml:space="preserve"> (2009) </w:t>
            </w:r>
            <w:r w:rsidRPr="00762918">
              <w:rPr>
                <w:rFonts w:cs="Times New Roman"/>
                <w:szCs w:val="24"/>
              </w:rPr>
              <w:fldChar w:fldCharType="begin">
                <w:fldData xml:space="preserve">PEVuZE5vdGU+PENpdGU+PEF1dGhvcj5QcmVza29ybjwvQXV0aG9yPjxZZWFyPjIwMDk8L1llYXI+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PEVuZE5vdGU+PENpdGU+PEF1dGhvcj5QcmVza29ybjwvQXV0aG9yPjxZZWFyPjIwMDk8L1llYXI+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65" w:tooltip="Preskorn, 2009 #259" w:history="1">
              <w:r w:rsidR="00B94702">
                <w:rPr>
                  <w:rFonts w:cs="Times New Roman"/>
                  <w:noProof/>
                  <w:szCs w:val="24"/>
                </w:rPr>
                <w:t>165</w:t>
              </w:r>
            </w:hyperlink>
            <w:r w:rsidR="00634193">
              <w:rPr>
                <w:rFonts w:cs="Times New Roman"/>
                <w:noProof/>
                <w:szCs w:val="24"/>
              </w:rPr>
              <w:t>)</w:t>
            </w:r>
            <w:r w:rsidRPr="00762918">
              <w:rPr>
                <w:rFonts w:cs="Times New Roman"/>
                <w:szCs w:val="24"/>
              </w:rPr>
              <w:fldChar w:fldCharType="end"/>
            </w:r>
          </w:p>
          <w:p w14:paraId="625E34E6" w14:textId="480D9FB6" w:rsidR="00762918" w:rsidRPr="00762918" w:rsidRDefault="00762918" w:rsidP="00034568">
            <w:pPr>
              <w:rPr>
                <w:rFonts w:cs="Times New Roman"/>
                <w:szCs w:val="24"/>
              </w:rPr>
            </w:pPr>
            <w:r w:rsidRPr="00762918">
              <w:rPr>
                <w:rFonts w:cs="Times New Roman"/>
                <w:szCs w:val="24"/>
              </w:rPr>
              <w:t xml:space="preserve">Nichols, </w:t>
            </w:r>
            <w:r w:rsidRPr="00762918">
              <w:rPr>
                <w:rFonts w:cs="Times New Roman"/>
                <w:i/>
                <w:iCs/>
                <w:szCs w:val="24"/>
              </w:rPr>
              <w:t>et al.</w:t>
            </w:r>
            <w:r w:rsidRPr="00762918">
              <w:rPr>
                <w:rFonts w:cs="Times New Roman"/>
                <w:szCs w:val="24"/>
              </w:rPr>
              <w:t xml:space="preserve"> (2011) </w:t>
            </w:r>
            <w:r w:rsidRPr="00762918">
              <w:rPr>
                <w:rFonts w:cs="Times New Roman"/>
                <w:szCs w:val="24"/>
              </w:rPr>
              <w:fldChar w:fldCharType="begin">
                <w:fldData xml:space="preserve">PEVuZE5vdGU+PENpdGU+PEF1dGhvcj5OaWNob2xzPC9BdXRob3I+PFllYXI+MjAxMTwvWWVhcj48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PEVuZE5vdGU+PENpdGU+PEF1dGhvcj5OaWNob2xzPC9BdXRob3I+PFllYXI+MjAxMTwvWWVhcj48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66" w:tooltip="Nichols, 2011 #260" w:history="1">
              <w:r w:rsidR="00B94702">
                <w:rPr>
                  <w:rFonts w:cs="Times New Roman"/>
                  <w:noProof/>
                  <w:szCs w:val="24"/>
                </w:rPr>
                <w:t>166</w:t>
              </w:r>
            </w:hyperlink>
            <w:r w:rsidR="00634193">
              <w:rPr>
                <w:rFonts w:cs="Times New Roman"/>
                <w:noProof/>
                <w:szCs w:val="24"/>
              </w:rPr>
              <w:t>)</w:t>
            </w:r>
            <w:r w:rsidRPr="00762918">
              <w:rPr>
                <w:rFonts w:cs="Times New Roman"/>
                <w:szCs w:val="24"/>
              </w:rPr>
              <w:fldChar w:fldCharType="end"/>
            </w:r>
          </w:p>
        </w:tc>
        <w:tc>
          <w:tcPr>
            <w:tcW w:w="2875" w:type="dxa"/>
          </w:tcPr>
          <w:p w14:paraId="532040C8" w14:textId="77777777" w:rsidR="00762918" w:rsidRPr="00762918" w:rsidRDefault="00762918" w:rsidP="00034568">
            <w:pPr>
              <w:rPr>
                <w:rFonts w:cs="Times New Roman"/>
                <w:szCs w:val="24"/>
              </w:rPr>
            </w:pPr>
            <w:r w:rsidRPr="00762918">
              <w:rPr>
                <w:rFonts w:cs="Times New Roman"/>
                <w:szCs w:val="24"/>
              </w:rPr>
              <w:t>Moderate</w:t>
            </w:r>
          </w:p>
          <w:p w14:paraId="176221B5" w14:textId="77777777" w:rsidR="00762918" w:rsidRPr="00762918" w:rsidRDefault="00762918" w:rsidP="00034568">
            <w:pPr>
              <w:jc w:val="center"/>
              <w:rPr>
                <w:rFonts w:cs="Times New Roman"/>
                <w:szCs w:val="24"/>
              </w:rPr>
            </w:pPr>
          </w:p>
        </w:tc>
      </w:tr>
      <w:tr w:rsidR="00762918" w:rsidRPr="00762918" w14:paraId="39BB693E" w14:textId="77777777" w:rsidTr="00034568">
        <w:tc>
          <w:tcPr>
            <w:tcW w:w="12950" w:type="dxa"/>
            <w:gridSpan w:val="4"/>
          </w:tcPr>
          <w:p w14:paraId="5313CD64" w14:textId="1222118B" w:rsidR="00762918" w:rsidRPr="00762918" w:rsidRDefault="00762918" w:rsidP="00034568">
            <w:pPr>
              <w:rPr>
                <w:rFonts w:cs="Times New Roman"/>
                <w:b/>
                <w:bCs/>
                <w:szCs w:val="24"/>
              </w:rPr>
            </w:pPr>
            <w:r w:rsidRPr="00450729">
              <w:rPr>
                <w:rStyle w:val="Heading4Char"/>
              </w:rPr>
              <w:t>Duloxetine-CYP2D6/CYP2C19</w:t>
            </w:r>
          </w:p>
        </w:tc>
      </w:tr>
      <w:tr w:rsidR="00450729" w:rsidRPr="00762918" w14:paraId="6798C593" w14:textId="77777777" w:rsidTr="00034568">
        <w:tc>
          <w:tcPr>
            <w:tcW w:w="12950" w:type="dxa"/>
            <w:gridSpan w:val="4"/>
          </w:tcPr>
          <w:p w14:paraId="483D0294" w14:textId="38F7B686" w:rsidR="00450729" w:rsidRPr="00450729" w:rsidRDefault="00450729" w:rsidP="00034568">
            <w:pPr>
              <w:rPr>
                <w:rStyle w:val="Heading4Char"/>
              </w:rPr>
            </w:pPr>
            <w:r w:rsidRPr="00762918">
              <w:rPr>
                <w:rFonts w:cs="Times New Roman"/>
                <w:b/>
                <w:bCs/>
                <w:szCs w:val="24"/>
              </w:rPr>
              <w:t>Metabolism</w:t>
            </w:r>
          </w:p>
        </w:tc>
      </w:tr>
      <w:tr w:rsidR="00762918" w:rsidRPr="00762918" w14:paraId="0324C742" w14:textId="77777777" w:rsidTr="00034568">
        <w:tc>
          <w:tcPr>
            <w:tcW w:w="2875" w:type="dxa"/>
          </w:tcPr>
          <w:p w14:paraId="65C14949" w14:textId="77777777" w:rsidR="00762918" w:rsidRPr="00762918" w:rsidRDefault="00762918" w:rsidP="00034568">
            <w:pPr>
              <w:rPr>
                <w:rFonts w:cs="Times New Roman"/>
                <w:szCs w:val="24"/>
              </w:rPr>
            </w:pPr>
            <w:r w:rsidRPr="00762918">
              <w:rPr>
                <w:rFonts w:cs="Times New Roman"/>
                <w:szCs w:val="24"/>
              </w:rPr>
              <w:t>Clinical</w:t>
            </w:r>
          </w:p>
        </w:tc>
        <w:tc>
          <w:tcPr>
            <w:tcW w:w="3669" w:type="dxa"/>
          </w:tcPr>
          <w:p w14:paraId="43256696" w14:textId="77777777" w:rsidR="00762918" w:rsidRPr="00762918" w:rsidRDefault="00762918" w:rsidP="00034568">
            <w:pPr>
              <w:rPr>
                <w:rFonts w:cs="Times New Roman"/>
                <w:szCs w:val="24"/>
              </w:rPr>
            </w:pPr>
            <w:r w:rsidRPr="00762918">
              <w:rPr>
                <w:rFonts w:cs="Times New Roman"/>
                <w:szCs w:val="24"/>
              </w:rPr>
              <w:t>CYP2C19*1/*2 and CYP2D6*4/*4 patient had high dose-adjusted drug concentrations of duloxetine.</w:t>
            </w:r>
          </w:p>
        </w:tc>
        <w:tc>
          <w:tcPr>
            <w:tcW w:w="3531" w:type="dxa"/>
          </w:tcPr>
          <w:p w14:paraId="0CDD6602" w14:textId="04A4195A" w:rsidR="00762918" w:rsidRPr="00762918" w:rsidRDefault="00762918" w:rsidP="00034568">
            <w:pPr>
              <w:rPr>
                <w:rFonts w:cs="Times New Roman"/>
                <w:szCs w:val="24"/>
              </w:rPr>
            </w:pPr>
            <w:r w:rsidRPr="00762918">
              <w:rPr>
                <w:rFonts w:cs="Times New Roman"/>
                <w:szCs w:val="24"/>
              </w:rPr>
              <w:t xml:space="preserve">Kuzin, </w:t>
            </w:r>
            <w:r w:rsidRPr="00762918">
              <w:rPr>
                <w:rFonts w:cs="Times New Roman"/>
                <w:i/>
                <w:iCs/>
                <w:szCs w:val="24"/>
              </w:rPr>
              <w:t>et al.</w:t>
            </w:r>
            <w:r w:rsidRPr="00762918">
              <w:rPr>
                <w:rFonts w:cs="Times New Roman"/>
                <w:szCs w:val="24"/>
              </w:rPr>
              <w:t xml:space="preserve"> (2020) </w:t>
            </w:r>
            <w:r w:rsidRPr="00762918">
              <w:rPr>
                <w:rFonts w:cs="Times New Roman"/>
                <w:szCs w:val="24"/>
              </w:rPr>
              <w:fldChar w:fldCharType="begin">
                <w:fldData xml:space="preserve">PEVuZE5vdGU+PENpdGU+PEF1dGhvcj5LdXppbjwvQXV0aG9yPjxZZWFyPjIwMjA8L1llYXI+PFJl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=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PEVuZE5vdGU+PENpdGU+PEF1dGhvcj5LdXppbjwvQXV0aG9yPjxZZWFyPjIwMjA8L1llYXI+PFJl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=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67" w:tooltip="Kuzin, 2020 #261" w:history="1">
              <w:r w:rsidR="00B94702">
                <w:rPr>
                  <w:rFonts w:cs="Times New Roman"/>
                  <w:noProof/>
                  <w:szCs w:val="24"/>
                </w:rPr>
                <w:t>167</w:t>
              </w:r>
            </w:hyperlink>
            <w:r w:rsidR="00634193">
              <w:rPr>
                <w:rFonts w:cs="Times New Roman"/>
                <w:noProof/>
                <w:szCs w:val="24"/>
              </w:rPr>
              <w:t>)</w:t>
            </w:r>
            <w:r w:rsidRPr="00762918">
              <w:rPr>
                <w:rFonts w:cs="Times New Roman"/>
                <w:szCs w:val="24"/>
              </w:rPr>
              <w:fldChar w:fldCharType="end"/>
            </w:r>
          </w:p>
        </w:tc>
        <w:tc>
          <w:tcPr>
            <w:tcW w:w="2875" w:type="dxa"/>
          </w:tcPr>
          <w:p w14:paraId="249F0237" w14:textId="77777777" w:rsidR="00762918" w:rsidRPr="00762918" w:rsidRDefault="00762918" w:rsidP="00034568">
            <w:pPr>
              <w:rPr>
                <w:rFonts w:cs="Times New Roman"/>
                <w:szCs w:val="24"/>
              </w:rPr>
            </w:pPr>
            <w:r w:rsidRPr="00762918">
              <w:rPr>
                <w:rFonts w:cs="Times New Roman"/>
                <w:szCs w:val="24"/>
              </w:rPr>
              <w:t>Weak</w:t>
            </w:r>
          </w:p>
        </w:tc>
      </w:tr>
      <w:tr w:rsidR="00762918" w:rsidRPr="00762918" w14:paraId="1D628F0C" w14:textId="77777777" w:rsidTr="00034568">
        <w:tc>
          <w:tcPr>
            <w:tcW w:w="2875" w:type="dxa"/>
          </w:tcPr>
          <w:p w14:paraId="34FCE932" w14:textId="77777777" w:rsidR="00762918" w:rsidRPr="00762918" w:rsidRDefault="00762918" w:rsidP="00034568">
            <w:pPr>
              <w:rPr>
                <w:rFonts w:cs="Times New Roman"/>
                <w:szCs w:val="24"/>
              </w:rPr>
            </w:pPr>
            <w:r w:rsidRPr="00762918">
              <w:rPr>
                <w:rFonts w:cs="Times New Roman"/>
                <w:szCs w:val="24"/>
              </w:rPr>
              <w:t>Clinical</w:t>
            </w:r>
          </w:p>
        </w:tc>
        <w:tc>
          <w:tcPr>
            <w:tcW w:w="3669" w:type="dxa"/>
          </w:tcPr>
          <w:p w14:paraId="658B022C" w14:textId="77777777" w:rsidR="00762918" w:rsidRPr="00762918" w:rsidRDefault="00762918" w:rsidP="00034568">
            <w:pPr>
              <w:rPr>
                <w:rFonts w:cs="Times New Roman"/>
                <w:szCs w:val="24"/>
              </w:rPr>
            </w:pPr>
            <w:r w:rsidRPr="00762918">
              <w:rPr>
                <w:rFonts w:cs="Times New Roman"/>
                <w:szCs w:val="24"/>
              </w:rPr>
              <w:t>Patients with the rs3892097GA genotype had a lower level of drug equilibrium concentration of duloxetine than those with the GG genotype.</w:t>
            </w:r>
          </w:p>
        </w:tc>
        <w:tc>
          <w:tcPr>
            <w:tcW w:w="3531" w:type="dxa"/>
          </w:tcPr>
          <w:p w14:paraId="20DF4F1E" w14:textId="0C3C2A03" w:rsidR="00762918" w:rsidRPr="00762918" w:rsidRDefault="00762918" w:rsidP="00034568">
            <w:pPr>
              <w:rPr>
                <w:rFonts w:cs="Times New Roman"/>
                <w:szCs w:val="24"/>
              </w:rPr>
            </w:pPr>
            <w:r w:rsidRPr="00762918">
              <w:rPr>
                <w:rFonts w:cs="Times New Roman"/>
                <w:szCs w:val="24"/>
              </w:rPr>
              <w:t xml:space="preserve">Zastrozhin, </w:t>
            </w:r>
            <w:r w:rsidRPr="00762918">
              <w:rPr>
                <w:rFonts w:cs="Times New Roman"/>
                <w:i/>
                <w:iCs/>
                <w:szCs w:val="24"/>
              </w:rPr>
              <w:t>et al.</w:t>
            </w:r>
            <w:r w:rsidRPr="00762918">
              <w:rPr>
                <w:rFonts w:cs="Times New Roman"/>
                <w:szCs w:val="24"/>
              </w:rPr>
              <w:t xml:space="preserve"> (2020) </w:t>
            </w:r>
            <w:r w:rsidRPr="00762918">
              <w:rPr>
                <w:rFonts w:cs="Times New Roman"/>
                <w:szCs w:val="24"/>
              </w:rPr>
              <w:fldChar w:fldCharType="begin">
                <w:fldData xml:space="preserve">PEVuZE5vdGU+PENpdGU+PEF1dGhvcj5aYXN0cm96aGluPC9BdXRob3I+PFllYXI+MjAyMDwvWWVh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PEVuZE5vdGU+PENpdGU+PEF1dGhvcj5aYXN0cm96aGluPC9BdXRob3I+PFllYXI+MjAyMDwvWWVh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68" w:tooltip="Zastrozhin, 2020 #262" w:history="1">
              <w:r w:rsidR="00B94702">
                <w:rPr>
                  <w:rFonts w:cs="Times New Roman"/>
                  <w:noProof/>
                  <w:szCs w:val="24"/>
                </w:rPr>
                <w:t>168</w:t>
              </w:r>
            </w:hyperlink>
            <w:r w:rsidR="00634193">
              <w:rPr>
                <w:rFonts w:cs="Times New Roman"/>
                <w:noProof/>
                <w:szCs w:val="24"/>
              </w:rPr>
              <w:t>)</w:t>
            </w:r>
            <w:r w:rsidRPr="00762918">
              <w:rPr>
                <w:rFonts w:cs="Times New Roman"/>
                <w:szCs w:val="24"/>
              </w:rPr>
              <w:fldChar w:fldCharType="end"/>
            </w:r>
          </w:p>
        </w:tc>
        <w:tc>
          <w:tcPr>
            <w:tcW w:w="2875" w:type="dxa"/>
          </w:tcPr>
          <w:p w14:paraId="31EAF26A" w14:textId="77777777" w:rsidR="00762918" w:rsidRPr="00762918" w:rsidRDefault="00762918" w:rsidP="00034568">
            <w:pPr>
              <w:rPr>
                <w:rFonts w:cs="Times New Roman"/>
                <w:szCs w:val="24"/>
              </w:rPr>
            </w:pPr>
            <w:r w:rsidRPr="00762918">
              <w:rPr>
                <w:rFonts w:cs="Times New Roman"/>
                <w:szCs w:val="24"/>
              </w:rPr>
              <w:t>Weak</w:t>
            </w:r>
          </w:p>
        </w:tc>
      </w:tr>
      <w:tr w:rsidR="00450729" w:rsidRPr="00762918" w14:paraId="35375FC9" w14:textId="77777777" w:rsidTr="00034568">
        <w:tc>
          <w:tcPr>
            <w:tcW w:w="12950" w:type="dxa"/>
            <w:gridSpan w:val="4"/>
          </w:tcPr>
          <w:p w14:paraId="027748FA" w14:textId="4BA37D99" w:rsidR="00450729" w:rsidRPr="00762918" w:rsidRDefault="00450729" w:rsidP="00034568">
            <w:pPr>
              <w:rPr>
                <w:rFonts w:cs="Times New Roman"/>
                <w:b/>
                <w:bCs/>
                <w:szCs w:val="24"/>
              </w:rPr>
            </w:pPr>
            <w:r w:rsidRPr="00762918">
              <w:rPr>
                <w:rFonts w:cs="Times New Roman"/>
                <w:b/>
                <w:bCs/>
                <w:szCs w:val="24"/>
              </w:rPr>
              <w:t>Response/Side effects</w:t>
            </w:r>
          </w:p>
        </w:tc>
      </w:tr>
      <w:tr w:rsidR="00762918" w:rsidRPr="00762918" w14:paraId="28864F46" w14:textId="77777777" w:rsidTr="00034568">
        <w:tc>
          <w:tcPr>
            <w:tcW w:w="2875" w:type="dxa"/>
          </w:tcPr>
          <w:p w14:paraId="40B59447" w14:textId="77777777" w:rsidR="00762918" w:rsidRPr="00522820" w:rsidRDefault="00762918" w:rsidP="00034568">
            <w:pPr>
              <w:rPr>
                <w:rFonts w:cs="Times New Roman"/>
                <w:szCs w:val="24"/>
              </w:rPr>
            </w:pPr>
            <w:r w:rsidRPr="00522820">
              <w:rPr>
                <w:rFonts w:cs="Times New Roman"/>
                <w:szCs w:val="24"/>
              </w:rPr>
              <w:t>Clinical</w:t>
            </w:r>
          </w:p>
        </w:tc>
        <w:tc>
          <w:tcPr>
            <w:tcW w:w="3669" w:type="dxa"/>
          </w:tcPr>
          <w:p w14:paraId="1106489A" w14:textId="77777777" w:rsidR="00762918" w:rsidRPr="00522820" w:rsidRDefault="00762918" w:rsidP="00034568">
            <w:pPr>
              <w:rPr>
                <w:rFonts w:cs="Times New Roman"/>
                <w:szCs w:val="24"/>
              </w:rPr>
            </w:pPr>
            <w:r w:rsidRPr="00522820">
              <w:rPr>
                <w:rFonts w:cs="Times New Roman"/>
                <w:szCs w:val="24"/>
              </w:rPr>
              <w:t>CYP2D6*4/*69 patient co-medicated with ciprofloxacin experienced CNS depression (RASS score).</w:t>
            </w:r>
          </w:p>
        </w:tc>
        <w:tc>
          <w:tcPr>
            <w:tcW w:w="3531" w:type="dxa"/>
          </w:tcPr>
          <w:p w14:paraId="391C097F" w14:textId="4F2DB072" w:rsidR="00762918" w:rsidRPr="00522820" w:rsidRDefault="00762918" w:rsidP="00034568">
            <w:pPr>
              <w:rPr>
                <w:rFonts w:cs="Times New Roman"/>
                <w:szCs w:val="24"/>
              </w:rPr>
            </w:pPr>
            <w:r w:rsidRPr="00522820">
              <w:rPr>
                <w:rFonts w:cs="Times New Roman"/>
                <w:szCs w:val="24"/>
              </w:rPr>
              <w:t xml:space="preserve">Hoffmann, </w:t>
            </w:r>
            <w:r w:rsidRPr="00522820">
              <w:rPr>
                <w:rFonts w:cs="Times New Roman"/>
                <w:i/>
                <w:iCs/>
                <w:szCs w:val="24"/>
              </w:rPr>
              <w:t>et al</w:t>
            </w:r>
            <w:r w:rsidRPr="00522820">
              <w:rPr>
                <w:rFonts w:cs="Times New Roman"/>
                <w:szCs w:val="24"/>
              </w:rPr>
              <w:t xml:space="preserve">. (2022) </w:t>
            </w:r>
            <w:r w:rsidRPr="00522820">
              <w:rPr>
                <w:rFonts w:cs="Times New Roman"/>
                <w:color w:val="000000"/>
                <w:szCs w:val="24"/>
              </w:rPr>
              <w:fldChar w:fldCharType="begin"/>
            </w:r>
            <w:r w:rsidR="00F644E4">
              <w:rPr>
                <w:rFonts w:cs="Times New Roman"/>
                <w:color w:val="000000"/>
                <w:szCs w:val="24"/>
              </w:rPr>
              <w:instrText xml:space="preserve"> ADDIN EN.CITE &lt;EndNote&gt;&lt;Cite&gt;&lt;Author&gt;Hoffmann&lt;/Author&gt;&lt;Year&gt;2022&lt;/Year&gt;&lt;RecNum&gt;263&lt;/RecNum&gt;&lt;DisplayText&gt;(169)&lt;/DisplayText&gt;&lt;record&gt;&lt;rec-number&gt;263&lt;/rec-number&gt;&lt;foreign-keys&gt;&lt;key app="EN" db-id="ftf0vd5t5a0wtaextxg505skedewvdxvwewv" timestamp="1666892717"&gt;263&lt;/key&gt;&lt;/foreign-keys&gt;&lt;ref-type name="Journal Article"&gt;17&lt;/ref-type&gt;&lt;contributors&gt;&lt;authors&gt;&lt;author&gt;Hoffmann, M.&lt;/author&gt;&lt;author&gt;Russmann, S.&lt;/author&gt;&lt;author&gt;Niedrig, D. F.&lt;/author&gt;&lt;/authors&gt;&lt;/contributors&gt;&lt;auth-address&gt;Institute of Internal Medicine, Clinic Hirslanden, Zurich, Switzerland.&amp;#xD;Institute of Internal Medicine, Clinic Hirslanden, Zurich, Switzerland. rustefan@ethz.ch.&amp;#xD;, drugsafety.ch, Kusnacht, Switzerland. rustefan@ethz.ch.&amp;#xD;Pharmaceutical Sciences, Swiss Federal Institute of Technology Zurich (ETHZ), Zurich, Switzerland. rustefan@ethz.ch.&amp;#xD;, drugsafety.ch, Kusnacht, Switzerland.&amp;#xD;Hospital Pharmacy, Clinic Hirslanden, Zurich, Switzerland.&lt;/auth-address&gt;&lt;titles&gt;&lt;title&gt;Severe CNS depression with duloxetine, ciprofloxacin and CYP2D6 deficiency-role and recognition of drug-drug-gene interactions&lt;/title&gt;&lt;secondary-title&gt;Eur J Clin Pharmacol&lt;/secondary-title&gt;&lt;/titles&gt;&lt;periodical&gt;&lt;full-title&gt;Eur J Clin Pharmacol&lt;/full-title&gt;&lt;abbr-1&gt;European journal of clinical pharmacology&lt;/abbr-1&gt;&lt;/periodical&gt;&lt;pages&gt;703-705&lt;/pages&gt;&lt;volume&gt;78&lt;/volume&gt;&lt;number&gt;4&lt;/number&gt;&lt;edition&gt;2022/01/19&lt;/edition&gt;&lt;keywords&gt;&lt;keyword&gt;*Ciprofloxacin/adverse effects&lt;/keyword&gt;&lt;keyword&gt;*Cytochrome P-450 CYP2D6/genetics&lt;/keyword&gt;&lt;keyword&gt;Depression&lt;/keyword&gt;&lt;keyword&gt;Drug Interactions&lt;/keyword&gt;&lt;keyword&gt;Duloxetine Hydrochloride/adverse effects&lt;/keyword&gt;&lt;keyword&gt;Humans&lt;/keyword&gt;&lt;/keywords&gt;&lt;dates&gt;&lt;year&gt;2022&lt;/year&gt;&lt;pub-dates&gt;&lt;date&gt;Apr&lt;/date&gt;&lt;/pub-dates&gt;&lt;/dates&gt;&lt;isbn&gt;1432-1041 (Electronic)&amp;#xD;0031-6970 (Linking)&lt;/isbn&gt;&lt;accession-num&gt;35039909&lt;/accession-num&gt;&lt;urls&gt;&lt;related-urls&gt;&lt;url&gt;https://www.ncbi.nlm.nih.gov/pubmed/35039909&lt;/url&gt;&lt;/related-urls&gt;&lt;/urls&gt;&lt;electronic-resource-num&gt;10.1007/s00228-022-03278-2&lt;/electronic-resource-num&gt;&lt;/record&gt;&lt;/Cite&gt;&lt;/EndNote&gt;</w:instrText>
            </w:r>
            <w:r w:rsidRPr="00522820">
              <w:rPr>
                <w:rFonts w:cs="Times New Roman"/>
                <w:color w:val="000000"/>
                <w:szCs w:val="24"/>
              </w:rPr>
              <w:fldChar w:fldCharType="separate"/>
            </w:r>
            <w:r w:rsidR="00634193">
              <w:rPr>
                <w:rFonts w:cs="Times New Roman"/>
                <w:noProof/>
                <w:color w:val="000000"/>
                <w:szCs w:val="24"/>
              </w:rPr>
              <w:t>(</w:t>
            </w:r>
            <w:hyperlink w:anchor="_ENREF_169" w:tooltip="Hoffmann, 2022 #263" w:history="1">
              <w:r w:rsidR="00B94702">
                <w:rPr>
                  <w:rFonts w:cs="Times New Roman"/>
                  <w:noProof/>
                  <w:color w:val="000000"/>
                  <w:szCs w:val="24"/>
                </w:rPr>
                <w:t>169</w:t>
              </w:r>
            </w:hyperlink>
            <w:r w:rsidR="00634193">
              <w:rPr>
                <w:rFonts w:cs="Times New Roman"/>
                <w:noProof/>
                <w:color w:val="000000"/>
                <w:szCs w:val="24"/>
              </w:rPr>
              <w:t>)</w:t>
            </w:r>
            <w:r w:rsidRPr="00522820">
              <w:rPr>
                <w:rFonts w:cs="Times New Roman"/>
                <w:color w:val="000000"/>
                <w:szCs w:val="24"/>
              </w:rPr>
              <w:fldChar w:fldCharType="end"/>
            </w:r>
          </w:p>
          <w:p w14:paraId="03A526E8" w14:textId="77777777" w:rsidR="00762918" w:rsidRPr="00522820" w:rsidRDefault="00762918" w:rsidP="00034568">
            <w:pPr>
              <w:rPr>
                <w:rFonts w:cs="Times New Roman"/>
                <w:szCs w:val="24"/>
              </w:rPr>
            </w:pPr>
          </w:p>
        </w:tc>
        <w:tc>
          <w:tcPr>
            <w:tcW w:w="2875" w:type="dxa"/>
          </w:tcPr>
          <w:p w14:paraId="71D2369E" w14:textId="77777777" w:rsidR="00762918" w:rsidRPr="00522820" w:rsidRDefault="00762918" w:rsidP="00034568">
            <w:pPr>
              <w:rPr>
                <w:rFonts w:cs="Times New Roman"/>
                <w:szCs w:val="24"/>
              </w:rPr>
            </w:pPr>
            <w:r w:rsidRPr="00522820">
              <w:rPr>
                <w:rFonts w:cs="Times New Roman"/>
                <w:szCs w:val="24"/>
              </w:rPr>
              <w:t>Weak</w:t>
            </w:r>
          </w:p>
        </w:tc>
      </w:tr>
      <w:tr w:rsidR="00762918" w:rsidRPr="00762918" w14:paraId="5973D8FD" w14:textId="77777777" w:rsidTr="00034568">
        <w:tc>
          <w:tcPr>
            <w:tcW w:w="2875" w:type="dxa"/>
          </w:tcPr>
          <w:p w14:paraId="439BFE48" w14:textId="77777777" w:rsidR="00762918" w:rsidRPr="00762918" w:rsidRDefault="00762918" w:rsidP="00034568">
            <w:pPr>
              <w:rPr>
                <w:rFonts w:cs="Times New Roman"/>
                <w:szCs w:val="24"/>
              </w:rPr>
            </w:pPr>
            <w:r w:rsidRPr="00762918">
              <w:rPr>
                <w:rFonts w:cs="Times New Roman"/>
                <w:szCs w:val="24"/>
              </w:rPr>
              <w:t>Clinical</w:t>
            </w:r>
          </w:p>
        </w:tc>
        <w:tc>
          <w:tcPr>
            <w:tcW w:w="3669" w:type="dxa"/>
          </w:tcPr>
          <w:p w14:paraId="5276DF6E" w14:textId="77777777" w:rsidR="00762918" w:rsidRPr="00762918" w:rsidRDefault="00762918" w:rsidP="00034568">
            <w:pPr>
              <w:rPr>
                <w:rFonts w:cs="Times New Roman"/>
                <w:szCs w:val="24"/>
              </w:rPr>
            </w:pPr>
            <w:r w:rsidRPr="00762918">
              <w:rPr>
                <w:rFonts w:cs="Times New Roman"/>
                <w:szCs w:val="24"/>
              </w:rPr>
              <w:t>CYP2D6*1/*5 patient experienced duloxetine-induced syndrome of inappropriate antidiuretic hormone secretion.</w:t>
            </w:r>
          </w:p>
        </w:tc>
        <w:tc>
          <w:tcPr>
            <w:tcW w:w="3531" w:type="dxa"/>
          </w:tcPr>
          <w:p w14:paraId="35665F8B" w14:textId="3BCAD053" w:rsidR="00762918" w:rsidRPr="00762918" w:rsidRDefault="00762918" w:rsidP="00034568">
            <w:pPr>
              <w:rPr>
                <w:rFonts w:cs="Times New Roman"/>
                <w:szCs w:val="24"/>
              </w:rPr>
            </w:pPr>
            <w:r w:rsidRPr="00762918">
              <w:rPr>
                <w:rFonts w:cs="Times New Roman"/>
                <w:szCs w:val="24"/>
              </w:rPr>
              <w:t xml:space="preserve">Kamei, </w:t>
            </w:r>
            <w:r w:rsidRPr="00762918">
              <w:rPr>
                <w:rFonts w:cs="Times New Roman"/>
                <w:i/>
                <w:iCs/>
                <w:szCs w:val="24"/>
              </w:rPr>
              <w:t>et al.</w:t>
            </w:r>
            <w:r w:rsidRPr="00762918">
              <w:rPr>
                <w:rFonts w:cs="Times New Roman"/>
                <w:szCs w:val="24"/>
              </w:rPr>
              <w:t xml:space="preserve"> (2015) </w:t>
            </w:r>
            <w:r w:rsidRPr="00762918">
              <w:rPr>
                <w:rFonts w:cs="Times New Roman"/>
                <w:szCs w:val="24"/>
              </w:rPr>
              <w:fldChar w:fldCharType="begin"/>
            </w:r>
            <w:r w:rsidR="00F644E4">
              <w:rPr>
                <w:rFonts w:cs="Times New Roman"/>
                <w:szCs w:val="24"/>
              </w:rPr>
              <w:instrText xml:space="preserve"> ADDIN EN.CITE &lt;EndNote&gt;&lt;Cite&gt;&lt;Author&gt;Kamei&lt;/Author&gt;&lt;Year&gt;2015&lt;/Year&gt;&lt;RecNum&gt;264&lt;/RecNum&gt;&lt;DisplayText&gt;(170)&lt;/DisplayText&gt;&lt;record&gt;&lt;rec-number&gt;264&lt;/rec-number&gt;&lt;foreign-keys&gt;&lt;key app="EN" db-id="ftf0vd5t5a0wtaextxg505skedewvdxvwewv" timestamp="1666892717"&gt;264&lt;/key&gt;&lt;/foreign-keys&gt;&lt;ref-type name="Journal Article"&gt;17&lt;/ref-type&gt;&lt;contributors&gt;&lt;authors&gt;&lt;author&gt;Kamei, S.&lt;/author&gt;&lt;author&gt;Kaneto, H.&lt;/author&gt;&lt;author&gt;Tanabe, A.&lt;/author&gt;&lt;author&gt;Irie, S.&lt;/author&gt;&lt;author&gt;Hirata, Y.&lt;/author&gt;&lt;author&gt;Shimoda, M.&lt;/author&gt;&lt;author&gt;Kohara, K.&lt;/author&gt;&lt;author&gt;Mune, T.&lt;/author&gt;&lt;author&gt;Kaku, K.&lt;/author&gt;&lt;/authors&gt;&lt;/contributors&gt;&lt;auth-address&gt;Division of Diabetes, Metabolism and Endocrinology, Kawasaki Medical School Kurashiki, Japan.&lt;/auth-address&gt;&lt;titles&gt;&lt;title&gt;Rapid onset of syndrome of inappropriate antidiuretic hormone secretion induced by duloxetine in an elderly type 2 diabetic patient with painful diabetic neuropathy&lt;/title&gt;&lt;secondary-title&gt;J Diabetes Investig&lt;/secondary-title&gt;&lt;/titles&gt;&lt;periodical&gt;&lt;full-title&gt;J Diabetes Investig&lt;/full-title&gt;&lt;/periodical&gt;&lt;pages&gt;343-5&lt;/pages&gt;&lt;volume&gt;6&lt;/volume&gt;&lt;number&gt;3&lt;/number&gt;&lt;edition&gt;2015/05/15&lt;/edition&gt;&lt;keywords&gt;&lt;keyword&gt;Cytochrome P450&lt;/keyword&gt;&lt;keyword&gt;Duloxetine&lt;/keyword&gt;&lt;keyword&gt;Syndrome of inappropriate antidiuretic hormone secretion&lt;/keyword&gt;&lt;/keywords&gt;&lt;dates&gt;&lt;year&gt;2015&lt;/year&gt;&lt;pub-dates&gt;&lt;date&gt;May&lt;/date&gt;&lt;/pub-dates&gt;&lt;/dates&gt;&lt;isbn&gt;2040-1116 (Print)&amp;#xD;2040-1116 (Linking)&lt;/isbn&gt;&lt;accession-num&gt;25969720&lt;/accession-num&gt;&lt;urls&gt;&lt;related-urls&gt;&lt;url&gt;https://www.ncbi.nlm.nih.gov/pubmed/25969720&lt;/url&gt;&lt;/related-urls&gt;&lt;/urls&gt;&lt;custom2&gt;PMC4420567&lt;/custom2&gt;&lt;electronic-resource-num&gt;10.1111/jdi.12301&lt;/electronic-resource-num&gt;&lt;/record&gt;&lt;/Cite&gt;&lt;/EndNote&gt;</w:instrText>
            </w:r>
            <w:r w:rsidRPr="00762918">
              <w:rPr>
                <w:rFonts w:cs="Times New Roman"/>
                <w:szCs w:val="24"/>
              </w:rPr>
              <w:fldChar w:fldCharType="separate"/>
            </w:r>
            <w:r w:rsidR="00634193">
              <w:rPr>
                <w:rFonts w:cs="Times New Roman"/>
                <w:noProof/>
                <w:szCs w:val="24"/>
              </w:rPr>
              <w:t>(</w:t>
            </w:r>
            <w:hyperlink w:anchor="_ENREF_170" w:tooltip="Kamei, 2015 #264" w:history="1">
              <w:r w:rsidR="00B94702">
                <w:rPr>
                  <w:rFonts w:cs="Times New Roman"/>
                  <w:noProof/>
                  <w:szCs w:val="24"/>
                </w:rPr>
                <w:t>170</w:t>
              </w:r>
            </w:hyperlink>
            <w:r w:rsidR="00634193">
              <w:rPr>
                <w:rFonts w:cs="Times New Roman"/>
                <w:noProof/>
                <w:szCs w:val="24"/>
              </w:rPr>
              <w:t>)</w:t>
            </w:r>
            <w:r w:rsidRPr="00762918">
              <w:rPr>
                <w:rFonts w:cs="Times New Roman"/>
                <w:szCs w:val="24"/>
              </w:rPr>
              <w:fldChar w:fldCharType="end"/>
            </w:r>
          </w:p>
        </w:tc>
        <w:tc>
          <w:tcPr>
            <w:tcW w:w="2875" w:type="dxa"/>
          </w:tcPr>
          <w:p w14:paraId="336C3682" w14:textId="77777777" w:rsidR="00762918" w:rsidRPr="00762918" w:rsidRDefault="00762918" w:rsidP="00034568">
            <w:pPr>
              <w:rPr>
                <w:rFonts w:cs="Times New Roman"/>
                <w:szCs w:val="24"/>
              </w:rPr>
            </w:pPr>
            <w:r w:rsidRPr="00762918">
              <w:rPr>
                <w:rFonts w:cs="Times New Roman"/>
                <w:szCs w:val="24"/>
              </w:rPr>
              <w:t>Weak</w:t>
            </w:r>
          </w:p>
        </w:tc>
      </w:tr>
      <w:tr w:rsidR="00762918" w:rsidRPr="00762918" w14:paraId="6FBF844D" w14:textId="77777777" w:rsidTr="00034568">
        <w:tc>
          <w:tcPr>
            <w:tcW w:w="2875" w:type="dxa"/>
          </w:tcPr>
          <w:p w14:paraId="4C5851DA" w14:textId="77777777" w:rsidR="00762918" w:rsidRPr="00762918" w:rsidRDefault="00762918" w:rsidP="00034568">
            <w:pPr>
              <w:rPr>
                <w:rFonts w:cs="Times New Roman"/>
                <w:szCs w:val="24"/>
              </w:rPr>
            </w:pPr>
            <w:r w:rsidRPr="00762918">
              <w:rPr>
                <w:rFonts w:cs="Times New Roman"/>
                <w:szCs w:val="24"/>
              </w:rPr>
              <w:t>Clinical</w:t>
            </w:r>
          </w:p>
        </w:tc>
        <w:tc>
          <w:tcPr>
            <w:tcW w:w="3669" w:type="dxa"/>
          </w:tcPr>
          <w:p w14:paraId="73490045" w14:textId="77777777" w:rsidR="00762918" w:rsidRPr="00762918" w:rsidRDefault="00762918" w:rsidP="00034568">
            <w:pPr>
              <w:rPr>
                <w:rFonts w:cs="Times New Roman"/>
                <w:szCs w:val="24"/>
              </w:rPr>
            </w:pPr>
            <w:r w:rsidRPr="00762918">
              <w:rPr>
                <w:rFonts w:cs="Times New Roman"/>
                <w:szCs w:val="24"/>
              </w:rPr>
              <w:t xml:space="preserve">Patients with the rs3892097GA genotype had higher HAMD and UKU scores after 8 weeks of </w:t>
            </w:r>
            <w:r w:rsidRPr="00762918">
              <w:rPr>
                <w:rFonts w:cs="Times New Roman"/>
                <w:szCs w:val="24"/>
              </w:rPr>
              <w:lastRenderedPageBreak/>
              <w:t>duloxetine treatment than those with the GG genotype.</w:t>
            </w:r>
          </w:p>
        </w:tc>
        <w:tc>
          <w:tcPr>
            <w:tcW w:w="3531" w:type="dxa"/>
          </w:tcPr>
          <w:p w14:paraId="529C3C5E" w14:textId="5AA8FFDC" w:rsidR="00762918" w:rsidRPr="00762918" w:rsidRDefault="00762918" w:rsidP="00034568">
            <w:pPr>
              <w:rPr>
                <w:rFonts w:cs="Times New Roman"/>
                <w:szCs w:val="24"/>
              </w:rPr>
            </w:pPr>
            <w:r w:rsidRPr="00762918">
              <w:rPr>
                <w:rFonts w:cs="Times New Roman"/>
                <w:szCs w:val="24"/>
              </w:rPr>
              <w:lastRenderedPageBreak/>
              <w:t xml:space="preserve">Zastrozhin, </w:t>
            </w:r>
            <w:r w:rsidRPr="00762918">
              <w:rPr>
                <w:rFonts w:cs="Times New Roman"/>
                <w:i/>
                <w:iCs/>
                <w:szCs w:val="24"/>
              </w:rPr>
              <w:t>et al.</w:t>
            </w:r>
            <w:r w:rsidRPr="00762918">
              <w:rPr>
                <w:rFonts w:cs="Times New Roman"/>
                <w:szCs w:val="24"/>
              </w:rPr>
              <w:t xml:space="preserve"> (2020) </w:t>
            </w:r>
            <w:r w:rsidRPr="00762918">
              <w:rPr>
                <w:rFonts w:cs="Times New Roman"/>
                <w:szCs w:val="24"/>
              </w:rPr>
              <w:fldChar w:fldCharType="begin">
                <w:fldData xml:space="preserve">PEVuZE5vdGU+PENpdGU+PEF1dGhvcj5aYXN0cm96aGluPC9BdXRob3I+PFllYXI+MjAyMDwvWWVh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PEVuZE5vdGU+PENpdGU+PEF1dGhvcj5aYXN0cm96aGluPC9BdXRob3I+PFllYXI+MjAyMDwvWWVh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68" w:tooltip="Zastrozhin, 2020 #262" w:history="1">
              <w:r w:rsidR="00B94702">
                <w:rPr>
                  <w:rFonts w:cs="Times New Roman"/>
                  <w:noProof/>
                  <w:szCs w:val="24"/>
                </w:rPr>
                <w:t>168</w:t>
              </w:r>
            </w:hyperlink>
            <w:r w:rsidR="00634193">
              <w:rPr>
                <w:rFonts w:cs="Times New Roman"/>
                <w:noProof/>
                <w:szCs w:val="24"/>
              </w:rPr>
              <w:t>)</w:t>
            </w:r>
            <w:r w:rsidRPr="00762918">
              <w:rPr>
                <w:rFonts w:cs="Times New Roman"/>
                <w:szCs w:val="24"/>
              </w:rPr>
              <w:fldChar w:fldCharType="end"/>
            </w:r>
          </w:p>
        </w:tc>
        <w:tc>
          <w:tcPr>
            <w:tcW w:w="2875" w:type="dxa"/>
          </w:tcPr>
          <w:p w14:paraId="4EC4D22A" w14:textId="77777777" w:rsidR="00762918" w:rsidRPr="00762918" w:rsidRDefault="00762918" w:rsidP="00034568">
            <w:pPr>
              <w:rPr>
                <w:rFonts w:cs="Times New Roman"/>
                <w:szCs w:val="24"/>
              </w:rPr>
            </w:pPr>
            <w:r w:rsidRPr="00762918">
              <w:rPr>
                <w:rFonts w:cs="Times New Roman"/>
                <w:szCs w:val="24"/>
              </w:rPr>
              <w:t>Weak</w:t>
            </w:r>
          </w:p>
        </w:tc>
      </w:tr>
      <w:tr w:rsidR="00762918" w:rsidRPr="00762918" w14:paraId="4F8271F3" w14:textId="77777777" w:rsidTr="00034568">
        <w:tc>
          <w:tcPr>
            <w:tcW w:w="2875" w:type="dxa"/>
          </w:tcPr>
          <w:p w14:paraId="21435F28" w14:textId="77777777" w:rsidR="00762918" w:rsidRPr="00762918" w:rsidRDefault="00762918" w:rsidP="00034568">
            <w:pPr>
              <w:rPr>
                <w:rFonts w:cs="Times New Roman"/>
                <w:szCs w:val="24"/>
              </w:rPr>
            </w:pPr>
            <w:r w:rsidRPr="00762918">
              <w:rPr>
                <w:rFonts w:cs="Times New Roman"/>
                <w:szCs w:val="24"/>
              </w:rPr>
              <w:t>Clinical</w:t>
            </w:r>
          </w:p>
        </w:tc>
        <w:tc>
          <w:tcPr>
            <w:tcW w:w="3669" w:type="dxa"/>
          </w:tcPr>
          <w:p w14:paraId="30A64BA3" w14:textId="77777777" w:rsidR="00762918" w:rsidRPr="00762918" w:rsidRDefault="00762918" w:rsidP="00034568">
            <w:pPr>
              <w:rPr>
                <w:rFonts w:cs="Times New Roman"/>
                <w:szCs w:val="24"/>
              </w:rPr>
            </w:pPr>
            <w:r w:rsidRPr="00762918">
              <w:rPr>
                <w:rFonts w:cs="Times New Roman"/>
                <w:szCs w:val="24"/>
              </w:rPr>
              <w:t>In patients with no remission to citalopram or escitalopram treatment, duloxetine remission rates were not significantly different between CYP2D6 UM, IM/NM, or PM and CYP2C19 UM, IM/NM or PM.</w:t>
            </w:r>
          </w:p>
        </w:tc>
        <w:tc>
          <w:tcPr>
            <w:tcW w:w="3531" w:type="dxa"/>
          </w:tcPr>
          <w:p w14:paraId="76B07857" w14:textId="7E272626" w:rsidR="00762918" w:rsidRPr="00762918" w:rsidRDefault="00762918" w:rsidP="00034568">
            <w:pPr>
              <w:rPr>
                <w:rFonts w:cs="Times New Roman"/>
                <w:szCs w:val="24"/>
              </w:rPr>
            </w:pPr>
            <w:r w:rsidRPr="00762918">
              <w:rPr>
                <w:rFonts w:cs="Times New Roman"/>
                <w:szCs w:val="24"/>
              </w:rPr>
              <w:t xml:space="preserve">Ahmed, </w:t>
            </w:r>
            <w:r w:rsidRPr="00762918">
              <w:rPr>
                <w:rFonts w:cs="Times New Roman"/>
                <w:i/>
                <w:iCs/>
                <w:szCs w:val="24"/>
              </w:rPr>
              <w:t>et al.</w:t>
            </w:r>
            <w:r w:rsidRPr="00762918">
              <w:rPr>
                <w:rFonts w:cs="Times New Roman"/>
                <w:szCs w:val="24"/>
              </w:rPr>
              <w:t xml:space="preserve"> (2019) </w:t>
            </w:r>
            <w:r w:rsidRPr="00762918">
              <w:rPr>
                <w:rFonts w:cs="Times New Roman"/>
                <w:szCs w:val="24"/>
              </w:rPr>
              <w:fldChar w:fldCharType="begin">
                <w:fldData xml:space="preserve">PEVuZE5vdGU+PENpdGU+PEF1dGhvcj5BaG1lZDwvQXV0aG9yPjxZZWFyPjIwMTk8L1llYXI+PFJl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PEVuZE5vdGU+PENpdGU+PEF1dGhvcj5BaG1lZDwvQXV0aG9yPjxZZWFyPjIwMTk8L1llYXI+PFJl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71" w:tooltip="Ahmed, 2019 #265" w:history="1">
              <w:r w:rsidR="00B94702">
                <w:rPr>
                  <w:rFonts w:cs="Times New Roman"/>
                  <w:noProof/>
                  <w:szCs w:val="24"/>
                </w:rPr>
                <w:t>171</w:t>
              </w:r>
            </w:hyperlink>
            <w:r w:rsidR="00634193">
              <w:rPr>
                <w:rFonts w:cs="Times New Roman"/>
                <w:noProof/>
                <w:szCs w:val="24"/>
              </w:rPr>
              <w:t>)</w:t>
            </w:r>
            <w:r w:rsidRPr="00762918">
              <w:rPr>
                <w:rFonts w:cs="Times New Roman"/>
                <w:szCs w:val="24"/>
              </w:rPr>
              <w:fldChar w:fldCharType="end"/>
            </w:r>
          </w:p>
        </w:tc>
        <w:tc>
          <w:tcPr>
            <w:tcW w:w="2875" w:type="dxa"/>
          </w:tcPr>
          <w:p w14:paraId="6B05906C" w14:textId="77777777" w:rsidR="00762918" w:rsidRPr="00762918" w:rsidRDefault="00762918" w:rsidP="00034568">
            <w:pPr>
              <w:rPr>
                <w:rFonts w:cs="Times New Roman"/>
                <w:szCs w:val="24"/>
              </w:rPr>
            </w:pPr>
            <w:r w:rsidRPr="00762918">
              <w:rPr>
                <w:rFonts w:cs="Times New Roman"/>
                <w:szCs w:val="24"/>
              </w:rPr>
              <w:t>Weak</w:t>
            </w:r>
          </w:p>
        </w:tc>
      </w:tr>
      <w:tr w:rsidR="00762918" w:rsidRPr="00762918" w14:paraId="5670B75D" w14:textId="77777777" w:rsidTr="00034568">
        <w:tc>
          <w:tcPr>
            <w:tcW w:w="12950" w:type="dxa"/>
            <w:gridSpan w:val="4"/>
          </w:tcPr>
          <w:p w14:paraId="5A5A54B6" w14:textId="206A98CC" w:rsidR="00762918" w:rsidRPr="00762918" w:rsidRDefault="00762918" w:rsidP="00034568">
            <w:pPr>
              <w:rPr>
                <w:rFonts w:cs="Times New Roman"/>
                <w:b/>
                <w:bCs/>
                <w:szCs w:val="24"/>
              </w:rPr>
            </w:pPr>
            <w:r w:rsidRPr="00450729">
              <w:rPr>
                <w:rStyle w:val="Heading4Char"/>
              </w:rPr>
              <w:t>Milnacipran-CYP2D6/CYP2C19</w:t>
            </w:r>
          </w:p>
        </w:tc>
      </w:tr>
      <w:tr w:rsidR="00450729" w:rsidRPr="00762918" w14:paraId="35873414" w14:textId="77777777" w:rsidTr="00034568">
        <w:tc>
          <w:tcPr>
            <w:tcW w:w="12950" w:type="dxa"/>
            <w:gridSpan w:val="4"/>
          </w:tcPr>
          <w:p w14:paraId="200D33C1" w14:textId="23A8FF65" w:rsidR="00450729" w:rsidRPr="00450729" w:rsidRDefault="00450729" w:rsidP="00034568">
            <w:pPr>
              <w:rPr>
                <w:rStyle w:val="Heading4Char"/>
              </w:rPr>
            </w:pPr>
            <w:r w:rsidRPr="00762918">
              <w:rPr>
                <w:rFonts w:cs="Times New Roman"/>
                <w:b/>
                <w:bCs/>
                <w:szCs w:val="24"/>
              </w:rPr>
              <w:t>Metabolism</w:t>
            </w:r>
          </w:p>
        </w:tc>
      </w:tr>
      <w:tr w:rsidR="00762918" w:rsidRPr="00762918" w14:paraId="01075BBE" w14:textId="77777777" w:rsidTr="00034568">
        <w:tc>
          <w:tcPr>
            <w:tcW w:w="2875" w:type="dxa"/>
          </w:tcPr>
          <w:p w14:paraId="3D373E2E" w14:textId="77777777" w:rsidR="00762918" w:rsidRPr="00762918" w:rsidRDefault="00762918" w:rsidP="00034568">
            <w:pPr>
              <w:rPr>
                <w:rFonts w:cs="Times New Roman"/>
                <w:szCs w:val="24"/>
              </w:rPr>
            </w:pPr>
            <w:r w:rsidRPr="00762918">
              <w:rPr>
                <w:rFonts w:cs="Times New Roman"/>
                <w:szCs w:val="24"/>
              </w:rPr>
              <w:t>Clinical</w:t>
            </w:r>
          </w:p>
        </w:tc>
        <w:tc>
          <w:tcPr>
            <w:tcW w:w="3669" w:type="dxa"/>
          </w:tcPr>
          <w:p w14:paraId="0B594AEC" w14:textId="77777777" w:rsidR="00762918" w:rsidRPr="00762918" w:rsidRDefault="00762918" w:rsidP="00034568">
            <w:pPr>
              <w:rPr>
                <w:rFonts w:cs="Times New Roman"/>
                <w:szCs w:val="24"/>
              </w:rPr>
            </w:pPr>
            <w:r w:rsidRPr="00762918">
              <w:rPr>
                <w:rFonts w:cs="Times New Roman"/>
                <w:szCs w:val="24"/>
              </w:rPr>
              <w:t>No differences were observed in pharmacokinetic parameters of milnacipran for phenotypic CYP2D6 PMs compared to NMs or for phenotypic CYP2C19 PMs compared to NMs.</w:t>
            </w:r>
          </w:p>
        </w:tc>
        <w:tc>
          <w:tcPr>
            <w:tcW w:w="3531" w:type="dxa"/>
          </w:tcPr>
          <w:p w14:paraId="7B9BFBE6" w14:textId="0CB30379" w:rsidR="00762918" w:rsidRPr="00762918" w:rsidRDefault="00762918" w:rsidP="00034568">
            <w:pPr>
              <w:rPr>
                <w:rFonts w:cs="Times New Roman"/>
                <w:szCs w:val="24"/>
              </w:rPr>
            </w:pPr>
            <w:r w:rsidRPr="00762918">
              <w:rPr>
                <w:rFonts w:cs="Times New Roman"/>
                <w:szCs w:val="24"/>
              </w:rPr>
              <w:t xml:space="preserve">Puozzo, </w:t>
            </w:r>
            <w:r w:rsidRPr="00762918">
              <w:rPr>
                <w:rFonts w:cs="Times New Roman"/>
                <w:i/>
                <w:iCs/>
                <w:szCs w:val="24"/>
              </w:rPr>
              <w:t>et al.</w:t>
            </w:r>
            <w:r w:rsidRPr="00762918">
              <w:rPr>
                <w:rFonts w:cs="Times New Roman"/>
                <w:szCs w:val="24"/>
              </w:rPr>
              <w:t xml:space="preserve"> (2005) </w:t>
            </w:r>
            <w:r w:rsidRPr="00762918">
              <w:rPr>
                <w:rFonts w:cs="Times New Roman"/>
                <w:szCs w:val="24"/>
              </w:rPr>
              <w:fldChar w:fldCharType="begin"/>
            </w:r>
            <w:r w:rsidR="00F644E4">
              <w:rPr>
                <w:rFonts w:cs="Times New Roman"/>
                <w:szCs w:val="24"/>
              </w:rPr>
              <w:instrText xml:space="preserve"> ADDIN EN.CITE &lt;EndNote&gt;&lt;Cite&gt;&lt;Author&gt;Puozzo&lt;/Author&gt;&lt;Year&gt;2005&lt;/Year&gt;&lt;RecNum&gt;266&lt;/RecNum&gt;&lt;DisplayText&gt;(172)&lt;/DisplayText&gt;&lt;record&gt;&lt;rec-number&gt;266&lt;/rec-number&gt;&lt;foreign-keys&gt;&lt;key app="EN" db-id="ftf0vd5t5a0wtaextxg505skedewvdxvwewv" timestamp="1666892717"&gt;266&lt;/key&gt;&lt;/foreign-keys&gt;&lt;ref-type name="Journal Article"&gt;17&lt;/ref-type&gt;&lt;contributors&gt;&lt;authors&gt;&lt;author&gt;Puozzo, C.&lt;/author&gt;&lt;author&gt;Lens, S.&lt;/author&gt;&lt;author&gt;Reh, C.&lt;/author&gt;&lt;author&gt;Michaelis, K.&lt;/author&gt;&lt;author&gt;Rosillon, D.&lt;/author&gt;&lt;author&gt;Deroubaix, X.&lt;/author&gt;&lt;author&gt;Deprez, D.&lt;/author&gt;&lt;/authors&gt;&lt;/contributors&gt;&lt;auth-address&gt;Institut de Recherche Pierre Fabre, Boulogne, France. christian.puozzo@pierre-fabre.com&lt;/auth-address&gt;&lt;titles&gt;&lt;title&gt;Lack of interaction of milnacipran with the cytochrome p450 isoenzymes frequently involved in the metabolism of antidepressants&lt;/title&gt;&lt;secondary-title&gt;Clin Pharmacokinet&lt;/secondary-title&gt;&lt;/titles&gt;&lt;periodical&gt;&lt;full-title&gt;Clin Pharmacokinet&lt;/full-title&gt;&lt;abbr-1&gt;Clinical pharmacokinetics&lt;/abbr-1&gt;&lt;/periodical&gt;&lt;pages&gt;977-88&lt;/pages&gt;&lt;volume&gt;44&lt;/volume&gt;&lt;number&gt;9&lt;/number&gt;&lt;edition&gt;2005/08/27&lt;/edition&gt;&lt;keywords&gt;&lt;keyword&gt;Adult&lt;/keyword&gt;&lt;keyword&gt;Antidepressive Agents/administration &amp;amp; dosage/blood/*pharmacokinetics/urine&lt;/keyword&gt;&lt;keyword&gt;Chromatography, High Pressure Liquid&lt;/keyword&gt;&lt;keyword&gt;Cyclopropanes/administration &amp;amp; dosage/blood/*pharmacokinetics/urine&lt;/keyword&gt;&lt;keyword&gt;Cytochrome P-450 Enzyme System/*metabolism&lt;/keyword&gt;&lt;keyword&gt;Drug Interactions&lt;/keyword&gt;&lt;keyword&gt;Female&lt;/keyword&gt;&lt;keyword&gt;Humans&lt;/keyword&gt;&lt;keyword&gt;Male&lt;/keyword&gt;&lt;keyword&gt;Metabolic Clearance Rate&lt;/keyword&gt;&lt;keyword&gt;Milnacipran&lt;/keyword&gt;&lt;/keywords&gt;&lt;dates&gt;&lt;year&gt;2005&lt;/year&gt;&lt;/dates&gt;&lt;isbn&gt;0312-5963 (Print)&amp;#xD;0312-5963 (Linking)&lt;/isbn&gt;&lt;accession-num&gt;16122284&lt;/accession-num&gt;&lt;urls&gt;&lt;related-urls&gt;&lt;url&gt;https://www.ncbi.nlm.nih.gov/pubmed/16122284&lt;/url&gt;&lt;/related-urls&gt;&lt;/urls&gt;&lt;electronic-resource-num&gt;10.2165/00003088-200544090-00007&lt;/electronic-resource-num&gt;&lt;/record&gt;&lt;/Cite&gt;&lt;/EndNote&gt;</w:instrText>
            </w:r>
            <w:r w:rsidRPr="00762918">
              <w:rPr>
                <w:rFonts w:cs="Times New Roman"/>
                <w:szCs w:val="24"/>
              </w:rPr>
              <w:fldChar w:fldCharType="separate"/>
            </w:r>
            <w:r w:rsidR="00634193">
              <w:rPr>
                <w:rFonts w:cs="Times New Roman"/>
                <w:noProof/>
                <w:szCs w:val="24"/>
              </w:rPr>
              <w:t>(</w:t>
            </w:r>
            <w:hyperlink w:anchor="_ENREF_172" w:tooltip="Puozzo, 2005 #266" w:history="1">
              <w:r w:rsidR="00B94702">
                <w:rPr>
                  <w:rFonts w:cs="Times New Roman"/>
                  <w:noProof/>
                  <w:szCs w:val="24"/>
                </w:rPr>
                <w:t>172</w:t>
              </w:r>
            </w:hyperlink>
            <w:r w:rsidR="00634193">
              <w:rPr>
                <w:rFonts w:cs="Times New Roman"/>
                <w:noProof/>
                <w:szCs w:val="24"/>
              </w:rPr>
              <w:t>)</w:t>
            </w:r>
            <w:r w:rsidRPr="00762918">
              <w:rPr>
                <w:rFonts w:cs="Times New Roman"/>
                <w:szCs w:val="24"/>
              </w:rPr>
              <w:fldChar w:fldCharType="end"/>
            </w:r>
            <w:r w:rsidRPr="00762918">
              <w:rPr>
                <w:rFonts w:cs="Times New Roman"/>
                <w:szCs w:val="24"/>
              </w:rPr>
              <w:t xml:space="preserve"> </w:t>
            </w:r>
          </w:p>
        </w:tc>
        <w:tc>
          <w:tcPr>
            <w:tcW w:w="2875" w:type="dxa"/>
          </w:tcPr>
          <w:p w14:paraId="2A1BA14A" w14:textId="77777777" w:rsidR="00762918" w:rsidRPr="00762918" w:rsidRDefault="00762918" w:rsidP="00034568">
            <w:pPr>
              <w:rPr>
                <w:rFonts w:cs="Times New Roman"/>
                <w:szCs w:val="24"/>
              </w:rPr>
            </w:pPr>
            <w:r w:rsidRPr="00762918">
              <w:rPr>
                <w:rFonts w:cs="Times New Roman"/>
                <w:szCs w:val="24"/>
              </w:rPr>
              <w:t>Weak</w:t>
            </w:r>
          </w:p>
        </w:tc>
      </w:tr>
      <w:tr w:rsidR="00762918" w:rsidRPr="00762918" w14:paraId="11E6BA03" w14:textId="77777777" w:rsidTr="00034568">
        <w:tc>
          <w:tcPr>
            <w:tcW w:w="2875" w:type="dxa"/>
          </w:tcPr>
          <w:p w14:paraId="125742EC" w14:textId="77777777" w:rsidR="00762918" w:rsidRPr="00762918" w:rsidRDefault="00762918" w:rsidP="00034568">
            <w:pPr>
              <w:rPr>
                <w:rFonts w:cs="Times New Roman"/>
                <w:szCs w:val="24"/>
              </w:rPr>
            </w:pPr>
            <w:r w:rsidRPr="00762918">
              <w:rPr>
                <w:rFonts w:cs="Times New Roman"/>
                <w:szCs w:val="24"/>
              </w:rPr>
              <w:t>Clinical</w:t>
            </w:r>
          </w:p>
        </w:tc>
        <w:tc>
          <w:tcPr>
            <w:tcW w:w="3669" w:type="dxa"/>
          </w:tcPr>
          <w:p w14:paraId="38AF025F" w14:textId="77777777" w:rsidR="00762918" w:rsidRPr="00762918" w:rsidRDefault="00762918" w:rsidP="00034568">
            <w:pPr>
              <w:rPr>
                <w:rFonts w:cs="Times New Roman"/>
                <w:szCs w:val="24"/>
              </w:rPr>
            </w:pPr>
            <w:r w:rsidRPr="00762918">
              <w:rPr>
                <w:rFonts w:cs="Times New Roman"/>
                <w:szCs w:val="24"/>
              </w:rPr>
              <w:t>CYP2D6 PM patient had 28% higher mean dose-adjusted plasma milnacipran concentrations compared to the drug-specific median. CYP2D6 UM patient (also taken zolpidem, olanzapine) had 4% higher mean dose-adjusted plasma venlafaxine concentrations compared to the drug- specific median.</w:t>
            </w:r>
          </w:p>
        </w:tc>
        <w:tc>
          <w:tcPr>
            <w:tcW w:w="3531" w:type="dxa"/>
          </w:tcPr>
          <w:p w14:paraId="2CFAC30D" w14:textId="2BB91B29" w:rsidR="00762918" w:rsidRPr="00762918" w:rsidRDefault="00762918" w:rsidP="00034568">
            <w:pPr>
              <w:rPr>
                <w:rFonts w:cs="Times New Roman"/>
                <w:szCs w:val="24"/>
              </w:rPr>
            </w:pPr>
            <w:r w:rsidRPr="00762918">
              <w:rPr>
                <w:rFonts w:cs="Times New Roman"/>
                <w:szCs w:val="24"/>
              </w:rPr>
              <w:t xml:space="preserve">Grasmader, </w:t>
            </w:r>
            <w:r w:rsidRPr="00762918">
              <w:rPr>
                <w:rFonts w:cs="Times New Roman"/>
                <w:i/>
                <w:iCs/>
                <w:szCs w:val="24"/>
              </w:rPr>
              <w:t>et al.</w:t>
            </w:r>
            <w:r w:rsidRPr="00762918">
              <w:rPr>
                <w:rFonts w:cs="Times New Roman"/>
                <w:szCs w:val="24"/>
              </w:rPr>
              <w:t xml:space="preserve"> (2004) </w:t>
            </w:r>
            <w:r w:rsidRPr="00762918">
              <w:rPr>
                <w:rFonts w:cs="Times New Roman"/>
                <w:szCs w:val="24"/>
              </w:rPr>
              <w:fldChar w:fldCharType="begin">
                <w:fldData xml:space="preserve">PEVuZE5vdGU+PENpdGU+PEF1dGhvcj5HcmFzbWFkZXI8L0F1dGhvcj48WWVhcj4yMDA0PC9ZZWFy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</w:fldData>
              </w:fldChar>
            </w:r>
            <w:r w:rsidR="003B4C41">
              <w:rPr>
                <w:rFonts w:cs="Times New Roman"/>
                <w:szCs w:val="24"/>
              </w:rPr>
              <w:instrText xml:space="preserve"> ADDIN EN.CITE </w:instrText>
            </w:r>
            <w:r w:rsidR="003B4C41">
              <w:rPr>
                <w:rFonts w:cs="Times New Roman"/>
                <w:szCs w:val="24"/>
              </w:rPr>
              <w:fldChar w:fldCharType="begin">
                <w:fldData xml:space="preserve">PEVuZE5vdGU+PENpdGU+PEF1dGhvcj5HcmFzbWFkZXI8L0F1dGhvcj48WWVhcj4yMDA0PC9ZZWFy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</w:fldData>
              </w:fldChar>
            </w:r>
            <w:r w:rsidR="003B4C41">
              <w:rPr>
                <w:rFonts w:cs="Times New Roman"/>
                <w:szCs w:val="24"/>
              </w:rPr>
              <w:instrText xml:space="preserve"> ADDIN EN.CITE.DATA </w:instrText>
            </w:r>
            <w:r w:rsidR="003B4C41">
              <w:rPr>
                <w:rFonts w:cs="Times New Roman"/>
                <w:szCs w:val="24"/>
              </w:rPr>
            </w:r>
            <w:r w:rsidR="003B4C41">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74" w:tooltip="Grasmader, 2004 #30" w:history="1">
              <w:r w:rsidR="00B94702">
                <w:rPr>
                  <w:rFonts w:cs="Times New Roman"/>
                  <w:noProof/>
                  <w:szCs w:val="24"/>
                </w:rPr>
                <w:t>74</w:t>
              </w:r>
            </w:hyperlink>
            <w:r w:rsidR="00634193">
              <w:rPr>
                <w:rFonts w:cs="Times New Roman"/>
                <w:noProof/>
                <w:szCs w:val="24"/>
              </w:rPr>
              <w:t>)</w:t>
            </w:r>
            <w:r w:rsidRPr="00762918">
              <w:rPr>
                <w:rFonts w:cs="Times New Roman"/>
                <w:szCs w:val="24"/>
              </w:rPr>
              <w:fldChar w:fldCharType="end"/>
            </w:r>
          </w:p>
        </w:tc>
        <w:tc>
          <w:tcPr>
            <w:tcW w:w="2875" w:type="dxa"/>
          </w:tcPr>
          <w:p w14:paraId="2B19A549" w14:textId="77777777" w:rsidR="00762918" w:rsidRPr="00762918" w:rsidRDefault="00762918" w:rsidP="00034568">
            <w:pPr>
              <w:rPr>
                <w:rFonts w:cs="Times New Roman"/>
                <w:szCs w:val="24"/>
              </w:rPr>
            </w:pPr>
            <w:r w:rsidRPr="00762918">
              <w:rPr>
                <w:rFonts w:cs="Times New Roman"/>
                <w:szCs w:val="24"/>
              </w:rPr>
              <w:t>Weak</w:t>
            </w:r>
          </w:p>
        </w:tc>
      </w:tr>
      <w:tr w:rsidR="00762918" w:rsidRPr="00762918" w14:paraId="11012214" w14:textId="77777777" w:rsidTr="00034568">
        <w:tc>
          <w:tcPr>
            <w:tcW w:w="12950" w:type="dxa"/>
            <w:gridSpan w:val="4"/>
          </w:tcPr>
          <w:p w14:paraId="5B7ACC6C" w14:textId="0533E1AD" w:rsidR="00762918" w:rsidRPr="00762918" w:rsidRDefault="00762918" w:rsidP="00034568">
            <w:pPr>
              <w:rPr>
                <w:rFonts w:cs="Times New Roman"/>
                <w:b/>
                <w:bCs/>
                <w:szCs w:val="24"/>
              </w:rPr>
            </w:pPr>
            <w:r w:rsidRPr="00450729">
              <w:rPr>
                <w:rStyle w:val="Heading4Char"/>
              </w:rPr>
              <w:t>Venlafaxine-CYP2D6</w:t>
            </w:r>
          </w:p>
        </w:tc>
      </w:tr>
      <w:tr w:rsidR="00450729" w:rsidRPr="00762918" w14:paraId="21E0BFD5" w14:textId="77777777" w:rsidTr="00034568">
        <w:tc>
          <w:tcPr>
            <w:tcW w:w="12950" w:type="dxa"/>
            <w:gridSpan w:val="4"/>
          </w:tcPr>
          <w:p w14:paraId="1C45191A" w14:textId="462C097F" w:rsidR="00450729" w:rsidRPr="00450729" w:rsidRDefault="00450729" w:rsidP="00034568">
            <w:pPr>
              <w:rPr>
                <w:rStyle w:val="Heading4Char"/>
              </w:rPr>
            </w:pPr>
            <w:r w:rsidRPr="00762918">
              <w:rPr>
                <w:rFonts w:cs="Times New Roman"/>
                <w:b/>
                <w:bCs/>
                <w:szCs w:val="24"/>
              </w:rPr>
              <w:t>Metabolism</w:t>
            </w:r>
          </w:p>
        </w:tc>
      </w:tr>
      <w:tr w:rsidR="00762918" w:rsidRPr="00762918" w14:paraId="16DB313B" w14:textId="77777777" w:rsidTr="00034568">
        <w:tc>
          <w:tcPr>
            <w:tcW w:w="2875" w:type="dxa"/>
          </w:tcPr>
          <w:p w14:paraId="738520BF" w14:textId="77777777" w:rsidR="00762918" w:rsidRPr="00762918" w:rsidRDefault="00762918" w:rsidP="00034568">
            <w:pPr>
              <w:rPr>
                <w:rFonts w:cs="Times New Roman"/>
                <w:szCs w:val="24"/>
              </w:rPr>
            </w:pPr>
            <w:r w:rsidRPr="00762918">
              <w:rPr>
                <w:rFonts w:cs="Times New Roman"/>
                <w:szCs w:val="24"/>
              </w:rPr>
              <w:t>In-vitro</w:t>
            </w:r>
          </w:p>
        </w:tc>
        <w:tc>
          <w:tcPr>
            <w:tcW w:w="3669" w:type="dxa"/>
          </w:tcPr>
          <w:p w14:paraId="5546242A" w14:textId="77777777" w:rsidR="00762918" w:rsidRPr="00762918" w:rsidRDefault="00762918" w:rsidP="00034568">
            <w:pPr>
              <w:rPr>
                <w:rFonts w:cs="Times New Roman"/>
                <w:szCs w:val="24"/>
              </w:rPr>
            </w:pPr>
            <w:r w:rsidRPr="00762918">
              <w:rPr>
                <w:rFonts w:cs="Times New Roman"/>
                <w:szCs w:val="24"/>
              </w:rPr>
              <w:t xml:space="preserve">CYP2D6*2, *10, *87-*91, *93-*95, *97, *98 showed significantly reduced intrinsic clearance of </w:t>
            </w:r>
            <w:r w:rsidRPr="00762918">
              <w:rPr>
                <w:rFonts w:cs="Times New Roman"/>
                <w:szCs w:val="24"/>
              </w:rPr>
              <w:lastRenderedPageBreak/>
              <w:t>venlafaxine in-vitro compared to CYP2D6*1.</w:t>
            </w:r>
          </w:p>
        </w:tc>
        <w:tc>
          <w:tcPr>
            <w:tcW w:w="3531" w:type="dxa"/>
          </w:tcPr>
          <w:p w14:paraId="7EE644EF" w14:textId="6615DFCF" w:rsidR="00762918" w:rsidRPr="00762918" w:rsidRDefault="00762918" w:rsidP="00034568">
            <w:pPr>
              <w:rPr>
                <w:rFonts w:cs="Times New Roman"/>
                <w:szCs w:val="24"/>
              </w:rPr>
            </w:pPr>
            <w:r w:rsidRPr="00762918">
              <w:rPr>
                <w:rFonts w:cs="Times New Roman"/>
                <w:szCs w:val="24"/>
              </w:rPr>
              <w:lastRenderedPageBreak/>
              <w:t xml:space="preserve">Zhan, </w:t>
            </w:r>
            <w:r w:rsidRPr="00762918">
              <w:rPr>
                <w:rFonts w:cs="Times New Roman"/>
                <w:i/>
                <w:iCs/>
                <w:szCs w:val="24"/>
              </w:rPr>
              <w:t>et al.</w:t>
            </w:r>
            <w:r w:rsidRPr="00762918">
              <w:rPr>
                <w:rFonts w:cs="Times New Roman"/>
                <w:szCs w:val="24"/>
              </w:rPr>
              <w:t xml:space="preserve"> (2016) </w:t>
            </w:r>
            <w:r w:rsidRPr="00762918">
              <w:rPr>
                <w:rFonts w:cs="Times New Roman"/>
                <w:szCs w:val="24"/>
              </w:rPr>
              <w:fldChar w:fldCharType="begin">
                <w:fldData xml:space="preserve">PEVuZE5vdGU+PENpdGU+PEF1dGhvcj5aaGFuPC9BdXRob3I+PFllYXI+MjAxNjwvWWVhcj48UmVj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PEVuZE5vdGU+PENpdGU+PEF1dGhvcj5aaGFuPC9BdXRob3I+PFllYXI+MjAxNjwvWWVhcj48UmVj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73" w:tooltip="Zhan, 2016 #267" w:history="1">
              <w:r w:rsidR="00B94702">
                <w:rPr>
                  <w:rFonts w:cs="Times New Roman"/>
                  <w:noProof/>
                  <w:szCs w:val="24"/>
                </w:rPr>
                <w:t>173</w:t>
              </w:r>
            </w:hyperlink>
            <w:r w:rsidR="00634193">
              <w:rPr>
                <w:rFonts w:cs="Times New Roman"/>
                <w:noProof/>
                <w:szCs w:val="24"/>
              </w:rPr>
              <w:t>)</w:t>
            </w:r>
            <w:r w:rsidRPr="00762918">
              <w:rPr>
                <w:rFonts w:cs="Times New Roman"/>
                <w:szCs w:val="24"/>
              </w:rPr>
              <w:fldChar w:fldCharType="end"/>
            </w:r>
          </w:p>
        </w:tc>
        <w:tc>
          <w:tcPr>
            <w:tcW w:w="2875" w:type="dxa"/>
          </w:tcPr>
          <w:p w14:paraId="62EF7152" w14:textId="77777777" w:rsidR="00762918" w:rsidRPr="00762918" w:rsidRDefault="00762918" w:rsidP="00034568">
            <w:pPr>
              <w:rPr>
                <w:rFonts w:cs="Times New Roman"/>
                <w:szCs w:val="24"/>
              </w:rPr>
            </w:pPr>
            <w:r w:rsidRPr="00762918">
              <w:rPr>
                <w:rFonts w:cs="Times New Roman"/>
                <w:szCs w:val="24"/>
              </w:rPr>
              <w:t xml:space="preserve">Moderate </w:t>
            </w:r>
          </w:p>
        </w:tc>
      </w:tr>
      <w:tr w:rsidR="00762918" w:rsidRPr="00762918" w14:paraId="1DE79712" w14:textId="77777777" w:rsidTr="00034568">
        <w:tc>
          <w:tcPr>
            <w:tcW w:w="2875" w:type="dxa"/>
          </w:tcPr>
          <w:p w14:paraId="71FC611F" w14:textId="77777777" w:rsidR="00762918" w:rsidRPr="00762918" w:rsidRDefault="00762918" w:rsidP="00034568">
            <w:pPr>
              <w:rPr>
                <w:rFonts w:cs="Times New Roman"/>
                <w:szCs w:val="24"/>
              </w:rPr>
            </w:pPr>
            <w:r w:rsidRPr="00762918">
              <w:rPr>
                <w:rFonts w:cs="Times New Roman"/>
                <w:szCs w:val="24"/>
              </w:rPr>
              <w:t>Ex-vivo</w:t>
            </w:r>
          </w:p>
        </w:tc>
        <w:tc>
          <w:tcPr>
            <w:tcW w:w="3669" w:type="dxa"/>
          </w:tcPr>
          <w:p w14:paraId="7A26E768" w14:textId="77777777" w:rsidR="00762918" w:rsidRPr="00762918" w:rsidRDefault="00762918" w:rsidP="00034568">
            <w:pPr>
              <w:rPr>
                <w:rFonts w:cs="Times New Roman"/>
                <w:szCs w:val="24"/>
              </w:rPr>
            </w:pPr>
            <w:r w:rsidRPr="00762918">
              <w:rPr>
                <w:rFonts w:cs="Times New Roman"/>
                <w:szCs w:val="24"/>
              </w:rPr>
              <w:t>The rate of venlafaxine O-demethylation in livers with high CYP2D6 activity was 3-200x times greater than in CYP2D6-deficient livers. O-demethylation and N-demethylation were similar in microsomes from CYP2D6-deficient livers.</w:t>
            </w:r>
          </w:p>
        </w:tc>
        <w:tc>
          <w:tcPr>
            <w:tcW w:w="3531" w:type="dxa"/>
          </w:tcPr>
          <w:p w14:paraId="41887871" w14:textId="04FBBDFE" w:rsidR="00762918" w:rsidRPr="00762918" w:rsidRDefault="00762918" w:rsidP="00034568">
            <w:pPr>
              <w:rPr>
                <w:rFonts w:cs="Times New Roman"/>
                <w:szCs w:val="24"/>
              </w:rPr>
            </w:pPr>
            <w:r w:rsidRPr="00762918">
              <w:rPr>
                <w:rFonts w:cs="Times New Roman"/>
                <w:szCs w:val="24"/>
              </w:rPr>
              <w:t xml:space="preserve">Otton, </w:t>
            </w:r>
            <w:r w:rsidRPr="00762918">
              <w:rPr>
                <w:rFonts w:cs="Times New Roman"/>
                <w:i/>
                <w:iCs/>
                <w:szCs w:val="24"/>
              </w:rPr>
              <w:t>et al.</w:t>
            </w:r>
            <w:r w:rsidRPr="00762918">
              <w:rPr>
                <w:rFonts w:cs="Times New Roman"/>
                <w:szCs w:val="24"/>
              </w:rPr>
              <w:t xml:space="preserve"> (1996) </w:t>
            </w:r>
            <w:r w:rsidRPr="00762918">
              <w:rPr>
                <w:rFonts w:cs="Times New Roman"/>
                <w:szCs w:val="24"/>
              </w:rPr>
              <w:fldChar w:fldCharType="begin"/>
            </w:r>
            <w:r w:rsidR="00F644E4">
              <w:rPr>
                <w:rFonts w:cs="Times New Roman"/>
                <w:szCs w:val="24"/>
              </w:rPr>
              <w:instrText xml:space="preserve"> ADDIN EN.CITE &lt;EndNote&gt;&lt;Cite&gt;&lt;Author&gt;Otton&lt;/Author&gt;&lt;Year&gt;1996&lt;/Year&gt;&lt;RecNum&gt;268&lt;/RecNum&gt;&lt;DisplayText&gt;(174)&lt;/DisplayText&gt;&lt;record&gt;&lt;rec-number&gt;268&lt;/rec-number&gt;&lt;foreign-keys&gt;&lt;key app="EN" db-id="ftf0vd5t5a0wtaextxg505skedewvdxvwewv" timestamp="1666892717"&gt;268&lt;/key&gt;&lt;/foreign-keys&gt;&lt;ref-type name="Journal Article"&gt;17&lt;/ref-type&gt;&lt;contributors&gt;&lt;authors&gt;&lt;author&gt;Otton, S. V.&lt;/author&gt;&lt;author&gt;Ball, S. E.&lt;/author&gt;&lt;author&gt;Cheung, S. W.&lt;/author&gt;&lt;author&gt;Inaba, T.&lt;/author&gt;&lt;author&gt;Rudolph, R. L.&lt;/author&gt;&lt;author&gt;Sellers, E. M.&lt;/author&gt;&lt;/authors&gt;&lt;/contributors&gt;&lt;auth-address&gt;Clinical Research and Treatment Institute, Addiction Research Foundation, Toronto, Ontario, Canada.&lt;/auth-address&gt;&lt;titles&gt;&lt;title&gt;Venlafaxine oxidation in vitro is catalysed by CYP2D6&lt;/title&gt;&lt;secondary-title&gt;Br J Clin Pharmacol&lt;/secondary-title&gt;&lt;/titles&gt;&lt;periodical&gt;&lt;full-title&gt;Br J Clin Pharmacol&lt;/full-title&gt;&lt;abbr-1&gt;British journal of clinical pharmacology&lt;/abbr-1&gt;&lt;/periodical&gt;&lt;pages&gt;149-56&lt;/pages&gt;&lt;volume&gt;41&lt;/volume&gt;&lt;number&gt;2&lt;/number&gt;&lt;edition&gt;1996/02/01&lt;/edition&gt;&lt;keywords&gt;&lt;keyword&gt;Catalysis&lt;/keyword&gt;&lt;keyword&gt;Cyclohexanols/*metabolism&lt;/keyword&gt;&lt;keyword&gt;Cytochrome P-450 CYP2D6/genetics/*metabolism&lt;/keyword&gt;&lt;keyword&gt;Humans&lt;/keyword&gt;&lt;keyword&gt;Methylation&lt;/keyword&gt;&lt;keyword&gt;Microsomes, Liver/*enzymology&lt;/keyword&gt;&lt;keyword&gt;Recombinant Proteins/genetics/metabolism&lt;/keyword&gt;&lt;keyword&gt;Serotonin Uptake Inhibitors/*metabolism&lt;/keyword&gt;&lt;keyword&gt;Venlafaxine Hydrochloride&lt;/keyword&gt;&lt;/keywords&gt;&lt;dates&gt;&lt;year&gt;1996&lt;/year&gt;&lt;pub-dates&gt;&lt;date&gt;Feb&lt;/date&gt;&lt;/pub-dates&gt;&lt;/dates&gt;&lt;isbn&gt;0306-5251 (Print)&amp;#xD;0306-5251 (Linking)&lt;/isbn&gt;&lt;accession-num&gt;8838442&lt;/accession-num&gt;&lt;urls&gt;&lt;related-urls&gt;&lt;url&gt;https://www.ncbi.nlm.nih.gov/pubmed/8838442&lt;/url&gt;&lt;/related-urls&gt;&lt;/urls&gt;&lt;electronic-resource-num&gt;10.1111/j.1365-2125.1996.tb00173.x&lt;/electronic-resource-num&gt;&lt;/record&gt;&lt;/Cite&gt;&lt;/EndNote&gt;</w:instrText>
            </w:r>
            <w:r w:rsidRPr="00762918">
              <w:rPr>
                <w:rFonts w:cs="Times New Roman"/>
                <w:szCs w:val="24"/>
              </w:rPr>
              <w:fldChar w:fldCharType="separate"/>
            </w:r>
            <w:r w:rsidR="00634193">
              <w:rPr>
                <w:rFonts w:cs="Times New Roman"/>
                <w:noProof/>
                <w:szCs w:val="24"/>
              </w:rPr>
              <w:t>(</w:t>
            </w:r>
            <w:hyperlink w:anchor="_ENREF_174" w:tooltip="Otton, 1996 #268" w:history="1">
              <w:r w:rsidR="00B94702">
                <w:rPr>
                  <w:rFonts w:cs="Times New Roman"/>
                  <w:noProof/>
                  <w:szCs w:val="24"/>
                </w:rPr>
                <w:t>174</w:t>
              </w:r>
            </w:hyperlink>
            <w:r w:rsidR="00634193">
              <w:rPr>
                <w:rFonts w:cs="Times New Roman"/>
                <w:noProof/>
                <w:szCs w:val="24"/>
              </w:rPr>
              <w:t>)</w:t>
            </w:r>
            <w:r w:rsidRPr="00762918">
              <w:rPr>
                <w:rFonts w:cs="Times New Roman"/>
                <w:szCs w:val="24"/>
              </w:rPr>
              <w:fldChar w:fldCharType="end"/>
            </w:r>
          </w:p>
        </w:tc>
        <w:tc>
          <w:tcPr>
            <w:tcW w:w="2875" w:type="dxa"/>
          </w:tcPr>
          <w:p w14:paraId="2B81640A" w14:textId="77777777" w:rsidR="00762918" w:rsidRPr="00762918" w:rsidRDefault="00762918" w:rsidP="00034568">
            <w:pPr>
              <w:rPr>
                <w:rFonts w:cs="Times New Roman"/>
                <w:szCs w:val="24"/>
              </w:rPr>
            </w:pPr>
            <w:r w:rsidRPr="00762918">
              <w:rPr>
                <w:rFonts w:cs="Times New Roman"/>
                <w:szCs w:val="24"/>
              </w:rPr>
              <w:t>Moderate</w:t>
            </w:r>
          </w:p>
        </w:tc>
      </w:tr>
      <w:tr w:rsidR="00762918" w:rsidRPr="00762918" w14:paraId="77421C4D" w14:textId="77777777" w:rsidTr="00034568">
        <w:tc>
          <w:tcPr>
            <w:tcW w:w="2875" w:type="dxa"/>
          </w:tcPr>
          <w:p w14:paraId="589B534C" w14:textId="77777777" w:rsidR="00762918" w:rsidRPr="00762918" w:rsidRDefault="00762918" w:rsidP="00034568">
            <w:pPr>
              <w:rPr>
                <w:rFonts w:cs="Times New Roman"/>
                <w:szCs w:val="24"/>
              </w:rPr>
            </w:pPr>
            <w:r w:rsidRPr="00762918">
              <w:rPr>
                <w:rFonts w:cs="Times New Roman"/>
                <w:szCs w:val="24"/>
              </w:rPr>
              <w:t>Clinical</w:t>
            </w:r>
          </w:p>
        </w:tc>
        <w:tc>
          <w:tcPr>
            <w:tcW w:w="3669" w:type="dxa"/>
          </w:tcPr>
          <w:p w14:paraId="59D76891" w14:textId="77777777" w:rsidR="00762918" w:rsidRPr="00762918" w:rsidRDefault="00762918" w:rsidP="00034568">
            <w:pPr>
              <w:rPr>
                <w:rFonts w:cs="Times New Roman"/>
                <w:szCs w:val="24"/>
              </w:rPr>
            </w:pPr>
            <w:r w:rsidRPr="00762918">
              <w:rPr>
                <w:rFonts w:cs="Times New Roman"/>
                <w:szCs w:val="24"/>
              </w:rPr>
              <w:t>Positive correlation between CYP2D6 activity score and the ratio of O-desmethylvenlafaxine/venlafaxine.</w:t>
            </w:r>
          </w:p>
          <w:p w14:paraId="37D37A56" w14:textId="77777777" w:rsidR="00762918" w:rsidRPr="00762918" w:rsidRDefault="00762918" w:rsidP="00034568">
            <w:pPr>
              <w:rPr>
                <w:rFonts w:cs="Times New Roman"/>
                <w:szCs w:val="24"/>
              </w:rPr>
            </w:pPr>
          </w:p>
          <w:p w14:paraId="47091227" w14:textId="77777777" w:rsidR="00762918" w:rsidRPr="00762918" w:rsidRDefault="00762918" w:rsidP="00034568">
            <w:pPr>
              <w:rPr>
                <w:rFonts w:cs="Times New Roman"/>
                <w:szCs w:val="24"/>
              </w:rPr>
            </w:pPr>
          </w:p>
          <w:p w14:paraId="420A4500" w14:textId="77777777" w:rsidR="00762918" w:rsidRPr="00762918" w:rsidRDefault="00762918" w:rsidP="00034568">
            <w:pPr>
              <w:rPr>
                <w:rFonts w:cs="Times New Roman"/>
                <w:szCs w:val="24"/>
              </w:rPr>
            </w:pPr>
          </w:p>
          <w:p w14:paraId="1F05DAE2" w14:textId="77777777" w:rsidR="00762918" w:rsidRPr="00762918" w:rsidRDefault="00762918" w:rsidP="00034568">
            <w:pPr>
              <w:rPr>
                <w:rFonts w:cs="Times New Roman"/>
                <w:szCs w:val="24"/>
              </w:rPr>
            </w:pPr>
          </w:p>
          <w:p w14:paraId="3EAAC753" w14:textId="77777777" w:rsidR="00762918" w:rsidRPr="00762918" w:rsidRDefault="00762918" w:rsidP="00034568">
            <w:pPr>
              <w:rPr>
                <w:rFonts w:cs="Times New Roman"/>
                <w:szCs w:val="24"/>
              </w:rPr>
            </w:pPr>
          </w:p>
          <w:p w14:paraId="38AD8FF9" w14:textId="77777777" w:rsidR="00762918" w:rsidRPr="00762918" w:rsidRDefault="00762918" w:rsidP="00034568">
            <w:pPr>
              <w:rPr>
                <w:rFonts w:cs="Times New Roman"/>
                <w:szCs w:val="24"/>
              </w:rPr>
            </w:pPr>
          </w:p>
          <w:p w14:paraId="75790E9B" w14:textId="77777777" w:rsidR="00762918" w:rsidRPr="00762918" w:rsidRDefault="00762918" w:rsidP="00034568">
            <w:pPr>
              <w:rPr>
                <w:rFonts w:cs="Times New Roman"/>
                <w:szCs w:val="24"/>
              </w:rPr>
            </w:pPr>
          </w:p>
          <w:p w14:paraId="403257A1" w14:textId="77777777" w:rsidR="00762918" w:rsidRPr="00762918" w:rsidRDefault="00762918" w:rsidP="00034568">
            <w:pPr>
              <w:rPr>
                <w:rFonts w:cs="Times New Roman"/>
                <w:szCs w:val="24"/>
              </w:rPr>
            </w:pPr>
          </w:p>
          <w:p w14:paraId="66589720" w14:textId="77777777" w:rsidR="00762918" w:rsidRPr="00762918" w:rsidRDefault="00762918" w:rsidP="00034568">
            <w:pPr>
              <w:rPr>
                <w:rFonts w:cs="Times New Roman"/>
                <w:szCs w:val="24"/>
              </w:rPr>
            </w:pPr>
          </w:p>
          <w:p w14:paraId="6FAA8615" w14:textId="77777777" w:rsidR="00762918" w:rsidRPr="00762918" w:rsidRDefault="00762918" w:rsidP="00034568">
            <w:pPr>
              <w:rPr>
                <w:rFonts w:cs="Times New Roman"/>
                <w:szCs w:val="24"/>
              </w:rPr>
            </w:pPr>
          </w:p>
          <w:p w14:paraId="7BE6BD33" w14:textId="77777777" w:rsidR="00762918" w:rsidRPr="00762918" w:rsidRDefault="00762918" w:rsidP="00034568">
            <w:pPr>
              <w:rPr>
                <w:rFonts w:cs="Times New Roman"/>
                <w:szCs w:val="24"/>
              </w:rPr>
            </w:pPr>
          </w:p>
          <w:p w14:paraId="5DF54B2E" w14:textId="77777777" w:rsidR="00762918" w:rsidRPr="00762918" w:rsidRDefault="00762918" w:rsidP="00034568">
            <w:pPr>
              <w:rPr>
                <w:rFonts w:cs="Times New Roman"/>
                <w:szCs w:val="24"/>
              </w:rPr>
            </w:pPr>
          </w:p>
        </w:tc>
        <w:tc>
          <w:tcPr>
            <w:tcW w:w="3531" w:type="dxa"/>
          </w:tcPr>
          <w:p w14:paraId="26521514" w14:textId="62A48600" w:rsidR="00762918" w:rsidRPr="00762918" w:rsidRDefault="00762918" w:rsidP="00034568">
            <w:pPr>
              <w:rPr>
                <w:rFonts w:cs="Times New Roman"/>
                <w:szCs w:val="24"/>
              </w:rPr>
            </w:pPr>
            <w:r w:rsidRPr="00762918">
              <w:rPr>
                <w:rFonts w:cs="Times New Roman"/>
                <w:szCs w:val="24"/>
              </w:rPr>
              <w:t xml:space="preserve">Fukuda, </w:t>
            </w:r>
            <w:r w:rsidRPr="00762918">
              <w:rPr>
                <w:rFonts w:cs="Times New Roman"/>
                <w:i/>
                <w:iCs/>
                <w:szCs w:val="24"/>
              </w:rPr>
              <w:t>et al.</w:t>
            </w:r>
            <w:r w:rsidRPr="00762918">
              <w:rPr>
                <w:rFonts w:cs="Times New Roman"/>
                <w:szCs w:val="24"/>
              </w:rPr>
              <w:t xml:space="preserve"> (2000) </w:t>
            </w:r>
            <w:r w:rsidRPr="00762918">
              <w:rPr>
                <w:rFonts w:cs="Times New Roman"/>
                <w:szCs w:val="24"/>
              </w:rPr>
              <w:fldChar w:fldCharType="begin">
                <w:fldData xml:space="preserve">PEVuZE5vdGU+PENpdGU+PEF1dGhvcj5GdWt1ZGE8L0F1dGhvcj48WWVhcj4yMDAwPC9ZZWFyPjxS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PEVuZE5vdGU+PENpdGU+PEF1dGhvcj5GdWt1ZGE8L0F1dGhvcj48WWVhcj4yMDAwPC9ZZWFyPjxS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75" w:tooltip="Fukuda, 2000 #269" w:history="1">
              <w:r w:rsidR="00B94702">
                <w:rPr>
                  <w:rFonts w:cs="Times New Roman"/>
                  <w:noProof/>
                  <w:szCs w:val="24"/>
                </w:rPr>
                <w:t>175</w:t>
              </w:r>
            </w:hyperlink>
            <w:r w:rsidR="00634193">
              <w:rPr>
                <w:rFonts w:cs="Times New Roman"/>
                <w:noProof/>
                <w:szCs w:val="24"/>
              </w:rPr>
              <w:t>)</w:t>
            </w:r>
            <w:r w:rsidRPr="00762918">
              <w:rPr>
                <w:rFonts w:cs="Times New Roman"/>
                <w:szCs w:val="24"/>
              </w:rPr>
              <w:fldChar w:fldCharType="end"/>
            </w:r>
          </w:p>
          <w:p w14:paraId="35FF734A" w14:textId="02E65DC7" w:rsidR="00762918" w:rsidRPr="00762918" w:rsidRDefault="00762918" w:rsidP="00034568">
            <w:pPr>
              <w:rPr>
                <w:rFonts w:cs="Times New Roman"/>
                <w:szCs w:val="24"/>
              </w:rPr>
            </w:pPr>
            <w:r w:rsidRPr="00762918">
              <w:rPr>
                <w:rFonts w:cs="Times New Roman"/>
                <w:szCs w:val="24"/>
              </w:rPr>
              <w:t xml:space="preserve">Veefkind, </w:t>
            </w:r>
            <w:r w:rsidRPr="00762918">
              <w:rPr>
                <w:rFonts w:cs="Times New Roman"/>
                <w:i/>
                <w:iCs/>
                <w:szCs w:val="24"/>
              </w:rPr>
              <w:t>et al.</w:t>
            </w:r>
            <w:r w:rsidRPr="00762918">
              <w:rPr>
                <w:rFonts w:cs="Times New Roman"/>
                <w:szCs w:val="24"/>
              </w:rPr>
              <w:t xml:space="preserve"> (2000) </w:t>
            </w:r>
            <w:r w:rsidRPr="00762918">
              <w:rPr>
                <w:rFonts w:cs="Times New Roman"/>
                <w:szCs w:val="24"/>
              </w:rPr>
              <w:fldChar w:fldCharType="begin"/>
            </w:r>
            <w:r w:rsidR="00F644E4">
              <w:rPr>
                <w:rFonts w:cs="Times New Roman"/>
                <w:szCs w:val="24"/>
              </w:rPr>
              <w:instrText xml:space="preserve"> ADDIN EN.CITE &lt;EndNote&gt;&lt;Cite&gt;&lt;Author&gt;Veefkind&lt;/Author&gt;&lt;Year&gt;2000&lt;/Year&gt;&lt;RecNum&gt;270&lt;/RecNum&gt;&lt;DisplayText&gt;(176)&lt;/DisplayText&gt;&lt;record&gt;&lt;rec-number&gt;270&lt;/rec-number&gt;&lt;foreign-keys&gt;&lt;key app="EN" db-id="ftf0vd5t5a0wtaextxg505skedewvdxvwewv" timestamp="1666892717"&gt;270&lt;/key&gt;&lt;/foreign-keys&gt;&lt;ref-type name="Journal Article"&gt;17&lt;/ref-type&gt;&lt;contributors&gt;&lt;authors&gt;&lt;author&gt;Veefkind, A. H.&lt;/author&gt;&lt;author&gt;Haffmans, P. M.&lt;/author&gt;&lt;author&gt;Hoencamp, E.&lt;/author&gt;&lt;/authors&gt;&lt;/contributors&gt;&lt;auth-address&gt;Department of Clinical Chemistry, Zon &amp;amp; Schild Psychiatric Center, Amersfoort, The Netherlands.&lt;/auth-address&gt;&lt;titles&gt;&lt;title&gt;Venlafaxine serum levels and CYP2D6 genotype&lt;/title&gt;&lt;secondary-title&gt;Ther Drug Monit&lt;/secondary-title&gt;&lt;/titles&gt;&lt;periodical&gt;&lt;full-title&gt;Ther Drug Monit&lt;/full-title&gt;&lt;abbr-1&gt;Therapeutic drug monitoring&lt;/abbr-1&gt;&lt;/periodical&gt;&lt;pages&gt;202-8&lt;/pages&gt;&lt;volume&gt;22&lt;/volume&gt;&lt;number&gt;2&lt;/number&gt;&lt;edition&gt;2000/04/25&lt;/edition&gt;&lt;keywords&gt;&lt;keyword&gt;Antidepressive Agents, Second-Generation/*blood&lt;/keyword&gt;&lt;keyword&gt;Cyclohexanols/*blood&lt;/keyword&gt;&lt;keyword&gt;Cytochrome P-450 CYP2D6/*genetics&lt;/keyword&gt;&lt;keyword&gt;Genotype&lt;/keyword&gt;&lt;keyword&gt;Humans&lt;/keyword&gt;&lt;keyword&gt;Venlafaxine Hydrochloride&lt;/keyword&gt;&lt;/keywords&gt;&lt;dates&gt;&lt;year&gt;2000&lt;/year&gt;&lt;pub-dates&gt;&lt;date&gt;Apr&lt;/date&gt;&lt;/pub-dates&gt;&lt;/dates&gt;&lt;isbn&gt;0163-4356 (Print)&amp;#xD;0163-4356 (Linking)&lt;/isbn&gt;&lt;accession-num&gt;10774634&lt;/accession-num&gt;&lt;urls&gt;&lt;related-urls&gt;&lt;url&gt;https://www.ncbi.nlm.nih.gov/pubmed/10774634&lt;/url&gt;&lt;/related-urls&gt;&lt;/urls&gt;&lt;electronic-resource-num&gt;10.1097/00007691-200004000-00011&lt;/electronic-resource-num&gt;&lt;/record&gt;&lt;/Cite&gt;&lt;/EndNote&gt;</w:instrText>
            </w:r>
            <w:r w:rsidRPr="00762918">
              <w:rPr>
                <w:rFonts w:cs="Times New Roman"/>
                <w:szCs w:val="24"/>
              </w:rPr>
              <w:fldChar w:fldCharType="separate"/>
            </w:r>
            <w:r w:rsidR="00634193">
              <w:rPr>
                <w:rFonts w:cs="Times New Roman"/>
                <w:noProof/>
                <w:szCs w:val="24"/>
              </w:rPr>
              <w:t>(</w:t>
            </w:r>
            <w:hyperlink w:anchor="_ENREF_176" w:tooltip="Veefkind, 2000 #270" w:history="1">
              <w:r w:rsidR="00B94702">
                <w:rPr>
                  <w:rFonts w:cs="Times New Roman"/>
                  <w:noProof/>
                  <w:szCs w:val="24"/>
                </w:rPr>
                <w:t>176</w:t>
              </w:r>
            </w:hyperlink>
            <w:r w:rsidR="00634193">
              <w:rPr>
                <w:rFonts w:cs="Times New Roman"/>
                <w:noProof/>
                <w:szCs w:val="24"/>
              </w:rPr>
              <w:t>)</w:t>
            </w:r>
            <w:r w:rsidRPr="00762918">
              <w:rPr>
                <w:rFonts w:cs="Times New Roman"/>
                <w:szCs w:val="24"/>
              </w:rPr>
              <w:fldChar w:fldCharType="end"/>
            </w:r>
          </w:p>
          <w:p w14:paraId="23F69B40" w14:textId="34032721" w:rsidR="00762918" w:rsidRPr="00762918" w:rsidRDefault="00762918" w:rsidP="00034568">
            <w:pPr>
              <w:rPr>
                <w:rFonts w:cs="Times New Roman"/>
                <w:szCs w:val="24"/>
              </w:rPr>
            </w:pPr>
            <w:r w:rsidRPr="00762918">
              <w:rPr>
                <w:rFonts w:cs="Times New Roman"/>
                <w:szCs w:val="24"/>
              </w:rPr>
              <w:t xml:space="preserve">Van der Weide, </w:t>
            </w:r>
            <w:r w:rsidRPr="00762918">
              <w:rPr>
                <w:rFonts w:cs="Times New Roman"/>
                <w:i/>
                <w:iCs/>
                <w:szCs w:val="24"/>
              </w:rPr>
              <w:t>et al.</w:t>
            </w:r>
            <w:r w:rsidRPr="00762918">
              <w:rPr>
                <w:rFonts w:cs="Times New Roman"/>
                <w:szCs w:val="24"/>
              </w:rPr>
              <w:t xml:space="preserve"> (2005) </w:t>
            </w:r>
            <w:r w:rsidRPr="00762918">
              <w:rPr>
                <w:rFonts w:cs="Times New Roman"/>
                <w:szCs w:val="24"/>
              </w:rPr>
              <w:fldChar w:fldCharType="begin">
                <w:fldData xml:space="preserve">PEVuZE5vdGU+PENpdGU+PEF1dGhvcj52YW4gZGVyIFdlaWRlPC9BdXRob3I+PFllYXI+MjAwNTwv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PEVuZE5vdGU+PENpdGU+PEF1dGhvcj52YW4gZGVyIFdlaWRlPC9BdXRob3I+PFllYXI+MjAwNTwv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77" w:tooltip="van der Weide, 2005 #271" w:history="1">
              <w:r w:rsidR="00B94702">
                <w:rPr>
                  <w:rFonts w:cs="Times New Roman"/>
                  <w:noProof/>
                  <w:szCs w:val="24"/>
                </w:rPr>
                <w:t>177</w:t>
              </w:r>
            </w:hyperlink>
            <w:r w:rsidR="00634193">
              <w:rPr>
                <w:rFonts w:cs="Times New Roman"/>
                <w:noProof/>
                <w:szCs w:val="24"/>
              </w:rPr>
              <w:t>)</w:t>
            </w:r>
            <w:r w:rsidRPr="00762918">
              <w:rPr>
                <w:rFonts w:cs="Times New Roman"/>
                <w:szCs w:val="24"/>
              </w:rPr>
              <w:fldChar w:fldCharType="end"/>
            </w:r>
          </w:p>
          <w:p w14:paraId="46AEB706" w14:textId="1C8C2049" w:rsidR="00762918" w:rsidRPr="00762918" w:rsidRDefault="00762918" w:rsidP="00034568">
            <w:pPr>
              <w:rPr>
                <w:rFonts w:cs="Times New Roman"/>
                <w:szCs w:val="24"/>
              </w:rPr>
            </w:pPr>
            <w:r w:rsidRPr="00762918">
              <w:rPr>
                <w:rFonts w:cs="Times New Roman"/>
                <w:szCs w:val="24"/>
              </w:rPr>
              <w:t xml:space="preserve">Shams, </w:t>
            </w:r>
            <w:r w:rsidRPr="00762918">
              <w:rPr>
                <w:rFonts w:cs="Times New Roman"/>
                <w:i/>
                <w:iCs/>
                <w:szCs w:val="24"/>
              </w:rPr>
              <w:t>et al.</w:t>
            </w:r>
            <w:r w:rsidRPr="00762918">
              <w:rPr>
                <w:rFonts w:cs="Times New Roman"/>
                <w:szCs w:val="24"/>
              </w:rPr>
              <w:t xml:space="preserve"> (2006) </w:t>
            </w:r>
            <w:r w:rsidRPr="00762918">
              <w:rPr>
                <w:rFonts w:cs="Times New Roman"/>
                <w:szCs w:val="24"/>
              </w:rPr>
              <w:fldChar w:fldCharType="begin">
                <w:fldData xml:space="preserve">PEVuZE5vdGU+PENpdGU+PEF1dGhvcj5TaGFtczwvQXV0aG9yPjxZZWFyPjIwMDY8L1llYXI+PFJl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PEVuZE5vdGU+PENpdGU+PEF1dGhvcj5TaGFtczwvQXV0aG9yPjxZZWFyPjIwMDY8L1llYXI+PFJl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78" w:tooltip="Shams, 2006 #272" w:history="1">
              <w:r w:rsidR="00B94702">
                <w:rPr>
                  <w:rFonts w:cs="Times New Roman"/>
                  <w:noProof/>
                  <w:szCs w:val="24"/>
                </w:rPr>
                <w:t>178</w:t>
              </w:r>
            </w:hyperlink>
            <w:r w:rsidR="00634193">
              <w:rPr>
                <w:rFonts w:cs="Times New Roman"/>
                <w:noProof/>
                <w:szCs w:val="24"/>
              </w:rPr>
              <w:t>)</w:t>
            </w:r>
            <w:r w:rsidRPr="00762918">
              <w:rPr>
                <w:rFonts w:cs="Times New Roman"/>
                <w:szCs w:val="24"/>
              </w:rPr>
              <w:fldChar w:fldCharType="end"/>
            </w:r>
          </w:p>
          <w:p w14:paraId="37B033AD" w14:textId="498904A2" w:rsidR="00762918" w:rsidRPr="00762918" w:rsidRDefault="00762918" w:rsidP="00034568">
            <w:pPr>
              <w:rPr>
                <w:rFonts w:cs="Times New Roman"/>
                <w:szCs w:val="24"/>
              </w:rPr>
            </w:pPr>
            <w:r w:rsidRPr="00762918">
              <w:rPr>
                <w:rFonts w:cs="Times New Roman"/>
                <w:szCs w:val="24"/>
              </w:rPr>
              <w:t xml:space="preserve">Hermann, </w:t>
            </w:r>
            <w:r w:rsidRPr="00762918">
              <w:rPr>
                <w:rFonts w:cs="Times New Roman"/>
                <w:i/>
                <w:iCs/>
                <w:szCs w:val="24"/>
              </w:rPr>
              <w:t>et al.</w:t>
            </w:r>
            <w:r w:rsidRPr="00762918">
              <w:rPr>
                <w:rFonts w:cs="Times New Roman"/>
                <w:szCs w:val="24"/>
              </w:rPr>
              <w:t xml:space="preserve"> (2008) </w:t>
            </w:r>
            <w:r w:rsidRPr="00762918">
              <w:rPr>
                <w:rFonts w:cs="Times New Roman"/>
                <w:szCs w:val="24"/>
              </w:rPr>
              <w:fldChar w:fldCharType="begin">
                <w:fldData xml:space="preserve">PEVuZE5vdGU+PENpdGU+PEF1dGhvcj5IZXJtYW5uPC9BdXRob3I+PFllYXI+MjAwODwvWWVhcj48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PEVuZE5vdGU+PENpdGU+PEF1dGhvcj5IZXJtYW5uPC9BdXRob3I+PFllYXI+MjAwODwvWWVhcj48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79" w:tooltip="Hermann, 2008 #273" w:history="1">
              <w:r w:rsidR="00B94702">
                <w:rPr>
                  <w:rFonts w:cs="Times New Roman"/>
                  <w:noProof/>
                  <w:szCs w:val="24"/>
                </w:rPr>
                <w:t>179</w:t>
              </w:r>
            </w:hyperlink>
            <w:r w:rsidR="00634193">
              <w:rPr>
                <w:rFonts w:cs="Times New Roman"/>
                <w:noProof/>
                <w:szCs w:val="24"/>
              </w:rPr>
              <w:t>)</w:t>
            </w:r>
            <w:r w:rsidRPr="00762918">
              <w:rPr>
                <w:rFonts w:cs="Times New Roman"/>
                <w:szCs w:val="24"/>
              </w:rPr>
              <w:fldChar w:fldCharType="end"/>
            </w:r>
          </w:p>
          <w:p w14:paraId="7DBB4D29" w14:textId="5CAAEEAB" w:rsidR="00762918" w:rsidRPr="00762918" w:rsidRDefault="00762918" w:rsidP="00034568">
            <w:pPr>
              <w:rPr>
                <w:rFonts w:cs="Times New Roman"/>
                <w:szCs w:val="24"/>
              </w:rPr>
            </w:pPr>
            <w:r w:rsidRPr="00762918">
              <w:rPr>
                <w:rFonts w:cs="Times New Roman"/>
                <w:szCs w:val="24"/>
              </w:rPr>
              <w:t xml:space="preserve">Hinrichs, </w:t>
            </w:r>
            <w:r w:rsidRPr="00762918">
              <w:rPr>
                <w:rFonts w:cs="Times New Roman"/>
                <w:i/>
                <w:iCs/>
                <w:szCs w:val="24"/>
              </w:rPr>
              <w:t>et al.</w:t>
            </w:r>
            <w:r w:rsidRPr="00762918">
              <w:rPr>
                <w:rFonts w:cs="Times New Roman"/>
                <w:szCs w:val="24"/>
              </w:rPr>
              <w:t xml:space="preserve"> (2008) </w:t>
            </w:r>
            <w:r w:rsidRPr="00762918">
              <w:rPr>
                <w:rFonts w:cs="Times New Roman"/>
                <w:szCs w:val="24"/>
              </w:rPr>
              <w:fldChar w:fldCharType="begin">
                <w:fldData xml:space="preserve">PEVuZE5vdGU+PENpdGU+PEF1dGhvcj5IaW5yaWNoczwvQXV0aG9yPjxZZWFyPjIwMDg8L1llYXI+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=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PEVuZE5vdGU+PENpdGU+PEF1dGhvcj5IaW5yaWNoczwvQXV0aG9yPjxZZWFyPjIwMDg8L1llYXI+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=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29" w:tooltip="Hinrichs, 2008 #244" w:history="1">
              <w:r w:rsidR="00B94702">
                <w:rPr>
                  <w:rFonts w:cs="Times New Roman"/>
                  <w:noProof/>
                  <w:szCs w:val="24"/>
                </w:rPr>
                <w:t>129</w:t>
              </w:r>
            </w:hyperlink>
            <w:r w:rsidR="00634193">
              <w:rPr>
                <w:rFonts w:cs="Times New Roman"/>
                <w:noProof/>
                <w:szCs w:val="24"/>
              </w:rPr>
              <w:t>)</w:t>
            </w:r>
            <w:r w:rsidRPr="00762918">
              <w:rPr>
                <w:rFonts w:cs="Times New Roman"/>
                <w:szCs w:val="24"/>
              </w:rPr>
              <w:fldChar w:fldCharType="end"/>
            </w:r>
          </w:p>
          <w:p w14:paraId="158C0B84" w14:textId="3C507AF3" w:rsidR="00762918" w:rsidRPr="00762918" w:rsidRDefault="00762918" w:rsidP="00034568">
            <w:pPr>
              <w:rPr>
                <w:rFonts w:cs="Times New Roman"/>
                <w:szCs w:val="24"/>
              </w:rPr>
            </w:pPr>
            <w:r w:rsidRPr="00762918">
              <w:rPr>
                <w:rFonts w:cs="Times New Roman"/>
                <w:szCs w:val="24"/>
              </w:rPr>
              <w:t xml:space="preserve">Arneth, </w:t>
            </w:r>
            <w:r w:rsidRPr="00762918">
              <w:rPr>
                <w:rFonts w:cs="Times New Roman"/>
                <w:i/>
                <w:iCs/>
                <w:szCs w:val="24"/>
              </w:rPr>
              <w:t>et al.</w:t>
            </w:r>
            <w:r w:rsidRPr="00762918">
              <w:rPr>
                <w:rFonts w:cs="Times New Roman"/>
                <w:szCs w:val="24"/>
              </w:rPr>
              <w:t xml:space="preserve"> (2009) </w:t>
            </w:r>
            <w:r w:rsidRPr="00762918">
              <w:rPr>
                <w:rFonts w:cs="Times New Roman"/>
                <w:szCs w:val="24"/>
              </w:rPr>
              <w:fldChar w:fldCharType="begin">
                <w:fldData xml:space="preserve">PEVuZE5vdGU+PENpdGU+PEF1dGhvcj5Bcm5ldGg8L0F1dGhvcj48WWVhcj4yMDA5PC9ZZWFyPjxS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PEVuZE5vdGU+PENpdGU+PEF1dGhvcj5Bcm5ldGg8L0F1dGhvcj48WWVhcj4yMDA5PC9ZZWFyPjxS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80" w:tooltip="Arneth, 2009 #274" w:history="1">
              <w:r w:rsidR="00B94702">
                <w:rPr>
                  <w:rFonts w:cs="Times New Roman"/>
                  <w:noProof/>
                  <w:szCs w:val="24"/>
                </w:rPr>
                <w:t>180</w:t>
              </w:r>
            </w:hyperlink>
            <w:r w:rsidR="00634193">
              <w:rPr>
                <w:rFonts w:cs="Times New Roman"/>
                <w:noProof/>
                <w:szCs w:val="24"/>
              </w:rPr>
              <w:t>)</w:t>
            </w:r>
            <w:r w:rsidRPr="00762918">
              <w:rPr>
                <w:rFonts w:cs="Times New Roman"/>
                <w:szCs w:val="24"/>
              </w:rPr>
              <w:fldChar w:fldCharType="end"/>
            </w:r>
          </w:p>
          <w:p w14:paraId="38A296E7" w14:textId="2AD2A9B9" w:rsidR="00762918" w:rsidRPr="00762918" w:rsidRDefault="00762918" w:rsidP="00034568">
            <w:pPr>
              <w:rPr>
                <w:rFonts w:cs="Times New Roman"/>
                <w:szCs w:val="24"/>
              </w:rPr>
            </w:pPr>
            <w:r w:rsidRPr="00762918">
              <w:rPr>
                <w:rFonts w:cs="Times New Roman"/>
                <w:szCs w:val="24"/>
              </w:rPr>
              <w:t xml:space="preserve">Kandasamy, </w:t>
            </w:r>
            <w:r w:rsidRPr="00762918">
              <w:rPr>
                <w:rFonts w:cs="Times New Roman"/>
                <w:i/>
                <w:iCs/>
                <w:szCs w:val="24"/>
              </w:rPr>
              <w:t>et al.</w:t>
            </w:r>
            <w:r w:rsidRPr="00762918">
              <w:rPr>
                <w:rFonts w:cs="Times New Roman"/>
                <w:szCs w:val="24"/>
              </w:rPr>
              <w:t xml:space="preserve"> (2010) </w:t>
            </w:r>
            <w:r w:rsidRPr="00762918">
              <w:rPr>
                <w:rFonts w:cs="Times New Roman"/>
                <w:szCs w:val="24"/>
              </w:rPr>
              <w:fldChar w:fldCharType="begin">
                <w:fldData xml:space="preserve">PEVuZE5vdGU+PENpdGU+PEF1dGhvcj5LYW5kYXNhbXk8L0F1dGhvcj48WWVhcj4yMDEwPC9ZZWFy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PEVuZE5vdGU+PENpdGU+PEF1dGhvcj5LYW5kYXNhbXk8L0F1dGhvcj48WWVhcj4yMDEwPC9ZZWFy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81" w:tooltip="Kandasamy, 2010 #275" w:history="1">
              <w:r w:rsidR="00B94702">
                <w:rPr>
                  <w:rFonts w:cs="Times New Roman"/>
                  <w:noProof/>
                  <w:szCs w:val="24"/>
                </w:rPr>
                <w:t>181</w:t>
              </w:r>
            </w:hyperlink>
            <w:r w:rsidR="00634193">
              <w:rPr>
                <w:rFonts w:cs="Times New Roman"/>
                <w:noProof/>
                <w:szCs w:val="24"/>
              </w:rPr>
              <w:t>)</w:t>
            </w:r>
            <w:r w:rsidRPr="00762918">
              <w:rPr>
                <w:rFonts w:cs="Times New Roman"/>
                <w:szCs w:val="24"/>
              </w:rPr>
              <w:fldChar w:fldCharType="end"/>
            </w:r>
          </w:p>
          <w:p w14:paraId="5083EE7D" w14:textId="11D9E833" w:rsidR="00762918" w:rsidRPr="00762918" w:rsidRDefault="00762918" w:rsidP="00034568">
            <w:pPr>
              <w:rPr>
                <w:rFonts w:cs="Times New Roman"/>
                <w:szCs w:val="24"/>
              </w:rPr>
            </w:pPr>
            <w:r w:rsidRPr="00762918">
              <w:rPr>
                <w:rFonts w:cs="Times New Roman"/>
                <w:szCs w:val="24"/>
              </w:rPr>
              <w:t xml:space="preserve">Launiainen, </w:t>
            </w:r>
            <w:r w:rsidRPr="00762918">
              <w:rPr>
                <w:rFonts w:cs="Times New Roman"/>
                <w:i/>
                <w:iCs/>
                <w:szCs w:val="24"/>
              </w:rPr>
              <w:t>et al.</w:t>
            </w:r>
            <w:r w:rsidRPr="00762918">
              <w:rPr>
                <w:rFonts w:cs="Times New Roman"/>
                <w:szCs w:val="24"/>
              </w:rPr>
              <w:t xml:space="preserve"> (2011) </w:t>
            </w:r>
            <w:r w:rsidRPr="00762918">
              <w:rPr>
                <w:rFonts w:cs="Times New Roman"/>
                <w:szCs w:val="24"/>
              </w:rPr>
              <w:fldChar w:fldCharType="begin"/>
            </w:r>
            <w:r w:rsidR="00F644E4">
              <w:rPr>
                <w:rFonts w:cs="Times New Roman"/>
                <w:szCs w:val="24"/>
              </w:rPr>
              <w:instrText xml:space="preserve"> ADDIN EN.CITE &lt;EndNote&gt;&lt;Cite&gt;&lt;Author&gt;Launiainen&lt;/Author&gt;&lt;Year&gt;2011&lt;/Year&gt;&lt;RecNum&gt;276&lt;/RecNum&gt;&lt;DisplayText&gt;(182)&lt;/DisplayText&gt;&lt;record&gt;&lt;rec-number&gt;276&lt;/rec-number&gt;&lt;foreign-keys&gt;&lt;key app="EN" db-id="ftf0vd5t5a0wtaextxg505skedewvdxvwewv" timestamp="1666892717"&gt;276&lt;/key&gt;&lt;/foreign-keys&gt;&lt;ref-type name="Journal Article"&gt;17&lt;/ref-type&gt;&lt;contributors&gt;&lt;authors&gt;&lt;author&gt;Launiainen, T.&lt;/author&gt;&lt;author&gt;Rasanen, I.&lt;/author&gt;&lt;author&gt;Vuori, E.&lt;/author&gt;&lt;author&gt;Ojanpera, I.&lt;/author&gt;&lt;/authors&gt;&lt;/contributors&gt;&lt;auth-address&gt;Department of Forensic Medicine, University of Helsinki, P.O. Box 40, FI-00014, Helsinki, Finland. Terhi.Launiainen@helsinki.fi&lt;/auth-address&gt;&lt;titles&gt;&lt;title&gt;Fatal venlafaxine poisonings are associated with a high prevalence of drug interactions&lt;/title&gt;&lt;secondary-title&gt;Int J Legal Med&lt;/secondary-title&gt;&lt;/titles&gt;&lt;periodical&gt;&lt;full-title&gt;Int J Legal Med&lt;/full-title&gt;&lt;/periodical&gt;&lt;pages&gt;349-58&lt;/pages&gt;&lt;volume&gt;125&lt;/volume&gt;&lt;number&gt;3&lt;/number&gt;&lt;edition&gt;2010/05/01&lt;/edition&gt;&lt;keywords&gt;&lt;keyword&gt;Antidepressive Agents, Second-Generation/*poisoning&lt;/keyword&gt;&lt;keyword&gt;Cyclohexanols/pharmacokinetics/*poisoning&lt;/keyword&gt;&lt;keyword&gt;Cytochrome P-450 CYP2D6/genetics/metabolism&lt;/keyword&gt;&lt;keyword&gt;Databases, Factual&lt;/keyword&gt;&lt;keyword&gt;Desvenlafaxine Succinate&lt;/keyword&gt;&lt;keyword&gt;Drug Interactions&lt;/keyword&gt;&lt;keyword&gt;Female&lt;/keyword&gt;&lt;keyword&gt;Forensic Pathology&lt;/keyword&gt;&lt;keyword&gt;Gas Chromatography-Mass Spectrometry&lt;/keyword&gt;&lt;keyword&gt;Genotype&lt;/keyword&gt;&lt;keyword&gt;Humans&lt;/keyword&gt;&lt;keyword&gt;Male&lt;/keyword&gt;&lt;keyword&gt;Middle Aged&lt;/keyword&gt;&lt;keyword&gt;Serotonin Uptake Inhibitors/*poisoning&lt;/keyword&gt;&lt;keyword&gt;Venlafaxine Hydrochloride&lt;/keyword&gt;&lt;/keywords&gt;&lt;dates&gt;&lt;year&gt;2011&lt;/year&gt;&lt;pub-dates&gt;&lt;date&gt;May&lt;/date&gt;&lt;/pub-dates&gt;&lt;/dates&gt;&lt;isbn&gt;1437-1596 (Electronic)&amp;#xD;0937-9827 (Linking)&lt;/isbn&gt;&lt;accession-num&gt;20432045&lt;/accession-num&gt;&lt;urls&gt;&lt;related-urls&gt;&lt;url&gt;https://www.ncbi.nlm.nih.gov/pubmed/20432045&lt;/url&gt;&lt;/related-urls&gt;&lt;/urls&gt;&lt;electronic-resource-num&gt;10.1007/s00414-010-0461-5&lt;/electronic-resource-num&gt;&lt;/record&gt;&lt;/Cite&gt;&lt;/EndNote&gt;</w:instrText>
            </w:r>
            <w:r w:rsidRPr="00762918">
              <w:rPr>
                <w:rFonts w:cs="Times New Roman"/>
                <w:szCs w:val="24"/>
              </w:rPr>
              <w:fldChar w:fldCharType="separate"/>
            </w:r>
            <w:r w:rsidR="00634193">
              <w:rPr>
                <w:rFonts w:cs="Times New Roman"/>
                <w:noProof/>
                <w:szCs w:val="24"/>
              </w:rPr>
              <w:t>(</w:t>
            </w:r>
            <w:hyperlink w:anchor="_ENREF_182" w:tooltip="Launiainen, 2011 #276" w:history="1">
              <w:r w:rsidR="00B94702">
                <w:rPr>
                  <w:rFonts w:cs="Times New Roman"/>
                  <w:noProof/>
                  <w:szCs w:val="24"/>
                </w:rPr>
                <w:t>182</w:t>
              </w:r>
            </w:hyperlink>
            <w:r w:rsidR="00634193">
              <w:rPr>
                <w:rFonts w:cs="Times New Roman"/>
                <w:noProof/>
                <w:szCs w:val="24"/>
              </w:rPr>
              <w:t>)</w:t>
            </w:r>
            <w:r w:rsidRPr="00762918">
              <w:rPr>
                <w:rFonts w:cs="Times New Roman"/>
                <w:szCs w:val="24"/>
              </w:rPr>
              <w:fldChar w:fldCharType="end"/>
            </w:r>
          </w:p>
          <w:p w14:paraId="706111B1" w14:textId="58C5B9A9" w:rsidR="00762918" w:rsidRPr="00762918" w:rsidRDefault="00762918" w:rsidP="00034568">
            <w:pPr>
              <w:rPr>
                <w:rFonts w:cs="Times New Roman"/>
                <w:szCs w:val="24"/>
              </w:rPr>
            </w:pPr>
            <w:r w:rsidRPr="00762918">
              <w:rPr>
                <w:rFonts w:cs="Times New Roman"/>
                <w:szCs w:val="24"/>
              </w:rPr>
              <w:t xml:space="preserve">McAlpine, </w:t>
            </w:r>
            <w:r w:rsidRPr="00762918">
              <w:rPr>
                <w:rFonts w:cs="Times New Roman"/>
                <w:i/>
                <w:iCs/>
                <w:szCs w:val="24"/>
              </w:rPr>
              <w:t>et al.</w:t>
            </w:r>
            <w:r w:rsidRPr="00762918">
              <w:rPr>
                <w:rFonts w:cs="Times New Roman"/>
                <w:szCs w:val="24"/>
              </w:rPr>
              <w:t xml:space="preserve"> (2011) </w:t>
            </w:r>
            <w:r w:rsidRPr="00762918">
              <w:rPr>
                <w:rFonts w:cs="Times New Roman"/>
                <w:szCs w:val="24"/>
              </w:rPr>
              <w:fldChar w:fldCharType="begin">
                <w:fldData xml:space="preserve">PEVuZE5vdGU+PENpdGU+PEF1dGhvcj5NY0FscGluZTwvQXV0aG9yPjxZZWFyPjIwMTE8L1llYXI+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PEVuZE5vdGU+PENpdGU+PEF1dGhvcj5NY0FscGluZTwvQXV0aG9yPjxZZWFyPjIwMTE8L1llYXI+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83" w:tooltip="McAlpine, 2011 #277" w:history="1">
              <w:r w:rsidR="00B94702">
                <w:rPr>
                  <w:rFonts w:cs="Times New Roman"/>
                  <w:noProof/>
                  <w:szCs w:val="24"/>
                </w:rPr>
                <w:t>183</w:t>
              </w:r>
            </w:hyperlink>
            <w:r w:rsidR="00634193">
              <w:rPr>
                <w:rFonts w:cs="Times New Roman"/>
                <w:noProof/>
                <w:szCs w:val="24"/>
              </w:rPr>
              <w:t>)</w:t>
            </w:r>
            <w:r w:rsidRPr="00762918">
              <w:rPr>
                <w:rFonts w:cs="Times New Roman"/>
                <w:szCs w:val="24"/>
              </w:rPr>
              <w:fldChar w:fldCharType="end"/>
            </w:r>
          </w:p>
          <w:p w14:paraId="56F09CCC" w14:textId="087FE03F" w:rsidR="00762918" w:rsidRPr="00762918" w:rsidRDefault="00762918" w:rsidP="00034568">
            <w:pPr>
              <w:rPr>
                <w:rFonts w:cs="Times New Roman"/>
                <w:szCs w:val="24"/>
              </w:rPr>
            </w:pPr>
            <w:r w:rsidRPr="00762918">
              <w:rPr>
                <w:rFonts w:cs="Times New Roman"/>
                <w:szCs w:val="24"/>
              </w:rPr>
              <w:t xml:space="preserve">Nichols, </w:t>
            </w:r>
            <w:r w:rsidRPr="00762918">
              <w:rPr>
                <w:rFonts w:cs="Times New Roman"/>
                <w:i/>
                <w:iCs/>
                <w:szCs w:val="24"/>
              </w:rPr>
              <w:t>et al.</w:t>
            </w:r>
            <w:r w:rsidRPr="00762918">
              <w:rPr>
                <w:rFonts w:cs="Times New Roman"/>
                <w:szCs w:val="24"/>
              </w:rPr>
              <w:t xml:space="preserve"> (2011) </w:t>
            </w:r>
            <w:r w:rsidRPr="00762918">
              <w:rPr>
                <w:rFonts w:cs="Times New Roman"/>
                <w:szCs w:val="24"/>
              </w:rPr>
              <w:fldChar w:fldCharType="begin">
                <w:fldData xml:space="preserve">PEVuZE5vdGU+PENpdGU+PEF1dGhvcj5OaWNob2xzPC9BdXRob3I+PFllYXI+MjAxMTwvWWVhcj48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PEVuZE5vdGU+PENpdGU+PEF1dGhvcj5OaWNob2xzPC9BdXRob3I+PFllYXI+MjAxMTwvWWVhcj48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66" w:tooltip="Nichols, 2011 #260" w:history="1">
              <w:r w:rsidR="00B94702">
                <w:rPr>
                  <w:rFonts w:cs="Times New Roman"/>
                  <w:noProof/>
                  <w:szCs w:val="24"/>
                </w:rPr>
                <w:t>166</w:t>
              </w:r>
            </w:hyperlink>
            <w:r w:rsidR="00634193">
              <w:rPr>
                <w:rFonts w:cs="Times New Roman"/>
                <w:noProof/>
                <w:szCs w:val="24"/>
              </w:rPr>
              <w:t>)</w:t>
            </w:r>
            <w:r w:rsidRPr="00762918">
              <w:rPr>
                <w:rFonts w:cs="Times New Roman"/>
                <w:szCs w:val="24"/>
              </w:rPr>
              <w:fldChar w:fldCharType="end"/>
            </w:r>
          </w:p>
          <w:p w14:paraId="67BC34B8" w14:textId="023D506B" w:rsidR="00762918" w:rsidRPr="00762918" w:rsidRDefault="00762918" w:rsidP="00034568">
            <w:pPr>
              <w:rPr>
                <w:rFonts w:cs="Times New Roman"/>
                <w:szCs w:val="24"/>
              </w:rPr>
            </w:pPr>
            <w:r w:rsidRPr="00762918">
              <w:rPr>
                <w:rFonts w:cs="Times New Roman"/>
                <w:szCs w:val="24"/>
              </w:rPr>
              <w:t xml:space="preserve">Kingback, </w:t>
            </w:r>
            <w:r w:rsidRPr="00762918">
              <w:rPr>
                <w:rFonts w:cs="Times New Roman"/>
                <w:i/>
                <w:iCs/>
                <w:szCs w:val="24"/>
              </w:rPr>
              <w:t>et al.</w:t>
            </w:r>
            <w:r w:rsidRPr="00762918">
              <w:rPr>
                <w:rFonts w:cs="Times New Roman"/>
                <w:szCs w:val="24"/>
              </w:rPr>
              <w:t xml:space="preserve"> (2012) </w:t>
            </w:r>
            <w:r w:rsidRPr="00762918">
              <w:rPr>
                <w:rFonts w:cs="Times New Roman"/>
                <w:szCs w:val="24"/>
              </w:rPr>
              <w:fldChar w:fldCharType="begin"/>
            </w:r>
            <w:r w:rsidR="00F644E4">
              <w:rPr>
                <w:rFonts w:cs="Times New Roman"/>
                <w:szCs w:val="24"/>
              </w:rPr>
              <w:instrText xml:space="preserve"> ADDIN EN.CITE &lt;EndNote&gt;&lt;Cite&gt;&lt;Author&gt;Kingback&lt;/Author&gt;&lt;Year&gt;2012&lt;/Year&gt;&lt;RecNum&gt;278&lt;/RecNum&gt;&lt;DisplayText&gt;(184)&lt;/DisplayText&gt;&lt;record&gt;&lt;rec-number&gt;278&lt;/rec-number&gt;&lt;foreign-keys&gt;&lt;key app="EN" db-id="ftf0vd5t5a0wtaextxg505skedewvdxvwewv" timestamp="1666892717"&gt;278&lt;/key&gt;&lt;/foreign-keys&gt;&lt;ref-type name="Journal Article"&gt;17&lt;/ref-type&gt;&lt;contributors&gt;&lt;authors&gt;&lt;author&gt;Kingback, M.&lt;/author&gt;&lt;author&gt;Karlsson, L.&lt;/author&gt;&lt;author&gt;Zackrisson, A. L.&lt;/author&gt;&lt;author&gt;Carlsson, B.&lt;/author&gt;&lt;author&gt;Josefsson, M.&lt;/author&gt;&lt;author&gt;Bengtsson, F.&lt;/author&gt;&lt;author&gt;Ahlner, J.&lt;/author&gt;&lt;author&gt;Kugelberg, F. C.&lt;/author&gt;&lt;/authors&gt;&lt;/contributors&gt;&lt;auth-address&gt;Division of Drug Research, Clinical Pharmacology, Department of Medical and Health Sciences, Linkoping University, Linkoping, Sweden.&lt;/auth-address&gt;&lt;titles&gt;&lt;title&gt;Influence of CYP2D6 genotype on the disposition of the enantiomers of venlafaxine and its major metabolites in postmortem femoral blood&lt;/title&gt;&lt;secondary-title&gt;Forensic Sci Int&lt;/secondary-title&gt;&lt;/titles&gt;&lt;periodical&gt;&lt;full-title&gt;Forensic Sci Int&lt;/full-title&gt;&lt;/periodical&gt;&lt;pages&gt;124-34&lt;/pages&gt;&lt;volume&gt;214&lt;/volume&gt;&lt;number&gt;1-3&lt;/number&gt;&lt;edition&gt;2011/08/16&lt;/edition&gt;&lt;keywords&gt;&lt;keyword&gt;Antidepressive Agents, Second-Generation/*blood&lt;/keyword&gt;&lt;keyword&gt;Chromatography, Liquid&lt;/keyword&gt;&lt;keyword&gt;Cyclohexanols/*blood&lt;/keyword&gt;&lt;keyword&gt;Cytochrome P-450 CYP2D6/*genetics&lt;/keyword&gt;&lt;keyword&gt;Desvenlafaxine Succinate&lt;/keyword&gt;&lt;keyword&gt;Forensic Toxicology&lt;/keyword&gt;&lt;keyword&gt;*Genotype&lt;/keyword&gt;&lt;keyword&gt;Humans&lt;/keyword&gt;&lt;keyword&gt;Stereoisomerism&lt;/keyword&gt;&lt;keyword&gt;Tandem Mass Spectrometry&lt;/keyword&gt;&lt;keyword&gt;Venlafaxine Hydrochloride&lt;/keyword&gt;&lt;/keywords&gt;&lt;dates&gt;&lt;year&gt;2012&lt;/year&gt;&lt;pub-dates&gt;&lt;date&gt;Jan 10&lt;/date&gt;&lt;/pub-dates&gt;&lt;/dates&gt;&lt;isbn&gt;1872-6283 (Electronic)&amp;#xD;0379-0738 (Linking)&lt;/isbn&gt;&lt;accession-num&gt;21840145&lt;/accession-num&gt;&lt;urls&gt;&lt;related-urls&gt;&lt;url&gt;https://www.ncbi.nlm.nih.gov/pubmed/21840145&lt;/url&gt;&lt;/related-urls&gt;&lt;/urls&gt;&lt;electronic-resource-num&gt;10.1016/j.forsciint.2011.07.034&lt;/electronic-resource-num&gt;&lt;/record&gt;&lt;/Cite&gt;&lt;/EndNote&gt;</w:instrText>
            </w:r>
            <w:r w:rsidRPr="00762918">
              <w:rPr>
                <w:rFonts w:cs="Times New Roman"/>
                <w:szCs w:val="24"/>
              </w:rPr>
              <w:fldChar w:fldCharType="separate"/>
            </w:r>
            <w:r w:rsidR="00634193">
              <w:rPr>
                <w:rFonts w:cs="Times New Roman"/>
                <w:noProof/>
                <w:szCs w:val="24"/>
              </w:rPr>
              <w:t>(</w:t>
            </w:r>
            <w:hyperlink w:anchor="_ENREF_184" w:tooltip="Kingback, 2012 #278" w:history="1">
              <w:r w:rsidR="00B94702">
                <w:rPr>
                  <w:rFonts w:cs="Times New Roman"/>
                  <w:noProof/>
                  <w:szCs w:val="24"/>
                </w:rPr>
                <w:t>184</w:t>
              </w:r>
            </w:hyperlink>
            <w:r w:rsidR="00634193">
              <w:rPr>
                <w:rFonts w:cs="Times New Roman"/>
                <w:noProof/>
                <w:szCs w:val="24"/>
              </w:rPr>
              <w:t>)</w:t>
            </w:r>
            <w:r w:rsidRPr="00762918">
              <w:rPr>
                <w:rFonts w:cs="Times New Roman"/>
                <w:szCs w:val="24"/>
              </w:rPr>
              <w:fldChar w:fldCharType="end"/>
            </w:r>
          </w:p>
          <w:p w14:paraId="3A3F654A" w14:textId="5D2775F3" w:rsidR="00762918" w:rsidRPr="00762918" w:rsidRDefault="00762918" w:rsidP="00034568">
            <w:pPr>
              <w:rPr>
                <w:rFonts w:cs="Times New Roman"/>
                <w:szCs w:val="24"/>
              </w:rPr>
            </w:pPr>
            <w:r w:rsidRPr="00762918">
              <w:rPr>
                <w:rFonts w:cs="Times New Roman"/>
                <w:szCs w:val="24"/>
              </w:rPr>
              <w:t xml:space="preserve">Jiang, </w:t>
            </w:r>
            <w:r w:rsidRPr="00762918">
              <w:rPr>
                <w:rFonts w:cs="Times New Roman"/>
                <w:i/>
                <w:iCs/>
                <w:szCs w:val="24"/>
              </w:rPr>
              <w:t>et al.</w:t>
            </w:r>
            <w:r w:rsidRPr="00762918">
              <w:rPr>
                <w:rFonts w:cs="Times New Roman"/>
                <w:szCs w:val="24"/>
              </w:rPr>
              <w:t xml:space="preserve"> (2015) </w:t>
            </w:r>
            <w:r w:rsidRPr="00762918">
              <w:rPr>
                <w:rFonts w:cs="Times New Roman"/>
                <w:szCs w:val="24"/>
              </w:rPr>
              <w:fldChar w:fldCharType="begin">
                <w:fldData xml:space="preserve">PEVuZE5vdGU+PENpdGU+PEF1dGhvcj5KaWFuZzwvQXV0aG9yPjxZZWFyPjIwMTU8L1llYXI+PFJl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PEVuZE5vdGU+PENpdGU+PEF1dGhvcj5KaWFuZzwvQXV0aG9yPjxZZWFyPjIwMTU8L1llYXI+PFJl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85" w:tooltip="Jiang, 2015 #279" w:history="1">
              <w:r w:rsidR="00B94702">
                <w:rPr>
                  <w:rFonts w:cs="Times New Roman"/>
                  <w:noProof/>
                  <w:szCs w:val="24"/>
                </w:rPr>
                <w:t>185</w:t>
              </w:r>
            </w:hyperlink>
            <w:r w:rsidR="00634193">
              <w:rPr>
                <w:rFonts w:cs="Times New Roman"/>
                <w:noProof/>
                <w:szCs w:val="24"/>
              </w:rPr>
              <w:t>)</w:t>
            </w:r>
            <w:r w:rsidRPr="00762918">
              <w:rPr>
                <w:rFonts w:cs="Times New Roman"/>
                <w:szCs w:val="24"/>
              </w:rPr>
              <w:fldChar w:fldCharType="end"/>
            </w:r>
          </w:p>
          <w:p w14:paraId="2D1D97AF" w14:textId="42F6EC2D" w:rsidR="00762918" w:rsidRPr="00762918" w:rsidRDefault="00762918" w:rsidP="00034568">
            <w:pPr>
              <w:rPr>
                <w:rFonts w:cs="Times New Roman"/>
                <w:szCs w:val="24"/>
              </w:rPr>
            </w:pPr>
            <w:r w:rsidRPr="00762918">
              <w:rPr>
                <w:rFonts w:cs="Times New Roman"/>
                <w:szCs w:val="24"/>
              </w:rPr>
              <w:t xml:space="preserve">Karlsson, </w:t>
            </w:r>
            <w:r w:rsidRPr="00762918">
              <w:rPr>
                <w:rFonts w:cs="Times New Roman"/>
                <w:i/>
                <w:iCs/>
                <w:szCs w:val="24"/>
              </w:rPr>
              <w:t>et al.</w:t>
            </w:r>
            <w:r w:rsidRPr="00762918">
              <w:rPr>
                <w:rFonts w:cs="Times New Roman"/>
                <w:szCs w:val="24"/>
              </w:rPr>
              <w:t xml:space="preserve"> (2015) </w:t>
            </w:r>
            <w:r w:rsidRPr="00762918">
              <w:rPr>
                <w:rFonts w:cs="Times New Roman"/>
                <w:szCs w:val="24"/>
              </w:rPr>
              <w:fldChar w:fldCharType="begin">
                <w:fldData xml:space="preserve">PEVuZE5vdGU+PENpdGU+PEF1dGhvcj5LYXJsc3NvbjwvQXV0aG9yPjxZZWFyPjIwMTU8L1llYXI+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PEVuZE5vdGU+PENpdGU+PEF1dGhvcj5LYXJsc3NvbjwvQXV0aG9yPjxZZWFyPjIwMTU8L1llYXI+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86" w:tooltip="Karlsson, 2015 #280" w:history="1">
              <w:r w:rsidR="00B94702">
                <w:rPr>
                  <w:rFonts w:cs="Times New Roman"/>
                  <w:noProof/>
                  <w:szCs w:val="24"/>
                </w:rPr>
                <w:t>186</w:t>
              </w:r>
            </w:hyperlink>
            <w:r w:rsidR="00634193">
              <w:rPr>
                <w:rFonts w:cs="Times New Roman"/>
                <w:noProof/>
                <w:szCs w:val="24"/>
              </w:rPr>
              <w:t>)</w:t>
            </w:r>
            <w:r w:rsidRPr="00762918">
              <w:rPr>
                <w:rFonts w:cs="Times New Roman"/>
                <w:szCs w:val="24"/>
              </w:rPr>
              <w:fldChar w:fldCharType="end"/>
            </w:r>
          </w:p>
          <w:p w14:paraId="6350D935" w14:textId="5E3C455D" w:rsidR="00762918" w:rsidRPr="00762918" w:rsidRDefault="00762918" w:rsidP="00034568">
            <w:pPr>
              <w:rPr>
                <w:rFonts w:cs="Times New Roman"/>
                <w:szCs w:val="24"/>
              </w:rPr>
            </w:pPr>
            <w:r w:rsidRPr="00762918">
              <w:rPr>
                <w:rFonts w:cs="Times New Roman"/>
                <w:szCs w:val="24"/>
              </w:rPr>
              <w:t xml:space="preserve">Mannheimer, </w:t>
            </w:r>
            <w:r w:rsidRPr="00762918">
              <w:rPr>
                <w:rFonts w:cs="Times New Roman"/>
                <w:i/>
                <w:iCs/>
                <w:szCs w:val="24"/>
              </w:rPr>
              <w:t>et al.</w:t>
            </w:r>
            <w:r w:rsidRPr="00762918">
              <w:rPr>
                <w:rFonts w:cs="Times New Roman"/>
                <w:szCs w:val="24"/>
              </w:rPr>
              <w:t xml:space="preserve"> (2016) </w:t>
            </w:r>
            <w:r w:rsidRPr="00762918">
              <w:rPr>
                <w:rFonts w:cs="Times New Roman"/>
                <w:szCs w:val="24"/>
              </w:rPr>
              <w:fldChar w:fldCharType="begin">
                <w:fldData xml:space="preserve">PEVuZE5vdGU+PENpdGU+PEF1dGhvcj5NYW5uaGVpbWVyPC9BdXRob3I+PFllYXI+MjAxNjwvWWVh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PEVuZE5vdGU+PENpdGU+PEF1dGhvcj5NYW5uaGVpbWVyPC9BdXRob3I+PFllYXI+MjAxNjwvWWVh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87" w:tooltip="Mannheimer, 2016 #281" w:history="1">
              <w:r w:rsidR="00B94702">
                <w:rPr>
                  <w:rFonts w:cs="Times New Roman"/>
                  <w:noProof/>
                  <w:szCs w:val="24"/>
                </w:rPr>
                <w:t>187</w:t>
              </w:r>
            </w:hyperlink>
            <w:r w:rsidR="00634193">
              <w:rPr>
                <w:rFonts w:cs="Times New Roman"/>
                <w:noProof/>
                <w:szCs w:val="24"/>
              </w:rPr>
              <w:t>)</w:t>
            </w:r>
            <w:r w:rsidRPr="00762918">
              <w:rPr>
                <w:rFonts w:cs="Times New Roman"/>
                <w:szCs w:val="24"/>
              </w:rPr>
              <w:fldChar w:fldCharType="end"/>
            </w:r>
          </w:p>
          <w:p w14:paraId="2FA9AEC8" w14:textId="4792A01D" w:rsidR="00762918" w:rsidRPr="00762918" w:rsidRDefault="00762918" w:rsidP="00034568">
            <w:pPr>
              <w:rPr>
                <w:rFonts w:cs="Times New Roman"/>
                <w:szCs w:val="24"/>
              </w:rPr>
            </w:pPr>
            <w:r w:rsidRPr="00762918">
              <w:rPr>
                <w:rFonts w:cs="Times New Roman"/>
                <w:szCs w:val="24"/>
              </w:rPr>
              <w:t xml:space="preserve">Montane, </w:t>
            </w:r>
            <w:r w:rsidRPr="00762918">
              <w:rPr>
                <w:rFonts w:cs="Times New Roman"/>
                <w:i/>
                <w:iCs/>
                <w:szCs w:val="24"/>
              </w:rPr>
              <w:t>et al.</w:t>
            </w:r>
            <w:r w:rsidRPr="00762918">
              <w:rPr>
                <w:rFonts w:cs="Times New Roman"/>
                <w:szCs w:val="24"/>
              </w:rPr>
              <w:t xml:space="preserve"> (2018) </w:t>
            </w:r>
            <w:r w:rsidRPr="00762918">
              <w:rPr>
                <w:rFonts w:cs="Times New Roman"/>
                <w:szCs w:val="24"/>
              </w:rPr>
              <w:fldChar w:fldCharType="begin">
                <w:fldData xml:space="preserve">PEVuZE5vdGU+PENpdGU+PEF1dGhvcj5Nb250YW5lIEphaW1lPC9BdXRob3I+PFllYXI+MjAxODwv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=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PEVuZE5vdGU+PENpdGU+PEF1dGhvcj5Nb250YW5lIEphaW1lPC9BdXRob3I+PFllYXI+MjAxODwv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=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88" w:tooltip="Montane Jaime, 2018 #282" w:history="1">
              <w:r w:rsidR="00B94702">
                <w:rPr>
                  <w:rFonts w:cs="Times New Roman"/>
                  <w:noProof/>
                  <w:szCs w:val="24"/>
                </w:rPr>
                <w:t>188</w:t>
              </w:r>
            </w:hyperlink>
            <w:r w:rsidR="00634193">
              <w:rPr>
                <w:rFonts w:cs="Times New Roman"/>
                <w:noProof/>
                <w:szCs w:val="24"/>
              </w:rPr>
              <w:t>)</w:t>
            </w:r>
            <w:r w:rsidRPr="00762918">
              <w:rPr>
                <w:rFonts w:cs="Times New Roman"/>
                <w:szCs w:val="24"/>
              </w:rPr>
              <w:fldChar w:fldCharType="end"/>
            </w:r>
          </w:p>
          <w:p w14:paraId="1BA2F10C" w14:textId="4353818B" w:rsidR="00762918" w:rsidRPr="00522820" w:rsidRDefault="00762918" w:rsidP="00034568">
            <w:pPr>
              <w:rPr>
                <w:rFonts w:cs="Times New Roman"/>
                <w:szCs w:val="24"/>
              </w:rPr>
            </w:pPr>
            <w:r w:rsidRPr="00522820">
              <w:rPr>
                <w:rFonts w:cs="Times New Roman"/>
                <w:szCs w:val="24"/>
              </w:rPr>
              <w:t xml:space="preserve">Komahashi-Sasaki, </w:t>
            </w:r>
            <w:r w:rsidRPr="00522820">
              <w:rPr>
                <w:rFonts w:cs="Times New Roman"/>
                <w:i/>
                <w:iCs/>
                <w:szCs w:val="24"/>
              </w:rPr>
              <w:t>et al</w:t>
            </w:r>
            <w:r w:rsidRPr="00522820">
              <w:rPr>
                <w:rFonts w:cs="Times New Roman"/>
                <w:szCs w:val="24"/>
              </w:rPr>
              <w:t xml:space="preserve">. (2020) </w:t>
            </w:r>
            <w:r w:rsidRPr="00522820">
              <w:rPr>
                <w:rFonts w:cs="Times New Roman"/>
                <w:szCs w:val="24"/>
              </w:rPr>
              <w:fldChar w:fldCharType="begin">
                <w:fldData xml:space="preserve">PEVuZE5vdGU+PENpdGU+PEF1dGhvcj5Lb21haGFzaGktU2FzYWtpPC9BdXRob3I+PFllYXI+MjAy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PEVuZE5vdGU+PENpdGU+PEF1dGhvcj5Lb21haGFzaGktU2FzYWtpPC9BdXRob3I+PFllYXI+MjAy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522820">
              <w:rPr>
                <w:rFonts w:cs="Times New Roman"/>
                <w:szCs w:val="24"/>
              </w:rPr>
            </w:r>
            <w:r w:rsidRPr="00522820">
              <w:rPr>
                <w:rFonts w:cs="Times New Roman"/>
                <w:szCs w:val="24"/>
              </w:rPr>
              <w:fldChar w:fldCharType="separate"/>
            </w:r>
            <w:r w:rsidR="00634193">
              <w:rPr>
                <w:rFonts w:cs="Times New Roman"/>
                <w:noProof/>
                <w:szCs w:val="24"/>
              </w:rPr>
              <w:t>(</w:t>
            </w:r>
            <w:hyperlink w:anchor="_ENREF_189" w:tooltip="Komahashi-Sasaki, 2021 #283" w:history="1">
              <w:r w:rsidR="00B94702">
                <w:rPr>
                  <w:rFonts w:cs="Times New Roman"/>
                  <w:noProof/>
                  <w:szCs w:val="24"/>
                </w:rPr>
                <w:t>189</w:t>
              </w:r>
            </w:hyperlink>
            <w:r w:rsidR="00634193">
              <w:rPr>
                <w:rFonts w:cs="Times New Roman"/>
                <w:noProof/>
                <w:szCs w:val="24"/>
              </w:rPr>
              <w:t>)</w:t>
            </w:r>
            <w:r w:rsidRPr="00522820">
              <w:rPr>
                <w:rFonts w:cs="Times New Roman"/>
                <w:szCs w:val="24"/>
              </w:rPr>
              <w:fldChar w:fldCharType="end"/>
            </w:r>
          </w:p>
          <w:p w14:paraId="55060A49" w14:textId="204A0CC5" w:rsidR="00762918" w:rsidRPr="00522820" w:rsidRDefault="00762918" w:rsidP="00034568">
            <w:pPr>
              <w:rPr>
                <w:rFonts w:cs="Times New Roman"/>
                <w:szCs w:val="24"/>
              </w:rPr>
            </w:pPr>
            <w:r w:rsidRPr="00522820">
              <w:rPr>
                <w:rFonts w:cs="Times New Roman"/>
                <w:szCs w:val="24"/>
              </w:rPr>
              <w:t xml:space="preserve">Sasaki, </w:t>
            </w:r>
            <w:r w:rsidRPr="00522820">
              <w:rPr>
                <w:rFonts w:cs="Times New Roman"/>
                <w:i/>
                <w:iCs/>
                <w:szCs w:val="24"/>
              </w:rPr>
              <w:t>et al.</w:t>
            </w:r>
            <w:r w:rsidRPr="00522820">
              <w:rPr>
                <w:rFonts w:cs="Times New Roman"/>
                <w:szCs w:val="24"/>
              </w:rPr>
              <w:t xml:space="preserve"> (2021) </w:t>
            </w:r>
            <w:r w:rsidRPr="00522820">
              <w:rPr>
                <w:rFonts w:cs="Times New Roman"/>
                <w:szCs w:val="24"/>
              </w:rPr>
              <w:fldChar w:fldCharType="begin">
                <w:fldData xml:space="preserve">PEVuZE5vdGU+PENpdGU+PEF1dGhvcj5TYXNha2k8L0F1dGhvcj48WWVhcj4yMDIxPC9ZZWFyPjxS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PEVuZE5vdGU+PENpdGU+PEF1dGhvcj5TYXNha2k8L0F1dGhvcj48WWVhcj4yMDIxPC9ZZWFyPjxS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522820">
              <w:rPr>
                <w:rFonts w:cs="Times New Roman"/>
                <w:szCs w:val="24"/>
              </w:rPr>
            </w:r>
            <w:r w:rsidRPr="00522820">
              <w:rPr>
                <w:rFonts w:cs="Times New Roman"/>
                <w:szCs w:val="24"/>
              </w:rPr>
              <w:fldChar w:fldCharType="separate"/>
            </w:r>
            <w:r w:rsidR="00634193">
              <w:rPr>
                <w:rFonts w:cs="Times New Roman"/>
                <w:noProof/>
                <w:szCs w:val="24"/>
              </w:rPr>
              <w:t>(</w:t>
            </w:r>
            <w:hyperlink w:anchor="_ENREF_190" w:tooltip="Sasaki, 2021 #284" w:history="1">
              <w:r w:rsidR="00B94702">
                <w:rPr>
                  <w:rFonts w:cs="Times New Roman"/>
                  <w:noProof/>
                  <w:szCs w:val="24"/>
                </w:rPr>
                <w:t>190</w:t>
              </w:r>
            </w:hyperlink>
            <w:r w:rsidR="00634193">
              <w:rPr>
                <w:rFonts w:cs="Times New Roman"/>
                <w:noProof/>
                <w:szCs w:val="24"/>
              </w:rPr>
              <w:t>)</w:t>
            </w:r>
            <w:r w:rsidRPr="00522820">
              <w:rPr>
                <w:rFonts w:cs="Times New Roman"/>
                <w:szCs w:val="24"/>
              </w:rPr>
              <w:fldChar w:fldCharType="end"/>
            </w:r>
          </w:p>
          <w:p w14:paraId="63C583CF" w14:textId="00FC6E84" w:rsidR="00762918" w:rsidRPr="00522820" w:rsidRDefault="00762918" w:rsidP="00034568">
            <w:pPr>
              <w:rPr>
                <w:rFonts w:cs="Times New Roman"/>
                <w:szCs w:val="24"/>
              </w:rPr>
            </w:pPr>
            <w:r w:rsidRPr="00522820">
              <w:rPr>
                <w:rFonts w:cs="Times New Roman"/>
                <w:szCs w:val="24"/>
              </w:rPr>
              <w:t xml:space="preserve">Van der Lee, </w:t>
            </w:r>
            <w:r w:rsidRPr="00522820">
              <w:rPr>
                <w:rFonts w:cs="Times New Roman"/>
                <w:i/>
                <w:iCs/>
                <w:szCs w:val="24"/>
              </w:rPr>
              <w:t>et al.</w:t>
            </w:r>
            <w:r w:rsidRPr="00522820">
              <w:rPr>
                <w:rFonts w:cs="Times New Roman"/>
                <w:szCs w:val="24"/>
              </w:rPr>
              <w:t xml:space="preserve"> (2021) </w:t>
            </w:r>
            <w:r w:rsidRPr="00522820">
              <w:rPr>
                <w:rFonts w:cs="Times New Roman"/>
                <w:szCs w:val="24"/>
              </w:rPr>
              <w:fldChar w:fldCharType="begin">
                <w:fldData xml:space="preserve">PEVuZE5vdGU+PENpdGU+PEF1dGhvcj52YW4gZGVyIExlZTwvQXV0aG9yPjxZZWFyPjIwMjE8L1ll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PEVuZE5vdGU+PENpdGU+PEF1dGhvcj52YW4gZGVyIExlZTwvQXV0aG9yPjxZZWFyPjIwMjE8L1ll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522820">
              <w:rPr>
                <w:rFonts w:cs="Times New Roman"/>
                <w:szCs w:val="24"/>
              </w:rPr>
            </w:r>
            <w:r w:rsidRPr="00522820">
              <w:rPr>
                <w:rFonts w:cs="Times New Roman"/>
                <w:szCs w:val="24"/>
              </w:rPr>
              <w:fldChar w:fldCharType="separate"/>
            </w:r>
            <w:r w:rsidR="00634193">
              <w:rPr>
                <w:rFonts w:cs="Times New Roman"/>
                <w:noProof/>
                <w:szCs w:val="24"/>
              </w:rPr>
              <w:t>(</w:t>
            </w:r>
            <w:hyperlink w:anchor="_ENREF_191" w:tooltip="van der Lee, 2021 #285" w:history="1">
              <w:r w:rsidR="00B94702">
                <w:rPr>
                  <w:rFonts w:cs="Times New Roman"/>
                  <w:noProof/>
                  <w:szCs w:val="24"/>
                </w:rPr>
                <w:t>191</w:t>
              </w:r>
            </w:hyperlink>
            <w:r w:rsidR="00634193">
              <w:rPr>
                <w:rFonts w:cs="Times New Roman"/>
                <w:noProof/>
                <w:szCs w:val="24"/>
              </w:rPr>
              <w:t>)</w:t>
            </w:r>
            <w:r w:rsidRPr="00522820">
              <w:rPr>
                <w:rFonts w:cs="Times New Roman"/>
                <w:szCs w:val="24"/>
              </w:rPr>
              <w:fldChar w:fldCharType="end"/>
            </w:r>
          </w:p>
          <w:p w14:paraId="2B5E8E9E" w14:textId="65E5EADA" w:rsidR="00762918" w:rsidRPr="00522820" w:rsidRDefault="00762918" w:rsidP="00034568">
            <w:pPr>
              <w:rPr>
                <w:rFonts w:cs="Times New Roman"/>
                <w:szCs w:val="24"/>
              </w:rPr>
            </w:pPr>
            <w:r w:rsidRPr="00522820">
              <w:rPr>
                <w:rFonts w:cs="Times New Roman"/>
                <w:szCs w:val="24"/>
              </w:rPr>
              <w:t xml:space="preserve">Jukic, </w:t>
            </w:r>
            <w:r w:rsidRPr="00522820">
              <w:rPr>
                <w:rFonts w:cs="Times New Roman"/>
                <w:i/>
                <w:iCs/>
                <w:szCs w:val="24"/>
              </w:rPr>
              <w:t>et al</w:t>
            </w:r>
            <w:r w:rsidRPr="00522820">
              <w:rPr>
                <w:rFonts w:cs="Times New Roman"/>
                <w:szCs w:val="24"/>
              </w:rPr>
              <w:t xml:space="preserve">. (2021) </w:t>
            </w:r>
            <w:r w:rsidRPr="00522820">
              <w:rPr>
                <w:rFonts w:cs="Times New Roman"/>
                <w:szCs w:val="24"/>
              </w:rPr>
              <w:fldChar w:fldCharType="begin">
                <w:fldData xml:space="preserve">PEVuZE5vdGU+PENpdGU+PEF1dGhvcj5KdWtpYzwvQXV0aG9yPjxZZWFyPjIwMjE8L1llYXI+PFJl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PEVuZE5vdGU+PENpdGU+PEF1dGhvcj5KdWtpYzwvQXV0aG9yPjxZZWFyPjIwMjE8L1llYXI+PFJl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522820">
              <w:rPr>
                <w:rFonts w:cs="Times New Roman"/>
                <w:szCs w:val="24"/>
              </w:rPr>
            </w:r>
            <w:r w:rsidRPr="00522820">
              <w:rPr>
                <w:rFonts w:cs="Times New Roman"/>
                <w:szCs w:val="24"/>
              </w:rPr>
              <w:fldChar w:fldCharType="separate"/>
            </w:r>
            <w:r w:rsidR="00634193">
              <w:rPr>
                <w:rFonts w:cs="Times New Roman"/>
                <w:noProof/>
                <w:szCs w:val="24"/>
              </w:rPr>
              <w:t>(</w:t>
            </w:r>
            <w:hyperlink w:anchor="_ENREF_192" w:tooltip="Jukic, 2021 #286" w:history="1">
              <w:r w:rsidR="00B94702">
                <w:rPr>
                  <w:rFonts w:cs="Times New Roman"/>
                  <w:noProof/>
                  <w:szCs w:val="24"/>
                </w:rPr>
                <w:t>192</w:t>
              </w:r>
            </w:hyperlink>
            <w:r w:rsidR="00634193">
              <w:rPr>
                <w:rFonts w:cs="Times New Roman"/>
                <w:noProof/>
                <w:szCs w:val="24"/>
              </w:rPr>
              <w:t>)</w:t>
            </w:r>
            <w:r w:rsidRPr="00522820">
              <w:rPr>
                <w:rFonts w:cs="Times New Roman"/>
                <w:szCs w:val="24"/>
              </w:rPr>
              <w:fldChar w:fldCharType="end"/>
            </w:r>
          </w:p>
          <w:p w14:paraId="659204E2" w14:textId="7F1E5842" w:rsidR="00762918" w:rsidRPr="00762918" w:rsidRDefault="00762918" w:rsidP="00034568">
            <w:pPr>
              <w:rPr>
                <w:rFonts w:cs="Times New Roman"/>
                <w:szCs w:val="24"/>
              </w:rPr>
            </w:pPr>
            <w:r w:rsidRPr="00522820">
              <w:rPr>
                <w:rFonts w:cs="Times New Roman"/>
                <w:szCs w:val="24"/>
              </w:rPr>
              <w:t xml:space="preserve">Ganesh, </w:t>
            </w:r>
            <w:r w:rsidRPr="00522820">
              <w:rPr>
                <w:rFonts w:cs="Times New Roman"/>
                <w:i/>
                <w:iCs/>
                <w:szCs w:val="24"/>
              </w:rPr>
              <w:t>et al</w:t>
            </w:r>
            <w:r w:rsidRPr="00522820">
              <w:rPr>
                <w:rFonts w:cs="Times New Roman"/>
                <w:szCs w:val="24"/>
              </w:rPr>
              <w:t xml:space="preserve">. (2021) </w:t>
            </w:r>
            <w:r w:rsidRPr="00522820">
              <w:rPr>
                <w:rFonts w:cs="Times New Roman"/>
                <w:szCs w:val="24"/>
              </w:rPr>
              <w:fldChar w:fldCharType="begin"/>
            </w:r>
            <w:r w:rsidR="00F644E4">
              <w:rPr>
                <w:rFonts w:cs="Times New Roman"/>
                <w:szCs w:val="24"/>
              </w:rPr>
              <w:instrText xml:space="preserve"> ADDIN EN.CITE &lt;EndNote&gt;&lt;Cite&gt;&lt;Author&gt;Ganesh&lt;/Author&gt;&lt;Year&gt;2021&lt;/Year&gt;&lt;RecNum&gt;287&lt;/RecNum&gt;&lt;DisplayText&gt;(193)&lt;/DisplayText&gt;&lt;record&gt;&lt;rec-number&gt;287&lt;/rec-number&gt;&lt;foreign-keys&gt;&lt;key app="EN" db-id="ftf0vd5t5a0wtaextxg505skedewvdxvwewv" timestamp="1666892718"&gt;287&lt;/key&gt;&lt;/foreign-keys&gt;&lt;ref-type name="Journal Article"&gt;17&lt;/ref-type&gt;&lt;contributors&gt;&lt;authors&gt;&lt;author&gt;Ganesh, S. V.&lt;/author&gt;&lt;author&gt;Beunk, L.&lt;/author&gt;&lt;author&gt;Nikolik, B.&lt;/author&gt;&lt;author&gt;van der Weide, J.&lt;/author&gt;&lt;author&gt;Bet, P. M.&lt;/author&gt;&lt;/authors&gt;&lt;/contributors&gt;&lt;auth-address&gt;Department of Clinical Pharmacology and Pharmacy, Amsterdam UMC, Vrije Universiteit Amsterdam, Amsterdam; and.&amp;#xD;Department of Clinical Chemistry, St Jansdal Hospital, Harderwijk, the Netherlands.&lt;/auth-address&gt;&lt;titles&gt;&lt;title&gt;Therapeutic Drug Monitoring of Psychotropics as a Diagnostic Tool for CYP2D6 Poor Metabolizer Phenotype&lt;/title&gt;&lt;secondary-title&gt;Ther Drug Monit&lt;/secondary-title&gt;&lt;/titles&gt;&lt;periodical&gt;&lt;full-title&gt;Ther Drug Monit&lt;/full-title&gt;&lt;abbr-1&gt;Therapeutic drug monitoring&lt;/abbr-1&gt;&lt;/periodical&gt;&lt;pages&gt;672-680&lt;/pages&gt;&lt;volume&gt;43&lt;/volume&gt;&lt;number&gt;5&lt;/number&gt;&lt;edition&gt;2021/02/10&lt;/edition&gt;&lt;keywords&gt;&lt;keyword&gt;*Cytochrome P-450 CYP2D6/genetics&lt;/keyword&gt;&lt;keyword&gt;*Drug Monitoring&lt;/keyword&gt;&lt;keyword&gt;Genotype&lt;/keyword&gt;&lt;keyword&gt;Humans&lt;/keyword&gt;&lt;keyword&gt;Phenotype&lt;/keyword&gt;&lt;keyword&gt;Psychotropic Drugs/administration &amp;amp; dosage/*pharmacokinetics&lt;/keyword&gt;&lt;/keywords&gt;&lt;dates&gt;&lt;year&gt;2021&lt;/year&gt;&lt;pub-dates&gt;&lt;date&gt;Oct 1&lt;/date&gt;&lt;/pub-dates&gt;&lt;/dates&gt;&lt;isbn&gt;1536-3694 (Electronic)&amp;#xD;0163-4356 (Linking)&lt;/isbn&gt;&lt;accession-num&gt;33560096&lt;/accession-num&gt;&lt;urls&gt;&lt;related-urls&gt;&lt;url&gt;https://www.ncbi.nlm.nih.gov/pubmed/33560096&lt;/url&gt;&lt;/related-urls&gt;&lt;/urls&gt;&lt;electronic-resource-num&gt;10.1097/FTD.0000000000000868&lt;/electronic-resource-num&gt;&lt;/record&gt;&lt;/Cite&gt;&lt;/EndNote&gt;</w:instrText>
            </w:r>
            <w:r w:rsidRPr="00522820">
              <w:rPr>
                <w:rFonts w:cs="Times New Roman"/>
                <w:szCs w:val="24"/>
              </w:rPr>
              <w:fldChar w:fldCharType="separate"/>
            </w:r>
            <w:r w:rsidR="00634193">
              <w:rPr>
                <w:rFonts w:cs="Times New Roman"/>
                <w:noProof/>
                <w:szCs w:val="24"/>
              </w:rPr>
              <w:t>(</w:t>
            </w:r>
            <w:hyperlink w:anchor="_ENREF_193" w:tooltip="Ganesh, 2021 #287" w:history="1">
              <w:r w:rsidR="00B94702">
                <w:rPr>
                  <w:rFonts w:cs="Times New Roman"/>
                  <w:noProof/>
                  <w:szCs w:val="24"/>
                </w:rPr>
                <w:t>193</w:t>
              </w:r>
            </w:hyperlink>
            <w:r w:rsidR="00634193">
              <w:rPr>
                <w:rFonts w:cs="Times New Roman"/>
                <w:noProof/>
                <w:szCs w:val="24"/>
              </w:rPr>
              <w:t>)</w:t>
            </w:r>
            <w:r w:rsidRPr="00522820">
              <w:rPr>
                <w:rFonts w:cs="Times New Roman"/>
                <w:szCs w:val="24"/>
              </w:rPr>
              <w:fldChar w:fldCharType="end"/>
            </w:r>
          </w:p>
        </w:tc>
        <w:tc>
          <w:tcPr>
            <w:tcW w:w="2875" w:type="dxa"/>
          </w:tcPr>
          <w:p w14:paraId="2DD248DD" w14:textId="77777777" w:rsidR="00762918" w:rsidRPr="00762918" w:rsidRDefault="00762918" w:rsidP="00034568">
            <w:pPr>
              <w:rPr>
                <w:rFonts w:cs="Times New Roman"/>
                <w:szCs w:val="24"/>
              </w:rPr>
            </w:pPr>
            <w:r w:rsidRPr="00762918">
              <w:rPr>
                <w:rFonts w:cs="Times New Roman"/>
                <w:szCs w:val="24"/>
              </w:rPr>
              <w:t>High</w:t>
            </w:r>
          </w:p>
        </w:tc>
      </w:tr>
      <w:tr w:rsidR="00762918" w:rsidRPr="00762918" w14:paraId="656EF103" w14:textId="77777777" w:rsidTr="00034568">
        <w:tc>
          <w:tcPr>
            <w:tcW w:w="2875" w:type="dxa"/>
          </w:tcPr>
          <w:p w14:paraId="3E44A3E5" w14:textId="77777777" w:rsidR="00762918" w:rsidRPr="00762918" w:rsidRDefault="00762918" w:rsidP="00034568">
            <w:pPr>
              <w:rPr>
                <w:rFonts w:cs="Times New Roman"/>
                <w:szCs w:val="24"/>
              </w:rPr>
            </w:pPr>
            <w:r w:rsidRPr="00762918">
              <w:rPr>
                <w:rFonts w:cs="Times New Roman"/>
                <w:szCs w:val="24"/>
              </w:rPr>
              <w:lastRenderedPageBreak/>
              <w:t>Clinical</w:t>
            </w:r>
          </w:p>
        </w:tc>
        <w:tc>
          <w:tcPr>
            <w:tcW w:w="3669" w:type="dxa"/>
          </w:tcPr>
          <w:p w14:paraId="6A504DA6" w14:textId="77777777" w:rsidR="00762918" w:rsidRPr="00762918" w:rsidRDefault="00762918" w:rsidP="00034568">
            <w:pPr>
              <w:rPr>
                <w:rFonts w:cs="Times New Roman"/>
                <w:szCs w:val="24"/>
              </w:rPr>
            </w:pPr>
            <w:r w:rsidRPr="00762918">
              <w:rPr>
                <w:rFonts w:cs="Times New Roman"/>
                <w:szCs w:val="24"/>
              </w:rPr>
              <w:t>CYP2D6 PMs had significantly higher N-desmethylvenlafaxine/venlafaxine ratio or lower venlafaxine/N-desmethylvenlafaxine ratio compared to IMs (AS1) and NMs (AS2).</w:t>
            </w:r>
          </w:p>
        </w:tc>
        <w:tc>
          <w:tcPr>
            <w:tcW w:w="3531" w:type="dxa"/>
          </w:tcPr>
          <w:p w14:paraId="25BFC1C2" w14:textId="5D67F1F6" w:rsidR="00762918" w:rsidRPr="00762918" w:rsidRDefault="00762918" w:rsidP="00034568">
            <w:pPr>
              <w:rPr>
                <w:rFonts w:cs="Times New Roman"/>
                <w:szCs w:val="24"/>
              </w:rPr>
            </w:pPr>
            <w:r w:rsidRPr="00762918">
              <w:rPr>
                <w:rFonts w:cs="Times New Roman"/>
                <w:szCs w:val="24"/>
              </w:rPr>
              <w:t xml:space="preserve">Launiainen, </w:t>
            </w:r>
            <w:r w:rsidRPr="00762918">
              <w:rPr>
                <w:rFonts w:cs="Times New Roman"/>
                <w:i/>
                <w:iCs/>
                <w:szCs w:val="24"/>
              </w:rPr>
              <w:t>et al.</w:t>
            </w:r>
            <w:r w:rsidRPr="00762918">
              <w:rPr>
                <w:rFonts w:cs="Times New Roman"/>
                <w:szCs w:val="24"/>
              </w:rPr>
              <w:t xml:space="preserve"> (2011) </w:t>
            </w:r>
            <w:r w:rsidRPr="00762918">
              <w:rPr>
                <w:rFonts w:cs="Times New Roman"/>
                <w:szCs w:val="24"/>
              </w:rPr>
              <w:fldChar w:fldCharType="begin"/>
            </w:r>
            <w:r w:rsidR="00F644E4">
              <w:rPr>
                <w:rFonts w:cs="Times New Roman"/>
                <w:szCs w:val="24"/>
              </w:rPr>
              <w:instrText xml:space="preserve"> ADDIN EN.CITE &lt;EndNote&gt;&lt;Cite&gt;&lt;Author&gt;Launiainen&lt;/Author&gt;&lt;Year&gt;2011&lt;/Year&gt;&lt;RecNum&gt;276&lt;/RecNum&gt;&lt;DisplayText&gt;(182)&lt;/DisplayText&gt;&lt;record&gt;&lt;rec-number&gt;276&lt;/rec-number&gt;&lt;foreign-keys&gt;&lt;key app="EN" db-id="ftf0vd5t5a0wtaextxg505skedewvdxvwewv" timestamp="1666892717"&gt;276&lt;/key&gt;&lt;/foreign-keys&gt;&lt;ref-type name="Journal Article"&gt;17&lt;/ref-type&gt;&lt;contributors&gt;&lt;authors&gt;&lt;author&gt;Launiainen, T.&lt;/author&gt;&lt;author&gt;Rasanen, I.&lt;/author&gt;&lt;author&gt;Vuori, E.&lt;/author&gt;&lt;author&gt;Ojanpera, I.&lt;/author&gt;&lt;/authors&gt;&lt;/contributors&gt;&lt;auth-address&gt;Department of Forensic Medicine, University of Helsinki, P.O. Box 40, FI-00014, Helsinki, Finland. Terhi.Launiainen@helsinki.fi&lt;/auth-address&gt;&lt;titles&gt;&lt;title&gt;Fatal venlafaxine poisonings are associated with a high prevalence of drug interactions&lt;/title&gt;&lt;secondary-title&gt;Int J Legal Med&lt;/secondary-title&gt;&lt;/titles&gt;&lt;periodical&gt;&lt;full-title&gt;Int J Legal Med&lt;/full-title&gt;&lt;/periodical&gt;&lt;pages&gt;349-58&lt;/pages&gt;&lt;volume&gt;125&lt;/volume&gt;&lt;number&gt;3&lt;/number&gt;&lt;edition&gt;2010/05/01&lt;/edition&gt;&lt;keywords&gt;&lt;keyword&gt;Antidepressive Agents, Second-Generation/*poisoning&lt;/keyword&gt;&lt;keyword&gt;Cyclohexanols/pharmacokinetics/*poisoning&lt;/keyword&gt;&lt;keyword&gt;Cytochrome P-450 CYP2D6/genetics/metabolism&lt;/keyword&gt;&lt;keyword&gt;Databases, Factual&lt;/keyword&gt;&lt;keyword&gt;Desvenlafaxine Succinate&lt;/keyword&gt;&lt;keyword&gt;Drug Interactions&lt;/keyword&gt;&lt;keyword&gt;Female&lt;/keyword&gt;&lt;keyword&gt;Forensic Pathology&lt;/keyword&gt;&lt;keyword&gt;Gas Chromatography-Mass Spectrometry&lt;/keyword&gt;&lt;keyword&gt;Genotype&lt;/keyword&gt;&lt;keyword&gt;Humans&lt;/keyword&gt;&lt;keyword&gt;Male&lt;/keyword&gt;&lt;keyword&gt;Middle Aged&lt;/keyword&gt;&lt;keyword&gt;Serotonin Uptake Inhibitors/*poisoning&lt;/keyword&gt;&lt;keyword&gt;Venlafaxine Hydrochloride&lt;/keyword&gt;&lt;/keywords&gt;&lt;dates&gt;&lt;year&gt;2011&lt;/year&gt;&lt;pub-dates&gt;&lt;date&gt;May&lt;/date&gt;&lt;/pub-dates&gt;&lt;/dates&gt;&lt;isbn&gt;1437-1596 (Electronic)&amp;#xD;0937-9827 (Linking)&lt;/isbn&gt;&lt;accession-num&gt;20432045&lt;/accession-num&gt;&lt;urls&gt;&lt;related-urls&gt;&lt;url&gt;https://www.ncbi.nlm.nih.gov/pubmed/20432045&lt;/url&gt;&lt;/related-urls&gt;&lt;/urls&gt;&lt;electronic-resource-num&gt;10.1007/s00414-010-0461-5&lt;/electronic-resource-num&gt;&lt;/record&gt;&lt;/Cite&gt;&lt;/EndNote&gt;</w:instrText>
            </w:r>
            <w:r w:rsidRPr="00762918">
              <w:rPr>
                <w:rFonts w:cs="Times New Roman"/>
                <w:szCs w:val="24"/>
              </w:rPr>
              <w:fldChar w:fldCharType="separate"/>
            </w:r>
            <w:r w:rsidR="00634193">
              <w:rPr>
                <w:rFonts w:cs="Times New Roman"/>
                <w:noProof/>
                <w:szCs w:val="24"/>
              </w:rPr>
              <w:t>(</w:t>
            </w:r>
            <w:hyperlink w:anchor="_ENREF_182" w:tooltip="Launiainen, 2011 #276" w:history="1">
              <w:r w:rsidR="00B94702">
                <w:rPr>
                  <w:rFonts w:cs="Times New Roman"/>
                  <w:noProof/>
                  <w:szCs w:val="24"/>
                </w:rPr>
                <w:t>182</w:t>
              </w:r>
            </w:hyperlink>
            <w:r w:rsidR="00634193">
              <w:rPr>
                <w:rFonts w:cs="Times New Roman"/>
                <w:noProof/>
                <w:szCs w:val="24"/>
              </w:rPr>
              <w:t>)</w:t>
            </w:r>
            <w:r w:rsidRPr="00762918">
              <w:rPr>
                <w:rFonts w:cs="Times New Roman"/>
                <w:szCs w:val="24"/>
              </w:rPr>
              <w:fldChar w:fldCharType="end"/>
            </w:r>
          </w:p>
          <w:p w14:paraId="4878EAE5" w14:textId="0905F344" w:rsidR="00762918" w:rsidRPr="00762918" w:rsidRDefault="00762918" w:rsidP="00034568">
            <w:pPr>
              <w:rPr>
                <w:rFonts w:cs="Times New Roman"/>
                <w:szCs w:val="24"/>
              </w:rPr>
            </w:pPr>
            <w:r w:rsidRPr="00762918">
              <w:rPr>
                <w:rFonts w:cs="Times New Roman"/>
                <w:szCs w:val="24"/>
              </w:rPr>
              <w:t xml:space="preserve">Kingback, </w:t>
            </w:r>
            <w:r w:rsidRPr="00762918">
              <w:rPr>
                <w:rFonts w:cs="Times New Roman"/>
                <w:i/>
                <w:iCs/>
                <w:szCs w:val="24"/>
              </w:rPr>
              <w:t>et al.</w:t>
            </w:r>
            <w:r w:rsidRPr="00762918">
              <w:rPr>
                <w:rFonts w:cs="Times New Roman"/>
                <w:szCs w:val="24"/>
              </w:rPr>
              <w:t xml:space="preserve"> (2012) </w:t>
            </w:r>
            <w:r w:rsidRPr="00762918">
              <w:rPr>
                <w:rFonts w:cs="Times New Roman"/>
                <w:szCs w:val="24"/>
              </w:rPr>
              <w:fldChar w:fldCharType="begin"/>
            </w:r>
            <w:r w:rsidR="00F644E4">
              <w:rPr>
                <w:rFonts w:cs="Times New Roman"/>
                <w:szCs w:val="24"/>
              </w:rPr>
              <w:instrText xml:space="preserve"> ADDIN EN.CITE &lt;EndNote&gt;&lt;Cite&gt;&lt;Author&gt;Kingback&lt;/Author&gt;&lt;Year&gt;2012&lt;/Year&gt;&lt;RecNum&gt;278&lt;/RecNum&gt;&lt;DisplayText&gt;(184)&lt;/DisplayText&gt;&lt;record&gt;&lt;rec-number&gt;278&lt;/rec-number&gt;&lt;foreign-keys&gt;&lt;key app="EN" db-id="ftf0vd5t5a0wtaextxg505skedewvdxvwewv" timestamp="1666892717"&gt;278&lt;/key&gt;&lt;/foreign-keys&gt;&lt;ref-type name="Journal Article"&gt;17&lt;/ref-type&gt;&lt;contributors&gt;&lt;authors&gt;&lt;author&gt;Kingback, M.&lt;/author&gt;&lt;author&gt;Karlsson, L.&lt;/author&gt;&lt;author&gt;Zackrisson, A. L.&lt;/author&gt;&lt;author&gt;Carlsson, B.&lt;/author&gt;&lt;author&gt;Josefsson, M.&lt;/author&gt;&lt;author&gt;Bengtsson, F.&lt;/author&gt;&lt;author&gt;Ahlner, J.&lt;/author&gt;&lt;author&gt;Kugelberg, F. C.&lt;/author&gt;&lt;/authors&gt;&lt;/contributors&gt;&lt;auth-address&gt;Division of Drug Research, Clinical Pharmacology, Department of Medical and Health Sciences, Linkoping University, Linkoping, Sweden.&lt;/auth-address&gt;&lt;titles&gt;&lt;title&gt;Influence of CYP2D6 genotype on the disposition of the enantiomers of venlafaxine and its major metabolites in postmortem femoral blood&lt;/title&gt;&lt;secondary-title&gt;Forensic Sci Int&lt;/secondary-title&gt;&lt;/titles&gt;&lt;periodical&gt;&lt;full-title&gt;Forensic Sci Int&lt;/full-title&gt;&lt;/periodical&gt;&lt;pages&gt;124-34&lt;/pages&gt;&lt;volume&gt;214&lt;/volume&gt;&lt;number&gt;1-3&lt;/number&gt;&lt;edition&gt;2011/08/16&lt;/edition&gt;&lt;keywords&gt;&lt;keyword&gt;Antidepressive Agents, Second-Generation/*blood&lt;/keyword&gt;&lt;keyword&gt;Chromatography, Liquid&lt;/keyword&gt;&lt;keyword&gt;Cyclohexanols/*blood&lt;/keyword&gt;&lt;keyword&gt;Cytochrome P-450 CYP2D6/*genetics&lt;/keyword&gt;&lt;keyword&gt;Desvenlafaxine Succinate&lt;/keyword&gt;&lt;keyword&gt;Forensic Toxicology&lt;/keyword&gt;&lt;keyword&gt;*Genotype&lt;/keyword&gt;&lt;keyword&gt;Humans&lt;/keyword&gt;&lt;keyword&gt;Stereoisomerism&lt;/keyword&gt;&lt;keyword&gt;Tandem Mass Spectrometry&lt;/keyword&gt;&lt;keyword&gt;Venlafaxine Hydrochloride&lt;/keyword&gt;&lt;/keywords&gt;&lt;dates&gt;&lt;year&gt;2012&lt;/year&gt;&lt;pub-dates&gt;&lt;date&gt;Jan 10&lt;/date&gt;&lt;/pub-dates&gt;&lt;/dates&gt;&lt;isbn&gt;1872-6283 (Electronic)&amp;#xD;0379-0738 (Linking)&lt;/isbn&gt;&lt;accession-num&gt;21840145&lt;/accession-num&gt;&lt;urls&gt;&lt;related-urls&gt;&lt;url&gt;https://www.ncbi.nlm.nih.gov/pubmed/21840145&lt;/url&gt;&lt;/related-urls&gt;&lt;/urls&gt;&lt;electronic-resource-num&gt;10.1016/j.forsciint.2011.07.034&lt;/electronic-resource-num&gt;&lt;/record&gt;&lt;/Cite&gt;&lt;/EndNote&gt;</w:instrText>
            </w:r>
            <w:r w:rsidRPr="00762918">
              <w:rPr>
                <w:rFonts w:cs="Times New Roman"/>
                <w:szCs w:val="24"/>
              </w:rPr>
              <w:fldChar w:fldCharType="separate"/>
            </w:r>
            <w:r w:rsidR="00634193">
              <w:rPr>
                <w:rFonts w:cs="Times New Roman"/>
                <w:noProof/>
                <w:szCs w:val="24"/>
              </w:rPr>
              <w:t>(</w:t>
            </w:r>
            <w:hyperlink w:anchor="_ENREF_184" w:tooltip="Kingback, 2012 #278" w:history="1">
              <w:r w:rsidR="00B94702">
                <w:rPr>
                  <w:rFonts w:cs="Times New Roman"/>
                  <w:noProof/>
                  <w:szCs w:val="24"/>
                </w:rPr>
                <w:t>184</w:t>
              </w:r>
            </w:hyperlink>
            <w:r w:rsidR="00634193">
              <w:rPr>
                <w:rFonts w:cs="Times New Roman"/>
                <w:noProof/>
                <w:szCs w:val="24"/>
              </w:rPr>
              <w:t>)</w:t>
            </w:r>
            <w:r w:rsidRPr="00762918">
              <w:rPr>
                <w:rFonts w:cs="Times New Roman"/>
                <w:szCs w:val="24"/>
              </w:rPr>
              <w:fldChar w:fldCharType="end"/>
            </w:r>
          </w:p>
          <w:p w14:paraId="61D82E9A" w14:textId="386723CE" w:rsidR="00762918" w:rsidRPr="00762918" w:rsidRDefault="00762918" w:rsidP="00034568">
            <w:pPr>
              <w:rPr>
                <w:rFonts w:cs="Times New Roman"/>
                <w:szCs w:val="24"/>
              </w:rPr>
            </w:pPr>
            <w:r w:rsidRPr="00762918">
              <w:rPr>
                <w:rFonts w:cs="Times New Roman"/>
                <w:szCs w:val="24"/>
              </w:rPr>
              <w:t xml:space="preserve">Karlsson, </w:t>
            </w:r>
            <w:r w:rsidRPr="00762918">
              <w:rPr>
                <w:rFonts w:cs="Times New Roman"/>
                <w:i/>
                <w:iCs/>
                <w:szCs w:val="24"/>
              </w:rPr>
              <w:t>et al.</w:t>
            </w:r>
            <w:r w:rsidRPr="00762918">
              <w:rPr>
                <w:rFonts w:cs="Times New Roman"/>
                <w:szCs w:val="24"/>
              </w:rPr>
              <w:t xml:space="preserve"> (2015) </w:t>
            </w:r>
            <w:r w:rsidRPr="00762918">
              <w:rPr>
                <w:rFonts w:cs="Times New Roman"/>
                <w:szCs w:val="24"/>
              </w:rPr>
              <w:fldChar w:fldCharType="begin">
                <w:fldData xml:space="preserve">PEVuZE5vdGU+PENpdGU+PEF1dGhvcj5LYXJsc3NvbjwvQXV0aG9yPjxZZWFyPjIwMTU8L1llYXI+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PEVuZE5vdGU+PENpdGU+PEF1dGhvcj5LYXJsc3NvbjwvQXV0aG9yPjxZZWFyPjIwMTU8L1llYXI+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86" w:tooltip="Karlsson, 2015 #280" w:history="1">
              <w:r w:rsidR="00B94702">
                <w:rPr>
                  <w:rFonts w:cs="Times New Roman"/>
                  <w:noProof/>
                  <w:szCs w:val="24"/>
                </w:rPr>
                <w:t>186</w:t>
              </w:r>
            </w:hyperlink>
            <w:r w:rsidR="00634193">
              <w:rPr>
                <w:rFonts w:cs="Times New Roman"/>
                <w:noProof/>
                <w:szCs w:val="24"/>
              </w:rPr>
              <w:t>)</w:t>
            </w:r>
            <w:r w:rsidRPr="00762918">
              <w:rPr>
                <w:rFonts w:cs="Times New Roman"/>
                <w:szCs w:val="24"/>
              </w:rPr>
              <w:fldChar w:fldCharType="end"/>
            </w:r>
          </w:p>
          <w:p w14:paraId="3D80BADD" w14:textId="77777777" w:rsidR="00762918" w:rsidRPr="00762918" w:rsidRDefault="00762918" w:rsidP="00034568">
            <w:pPr>
              <w:rPr>
                <w:rFonts w:cs="Times New Roman"/>
                <w:szCs w:val="24"/>
              </w:rPr>
            </w:pPr>
          </w:p>
        </w:tc>
        <w:tc>
          <w:tcPr>
            <w:tcW w:w="2875" w:type="dxa"/>
          </w:tcPr>
          <w:p w14:paraId="0E8D7FDD" w14:textId="77777777" w:rsidR="00762918" w:rsidRPr="00762918" w:rsidRDefault="00762918" w:rsidP="00034568">
            <w:pPr>
              <w:rPr>
                <w:rFonts w:cs="Times New Roman"/>
                <w:szCs w:val="24"/>
              </w:rPr>
            </w:pPr>
            <w:r w:rsidRPr="00762918">
              <w:rPr>
                <w:rFonts w:cs="Times New Roman"/>
                <w:szCs w:val="24"/>
              </w:rPr>
              <w:t>Moderate</w:t>
            </w:r>
          </w:p>
        </w:tc>
      </w:tr>
      <w:tr w:rsidR="00762918" w:rsidRPr="00762918" w14:paraId="6AAB1A19" w14:textId="77777777" w:rsidTr="00034568">
        <w:tc>
          <w:tcPr>
            <w:tcW w:w="2875" w:type="dxa"/>
          </w:tcPr>
          <w:p w14:paraId="6C20F4FA" w14:textId="77777777" w:rsidR="00762918" w:rsidRPr="00762918" w:rsidRDefault="00762918" w:rsidP="00034568">
            <w:pPr>
              <w:rPr>
                <w:rFonts w:cs="Times New Roman"/>
                <w:szCs w:val="24"/>
              </w:rPr>
            </w:pPr>
            <w:r w:rsidRPr="00762918">
              <w:rPr>
                <w:rFonts w:cs="Times New Roman"/>
                <w:szCs w:val="24"/>
              </w:rPr>
              <w:t>Clinical</w:t>
            </w:r>
          </w:p>
        </w:tc>
        <w:tc>
          <w:tcPr>
            <w:tcW w:w="3669" w:type="dxa"/>
          </w:tcPr>
          <w:p w14:paraId="47630272" w14:textId="77777777" w:rsidR="00762918" w:rsidRPr="00762918" w:rsidRDefault="00762918" w:rsidP="00034568">
            <w:pPr>
              <w:rPr>
                <w:rFonts w:cs="Times New Roman"/>
                <w:szCs w:val="24"/>
              </w:rPr>
            </w:pPr>
            <w:r w:rsidRPr="00762918">
              <w:rPr>
                <w:rFonts w:cs="Times New Roman"/>
                <w:szCs w:val="24"/>
              </w:rPr>
              <w:t>N-/O-desmethylvenlafaxine ratio &gt;1 was observed to predict CYP2D6 PMs.</w:t>
            </w:r>
          </w:p>
        </w:tc>
        <w:tc>
          <w:tcPr>
            <w:tcW w:w="3531" w:type="dxa"/>
          </w:tcPr>
          <w:p w14:paraId="3C61B159" w14:textId="7DC5FC3A" w:rsidR="00762918" w:rsidRPr="00762918" w:rsidRDefault="00762918" w:rsidP="00034568">
            <w:pPr>
              <w:rPr>
                <w:rFonts w:cs="Times New Roman"/>
                <w:szCs w:val="24"/>
              </w:rPr>
            </w:pPr>
            <w:r w:rsidRPr="00762918">
              <w:rPr>
                <w:rFonts w:cs="Times New Roman"/>
                <w:szCs w:val="24"/>
              </w:rPr>
              <w:t xml:space="preserve">Mannheimer, </w:t>
            </w:r>
            <w:r w:rsidRPr="00762918">
              <w:rPr>
                <w:rFonts w:cs="Times New Roman"/>
                <w:i/>
                <w:iCs/>
                <w:szCs w:val="24"/>
              </w:rPr>
              <w:t>et al.</w:t>
            </w:r>
            <w:r w:rsidRPr="00762918">
              <w:rPr>
                <w:rFonts w:cs="Times New Roman"/>
                <w:szCs w:val="24"/>
              </w:rPr>
              <w:t xml:space="preserve"> (2016) </w:t>
            </w:r>
            <w:r w:rsidRPr="00762918">
              <w:rPr>
                <w:rFonts w:cs="Times New Roman"/>
                <w:szCs w:val="24"/>
              </w:rPr>
              <w:fldChar w:fldCharType="begin">
                <w:fldData xml:space="preserve">PEVuZE5vdGU+PENpdGU+PEF1dGhvcj5NYW5uaGVpbWVyPC9BdXRob3I+PFllYXI+MjAxNjwvWWVh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PEVuZE5vdGU+PENpdGU+PEF1dGhvcj5NYW5uaGVpbWVyPC9BdXRob3I+PFllYXI+MjAxNjwvWWVh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87" w:tooltip="Mannheimer, 2016 #281" w:history="1">
              <w:r w:rsidR="00B94702">
                <w:rPr>
                  <w:rFonts w:cs="Times New Roman"/>
                  <w:noProof/>
                  <w:szCs w:val="24"/>
                </w:rPr>
                <w:t>187</w:t>
              </w:r>
            </w:hyperlink>
            <w:r w:rsidR="00634193">
              <w:rPr>
                <w:rFonts w:cs="Times New Roman"/>
                <w:noProof/>
                <w:szCs w:val="24"/>
              </w:rPr>
              <w:t>)</w:t>
            </w:r>
            <w:r w:rsidRPr="00762918">
              <w:rPr>
                <w:rFonts w:cs="Times New Roman"/>
                <w:szCs w:val="24"/>
              </w:rPr>
              <w:fldChar w:fldCharType="end"/>
            </w:r>
          </w:p>
        </w:tc>
        <w:tc>
          <w:tcPr>
            <w:tcW w:w="2875" w:type="dxa"/>
          </w:tcPr>
          <w:p w14:paraId="0ADD6652" w14:textId="77777777" w:rsidR="00762918" w:rsidRPr="00762918" w:rsidRDefault="00762918" w:rsidP="00034568">
            <w:pPr>
              <w:rPr>
                <w:rFonts w:cs="Times New Roman"/>
                <w:szCs w:val="24"/>
              </w:rPr>
            </w:pPr>
            <w:r w:rsidRPr="00762918">
              <w:rPr>
                <w:rFonts w:cs="Times New Roman"/>
                <w:szCs w:val="24"/>
              </w:rPr>
              <w:t>Weak</w:t>
            </w:r>
          </w:p>
        </w:tc>
      </w:tr>
      <w:tr w:rsidR="00762918" w:rsidRPr="00762918" w14:paraId="254B126F" w14:textId="77777777" w:rsidTr="00034568">
        <w:tc>
          <w:tcPr>
            <w:tcW w:w="2875" w:type="dxa"/>
          </w:tcPr>
          <w:p w14:paraId="411527C5" w14:textId="77777777" w:rsidR="00762918" w:rsidRPr="00522820" w:rsidRDefault="00762918" w:rsidP="00034568">
            <w:pPr>
              <w:rPr>
                <w:rFonts w:cs="Times New Roman"/>
                <w:szCs w:val="24"/>
              </w:rPr>
            </w:pPr>
            <w:r w:rsidRPr="00522820">
              <w:rPr>
                <w:rFonts w:cs="Times New Roman"/>
                <w:szCs w:val="24"/>
              </w:rPr>
              <w:t>Clinical</w:t>
            </w:r>
          </w:p>
        </w:tc>
        <w:tc>
          <w:tcPr>
            <w:tcW w:w="3669" w:type="dxa"/>
          </w:tcPr>
          <w:p w14:paraId="63A37F9D" w14:textId="77777777" w:rsidR="00762918" w:rsidRPr="00522820" w:rsidRDefault="00762918" w:rsidP="00034568">
            <w:pPr>
              <w:pStyle w:val="NormalWeb"/>
            </w:pPr>
            <w:r w:rsidRPr="00522820">
              <w:t>O-/N-desmethylvenlafaxine metabolic ratio was significantly lower in CYP2D6 PMs compared to NMs (*1/*1).</w:t>
            </w:r>
          </w:p>
        </w:tc>
        <w:tc>
          <w:tcPr>
            <w:tcW w:w="3531" w:type="dxa"/>
          </w:tcPr>
          <w:p w14:paraId="12639C14" w14:textId="397AC732" w:rsidR="00762918" w:rsidRPr="00522820" w:rsidRDefault="00762918" w:rsidP="00034568">
            <w:pPr>
              <w:rPr>
                <w:rFonts w:cs="Times New Roman"/>
                <w:szCs w:val="24"/>
              </w:rPr>
            </w:pPr>
            <w:r w:rsidRPr="00522820">
              <w:rPr>
                <w:rFonts w:cs="Times New Roman"/>
                <w:szCs w:val="24"/>
              </w:rPr>
              <w:t xml:space="preserve">Hole, </w:t>
            </w:r>
            <w:r w:rsidRPr="00522820">
              <w:rPr>
                <w:rFonts w:cs="Times New Roman"/>
                <w:i/>
                <w:iCs/>
                <w:szCs w:val="24"/>
              </w:rPr>
              <w:t>et al.</w:t>
            </w:r>
            <w:r w:rsidRPr="00522820">
              <w:rPr>
                <w:rFonts w:cs="Times New Roman"/>
                <w:szCs w:val="24"/>
              </w:rPr>
              <w:t xml:space="preserve"> (2021) </w:t>
            </w:r>
            <w:r w:rsidRPr="00522820">
              <w:rPr>
                <w:rFonts w:cs="Times New Roman"/>
                <w:szCs w:val="24"/>
              </w:rPr>
              <w:fldChar w:fldCharType="begin">
                <w:fldData xml:space="preserve">PEVuZE5vdGU+PENpdGU+PEF1dGhvcj5Ib2xlPC9BdXRob3I+PFllYXI+MjAyMTwvWWVhcj48UmVj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PEVuZE5vdGU+PENpdGU+PEF1dGhvcj5Ib2xlPC9BdXRob3I+PFllYXI+MjAyMTwvWWVhcj48UmVj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522820">
              <w:rPr>
                <w:rFonts w:cs="Times New Roman"/>
                <w:szCs w:val="24"/>
              </w:rPr>
            </w:r>
            <w:r w:rsidRPr="00522820">
              <w:rPr>
                <w:rFonts w:cs="Times New Roman"/>
                <w:szCs w:val="24"/>
              </w:rPr>
              <w:fldChar w:fldCharType="separate"/>
            </w:r>
            <w:r w:rsidR="00634193">
              <w:rPr>
                <w:rFonts w:cs="Times New Roman"/>
                <w:noProof/>
                <w:szCs w:val="24"/>
              </w:rPr>
              <w:t>(</w:t>
            </w:r>
            <w:hyperlink w:anchor="_ENREF_194" w:tooltip="Hole, 2021 #288" w:history="1">
              <w:r w:rsidR="00B94702">
                <w:rPr>
                  <w:rFonts w:cs="Times New Roman"/>
                  <w:noProof/>
                  <w:szCs w:val="24"/>
                </w:rPr>
                <w:t>194</w:t>
              </w:r>
            </w:hyperlink>
            <w:r w:rsidR="00634193">
              <w:rPr>
                <w:rFonts w:cs="Times New Roman"/>
                <w:noProof/>
                <w:szCs w:val="24"/>
              </w:rPr>
              <w:t>)</w:t>
            </w:r>
            <w:r w:rsidRPr="00522820">
              <w:rPr>
                <w:rFonts w:cs="Times New Roman"/>
                <w:szCs w:val="24"/>
              </w:rPr>
              <w:fldChar w:fldCharType="end"/>
            </w:r>
          </w:p>
        </w:tc>
        <w:tc>
          <w:tcPr>
            <w:tcW w:w="2875" w:type="dxa"/>
          </w:tcPr>
          <w:p w14:paraId="12677047" w14:textId="77777777" w:rsidR="00762918" w:rsidRPr="00522820" w:rsidRDefault="00762918" w:rsidP="00034568">
            <w:pPr>
              <w:rPr>
                <w:rFonts w:cs="Times New Roman"/>
                <w:szCs w:val="24"/>
              </w:rPr>
            </w:pPr>
            <w:r w:rsidRPr="00522820">
              <w:rPr>
                <w:rFonts w:cs="Times New Roman"/>
                <w:szCs w:val="24"/>
              </w:rPr>
              <w:t>Moderate</w:t>
            </w:r>
          </w:p>
        </w:tc>
      </w:tr>
      <w:tr w:rsidR="00762918" w:rsidRPr="00762918" w14:paraId="734206CF" w14:textId="77777777" w:rsidTr="00034568">
        <w:tc>
          <w:tcPr>
            <w:tcW w:w="2875" w:type="dxa"/>
          </w:tcPr>
          <w:p w14:paraId="4C0F0078" w14:textId="77777777" w:rsidR="00762918" w:rsidRPr="00762918" w:rsidRDefault="00762918" w:rsidP="00034568">
            <w:pPr>
              <w:rPr>
                <w:rFonts w:cs="Times New Roman"/>
                <w:szCs w:val="24"/>
              </w:rPr>
            </w:pPr>
            <w:r w:rsidRPr="00762918">
              <w:rPr>
                <w:rFonts w:cs="Times New Roman"/>
                <w:szCs w:val="24"/>
              </w:rPr>
              <w:t>Clinical</w:t>
            </w:r>
          </w:p>
        </w:tc>
        <w:tc>
          <w:tcPr>
            <w:tcW w:w="3669" w:type="dxa"/>
          </w:tcPr>
          <w:p w14:paraId="7691D4C1" w14:textId="17887DEF" w:rsidR="00762918" w:rsidRPr="00762918" w:rsidRDefault="00762918" w:rsidP="00034568">
            <w:pPr>
              <w:rPr>
                <w:rFonts w:cs="Times New Roman"/>
                <w:szCs w:val="24"/>
              </w:rPr>
            </w:pPr>
            <w:r w:rsidRPr="00762918">
              <w:rPr>
                <w:rFonts w:cs="Times New Roman"/>
                <w:szCs w:val="24"/>
              </w:rPr>
              <w:t>CYP2D6 PMs had a significantly lower S/R-venlafaxine ratio and higher S/R-O-desmethylvenlafaxine compared to CYP2D6 IMs and NMs.  In CYP2D6 PMs, R-venlafaxine concentrations were higher, while S-venlafaxine concentrations were higher in CYP2D6 NM.</w:t>
            </w:r>
          </w:p>
        </w:tc>
        <w:tc>
          <w:tcPr>
            <w:tcW w:w="3531" w:type="dxa"/>
          </w:tcPr>
          <w:p w14:paraId="539BF629" w14:textId="02D06267" w:rsidR="00762918" w:rsidRPr="00762918" w:rsidRDefault="00762918" w:rsidP="00034568">
            <w:pPr>
              <w:rPr>
                <w:rFonts w:cs="Times New Roman"/>
                <w:szCs w:val="24"/>
              </w:rPr>
            </w:pPr>
            <w:r w:rsidRPr="00762918">
              <w:rPr>
                <w:rFonts w:cs="Times New Roman"/>
                <w:szCs w:val="24"/>
              </w:rPr>
              <w:t xml:space="preserve">Eap, </w:t>
            </w:r>
            <w:r w:rsidRPr="00762918">
              <w:rPr>
                <w:rFonts w:cs="Times New Roman"/>
                <w:i/>
                <w:iCs/>
                <w:szCs w:val="24"/>
              </w:rPr>
              <w:t>et al.</w:t>
            </w:r>
            <w:r w:rsidRPr="00762918">
              <w:rPr>
                <w:rFonts w:cs="Times New Roman"/>
                <w:szCs w:val="24"/>
              </w:rPr>
              <w:t xml:space="preserve"> (2003) </w:t>
            </w:r>
            <w:r w:rsidRPr="00762918">
              <w:rPr>
                <w:rFonts w:cs="Times New Roman"/>
                <w:szCs w:val="24"/>
              </w:rPr>
              <w:fldChar w:fldCharType="begin"/>
            </w:r>
            <w:r w:rsidR="00F644E4">
              <w:rPr>
                <w:rFonts w:cs="Times New Roman"/>
                <w:szCs w:val="24"/>
              </w:rPr>
              <w:instrText xml:space="preserve"> ADDIN EN.CITE &lt;EndNote&gt;&lt;Cite&gt;&lt;Author&gt;Eap&lt;/Author&gt;&lt;Year&gt;2003&lt;/Year&gt;&lt;RecNum&gt;289&lt;/RecNum&gt;&lt;DisplayText&gt;(195)&lt;/DisplayText&gt;&lt;record&gt;&lt;rec-number&gt;289&lt;/rec-number&gt;&lt;foreign-keys&gt;&lt;key app="EN" db-id="ftf0vd5t5a0wtaextxg505skedewvdxvwewv" timestamp="1666892718"&gt;289&lt;/key&gt;&lt;/foreign-keys&gt;&lt;ref-type name="Journal Article"&gt;17&lt;/ref-type&gt;&lt;contributors&gt;&lt;authors&gt;&lt;author&gt;Eap, C. B.&lt;/author&gt;&lt;author&gt;Lessard, E.&lt;/author&gt;&lt;author&gt;Baumann, P.&lt;/author&gt;&lt;author&gt;Brawand-Amey, M.&lt;/author&gt;&lt;author&gt;Yessine, M. A.&lt;/author&gt;&lt;author&gt;O&amp;apos;Hara, G.&lt;/author&gt;&lt;author&gt;Turgeon, J.&lt;/author&gt;&lt;/authors&gt;&lt;/contributors&gt;&lt;auth-address&gt;Unite de Biochimie et Psychopharmacologie Clinique, Departement Universitaire de Psychiatrie Adulte, Hopital de Cery, Lausanne, Switzerland. chin.eap@inst.hospvd.ch&lt;/auth-address&gt;&lt;titles&gt;&lt;title&gt;Role of CYP2D6 in the stereoselective disposition of venlafaxine in humans&lt;/title&gt;&lt;secondary-title&gt;Pharmacogenetics&lt;/secondary-title&gt;&lt;/titles&gt;&lt;periodical&gt;&lt;full-title&gt;Pharmacogenetics&lt;/full-title&gt;&lt;abbr-1&gt;Pharmacogenetics&lt;/abbr-1&gt;&lt;/periodical&gt;&lt;pages&gt;39-47&lt;/pages&gt;&lt;volume&gt;13&lt;/volume&gt;&lt;number&gt;1&lt;/number&gt;&lt;edition&gt;2003/01/25&lt;/edition&gt;&lt;keywords&gt;&lt;keyword&gt;Administration, Oral&lt;/keyword&gt;&lt;keyword&gt;Adult&lt;/keyword&gt;&lt;keyword&gt;Cyclohexanols/metabolism/*pharmacokinetics/pharmacology&lt;/keyword&gt;&lt;keyword&gt;Cytochrome P-450 CYP2D6/genetics/*metabolism&lt;/keyword&gt;&lt;keyword&gt;Cytochrome P-450 CYP2D6 Inhibitors&lt;/keyword&gt;&lt;keyword&gt;Female&lt;/keyword&gt;&lt;keyword&gt;Genotype&lt;/keyword&gt;&lt;keyword&gt;Humans&lt;/keyword&gt;&lt;keyword&gt;Male&lt;/keyword&gt;&lt;keyword&gt;Phenotype&lt;/keyword&gt;&lt;keyword&gt;Serotonin Uptake Inhibitors/metabolism/*pharmacokinetics&lt;/keyword&gt;&lt;keyword&gt;Venlafaxine Hydrochloride&lt;/keyword&gt;&lt;/keywords&gt;&lt;dates&gt;&lt;year&gt;2003&lt;/year&gt;&lt;pub-dates&gt;&lt;date&gt;Jan&lt;/date&gt;&lt;/pub-dates&gt;&lt;/dates&gt;&lt;isbn&gt;0960-314X (Print)&amp;#xD;0960-314X (Linking)&lt;/isbn&gt;&lt;accession-num&gt;12544511&lt;/accession-num&gt;&lt;urls&gt;&lt;related-urls&gt;&lt;url&gt;https://www.ncbi.nlm.nih.gov/pubmed/12544511&lt;/url&gt;&lt;/related-urls&gt;&lt;/urls&gt;&lt;electronic-resource-num&gt;10.1097/00008571-200301000-00006&lt;/electronic-resource-num&gt;&lt;/record&gt;&lt;/Cite&gt;&lt;/EndNote&gt;</w:instrText>
            </w:r>
            <w:r w:rsidRPr="00762918">
              <w:rPr>
                <w:rFonts w:cs="Times New Roman"/>
                <w:szCs w:val="24"/>
              </w:rPr>
              <w:fldChar w:fldCharType="separate"/>
            </w:r>
            <w:r w:rsidR="00634193">
              <w:rPr>
                <w:rFonts w:cs="Times New Roman"/>
                <w:noProof/>
                <w:szCs w:val="24"/>
              </w:rPr>
              <w:t>(</w:t>
            </w:r>
            <w:hyperlink w:anchor="_ENREF_195" w:tooltip="Eap, 2003 #289" w:history="1">
              <w:r w:rsidR="00B94702">
                <w:rPr>
                  <w:rFonts w:cs="Times New Roman"/>
                  <w:noProof/>
                  <w:szCs w:val="24"/>
                </w:rPr>
                <w:t>195</w:t>
              </w:r>
            </w:hyperlink>
            <w:r w:rsidR="00634193">
              <w:rPr>
                <w:rFonts w:cs="Times New Roman"/>
                <w:noProof/>
                <w:szCs w:val="24"/>
              </w:rPr>
              <w:t>)</w:t>
            </w:r>
            <w:r w:rsidRPr="00762918">
              <w:rPr>
                <w:rFonts w:cs="Times New Roman"/>
                <w:szCs w:val="24"/>
              </w:rPr>
              <w:fldChar w:fldCharType="end"/>
            </w:r>
          </w:p>
          <w:p w14:paraId="213F5B16" w14:textId="245ED275" w:rsidR="00762918" w:rsidRPr="00762918" w:rsidRDefault="00762918" w:rsidP="00034568">
            <w:pPr>
              <w:rPr>
                <w:rFonts w:cs="Times New Roman"/>
                <w:szCs w:val="24"/>
              </w:rPr>
            </w:pPr>
            <w:r w:rsidRPr="00762918">
              <w:rPr>
                <w:rFonts w:cs="Times New Roman"/>
                <w:szCs w:val="24"/>
              </w:rPr>
              <w:t xml:space="preserve">Kingback, </w:t>
            </w:r>
            <w:r w:rsidRPr="00762918">
              <w:rPr>
                <w:rFonts w:cs="Times New Roman"/>
                <w:i/>
                <w:iCs/>
                <w:szCs w:val="24"/>
              </w:rPr>
              <w:t>et al.</w:t>
            </w:r>
            <w:r w:rsidRPr="00762918">
              <w:rPr>
                <w:rFonts w:cs="Times New Roman"/>
                <w:szCs w:val="24"/>
              </w:rPr>
              <w:t xml:space="preserve"> (2012) </w:t>
            </w:r>
            <w:r w:rsidRPr="00762918">
              <w:rPr>
                <w:rFonts w:cs="Times New Roman"/>
                <w:szCs w:val="24"/>
              </w:rPr>
              <w:fldChar w:fldCharType="begin"/>
            </w:r>
            <w:r w:rsidR="00F644E4">
              <w:rPr>
                <w:rFonts w:cs="Times New Roman"/>
                <w:szCs w:val="24"/>
              </w:rPr>
              <w:instrText xml:space="preserve"> ADDIN EN.CITE &lt;EndNote&gt;&lt;Cite&gt;&lt;Author&gt;Kingback&lt;/Author&gt;&lt;Year&gt;2012&lt;/Year&gt;&lt;RecNum&gt;278&lt;/RecNum&gt;&lt;DisplayText&gt;(184)&lt;/DisplayText&gt;&lt;record&gt;&lt;rec-number&gt;278&lt;/rec-number&gt;&lt;foreign-keys&gt;&lt;key app="EN" db-id="ftf0vd5t5a0wtaextxg505skedewvdxvwewv" timestamp="1666892717"&gt;278&lt;/key&gt;&lt;/foreign-keys&gt;&lt;ref-type name="Journal Article"&gt;17&lt;/ref-type&gt;&lt;contributors&gt;&lt;authors&gt;&lt;author&gt;Kingback, M.&lt;/author&gt;&lt;author&gt;Karlsson, L.&lt;/author&gt;&lt;author&gt;Zackrisson, A. L.&lt;/author&gt;&lt;author&gt;Carlsson, B.&lt;/author&gt;&lt;author&gt;Josefsson, M.&lt;/author&gt;&lt;author&gt;Bengtsson, F.&lt;/author&gt;&lt;author&gt;Ahlner, J.&lt;/author&gt;&lt;author&gt;Kugelberg, F. C.&lt;/author&gt;&lt;/authors&gt;&lt;/contributors&gt;&lt;auth-address&gt;Division of Drug Research, Clinical Pharmacology, Department of Medical and Health Sciences, Linkoping University, Linkoping, Sweden.&lt;/auth-address&gt;&lt;titles&gt;&lt;title&gt;Influence of CYP2D6 genotype on the disposition of the enantiomers of venlafaxine and its major metabolites in postmortem femoral blood&lt;/title&gt;&lt;secondary-title&gt;Forensic Sci Int&lt;/secondary-title&gt;&lt;/titles&gt;&lt;periodical&gt;&lt;full-title&gt;Forensic Sci Int&lt;/full-title&gt;&lt;/periodical&gt;&lt;pages&gt;124-34&lt;/pages&gt;&lt;volume&gt;214&lt;/volume&gt;&lt;number&gt;1-3&lt;/number&gt;&lt;edition&gt;2011/08/16&lt;/edition&gt;&lt;keywords&gt;&lt;keyword&gt;Antidepressive Agents, Second-Generation/*blood&lt;/keyword&gt;&lt;keyword&gt;Chromatography, Liquid&lt;/keyword&gt;&lt;keyword&gt;Cyclohexanols/*blood&lt;/keyword&gt;&lt;keyword&gt;Cytochrome P-450 CYP2D6/*genetics&lt;/keyword&gt;&lt;keyword&gt;Desvenlafaxine Succinate&lt;/keyword&gt;&lt;keyword&gt;Forensic Toxicology&lt;/keyword&gt;&lt;keyword&gt;*Genotype&lt;/keyword&gt;&lt;keyword&gt;Humans&lt;/keyword&gt;&lt;keyword&gt;Stereoisomerism&lt;/keyword&gt;&lt;keyword&gt;Tandem Mass Spectrometry&lt;/keyword&gt;&lt;keyword&gt;Venlafaxine Hydrochloride&lt;/keyword&gt;&lt;/keywords&gt;&lt;dates&gt;&lt;year&gt;2012&lt;/year&gt;&lt;pub-dates&gt;&lt;date&gt;Jan 10&lt;/date&gt;&lt;/pub-dates&gt;&lt;/dates&gt;&lt;isbn&gt;1872-6283 (Electronic)&amp;#xD;0379-0738 (Linking)&lt;/isbn&gt;&lt;accession-num&gt;21840145&lt;/accession-num&gt;&lt;urls&gt;&lt;related-urls&gt;&lt;url&gt;https://www.ncbi.nlm.nih.gov/pubmed/21840145&lt;/url&gt;&lt;/related-urls&gt;&lt;/urls&gt;&lt;electronic-resource-num&gt;10.1016/j.forsciint.2011.07.034&lt;/electronic-resource-num&gt;&lt;/record&gt;&lt;/Cite&gt;&lt;/EndNote&gt;</w:instrText>
            </w:r>
            <w:r w:rsidRPr="00762918">
              <w:rPr>
                <w:rFonts w:cs="Times New Roman"/>
                <w:szCs w:val="24"/>
              </w:rPr>
              <w:fldChar w:fldCharType="separate"/>
            </w:r>
            <w:r w:rsidR="00634193">
              <w:rPr>
                <w:rFonts w:cs="Times New Roman"/>
                <w:noProof/>
                <w:szCs w:val="24"/>
              </w:rPr>
              <w:t>(</w:t>
            </w:r>
            <w:hyperlink w:anchor="_ENREF_184" w:tooltip="Kingback, 2012 #278" w:history="1">
              <w:r w:rsidR="00B94702">
                <w:rPr>
                  <w:rFonts w:cs="Times New Roman"/>
                  <w:noProof/>
                  <w:szCs w:val="24"/>
                </w:rPr>
                <w:t>184</w:t>
              </w:r>
            </w:hyperlink>
            <w:r w:rsidR="00634193">
              <w:rPr>
                <w:rFonts w:cs="Times New Roman"/>
                <w:noProof/>
                <w:szCs w:val="24"/>
              </w:rPr>
              <w:t>)</w:t>
            </w:r>
            <w:r w:rsidRPr="00762918">
              <w:rPr>
                <w:rFonts w:cs="Times New Roman"/>
                <w:szCs w:val="24"/>
              </w:rPr>
              <w:fldChar w:fldCharType="end"/>
            </w:r>
            <w:r w:rsidRPr="00762918">
              <w:rPr>
                <w:rFonts w:cs="Times New Roman"/>
                <w:szCs w:val="24"/>
              </w:rPr>
              <w:t xml:space="preserve"> </w:t>
            </w:r>
          </w:p>
          <w:p w14:paraId="16962CD1" w14:textId="4E413CDA" w:rsidR="00762918" w:rsidRPr="00762918" w:rsidRDefault="00762918" w:rsidP="00034568">
            <w:pPr>
              <w:rPr>
                <w:rFonts w:cs="Times New Roman"/>
                <w:szCs w:val="24"/>
              </w:rPr>
            </w:pPr>
            <w:r w:rsidRPr="00762918">
              <w:rPr>
                <w:rFonts w:cs="Times New Roman"/>
                <w:szCs w:val="24"/>
              </w:rPr>
              <w:t xml:space="preserve">Karlsson, </w:t>
            </w:r>
            <w:r w:rsidRPr="00762918">
              <w:rPr>
                <w:rFonts w:cs="Times New Roman"/>
                <w:i/>
                <w:iCs/>
                <w:szCs w:val="24"/>
              </w:rPr>
              <w:t>et al.</w:t>
            </w:r>
            <w:r w:rsidRPr="00762918">
              <w:rPr>
                <w:rFonts w:cs="Times New Roman"/>
                <w:szCs w:val="24"/>
              </w:rPr>
              <w:t xml:space="preserve"> (2015) </w:t>
            </w:r>
            <w:r w:rsidRPr="00762918">
              <w:rPr>
                <w:rFonts w:cs="Times New Roman"/>
                <w:szCs w:val="24"/>
              </w:rPr>
              <w:fldChar w:fldCharType="begin">
                <w:fldData xml:space="preserve">PEVuZE5vdGU+PENpdGU+PEF1dGhvcj5LYXJsc3NvbjwvQXV0aG9yPjxZZWFyPjIwMTU8L1llYXI+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PEVuZE5vdGU+PENpdGU+PEF1dGhvcj5LYXJsc3NvbjwvQXV0aG9yPjxZZWFyPjIwMTU8L1llYXI+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86" w:tooltip="Karlsson, 2015 #280" w:history="1">
              <w:r w:rsidR="00B94702">
                <w:rPr>
                  <w:rFonts w:cs="Times New Roman"/>
                  <w:noProof/>
                  <w:szCs w:val="24"/>
                </w:rPr>
                <w:t>186</w:t>
              </w:r>
            </w:hyperlink>
            <w:r w:rsidR="00634193">
              <w:rPr>
                <w:rFonts w:cs="Times New Roman"/>
                <w:noProof/>
                <w:szCs w:val="24"/>
              </w:rPr>
              <w:t>)</w:t>
            </w:r>
            <w:r w:rsidRPr="00762918">
              <w:rPr>
                <w:rFonts w:cs="Times New Roman"/>
                <w:szCs w:val="24"/>
              </w:rPr>
              <w:fldChar w:fldCharType="end"/>
            </w:r>
          </w:p>
        </w:tc>
        <w:tc>
          <w:tcPr>
            <w:tcW w:w="2875" w:type="dxa"/>
          </w:tcPr>
          <w:p w14:paraId="1A420EE4" w14:textId="77777777" w:rsidR="00762918" w:rsidRPr="00762918" w:rsidRDefault="00762918" w:rsidP="00034568">
            <w:pPr>
              <w:rPr>
                <w:rFonts w:cs="Times New Roman"/>
                <w:szCs w:val="24"/>
              </w:rPr>
            </w:pPr>
            <w:r w:rsidRPr="00762918">
              <w:rPr>
                <w:rFonts w:cs="Times New Roman"/>
                <w:szCs w:val="24"/>
              </w:rPr>
              <w:t>Moderate</w:t>
            </w:r>
          </w:p>
        </w:tc>
      </w:tr>
      <w:tr w:rsidR="00762918" w:rsidRPr="00762918" w14:paraId="5FEF8162" w14:textId="77777777" w:rsidTr="00034568">
        <w:tc>
          <w:tcPr>
            <w:tcW w:w="2875" w:type="dxa"/>
          </w:tcPr>
          <w:p w14:paraId="470C2610" w14:textId="77777777" w:rsidR="00762918" w:rsidRPr="00522820" w:rsidRDefault="00762918" w:rsidP="00034568">
            <w:pPr>
              <w:rPr>
                <w:rFonts w:cs="Times New Roman"/>
                <w:szCs w:val="24"/>
              </w:rPr>
            </w:pPr>
            <w:r w:rsidRPr="00522820">
              <w:rPr>
                <w:rFonts w:cs="Times New Roman"/>
                <w:szCs w:val="24"/>
              </w:rPr>
              <w:t>Clinical</w:t>
            </w:r>
          </w:p>
        </w:tc>
        <w:tc>
          <w:tcPr>
            <w:tcW w:w="3669" w:type="dxa"/>
          </w:tcPr>
          <w:p w14:paraId="381D1F30" w14:textId="77777777" w:rsidR="00762918" w:rsidRPr="00522820" w:rsidRDefault="00762918" w:rsidP="00034568">
            <w:pPr>
              <w:rPr>
                <w:rFonts w:cs="Times New Roman"/>
                <w:szCs w:val="24"/>
              </w:rPr>
            </w:pPr>
            <w:r w:rsidRPr="00522820">
              <w:rPr>
                <w:rFonts w:cs="Times New Roman"/>
                <w:szCs w:val="24"/>
              </w:rPr>
              <w:t xml:space="preserve">CYP2D6*10 carriers had a significantly lower S-ODV/S-VEN ratio and R-ODV/R-VEN ratio compared to CYP2D6 *1/*1, or *1/*2 or *2/*2. </w:t>
            </w:r>
          </w:p>
        </w:tc>
        <w:tc>
          <w:tcPr>
            <w:tcW w:w="3531" w:type="dxa"/>
          </w:tcPr>
          <w:p w14:paraId="50423314" w14:textId="163AFA33" w:rsidR="00762918" w:rsidRPr="00522820" w:rsidRDefault="00762918" w:rsidP="00034568">
            <w:pPr>
              <w:rPr>
                <w:rFonts w:cs="Times New Roman"/>
                <w:szCs w:val="24"/>
              </w:rPr>
            </w:pPr>
            <w:r w:rsidRPr="00522820">
              <w:rPr>
                <w:rFonts w:cs="Times New Roman"/>
                <w:szCs w:val="24"/>
              </w:rPr>
              <w:t xml:space="preserve">Sasaki, </w:t>
            </w:r>
            <w:r w:rsidRPr="00522820">
              <w:rPr>
                <w:rFonts w:cs="Times New Roman"/>
                <w:i/>
                <w:iCs/>
                <w:szCs w:val="24"/>
              </w:rPr>
              <w:t>et al</w:t>
            </w:r>
            <w:r w:rsidRPr="00522820">
              <w:rPr>
                <w:rFonts w:cs="Times New Roman"/>
                <w:szCs w:val="24"/>
              </w:rPr>
              <w:t xml:space="preserve">. (2021) </w:t>
            </w:r>
            <w:r w:rsidRPr="00522820">
              <w:rPr>
                <w:rFonts w:cs="Times New Roman"/>
                <w:szCs w:val="24"/>
              </w:rPr>
              <w:fldChar w:fldCharType="begin">
                <w:fldData xml:space="preserve">PEVuZE5vdGU+PENpdGU+PEF1dGhvcj5TYXNha2k8L0F1dGhvcj48WWVhcj4yMDIxPC9ZZWFyPjxS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PEVuZE5vdGU+PENpdGU+PEF1dGhvcj5TYXNha2k8L0F1dGhvcj48WWVhcj4yMDIxPC9ZZWFyPjxS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522820">
              <w:rPr>
                <w:rFonts w:cs="Times New Roman"/>
                <w:szCs w:val="24"/>
              </w:rPr>
            </w:r>
            <w:r w:rsidRPr="00522820">
              <w:rPr>
                <w:rFonts w:cs="Times New Roman"/>
                <w:szCs w:val="24"/>
              </w:rPr>
              <w:fldChar w:fldCharType="separate"/>
            </w:r>
            <w:r w:rsidR="00634193">
              <w:rPr>
                <w:rFonts w:cs="Times New Roman"/>
                <w:noProof/>
                <w:szCs w:val="24"/>
              </w:rPr>
              <w:t>(</w:t>
            </w:r>
            <w:hyperlink w:anchor="_ENREF_190" w:tooltip="Sasaki, 2021 #284" w:history="1">
              <w:r w:rsidR="00B94702">
                <w:rPr>
                  <w:rFonts w:cs="Times New Roman"/>
                  <w:noProof/>
                  <w:szCs w:val="24"/>
                </w:rPr>
                <w:t>190</w:t>
              </w:r>
            </w:hyperlink>
            <w:r w:rsidR="00634193">
              <w:rPr>
                <w:rFonts w:cs="Times New Roman"/>
                <w:noProof/>
                <w:szCs w:val="24"/>
              </w:rPr>
              <w:t>)</w:t>
            </w:r>
            <w:r w:rsidRPr="00522820">
              <w:rPr>
                <w:rFonts w:cs="Times New Roman"/>
                <w:szCs w:val="24"/>
              </w:rPr>
              <w:fldChar w:fldCharType="end"/>
            </w:r>
          </w:p>
          <w:p w14:paraId="16AE5A6A" w14:textId="77777777" w:rsidR="00762918" w:rsidRPr="00522820" w:rsidRDefault="00762918" w:rsidP="00034568">
            <w:pPr>
              <w:rPr>
                <w:rFonts w:cs="Times New Roman"/>
                <w:szCs w:val="24"/>
              </w:rPr>
            </w:pPr>
          </w:p>
        </w:tc>
        <w:tc>
          <w:tcPr>
            <w:tcW w:w="2875" w:type="dxa"/>
          </w:tcPr>
          <w:p w14:paraId="39CF474F" w14:textId="77777777" w:rsidR="00762918" w:rsidRPr="00522820" w:rsidRDefault="00762918" w:rsidP="00034568">
            <w:pPr>
              <w:rPr>
                <w:rFonts w:cs="Times New Roman"/>
                <w:szCs w:val="24"/>
              </w:rPr>
            </w:pPr>
            <w:r w:rsidRPr="00522820">
              <w:rPr>
                <w:rFonts w:cs="Times New Roman"/>
                <w:szCs w:val="24"/>
              </w:rPr>
              <w:t xml:space="preserve">Weak </w:t>
            </w:r>
          </w:p>
        </w:tc>
      </w:tr>
      <w:tr w:rsidR="00762918" w:rsidRPr="00762918" w14:paraId="34BC0431" w14:textId="77777777" w:rsidTr="00034568">
        <w:tc>
          <w:tcPr>
            <w:tcW w:w="2875" w:type="dxa"/>
          </w:tcPr>
          <w:p w14:paraId="024364B9" w14:textId="77777777" w:rsidR="00762918" w:rsidRPr="00762918" w:rsidRDefault="00762918" w:rsidP="00034568">
            <w:pPr>
              <w:rPr>
                <w:rFonts w:cs="Times New Roman"/>
                <w:szCs w:val="24"/>
              </w:rPr>
            </w:pPr>
            <w:r w:rsidRPr="00762918">
              <w:rPr>
                <w:rFonts w:cs="Times New Roman"/>
                <w:szCs w:val="24"/>
              </w:rPr>
              <w:t xml:space="preserve">Clinical </w:t>
            </w:r>
          </w:p>
        </w:tc>
        <w:tc>
          <w:tcPr>
            <w:tcW w:w="3669" w:type="dxa"/>
          </w:tcPr>
          <w:p w14:paraId="6E7BB1B2" w14:textId="77777777" w:rsidR="00762918" w:rsidRPr="00762918" w:rsidRDefault="00762918" w:rsidP="00034568">
            <w:pPr>
              <w:rPr>
                <w:rFonts w:cs="Times New Roman"/>
                <w:szCs w:val="24"/>
              </w:rPr>
            </w:pPr>
            <w:r w:rsidRPr="00762918">
              <w:rPr>
                <w:rFonts w:cs="Times New Roman"/>
                <w:szCs w:val="24"/>
              </w:rPr>
              <w:t xml:space="preserve">CYP2D6 PMs had significantly higher venlafaxine and lower O-desmethylvenlafaxine concentrations compared to IMs/NMs. </w:t>
            </w:r>
          </w:p>
        </w:tc>
        <w:tc>
          <w:tcPr>
            <w:tcW w:w="3531" w:type="dxa"/>
          </w:tcPr>
          <w:p w14:paraId="1A5CE51E" w14:textId="2CE595E0" w:rsidR="00762918" w:rsidRPr="00762918" w:rsidRDefault="00762918" w:rsidP="00034568">
            <w:pPr>
              <w:rPr>
                <w:rFonts w:cs="Times New Roman"/>
                <w:szCs w:val="24"/>
              </w:rPr>
            </w:pPr>
            <w:r w:rsidRPr="00762918">
              <w:rPr>
                <w:rFonts w:cs="Times New Roman"/>
                <w:szCs w:val="24"/>
              </w:rPr>
              <w:t xml:space="preserve">Lessard, </w:t>
            </w:r>
            <w:r w:rsidRPr="00762918">
              <w:rPr>
                <w:rFonts w:cs="Times New Roman"/>
                <w:i/>
                <w:iCs/>
                <w:szCs w:val="24"/>
              </w:rPr>
              <w:t>et al.</w:t>
            </w:r>
            <w:r w:rsidRPr="00762918">
              <w:rPr>
                <w:rFonts w:cs="Times New Roman"/>
                <w:szCs w:val="24"/>
              </w:rPr>
              <w:t xml:space="preserve"> (1999) </w:t>
            </w:r>
            <w:r w:rsidRPr="00762918">
              <w:rPr>
                <w:rFonts w:cs="Times New Roman"/>
                <w:szCs w:val="24"/>
              </w:rPr>
              <w:fldChar w:fldCharType="begin"/>
            </w:r>
            <w:r w:rsidR="00F644E4">
              <w:rPr>
                <w:rFonts w:cs="Times New Roman"/>
                <w:szCs w:val="24"/>
              </w:rPr>
              <w:instrText xml:space="preserve"> ADDIN EN.CITE &lt;EndNote&gt;&lt;Cite&gt;&lt;Author&gt;Lessard&lt;/Author&gt;&lt;Year&gt;1999&lt;/Year&gt;&lt;RecNum&gt;290&lt;/RecNum&gt;&lt;DisplayText&gt;(196)&lt;/DisplayText&gt;&lt;record&gt;&lt;rec-number&gt;290&lt;/rec-number&gt;&lt;foreign-keys&gt;&lt;key app="EN" db-id="ftf0vd5t5a0wtaextxg505skedewvdxvwewv" timestamp="1666892718"&gt;290&lt;/key&gt;&lt;/foreign-keys&gt;&lt;ref-type name="Journal Article"&gt;17&lt;/ref-type&gt;&lt;contributors&gt;&lt;authors&gt;&lt;author&gt;Lessard, E.&lt;/author&gt;&lt;author&gt;Yessine, M. A.&lt;/author&gt;&lt;author&gt;Hamelin, B. A.&lt;/author&gt;&lt;author&gt;O&amp;apos;Hara, G.&lt;/author&gt;&lt;author&gt;LeBlanc, J.&lt;/author&gt;&lt;author&gt;Turgeon, J.&lt;/author&gt;&lt;/authors&gt;&lt;/contributors&gt;&lt;auth-address&gt;Quebec Heart Institute, Laval Hospital, Ste-Foy, Canada.&lt;/auth-address&gt;&lt;titles&gt;&lt;title&gt;Influence of CYP2D6 activity on the disposition and cardiovascular toxicity of the antidepressant agent venlafaxine in humans&lt;/title&gt;&lt;secondary-title&gt;Pharmacogenetics&lt;/secondary-title&gt;&lt;/titles&gt;&lt;periodical&gt;&lt;full-title&gt;Pharmacogenetics&lt;/full-title&gt;&lt;abbr-1&gt;Pharmacogenetics&lt;/abbr-1&gt;&lt;/periodical&gt;&lt;pages&gt;435-43&lt;/pages&gt;&lt;volume&gt;9&lt;/volume&gt;&lt;number&gt;4&lt;/number&gt;&lt;edition&gt;2000/04/26&lt;/edition&gt;&lt;keywords&gt;&lt;keyword&gt;Adult&lt;/keyword&gt;&lt;keyword&gt;Antidepressive Agents, Second-Generation/adverse effects/*pharmacokinetics&lt;/keyword&gt;&lt;keyword&gt;Area Under Curve&lt;/keyword&gt;&lt;keyword&gt;Cyclohexanols/*adverse effects/*pharmacokinetics&lt;/keyword&gt;&lt;keyword&gt;Cytochrome P-450 CYP2D6/genetics/*metabolism&lt;/keyword&gt;&lt;keyword&gt;Genotype&lt;/keyword&gt;&lt;keyword&gt;Heart/*drug effects&lt;/keyword&gt;&lt;keyword&gt;Humans&lt;/keyword&gt;&lt;keyword&gt;Male&lt;/keyword&gt;&lt;keyword&gt;Serotonin Uptake Inhibitors/adverse effects/*pharmacokinetics&lt;/keyword&gt;&lt;keyword&gt;Venlafaxine Hydrochloride&lt;/keyword&gt;&lt;/keywords&gt;&lt;dates&gt;&lt;year&gt;1999&lt;/year&gt;&lt;pub-dates&gt;&lt;date&gt;Aug&lt;/date&gt;&lt;/pub-dates&gt;&lt;/dates&gt;&lt;isbn&gt;0960-314X (Print)&amp;#xD;0960-314X (Linking)&lt;/isbn&gt;&lt;accession-num&gt;10780263&lt;/accession-num&gt;&lt;urls&gt;&lt;related-urls&gt;&lt;url&gt;https://www.ncbi.nlm.nih.gov/pubmed/10780263&lt;/url&gt;&lt;/related-urls&gt;&lt;/urls&gt;&lt;/record&gt;&lt;/Cite&gt;&lt;/EndNote&gt;</w:instrText>
            </w:r>
            <w:r w:rsidRPr="00762918">
              <w:rPr>
                <w:rFonts w:cs="Times New Roman"/>
                <w:szCs w:val="24"/>
              </w:rPr>
              <w:fldChar w:fldCharType="separate"/>
            </w:r>
            <w:r w:rsidR="00634193">
              <w:rPr>
                <w:rFonts w:cs="Times New Roman"/>
                <w:noProof/>
                <w:szCs w:val="24"/>
              </w:rPr>
              <w:t>(</w:t>
            </w:r>
            <w:hyperlink w:anchor="_ENREF_196" w:tooltip="Lessard, 1999 #290" w:history="1">
              <w:r w:rsidR="00B94702">
                <w:rPr>
                  <w:rFonts w:cs="Times New Roman"/>
                  <w:noProof/>
                  <w:szCs w:val="24"/>
                </w:rPr>
                <w:t>196</w:t>
              </w:r>
            </w:hyperlink>
            <w:r w:rsidR="00634193">
              <w:rPr>
                <w:rFonts w:cs="Times New Roman"/>
                <w:noProof/>
                <w:szCs w:val="24"/>
              </w:rPr>
              <w:t>)</w:t>
            </w:r>
            <w:r w:rsidRPr="00762918">
              <w:rPr>
                <w:rFonts w:cs="Times New Roman"/>
                <w:szCs w:val="24"/>
              </w:rPr>
              <w:fldChar w:fldCharType="end"/>
            </w:r>
          </w:p>
          <w:p w14:paraId="78CE6638" w14:textId="3319EF00" w:rsidR="00762918" w:rsidRPr="00762918" w:rsidRDefault="00762918" w:rsidP="00034568">
            <w:pPr>
              <w:rPr>
                <w:rFonts w:cs="Times New Roman"/>
                <w:szCs w:val="24"/>
              </w:rPr>
            </w:pPr>
            <w:r w:rsidRPr="00762918">
              <w:rPr>
                <w:rFonts w:cs="Times New Roman"/>
                <w:szCs w:val="24"/>
              </w:rPr>
              <w:t xml:space="preserve">Eap, </w:t>
            </w:r>
            <w:r w:rsidRPr="00762918">
              <w:rPr>
                <w:rFonts w:cs="Times New Roman"/>
                <w:i/>
                <w:iCs/>
                <w:szCs w:val="24"/>
              </w:rPr>
              <w:t>et al.</w:t>
            </w:r>
            <w:r w:rsidRPr="00762918">
              <w:rPr>
                <w:rFonts w:cs="Times New Roman"/>
                <w:szCs w:val="24"/>
              </w:rPr>
              <w:t xml:space="preserve"> (2003) </w:t>
            </w:r>
            <w:r w:rsidRPr="00762918">
              <w:rPr>
                <w:rFonts w:cs="Times New Roman"/>
                <w:szCs w:val="24"/>
              </w:rPr>
              <w:fldChar w:fldCharType="begin"/>
            </w:r>
            <w:r w:rsidR="00F644E4">
              <w:rPr>
                <w:rFonts w:cs="Times New Roman"/>
                <w:szCs w:val="24"/>
              </w:rPr>
              <w:instrText xml:space="preserve"> ADDIN EN.CITE &lt;EndNote&gt;&lt;Cite&gt;&lt;Author&gt;Eap&lt;/Author&gt;&lt;Year&gt;2003&lt;/Year&gt;&lt;RecNum&gt;289&lt;/RecNum&gt;&lt;DisplayText&gt;(195)&lt;/DisplayText&gt;&lt;record&gt;&lt;rec-number&gt;289&lt;/rec-number&gt;&lt;foreign-keys&gt;&lt;key app="EN" db-id="ftf0vd5t5a0wtaextxg505skedewvdxvwewv" timestamp="1666892718"&gt;289&lt;/key&gt;&lt;/foreign-keys&gt;&lt;ref-type name="Journal Article"&gt;17&lt;/ref-type&gt;&lt;contributors&gt;&lt;authors&gt;&lt;author&gt;Eap, C. B.&lt;/author&gt;&lt;author&gt;Lessard, E.&lt;/author&gt;&lt;author&gt;Baumann, P.&lt;/author&gt;&lt;author&gt;Brawand-Amey, M.&lt;/author&gt;&lt;author&gt;Yessine, M. A.&lt;/author&gt;&lt;author&gt;O&amp;apos;Hara, G.&lt;/author&gt;&lt;author&gt;Turgeon, J.&lt;/author&gt;&lt;/authors&gt;&lt;/contributors&gt;&lt;auth-address&gt;Unite de Biochimie et Psychopharmacologie Clinique, Departement Universitaire de Psychiatrie Adulte, Hopital de Cery, Lausanne, Switzerland. chin.eap@inst.hospvd.ch&lt;/auth-address&gt;&lt;titles&gt;&lt;title&gt;Role of CYP2D6 in the stereoselective disposition of venlafaxine in humans&lt;/title&gt;&lt;secondary-title&gt;Pharmacogenetics&lt;/secondary-title&gt;&lt;/titles&gt;&lt;periodical&gt;&lt;full-title&gt;Pharmacogenetics&lt;/full-title&gt;&lt;abbr-1&gt;Pharmacogenetics&lt;/abbr-1&gt;&lt;/periodical&gt;&lt;pages&gt;39-47&lt;/pages&gt;&lt;volume&gt;13&lt;/volume&gt;&lt;number&gt;1&lt;/number&gt;&lt;edition&gt;2003/01/25&lt;/edition&gt;&lt;keywords&gt;&lt;keyword&gt;Administration, Oral&lt;/keyword&gt;&lt;keyword&gt;Adult&lt;/keyword&gt;&lt;keyword&gt;Cyclohexanols/metabolism/*pharmacokinetics/pharmacology&lt;/keyword&gt;&lt;keyword&gt;Cytochrome P-450 CYP2D6/genetics/*metabolism&lt;/keyword&gt;&lt;keyword&gt;Cytochrome P-450 CYP2D6 Inhibitors&lt;/keyword&gt;&lt;keyword&gt;Female&lt;/keyword&gt;&lt;keyword&gt;Genotype&lt;/keyword&gt;&lt;keyword&gt;Humans&lt;/keyword&gt;&lt;keyword&gt;Male&lt;/keyword&gt;&lt;keyword&gt;Phenotype&lt;/keyword&gt;&lt;keyword&gt;Serotonin Uptake Inhibitors/metabolism/*pharmacokinetics&lt;/keyword&gt;&lt;keyword&gt;Venlafaxine Hydrochloride&lt;/keyword&gt;&lt;/keywords&gt;&lt;dates&gt;&lt;year&gt;2003&lt;/year&gt;&lt;pub-dates&gt;&lt;date&gt;Jan&lt;/date&gt;&lt;/pub-dates&gt;&lt;/dates&gt;&lt;isbn&gt;0960-314X (Print)&amp;#xD;0960-314X (Linking)&lt;/isbn&gt;&lt;accession-num&gt;12544511&lt;/accession-num&gt;&lt;urls&gt;&lt;related-urls&gt;&lt;url&gt;https://www.ncbi.nlm.nih.gov/pubmed/12544511&lt;/url&gt;&lt;/related-urls&gt;&lt;/urls&gt;&lt;electronic-resource-num&gt;10.1097/00008571-200301000-00006&lt;/electronic-resource-num&gt;&lt;/record&gt;&lt;/Cite&gt;&lt;/EndNote&gt;</w:instrText>
            </w:r>
            <w:r w:rsidRPr="00762918">
              <w:rPr>
                <w:rFonts w:cs="Times New Roman"/>
                <w:szCs w:val="24"/>
              </w:rPr>
              <w:fldChar w:fldCharType="separate"/>
            </w:r>
            <w:r w:rsidR="00634193">
              <w:rPr>
                <w:rFonts w:cs="Times New Roman"/>
                <w:noProof/>
                <w:szCs w:val="24"/>
              </w:rPr>
              <w:t>(</w:t>
            </w:r>
            <w:hyperlink w:anchor="_ENREF_195" w:tooltip="Eap, 2003 #289" w:history="1">
              <w:r w:rsidR="00B94702">
                <w:rPr>
                  <w:rFonts w:cs="Times New Roman"/>
                  <w:noProof/>
                  <w:szCs w:val="24"/>
                </w:rPr>
                <w:t>195</w:t>
              </w:r>
            </w:hyperlink>
            <w:r w:rsidR="00634193">
              <w:rPr>
                <w:rFonts w:cs="Times New Roman"/>
                <w:noProof/>
                <w:szCs w:val="24"/>
              </w:rPr>
              <w:t>)</w:t>
            </w:r>
            <w:r w:rsidRPr="00762918">
              <w:rPr>
                <w:rFonts w:cs="Times New Roman"/>
                <w:szCs w:val="24"/>
              </w:rPr>
              <w:fldChar w:fldCharType="end"/>
            </w:r>
          </w:p>
          <w:p w14:paraId="213466A2" w14:textId="4523E807" w:rsidR="00762918" w:rsidRPr="00762918" w:rsidRDefault="00762918" w:rsidP="00034568">
            <w:pPr>
              <w:rPr>
                <w:rFonts w:cs="Times New Roman"/>
                <w:szCs w:val="24"/>
              </w:rPr>
            </w:pPr>
            <w:r w:rsidRPr="00762918">
              <w:rPr>
                <w:rFonts w:cs="Times New Roman"/>
                <w:szCs w:val="24"/>
              </w:rPr>
              <w:t xml:space="preserve">Preskorn, </w:t>
            </w:r>
            <w:r w:rsidRPr="00762918">
              <w:rPr>
                <w:rFonts w:cs="Times New Roman"/>
                <w:i/>
                <w:iCs/>
                <w:szCs w:val="24"/>
              </w:rPr>
              <w:t>et al.</w:t>
            </w:r>
            <w:r w:rsidRPr="00762918">
              <w:rPr>
                <w:rFonts w:cs="Times New Roman"/>
                <w:szCs w:val="24"/>
              </w:rPr>
              <w:t xml:space="preserve"> (2009) </w:t>
            </w:r>
            <w:r w:rsidRPr="00762918">
              <w:rPr>
                <w:rFonts w:cs="Times New Roman"/>
                <w:szCs w:val="24"/>
              </w:rPr>
              <w:fldChar w:fldCharType="begin">
                <w:fldData xml:space="preserve">PEVuZE5vdGU+PENpdGU+PEF1dGhvcj5QcmVza29ybjwvQXV0aG9yPjxZZWFyPjIwMDk8L1llYXI+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PEVuZE5vdGU+PENpdGU+PEF1dGhvcj5QcmVza29ybjwvQXV0aG9yPjxZZWFyPjIwMDk8L1llYXI+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65" w:tooltip="Preskorn, 2009 #259" w:history="1">
              <w:r w:rsidR="00B94702">
                <w:rPr>
                  <w:rFonts w:cs="Times New Roman"/>
                  <w:noProof/>
                  <w:szCs w:val="24"/>
                </w:rPr>
                <w:t>165</w:t>
              </w:r>
            </w:hyperlink>
            <w:r w:rsidR="00634193">
              <w:rPr>
                <w:rFonts w:cs="Times New Roman"/>
                <w:noProof/>
                <w:szCs w:val="24"/>
              </w:rPr>
              <w:t>)</w:t>
            </w:r>
            <w:r w:rsidRPr="00762918">
              <w:rPr>
                <w:rFonts w:cs="Times New Roman"/>
                <w:szCs w:val="24"/>
              </w:rPr>
              <w:fldChar w:fldCharType="end"/>
            </w:r>
          </w:p>
          <w:p w14:paraId="72522B17" w14:textId="5534928B" w:rsidR="00762918" w:rsidRPr="00762918" w:rsidRDefault="00762918" w:rsidP="00034568">
            <w:pPr>
              <w:rPr>
                <w:rFonts w:cs="Times New Roman"/>
                <w:szCs w:val="24"/>
              </w:rPr>
            </w:pPr>
            <w:r w:rsidRPr="00762918">
              <w:rPr>
                <w:rFonts w:cs="Times New Roman"/>
                <w:szCs w:val="24"/>
              </w:rPr>
              <w:t xml:space="preserve">Lobello, </w:t>
            </w:r>
            <w:r w:rsidRPr="00762918">
              <w:rPr>
                <w:rFonts w:cs="Times New Roman"/>
                <w:i/>
                <w:iCs/>
                <w:szCs w:val="24"/>
              </w:rPr>
              <w:t>et al.</w:t>
            </w:r>
            <w:r w:rsidRPr="00762918">
              <w:rPr>
                <w:rFonts w:cs="Times New Roman"/>
                <w:szCs w:val="24"/>
              </w:rPr>
              <w:t xml:space="preserve"> (2010) </w:t>
            </w:r>
            <w:r w:rsidRPr="00762918">
              <w:rPr>
                <w:rFonts w:cs="Times New Roman"/>
                <w:szCs w:val="24"/>
              </w:rPr>
              <w:fldChar w:fldCharType="begin">
                <w:fldData xml:space="preserve">PEVuZE5vdGU+PENpdGU+PEF1dGhvcj5Mb2JlbGxvPC9BdXRob3I+PFllYXI+MjAxMDwvWWVhcj48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PEVuZE5vdGU+PENpdGU+PEF1dGhvcj5Mb2JlbGxvPC9BdXRob3I+PFllYXI+MjAxMDwvWWVhcj48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97" w:tooltip="Lobello, 2010 #291" w:history="1">
              <w:r w:rsidR="00B94702">
                <w:rPr>
                  <w:rFonts w:cs="Times New Roman"/>
                  <w:noProof/>
                  <w:szCs w:val="24"/>
                </w:rPr>
                <w:t>197</w:t>
              </w:r>
            </w:hyperlink>
            <w:r w:rsidR="00634193">
              <w:rPr>
                <w:rFonts w:cs="Times New Roman"/>
                <w:noProof/>
                <w:szCs w:val="24"/>
              </w:rPr>
              <w:t>)</w:t>
            </w:r>
            <w:r w:rsidRPr="00762918">
              <w:rPr>
                <w:rFonts w:cs="Times New Roman"/>
                <w:szCs w:val="24"/>
              </w:rPr>
              <w:fldChar w:fldCharType="end"/>
            </w:r>
          </w:p>
          <w:p w14:paraId="554C142E" w14:textId="7BE6147F" w:rsidR="00762918" w:rsidRPr="00762918" w:rsidRDefault="00762918" w:rsidP="00034568">
            <w:pPr>
              <w:rPr>
                <w:rFonts w:cs="Times New Roman"/>
                <w:szCs w:val="24"/>
              </w:rPr>
            </w:pPr>
            <w:r w:rsidRPr="00762918">
              <w:rPr>
                <w:rFonts w:cs="Times New Roman"/>
                <w:szCs w:val="24"/>
              </w:rPr>
              <w:t xml:space="preserve">Nichols, </w:t>
            </w:r>
            <w:r w:rsidRPr="00762918">
              <w:rPr>
                <w:rFonts w:cs="Times New Roman"/>
                <w:i/>
                <w:iCs/>
                <w:szCs w:val="24"/>
              </w:rPr>
              <w:t>et al.</w:t>
            </w:r>
            <w:r w:rsidRPr="00762918">
              <w:rPr>
                <w:rFonts w:cs="Times New Roman"/>
                <w:szCs w:val="24"/>
              </w:rPr>
              <w:t xml:space="preserve"> (2011) </w:t>
            </w:r>
            <w:r w:rsidRPr="00762918">
              <w:rPr>
                <w:rFonts w:cs="Times New Roman"/>
                <w:szCs w:val="24"/>
              </w:rPr>
              <w:fldChar w:fldCharType="begin">
                <w:fldData xml:space="preserve">PEVuZE5vdGU+PENpdGU+PEF1dGhvcj5OaWNob2xzPC9BdXRob3I+PFllYXI+MjAxMTwvWWVhcj48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PEVuZE5vdGU+PENpdGU+PEF1dGhvcj5OaWNob2xzPC9BdXRob3I+PFllYXI+MjAxMTwvWWVhcj48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66" w:tooltip="Nichols, 2011 #260" w:history="1">
              <w:r w:rsidR="00B94702">
                <w:rPr>
                  <w:rFonts w:cs="Times New Roman"/>
                  <w:noProof/>
                  <w:szCs w:val="24"/>
                </w:rPr>
                <w:t>166</w:t>
              </w:r>
            </w:hyperlink>
            <w:r w:rsidR="00634193">
              <w:rPr>
                <w:rFonts w:cs="Times New Roman"/>
                <w:noProof/>
                <w:szCs w:val="24"/>
              </w:rPr>
              <w:t>)</w:t>
            </w:r>
            <w:r w:rsidRPr="00762918">
              <w:rPr>
                <w:rFonts w:cs="Times New Roman"/>
                <w:szCs w:val="24"/>
              </w:rPr>
              <w:fldChar w:fldCharType="end"/>
            </w:r>
          </w:p>
        </w:tc>
        <w:tc>
          <w:tcPr>
            <w:tcW w:w="2875" w:type="dxa"/>
          </w:tcPr>
          <w:p w14:paraId="62AF083E" w14:textId="77777777" w:rsidR="00762918" w:rsidRPr="00762918" w:rsidRDefault="00762918" w:rsidP="00034568">
            <w:pPr>
              <w:rPr>
                <w:rFonts w:cs="Times New Roman"/>
                <w:szCs w:val="24"/>
              </w:rPr>
            </w:pPr>
            <w:r w:rsidRPr="00762918">
              <w:rPr>
                <w:rFonts w:cs="Times New Roman"/>
                <w:szCs w:val="24"/>
              </w:rPr>
              <w:t>High</w:t>
            </w:r>
          </w:p>
          <w:p w14:paraId="6FDC2310" w14:textId="77777777" w:rsidR="00762918" w:rsidRPr="00762918" w:rsidRDefault="00762918" w:rsidP="00034568">
            <w:pPr>
              <w:rPr>
                <w:rFonts w:cs="Times New Roman"/>
                <w:szCs w:val="24"/>
              </w:rPr>
            </w:pPr>
          </w:p>
          <w:p w14:paraId="6B3A1645" w14:textId="77777777" w:rsidR="00762918" w:rsidRPr="00762918" w:rsidRDefault="00762918" w:rsidP="00034568">
            <w:pPr>
              <w:rPr>
                <w:rFonts w:cs="Times New Roman"/>
                <w:szCs w:val="24"/>
              </w:rPr>
            </w:pPr>
          </w:p>
          <w:p w14:paraId="2E753FD7" w14:textId="77777777" w:rsidR="00762918" w:rsidRPr="00762918" w:rsidRDefault="00762918" w:rsidP="00034568">
            <w:pPr>
              <w:rPr>
                <w:rFonts w:cs="Times New Roman"/>
                <w:szCs w:val="24"/>
              </w:rPr>
            </w:pPr>
          </w:p>
          <w:p w14:paraId="631EEECC" w14:textId="77777777" w:rsidR="00762918" w:rsidRPr="00762918" w:rsidRDefault="00762918" w:rsidP="00034568">
            <w:pPr>
              <w:rPr>
                <w:rFonts w:cs="Times New Roman"/>
                <w:szCs w:val="24"/>
              </w:rPr>
            </w:pPr>
          </w:p>
        </w:tc>
      </w:tr>
      <w:tr w:rsidR="00762918" w:rsidRPr="00762918" w14:paraId="390B8F90" w14:textId="77777777" w:rsidTr="00034568">
        <w:tc>
          <w:tcPr>
            <w:tcW w:w="2875" w:type="dxa"/>
          </w:tcPr>
          <w:p w14:paraId="2BF99DD9" w14:textId="77777777" w:rsidR="00762918" w:rsidRPr="00762918" w:rsidRDefault="00762918" w:rsidP="00034568">
            <w:pPr>
              <w:rPr>
                <w:rFonts w:cs="Times New Roman"/>
                <w:szCs w:val="24"/>
              </w:rPr>
            </w:pPr>
            <w:r w:rsidRPr="00762918">
              <w:rPr>
                <w:rFonts w:cs="Times New Roman"/>
                <w:szCs w:val="24"/>
              </w:rPr>
              <w:lastRenderedPageBreak/>
              <w:t xml:space="preserve">Clinical </w:t>
            </w:r>
          </w:p>
        </w:tc>
        <w:tc>
          <w:tcPr>
            <w:tcW w:w="3669" w:type="dxa"/>
          </w:tcPr>
          <w:p w14:paraId="222963B4" w14:textId="77777777" w:rsidR="00762918" w:rsidRPr="00762918" w:rsidRDefault="00762918" w:rsidP="00034568">
            <w:pPr>
              <w:rPr>
                <w:rFonts w:cs="Times New Roman"/>
                <w:szCs w:val="24"/>
              </w:rPr>
            </w:pPr>
            <w:r w:rsidRPr="00762918">
              <w:rPr>
                <w:rFonts w:cs="Times New Roman"/>
                <w:szCs w:val="24"/>
              </w:rPr>
              <w:t>CYP2D6 PMs/IMs (AS0-1) had significantly higher venlafaxine and lower O-desmethylvenlafaxine concentrations compared to NMs (AS2).</w:t>
            </w:r>
          </w:p>
        </w:tc>
        <w:tc>
          <w:tcPr>
            <w:tcW w:w="3531" w:type="dxa"/>
          </w:tcPr>
          <w:p w14:paraId="28E2AA03" w14:textId="7005C679" w:rsidR="00762918" w:rsidRPr="00762918" w:rsidRDefault="00762918" w:rsidP="00034568">
            <w:pPr>
              <w:rPr>
                <w:rFonts w:cs="Times New Roman"/>
                <w:szCs w:val="24"/>
              </w:rPr>
            </w:pPr>
            <w:r w:rsidRPr="00762918">
              <w:rPr>
                <w:rFonts w:cs="Times New Roman"/>
                <w:szCs w:val="24"/>
              </w:rPr>
              <w:t xml:space="preserve">Whyte, </w:t>
            </w:r>
            <w:r w:rsidRPr="00762918">
              <w:rPr>
                <w:rFonts w:cs="Times New Roman"/>
                <w:i/>
                <w:iCs/>
                <w:szCs w:val="24"/>
              </w:rPr>
              <w:t>et al.</w:t>
            </w:r>
            <w:r w:rsidRPr="00762918">
              <w:rPr>
                <w:rFonts w:cs="Times New Roman"/>
                <w:szCs w:val="24"/>
              </w:rPr>
              <w:t xml:space="preserve"> (2006) </w:t>
            </w:r>
            <w:r w:rsidRPr="00762918">
              <w:rPr>
                <w:rFonts w:cs="Times New Roman"/>
                <w:szCs w:val="24"/>
              </w:rPr>
              <w:fldChar w:fldCharType="begin"/>
            </w:r>
            <w:r w:rsidR="00F644E4">
              <w:rPr>
                <w:rFonts w:cs="Times New Roman"/>
                <w:szCs w:val="24"/>
              </w:rPr>
              <w:instrText xml:space="preserve"> ADDIN EN.CITE &lt;EndNote&gt;&lt;Cite&gt;&lt;Author&gt;Whyte&lt;/Author&gt;&lt;Year&gt;2006&lt;/Year&gt;&lt;RecNum&gt;292&lt;/RecNum&gt;&lt;DisplayText&gt;(198)&lt;/DisplayText&gt;&lt;record&gt;&lt;rec-number&gt;292&lt;/rec-number&gt;&lt;foreign-keys&gt;&lt;key app="EN" db-id="ftf0vd5t5a0wtaextxg505skedewvdxvwewv" timestamp="1666892718"&gt;292&lt;/key&gt;&lt;/foreign-keys&gt;&lt;ref-type name="Journal Article"&gt;17&lt;/ref-type&gt;&lt;contributors&gt;&lt;authors&gt;&lt;author&gt;Whyte, E. M.&lt;/author&gt;&lt;author&gt;Romkes, M.&lt;/author&gt;&lt;author&gt;Mulsant, B. H.&lt;/author&gt;&lt;author&gt;Kirshne, M. A.&lt;/author&gt;&lt;author&gt;Begley, A. E.&lt;/author&gt;&lt;author&gt;Reynolds, C. F., 3rd&lt;/author&gt;&lt;author&gt;Pollock, B. G.&lt;/author&gt;&lt;/authors&gt;&lt;/contributors&gt;&lt;auth-address&gt;Western Psychiatric Institute and Clinic, Department of Psychiatry, University of Pittsburgh School of Medicine, USA.&lt;/auth-address&gt;&lt;titles&gt;&lt;title&gt;CYP2D6 genotype and venlafaxine-XR concentrations in depressed elderly&lt;/title&gt;&lt;secondary-title&gt;Int J Geriatr Psychiatry&lt;/secondary-title&gt;&lt;/titles&gt;&lt;periodical&gt;&lt;full-title&gt;Int J Geriatr Psychiatry&lt;/full-title&gt;&lt;/periodical&gt;&lt;pages&gt;542-9&lt;/pages&gt;&lt;volume&gt;21&lt;/volume&gt;&lt;number&gt;6&lt;/number&gt;&lt;edition&gt;2006/04/28&lt;/edition&gt;&lt;keywords&gt;&lt;keyword&gt;Aged&lt;/keyword&gt;&lt;keyword&gt;Aged, 80 and over&lt;/keyword&gt;&lt;keyword&gt;Antidepressive Agents, Second-Generation/adverse effects/*blood/therapeutic use&lt;/keyword&gt;&lt;keyword&gt;Creatinine/metabolism&lt;/keyword&gt;&lt;keyword&gt;Cyclohexanols/adverse effects/*blood/therapeutic use&lt;/keyword&gt;&lt;keyword&gt;Cytochrome P-450 CYP2D6/*genetics&lt;/keyword&gt;&lt;keyword&gt;Depressive Disorder, Major/blood/*genetics&lt;/keyword&gt;&lt;keyword&gt;Desvenlafaxine Succinate&lt;/keyword&gt;&lt;keyword&gt;Female&lt;/keyword&gt;&lt;keyword&gt;Genotype&lt;/keyword&gt;&lt;keyword&gt;Humans&lt;/keyword&gt;&lt;keyword&gt;Male&lt;/keyword&gt;&lt;keyword&gt;Venlafaxine Hydrochloride&lt;/keyword&gt;&lt;/keywords&gt;&lt;dates&gt;&lt;year&gt;2006&lt;/year&gt;&lt;pub-dates&gt;&lt;date&gt;Jun&lt;/date&gt;&lt;/pub-dates&gt;&lt;/dates&gt;&lt;isbn&gt;0885-6230 (Print)&amp;#xD;0885-6230 (Linking)&lt;/isbn&gt;&lt;accession-num&gt;16642541&lt;/accession-num&gt;&lt;urls&gt;&lt;related-urls&gt;&lt;url&gt;https://www.ncbi.nlm.nih.gov/pubmed/16642541&lt;/url&gt;&lt;/related-urls&gt;&lt;/urls&gt;&lt;electronic-resource-num&gt;10.1002/gps.1522&lt;/electronic-resource-num&gt;&lt;/record&gt;&lt;/Cite&gt;&lt;/EndNote&gt;</w:instrText>
            </w:r>
            <w:r w:rsidRPr="00762918">
              <w:rPr>
                <w:rFonts w:cs="Times New Roman"/>
                <w:szCs w:val="24"/>
              </w:rPr>
              <w:fldChar w:fldCharType="separate"/>
            </w:r>
            <w:r w:rsidR="00634193">
              <w:rPr>
                <w:rFonts w:cs="Times New Roman"/>
                <w:noProof/>
                <w:szCs w:val="24"/>
              </w:rPr>
              <w:t>(</w:t>
            </w:r>
            <w:hyperlink w:anchor="_ENREF_198" w:tooltip="Whyte, 2006 #292" w:history="1">
              <w:r w:rsidR="00B94702">
                <w:rPr>
                  <w:rFonts w:cs="Times New Roman"/>
                  <w:noProof/>
                  <w:szCs w:val="24"/>
                </w:rPr>
                <w:t>198</w:t>
              </w:r>
            </w:hyperlink>
            <w:r w:rsidR="00634193">
              <w:rPr>
                <w:rFonts w:cs="Times New Roman"/>
                <w:noProof/>
                <w:szCs w:val="24"/>
              </w:rPr>
              <w:t>)</w:t>
            </w:r>
            <w:r w:rsidRPr="00762918">
              <w:rPr>
                <w:rFonts w:cs="Times New Roman"/>
                <w:szCs w:val="24"/>
              </w:rPr>
              <w:fldChar w:fldCharType="end"/>
            </w:r>
          </w:p>
          <w:p w14:paraId="1AA102B8" w14:textId="03CADABA" w:rsidR="00762918" w:rsidRPr="00762918" w:rsidRDefault="00762918" w:rsidP="00034568">
            <w:pPr>
              <w:rPr>
                <w:rFonts w:cs="Times New Roman"/>
                <w:szCs w:val="24"/>
              </w:rPr>
            </w:pPr>
            <w:r w:rsidRPr="00762918">
              <w:rPr>
                <w:rFonts w:cs="Times New Roman"/>
                <w:szCs w:val="24"/>
              </w:rPr>
              <w:t xml:space="preserve">Van Nieuwerburgh, </w:t>
            </w:r>
            <w:r w:rsidRPr="00762918">
              <w:rPr>
                <w:rFonts w:cs="Times New Roman"/>
                <w:i/>
                <w:iCs/>
                <w:szCs w:val="24"/>
              </w:rPr>
              <w:t>et al.</w:t>
            </w:r>
            <w:r w:rsidRPr="00762918">
              <w:rPr>
                <w:rFonts w:cs="Times New Roman"/>
                <w:szCs w:val="24"/>
              </w:rPr>
              <w:t xml:space="preserve"> (2009) </w:t>
            </w:r>
            <w:r w:rsidRPr="00762918">
              <w:rPr>
                <w:rFonts w:cs="Times New Roman"/>
                <w:szCs w:val="24"/>
              </w:rPr>
              <w:fldChar w:fldCharType="begin"/>
            </w:r>
            <w:r w:rsidR="003B4C41">
              <w:rPr>
                <w:rFonts w:cs="Times New Roman"/>
                <w:szCs w:val="24"/>
              </w:rPr>
              <w:instrText xml:space="preserve"> ADDIN EN.CITE &lt;EndNote&gt;&lt;Cite&gt;&lt;Author&gt;Van Nieuwerburgh&lt;/Author&gt;&lt;Year&gt;2009&lt;/Year&gt;&lt;RecNum&gt;125&lt;/RecNum&gt;&lt;DisplayText&gt;(149)&lt;/DisplayText&gt;&lt;record&gt;&lt;rec-number&gt;125&lt;/rec-number&gt;&lt;foreign-keys&gt;&lt;key app="EN" db-id="ftf0vd5t5a0wtaextxg505skedewvdxvwewv" timestamp="1644435663"&gt;125&lt;/key&gt;&lt;/foreign-keys&gt;&lt;ref-type name="Journal Article"&gt;17&lt;/ref-type&gt;&lt;contributors&gt;&lt;authors&gt;&lt;author&gt;Van Nieuwerburgh, F. C.&lt;/author&gt;&lt;author&gt;Denys, D. A.&lt;/author&gt;&lt;author&gt;Westenberg, H. G.&lt;/author&gt;&lt;author&gt;Deforce, D. L.&lt;/author&gt;&lt;/authors&gt;&lt;/contributors&gt;&lt;titles&gt;&lt;title&gt;Response to serotonin reuptake inhibitors in OCD is not influenced by common CYP2D6 polymorphisms&lt;/title&gt;&lt;secondary-title&gt;Int J Psychiatry Clin Pract&lt;/secondary-title&gt;&lt;alt-title&gt;International journal of psychiatry in clinical practice&lt;/alt-title&gt;&lt;/titles&gt;&lt;periodical&gt;&lt;full-title&gt;Int J Psychiatry Clin Pract&lt;/full-title&gt;&lt;abbr-1&gt;International journal of psychiatry in clinical practice&lt;/abbr-1&gt;&lt;/periodical&gt;&lt;alt-periodical&gt;&lt;full-title&gt;Int J Psychiatry Clin Pract&lt;/full-title&gt;&lt;abbr-1&gt;International journal of psychiatry in clinical practice&lt;/abbr-1&gt;&lt;/alt-periodical&gt;&lt;pages&gt;345-348&lt;/pages&gt;&lt;volume&gt;13&lt;/volume&gt;&lt;number&gt;1&lt;/number&gt;&lt;edition&gt;2010/02/23&lt;/edition&gt;&lt;dates&gt;&lt;year&gt;2009&lt;/year&gt;&lt;pub-dates&gt;&lt;date&gt;Nov&lt;/date&gt;&lt;/pub-dates&gt;&lt;/dates&gt;&lt;isbn&gt;1471-1788 (Electronic)&amp;#xD;1365-1501 (Linking)&lt;/isbn&gt;&lt;accession-num&gt;20174590&lt;/accession-num&gt;&lt;urls&gt;&lt;related-urls&gt;&lt;url&gt;http://www.ncbi.nlm.nih.gov/pubmed/20174590&lt;/url&gt;&lt;/related-urls&gt;&lt;/urls&gt;&lt;custom2&gt;2824234&lt;/custom2&gt;&lt;electronic-resource-num&gt;10.3109/13651500902903016&lt;/electronic-resource-num&gt;&lt;language&gt;Eng&lt;/language&gt;&lt;/record&gt;&lt;/Cite&gt;&lt;/EndNote&gt;</w:instrText>
            </w:r>
            <w:r w:rsidRPr="00762918">
              <w:rPr>
                <w:rFonts w:cs="Times New Roman"/>
                <w:szCs w:val="24"/>
              </w:rPr>
              <w:fldChar w:fldCharType="separate"/>
            </w:r>
            <w:r w:rsidR="00634193">
              <w:rPr>
                <w:rFonts w:cs="Times New Roman"/>
                <w:noProof/>
                <w:szCs w:val="24"/>
              </w:rPr>
              <w:t>(</w:t>
            </w:r>
            <w:hyperlink w:anchor="_ENREF_149" w:tooltip="Van Nieuwerburgh, 2009 #125" w:history="1">
              <w:r w:rsidR="00B94702">
                <w:rPr>
                  <w:rFonts w:cs="Times New Roman"/>
                  <w:noProof/>
                  <w:szCs w:val="24"/>
                </w:rPr>
                <w:t>149</w:t>
              </w:r>
            </w:hyperlink>
            <w:r w:rsidR="00634193">
              <w:rPr>
                <w:rFonts w:cs="Times New Roman"/>
                <w:noProof/>
                <w:szCs w:val="24"/>
              </w:rPr>
              <w:t>)</w:t>
            </w:r>
            <w:r w:rsidRPr="00762918">
              <w:rPr>
                <w:rFonts w:cs="Times New Roman"/>
                <w:szCs w:val="24"/>
              </w:rPr>
              <w:fldChar w:fldCharType="end"/>
            </w:r>
          </w:p>
        </w:tc>
        <w:tc>
          <w:tcPr>
            <w:tcW w:w="2875" w:type="dxa"/>
          </w:tcPr>
          <w:p w14:paraId="2DF20737" w14:textId="77777777" w:rsidR="00762918" w:rsidRPr="00762918" w:rsidRDefault="00762918" w:rsidP="00034568">
            <w:pPr>
              <w:rPr>
                <w:rFonts w:cs="Times New Roman"/>
                <w:szCs w:val="24"/>
              </w:rPr>
            </w:pPr>
            <w:r w:rsidRPr="00762918">
              <w:rPr>
                <w:rFonts w:cs="Times New Roman"/>
                <w:szCs w:val="24"/>
              </w:rPr>
              <w:t>Weak</w:t>
            </w:r>
          </w:p>
        </w:tc>
      </w:tr>
      <w:tr w:rsidR="00762918" w:rsidRPr="00762918" w14:paraId="194EF88E" w14:textId="77777777" w:rsidTr="00034568">
        <w:tc>
          <w:tcPr>
            <w:tcW w:w="2875" w:type="dxa"/>
          </w:tcPr>
          <w:p w14:paraId="0B8F6534" w14:textId="77777777" w:rsidR="00762918" w:rsidRPr="00762918" w:rsidRDefault="00762918" w:rsidP="00034568">
            <w:pPr>
              <w:rPr>
                <w:rFonts w:cs="Times New Roman"/>
                <w:szCs w:val="24"/>
              </w:rPr>
            </w:pPr>
            <w:r w:rsidRPr="00762918">
              <w:rPr>
                <w:rFonts w:cs="Times New Roman"/>
                <w:szCs w:val="24"/>
              </w:rPr>
              <w:t xml:space="preserve">Clinical </w:t>
            </w:r>
          </w:p>
        </w:tc>
        <w:tc>
          <w:tcPr>
            <w:tcW w:w="3669" w:type="dxa"/>
          </w:tcPr>
          <w:p w14:paraId="172A1FDC" w14:textId="77777777" w:rsidR="00762918" w:rsidRPr="00762918" w:rsidRDefault="00762918" w:rsidP="00034568">
            <w:pPr>
              <w:rPr>
                <w:rFonts w:cs="Times New Roman"/>
                <w:szCs w:val="24"/>
              </w:rPr>
            </w:pPr>
            <w:r w:rsidRPr="00762918">
              <w:rPr>
                <w:rFonts w:cs="Times New Roman"/>
                <w:szCs w:val="24"/>
              </w:rPr>
              <w:t>CYP2D6 PMs (AS0) or IMs (AS0.5 or 1) had significantly higher venlafaxine and lower O-desmethylvenlafaxine concentrations compared to NMs (AS1.25 or 2).</w:t>
            </w:r>
          </w:p>
          <w:p w14:paraId="4614F597" w14:textId="77777777" w:rsidR="00762918" w:rsidRPr="00762918" w:rsidRDefault="00762918" w:rsidP="00034568">
            <w:pPr>
              <w:rPr>
                <w:rFonts w:cs="Times New Roman"/>
                <w:szCs w:val="24"/>
              </w:rPr>
            </w:pPr>
          </w:p>
        </w:tc>
        <w:tc>
          <w:tcPr>
            <w:tcW w:w="3531" w:type="dxa"/>
          </w:tcPr>
          <w:p w14:paraId="2D1E8450" w14:textId="2FB783E2" w:rsidR="00762918" w:rsidRPr="00762918" w:rsidRDefault="00762918" w:rsidP="00034568">
            <w:pPr>
              <w:rPr>
                <w:rFonts w:cs="Times New Roman"/>
                <w:szCs w:val="24"/>
              </w:rPr>
            </w:pPr>
            <w:r w:rsidRPr="00762918">
              <w:rPr>
                <w:rFonts w:cs="Times New Roman"/>
                <w:szCs w:val="24"/>
              </w:rPr>
              <w:t xml:space="preserve">Fukuda, </w:t>
            </w:r>
            <w:r w:rsidRPr="00762918">
              <w:rPr>
                <w:rFonts w:cs="Times New Roman"/>
                <w:i/>
                <w:iCs/>
                <w:szCs w:val="24"/>
              </w:rPr>
              <w:t>et al.</w:t>
            </w:r>
            <w:r w:rsidRPr="00762918">
              <w:rPr>
                <w:rFonts w:cs="Times New Roman"/>
                <w:szCs w:val="24"/>
              </w:rPr>
              <w:t xml:space="preserve"> (1999) </w:t>
            </w:r>
            <w:r w:rsidRPr="00762918">
              <w:rPr>
                <w:rFonts w:cs="Times New Roman"/>
                <w:szCs w:val="24"/>
              </w:rPr>
              <w:fldChar w:fldCharType="begin"/>
            </w:r>
            <w:r w:rsidR="00F644E4">
              <w:rPr>
                <w:rFonts w:cs="Times New Roman"/>
                <w:szCs w:val="24"/>
              </w:rPr>
              <w:instrText xml:space="preserve"> ADDIN EN.CITE &lt;EndNote&gt;&lt;Cite&gt;&lt;Author&gt;Fukuda&lt;/Author&gt;&lt;Year&gt;1999&lt;/Year&gt;&lt;RecNum&gt;293&lt;/RecNum&gt;&lt;DisplayText&gt;(199)&lt;/DisplayText&gt;&lt;record&gt;&lt;rec-number&gt;293&lt;/rec-number&gt;&lt;foreign-keys&gt;&lt;key app="EN" db-id="ftf0vd5t5a0wtaextxg505skedewvdxvwewv" timestamp="1666892718"&gt;293&lt;/key&gt;&lt;/foreign-keys&gt;&lt;ref-type name="Journal Article"&gt;17&lt;/ref-type&gt;&lt;contributors&gt;&lt;authors&gt;&lt;author&gt;Fukuda, T.&lt;/author&gt;&lt;author&gt;Yamamoto, I.&lt;/author&gt;&lt;author&gt;Nishida, Y.&lt;/author&gt;&lt;author&gt;Zhou, Q.&lt;/author&gt;&lt;author&gt;Ohno, M.&lt;/author&gt;&lt;author&gt;Takada, K.&lt;/author&gt;&lt;author&gt;Azuma, J.&lt;/author&gt;&lt;/authors&gt;&lt;/contributors&gt;&lt;auth-address&gt;Department of Pharmacokinetics, Kyoto Pharmaceutical University, Kyoto, Japan.&lt;/auth-address&gt;&lt;titles&gt;&lt;title&gt;Effect of the CYP2D6*10 genotype on venlafaxine pharmacokinetics in healthy adult volunteers&lt;/title&gt;&lt;secondary-title&gt;Br J Clin Pharmacol&lt;/secondary-title&gt;&lt;/titles&gt;&lt;periodical&gt;&lt;full-title&gt;Br J Clin Pharmacol&lt;/full-title&gt;&lt;abbr-1&gt;British journal of clinical pharmacology&lt;/abbr-1&gt;&lt;/periodical&gt;&lt;pages&gt;450-3&lt;/pages&gt;&lt;volume&gt;47&lt;/volume&gt;&lt;number&gt;4&lt;/number&gt;&lt;edition&gt;1999/05/08&lt;/edition&gt;&lt;keywords&gt;&lt;keyword&gt;Adult&lt;/keyword&gt;&lt;keyword&gt;Antidepressive Agents, Second-Generation/*pharmacokinetics&lt;/keyword&gt;&lt;keyword&gt;Cyclohexanols/*pharmacokinetics&lt;/keyword&gt;&lt;keyword&gt;Cytochrome P-450 CYP2D6/*genetics&lt;/keyword&gt;&lt;keyword&gt;Genotype&lt;/keyword&gt;&lt;keyword&gt;Humans&lt;/keyword&gt;&lt;keyword&gt;Male&lt;/keyword&gt;&lt;keyword&gt;Polymorphism, Genetic&lt;/keyword&gt;&lt;keyword&gt;Venlafaxine Hydrochloride&lt;/keyword&gt;&lt;/keywords&gt;&lt;dates&gt;&lt;year&gt;1999&lt;/year&gt;&lt;pub-dates&gt;&lt;date&gt;Apr&lt;/date&gt;&lt;/pub-dates&gt;&lt;/dates&gt;&lt;isbn&gt;0306-5251 (Print)&amp;#xD;0306-5251 (Linking)&lt;/isbn&gt;&lt;accession-num&gt;10233212&lt;/accession-num&gt;&lt;urls&gt;&lt;related-urls&gt;&lt;url&gt;https://www.ncbi.nlm.nih.gov/pubmed/10233212&lt;/url&gt;&lt;/related-urls&gt;&lt;/urls&gt;&lt;custom2&gt;PMC2014246&lt;/custom2&gt;&lt;electronic-resource-num&gt;10.1046/j.1365-2125.1999.00913.x&lt;/electronic-resource-num&gt;&lt;/record&gt;&lt;/Cite&gt;&lt;/EndNote&gt;</w:instrText>
            </w:r>
            <w:r w:rsidRPr="00762918">
              <w:rPr>
                <w:rFonts w:cs="Times New Roman"/>
                <w:szCs w:val="24"/>
              </w:rPr>
              <w:fldChar w:fldCharType="separate"/>
            </w:r>
            <w:r w:rsidR="00634193">
              <w:rPr>
                <w:rFonts w:cs="Times New Roman"/>
                <w:noProof/>
                <w:szCs w:val="24"/>
              </w:rPr>
              <w:t>(</w:t>
            </w:r>
            <w:hyperlink w:anchor="_ENREF_199" w:tooltip="Fukuda, 1999 #293" w:history="1">
              <w:r w:rsidR="00B94702">
                <w:rPr>
                  <w:rFonts w:cs="Times New Roman"/>
                  <w:noProof/>
                  <w:szCs w:val="24"/>
                </w:rPr>
                <w:t>199</w:t>
              </w:r>
            </w:hyperlink>
            <w:r w:rsidR="00634193">
              <w:rPr>
                <w:rFonts w:cs="Times New Roman"/>
                <w:noProof/>
                <w:szCs w:val="24"/>
              </w:rPr>
              <w:t>)</w:t>
            </w:r>
            <w:r w:rsidRPr="00762918">
              <w:rPr>
                <w:rFonts w:cs="Times New Roman"/>
                <w:szCs w:val="24"/>
              </w:rPr>
              <w:fldChar w:fldCharType="end"/>
            </w:r>
          </w:p>
          <w:p w14:paraId="06C6BE78" w14:textId="27983F48" w:rsidR="00762918" w:rsidRPr="00762918" w:rsidRDefault="00762918" w:rsidP="00034568">
            <w:pPr>
              <w:rPr>
                <w:rFonts w:cs="Times New Roman"/>
                <w:szCs w:val="24"/>
              </w:rPr>
            </w:pPr>
            <w:r w:rsidRPr="00762918">
              <w:rPr>
                <w:rFonts w:cs="Times New Roman"/>
                <w:szCs w:val="24"/>
              </w:rPr>
              <w:t xml:space="preserve">Fukuda, </w:t>
            </w:r>
            <w:r w:rsidRPr="00762918">
              <w:rPr>
                <w:rFonts w:cs="Times New Roman"/>
                <w:i/>
                <w:iCs/>
                <w:szCs w:val="24"/>
              </w:rPr>
              <w:t>et al.</w:t>
            </w:r>
            <w:r w:rsidRPr="00762918">
              <w:rPr>
                <w:rFonts w:cs="Times New Roman"/>
                <w:szCs w:val="24"/>
              </w:rPr>
              <w:t xml:space="preserve"> (2000) </w:t>
            </w:r>
            <w:r w:rsidRPr="00762918">
              <w:rPr>
                <w:rFonts w:cs="Times New Roman"/>
                <w:szCs w:val="24"/>
              </w:rPr>
              <w:fldChar w:fldCharType="begin">
                <w:fldData xml:space="preserve">PEVuZE5vdGU+PENpdGU+PEF1dGhvcj5GdWt1ZGE8L0F1dGhvcj48WWVhcj4yMDAwPC9ZZWFyPjxS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PEVuZE5vdGU+PENpdGU+PEF1dGhvcj5GdWt1ZGE8L0F1dGhvcj48WWVhcj4yMDAwPC9ZZWFyPjxS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75" w:tooltip="Fukuda, 2000 #269" w:history="1">
              <w:r w:rsidR="00B94702">
                <w:rPr>
                  <w:rFonts w:cs="Times New Roman"/>
                  <w:noProof/>
                  <w:szCs w:val="24"/>
                </w:rPr>
                <w:t>175</w:t>
              </w:r>
            </w:hyperlink>
            <w:r w:rsidR="00634193">
              <w:rPr>
                <w:rFonts w:cs="Times New Roman"/>
                <w:noProof/>
                <w:szCs w:val="24"/>
              </w:rPr>
              <w:t>)</w:t>
            </w:r>
            <w:r w:rsidRPr="00762918">
              <w:rPr>
                <w:rFonts w:cs="Times New Roman"/>
                <w:szCs w:val="24"/>
              </w:rPr>
              <w:fldChar w:fldCharType="end"/>
            </w:r>
          </w:p>
          <w:p w14:paraId="1185A710" w14:textId="0ACEA168" w:rsidR="00762918" w:rsidRPr="00762918" w:rsidRDefault="00762918" w:rsidP="00034568">
            <w:pPr>
              <w:rPr>
                <w:rFonts w:cs="Times New Roman"/>
                <w:szCs w:val="24"/>
              </w:rPr>
            </w:pPr>
            <w:r w:rsidRPr="00762918">
              <w:rPr>
                <w:rFonts w:cs="Times New Roman"/>
                <w:szCs w:val="24"/>
              </w:rPr>
              <w:t xml:space="preserve">Veefkind, </w:t>
            </w:r>
            <w:r w:rsidRPr="00762918">
              <w:rPr>
                <w:rFonts w:cs="Times New Roman"/>
                <w:i/>
                <w:iCs/>
                <w:szCs w:val="24"/>
              </w:rPr>
              <w:t>et al.</w:t>
            </w:r>
            <w:r w:rsidRPr="00762918">
              <w:rPr>
                <w:rFonts w:cs="Times New Roman"/>
                <w:szCs w:val="24"/>
              </w:rPr>
              <w:t xml:space="preserve"> (2000) </w:t>
            </w:r>
            <w:r w:rsidRPr="00762918">
              <w:rPr>
                <w:rFonts w:cs="Times New Roman"/>
                <w:szCs w:val="24"/>
              </w:rPr>
              <w:fldChar w:fldCharType="begin"/>
            </w:r>
            <w:r w:rsidR="00F644E4">
              <w:rPr>
                <w:rFonts w:cs="Times New Roman"/>
                <w:szCs w:val="24"/>
              </w:rPr>
              <w:instrText xml:space="preserve"> ADDIN EN.CITE &lt;EndNote&gt;&lt;Cite&gt;&lt;Author&gt;Veefkind&lt;/Author&gt;&lt;Year&gt;2000&lt;/Year&gt;&lt;RecNum&gt;270&lt;/RecNum&gt;&lt;DisplayText&gt;(176)&lt;/DisplayText&gt;&lt;record&gt;&lt;rec-number&gt;270&lt;/rec-number&gt;&lt;foreign-keys&gt;&lt;key app="EN" db-id="ftf0vd5t5a0wtaextxg505skedewvdxvwewv" timestamp="1666892717"&gt;270&lt;/key&gt;&lt;/foreign-keys&gt;&lt;ref-type name="Journal Article"&gt;17&lt;/ref-type&gt;&lt;contributors&gt;&lt;authors&gt;&lt;author&gt;Veefkind, A. H.&lt;/author&gt;&lt;author&gt;Haffmans, P. M.&lt;/author&gt;&lt;author&gt;Hoencamp, E.&lt;/author&gt;&lt;/authors&gt;&lt;/contributors&gt;&lt;auth-address&gt;Department of Clinical Chemistry, Zon &amp;amp; Schild Psychiatric Center, Amersfoort, The Netherlands.&lt;/auth-address&gt;&lt;titles&gt;&lt;title&gt;Venlafaxine serum levels and CYP2D6 genotype&lt;/title&gt;&lt;secondary-title&gt;Ther Drug Monit&lt;/secondary-title&gt;&lt;/titles&gt;&lt;periodical&gt;&lt;full-title&gt;Ther Drug Monit&lt;/full-title&gt;&lt;abbr-1&gt;Therapeutic drug monitoring&lt;/abbr-1&gt;&lt;/periodical&gt;&lt;pages&gt;202-8&lt;/pages&gt;&lt;volume&gt;22&lt;/volume&gt;&lt;number&gt;2&lt;/number&gt;&lt;edition&gt;2000/04/25&lt;/edition&gt;&lt;keywords&gt;&lt;keyword&gt;Antidepressive Agents, Second-Generation/*blood&lt;/keyword&gt;&lt;keyword&gt;Cyclohexanols/*blood&lt;/keyword&gt;&lt;keyword&gt;Cytochrome P-450 CYP2D6/*genetics&lt;/keyword&gt;&lt;keyword&gt;Genotype&lt;/keyword&gt;&lt;keyword&gt;Humans&lt;/keyword&gt;&lt;keyword&gt;Venlafaxine Hydrochloride&lt;/keyword&gt;&lt;/keywords&gt;&lt;dates&gt;&lt;year&gt;2000&lt;/year&gt;&lt;pub-dates&gt;&lt;date&gt;Apr&lt;/date&gt;&lt;/pub-dates&gt;&lt;/dates&gt;&lt;isbn&gt;0163-4356 (Print)&amp;#xD;0163-4356 (Linking)&lt;/isbn&gt;&lt;accession-num&gt;10774634&lt;/accession-num&gt;&lt;urls&gt;&lt;related-urls&gt;&lt;url&gt;https://www.ncbi.nlm.nih.gov/pubmed/10774634&lt;/url&gt;&lt;/related-urls&gt;&lt;/urls&gt;&lt;electronic-resource-num&gt;10.1097/00007691-200004000-00011&lt;/electronic-resource-num&gt;&lt;/record&gt;&lt;/Cite&gt;&lt;/EndNote&gt;</w:instrText>
            </w:r>
            <w:r w:rsidRPr="00762918">
              <w:rPr>
                <w:rFonts w:cs="Times New Roman"/>
                <w:szCs w:val="24"/>
              </w:rPr>
              <w:fldChar w:fldCharType="separate"/>
            </w:r>
            <w:r w:rsidR="00634193">
              <w:rPr>
                <w:rFonts w:cs="Times New Roman"/>
                <w:noProof/>
                <w:szCs w:val="24"/>
              </w:rPr>
              <w:t>(</w:t>
            </w:r>
            <w:hyperlink w:anchor="_ENREF_176" w:tooltip="Veefkind, 2000 #270" w:history="1">
              <w:r w:rsidR="00B94702">
                <w:rPr>
                  <w:rFonts w:cs="Times New Roman"/>
                  <w:noProof/>
                  <w:szCs w:val="24"/>
                </w:rPr>
                <w:t>176</w:t>
              </w:r>
            </w:hyperlink>
            <w:r w:rsidR="00634193">
              <w:rPr>
                <w:rFonts w:cs="Times New Roman"/>
                <w:noProof/>
                <w:szCs w:val="24"/>
              </w:rPr>
              <w:t>)</w:t>
            </w:r>
            <w:r w:rsidRPr="00762918">
              <w:rPr>
                <w:rFonts w:cs="Times New Roman"/>
                <w:szCs w:val="24"/>
              </w:rPr>
              <w:fldChar w:fldCharType="end"/>
            </w:r>
          </w:p>
          <w:p w14:paraId="4F66BD65" w14:textId="6580944A" w:rsidR="00762918" w:rsidRPr="00762918" w:rsidRDefault="00762918" w:rsidP="00034568">
            <w:pPr>
              <w:rPr>
                <w:rFonts w:cs="Times New Roman"/>
                <w:szCs w:val="24"/>
              </w:rPr>
            </w:pPr>
            <w:r w:rsidRPr="00762918">
              <w:rPr>
                <w:rFonts w:cs="Times New Roman"/>
                <w:szCs w:val="24"/>
              </w:rPr>
              <w:t xml:space="preserve">Ciusani, </w:t>
            </w:r>
            <w:r w:rsidRPr="00762918">
              <w:rPr>
                <w:rFonts w:cs="Times New Roman"/>
                <w:i/>
                <w:iCs/>
                <w:szCs w:val="24"/>
              </w:rPr>
              <w:t>et al.</w:t>
            </w:r>
            <w:r w:rsidRPr="00762918">
              <w:rPr>
                <w:rFonts w:cs="Times New Roman"/>
                <w:szCs w:val="24"/>
              </w:rPr>
              <w:t xml:space="preserve"> (2004) </w:t>
            </w:r>
            <w:r w:rsidRPr="00762918">
              <w:rPr>
                <w:rFonts w:cs="Times New Roman"/>
                <w:szCs w:val="24"/>
              </w:rPr>
              <w:fldChar w:fldCharType="begin">
                <w:fldData xml:space="preserve">PEVuZE5vdGU+PENpdGU+PEF1dGhvcj5DaXVzYW5pPC9BdXRob3I+PFllYXI+MjAwNDwvWWVhcj48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PEVuZE5vdGU+PENpdGU+PEF1dGhvcj5DaXVzYW5pPC9BdXRob3I+PFllYXI+MjAwNDwvWWVhcj48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200" w:tooltip="Ciusani, 2004 #294" w:history="1">
              <w:r w:rsidR="00B94702">
                <w:rPr>
                  <w:rFonts w:cs="Times New Roman"/>
                  <w:noProof/>
                  <w:szCs w:val="24"/>
                </w:rPr>
                <w:t>200</w:t>
              </w:r>
            </w:hyperlink>
            <w:r w:rsidR="00634193">
              <w:rPr>
                <w:rFonts w:cs="Times New Roman"/>
                <w:noProof/>
                <w:szCs w:val="24"/>
              </w:rPr>
              <w:t>)</w:t>
            </w:r>
            <w:r w:rsidRPr="00762918">
              <w:rPr>
                <w:rFonts w:cs="Times New Roman"/>
                <w:szCs w:val="24"/>
              </w:rPr>
              <w:fldChar w:fldCharType="end"/>
            </w:r>
          </w:p>
          <w:p w14:paraId="337CA874" w14:textId="69F7EAB5" w:rsidR="00762918" w:rsidRPr="00762918" w:rsidRDefault="00762918" w:rsidP="00034568">
            <w:pPr>
              <w:rPr>
                <w:rFonts w:cs="Times New Roman"/>
                <w:szCs w:val="24"/>
              </w:rPr>
            </w:pPr>
            <w:r w:rsidRPr="00762918">
              <w:rPr>
                <w:rFonts w:cs="Times New Roman"/>
                <w:szCs w:val="24"/>
              </w:rPr>
              <w:t xml:space="preserve">Shams, </w:t>
            </w:r>
            <w:r w:rsidRPr="00762918">
              <w:rPr>
                <w:rFonts w:cs="Times New Roman"/>
                <w:i/>
                <w:iCs/>
                <w:szCs w:val="24"/>
              </w:rPr>
              <w:t>et al.</w:t>
            </w:r>
            <w:r w:rsidRPr="00762918">
              <w:rPr>
                <w:rFonts w:cs="Times New Roman"/>
                <w:szCs w:val="24"/>
              </w:rPr>
              <w:t xml:space="preserve"> (2006) </w:t>
            </w:r>
            <w:r w:rsidRPr="00762918">
              <w:rPr>
                <w:rFonts w:cs="Times New Roman"/>
                <w:szCs w:val="24"/>
              </w:rPr>
              <w:fldChar w:fldCharType="begin">
                <w:fldData xml:space="preserve">PEVuZE5vdGU+PENpdGU+PEF1dGhvcj5TaGFtczwvQXV0aG9yPjxZZWFyPjIwMDY8L1llYXI+PFJl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PEVuZE5vdGU+PENpdGU+PEF1dGhvcj5TaGFtczwvQXV0aG9yPjxZZWFyPjIwMDY8L1llYXI+PFJl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78" w:tooltip="Shams, 2006 #272" w:history="1">
              <w:r w:rsidR="00B94702">
                <w:rPr>
                  <w:rFonts w:cs="Times New Roman"/>
                  <w:noProof/>
                  <w:szCs w:val="24"/>
                </w:rPr>
                <w:t>178</w:t>
              </w:r>
            </w:hyperlink>
            <w:r w:rsidR="00634193">
              <w:rPr>
                <w:rFonts w:cs="Times New Roman"/>
                <w:noProof/>
                <w:szCs w:val="24"/>
              </w:rPr>
              <w:t>)</w:t>
            </w:r>
            <w:r w:rsidRPr="00762918">
              <w:rPr>
                <w:rFonts w:cs="Times New Roman"/>
                <w:szCs w:val="24"/>
              </w:rPr>
              <w:fldChar w:fldCharType="end"/>
            </w:r>
          </w:p>
          <w:p w14:paraId="50573F09" w14:textId="323B8F92" w:rsidR="00762918" w:rsidRPr="00762918" w:rsidRDefault="00762918" w:rsidP="00034568">
            <w:pPr>
              <w:rPr>
                <w:rFonts w:cs="Times New Roman"/>
                <w:szCs w:val="24"/>
              </w:rPr>
            </w:pPr>
            <w:r w:rsidRPr="00762918">
              <w:rPr>
                <w:rFonts w:cs="Times New Roman"/>
                <w:szCs w:val="24"/>
              </w:rPr>
              <w:t xml:space="preserve">Hermann, </w:t>
            </w:r>
            <w:r w:rsidRPr="00762918">
              <w:rPr>
                <w:rFonts w:cs="Times New Roman"/>
                <w:i/>
                <w:iCs/>
                <w:szCs w:val="24"/>
              </w:rPr>
              <w:t>et al.</w:t>
            </w:r>
            <w:r w:rsidRPr="00762918">
              <w:rPr>
                <w:rFonts w:cs="Times New Roman"/>
                <w:szCs w:val="24"/>
              </w:rPr>
              <w:t xml:space="preserve"> (2008) </w:t>
            </w:r>
            <w:r w:rsidRPr="00762918">
              <w:rPr>
                <w:rFonts w:cs="Times New Roman"/>
                <w:szCs w:val="24"/>
              </w:rPr>
              <w:fldChar w:fldCharType="begin">
                <w:fldData xml:space="preserve">PEVuZE5vdGU+PENpdGU+PEF1dGhvcj5IZXJtYW5uPC9BdXRob3I+PFllYXI+MjAwODwvWWVhcj48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PEVuZE5vdGU+PENpdGU+PEF1dGhvcj5IZXJtYW5uPC9BdXRob3I+PFllYXI+MjAwODwvWWVhcj48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79" w:tooltip="Hermann, 2008 #273" w:history="1">
              <w:r w:rsidR="00B94702">
                <w:rPr>
                  <w:rFonts w:cs="Times New Roman"/>
                  <w:noProof/>
                  <w:szCs w:val="24"/>
                </w:rPr>
                <w:t>179</w:t>
              </w:r>
            </w:hyperlink>
            <w:r w:rsidR="00634193">
              <w:rPr>
                <w:rFonts w:cs="Times New Roman"/>
                <w:noProof/>
                <w:szCs w:val="24"/>
              </w:rPr>
              <w:t>)</w:t>
            </w:r>
            <w:r w:rsidRPr="00762918">
              <w:rPr>
                <w:rFonts w:cs="Times New Roman"/>
                <w:szCs w:val="24"/>
              </w:rPr>
              <w:fldChar w:fldCharType="end"/>
            </w:r>
          </w:p>
          <w:p w14:paraId="3E1A0E64" w14:textId="3C00BD72" w:rsidR="00762918" w:rsidRPr="00762918" w:rsidRDefault="00762918" w:rsidP="00034568">
            <w:pPr>
              <w:rPr>
                <w:rFonts w:cs="Times New Roman"/>
                <w:szCs w:val="24"/>
              </w:rPr>
            </w:pPr>
            <w:r w:rsidRPr="00762918">
              <w:rPr>
                <w:rFonts w:cs="Times New Roman"/>
                <w:szCs w:val="24"/>
              </w:rPr>
              <w:t xml:space="preserve">Kingback, </w:t>
            </w:r>
            <w:r w:rsidRPr="00762918">
              <w:rPr>
                <w:rFonts w:cs="Times New Roman"/>
                <w:i/>
                <w:iCs/>
                <w:szCs w:val="24"/>
              </w:rPr>
              <w:t>et al.</w:t>
            </w:r>
            <w:r w:rsidRPr="00762918">
              <w:rPr>
                <w:rFonts w:cs="Times New Roman"/>
                <w:szCs w:val="24"/>
              </w:rPr>
              <w:t xml:space="preserve"> (2012) </w:t>
            </w:r>
            <w:r w:rsidRPr="00762918">
              <w:rPr>
                <w:rFonts w:cs="Times New Roman"/>
                <w:szCs w:val="24"/>
              </w:rPr>
              <w:fldChar w:fldCharType="begin"/>
            </w:r>
            <w:r w:rsidR="00F644E4">
              <w:rPr>
                <w:rFonts w:cs="Times New Roman"/>
                <w:szCs w:val="24"/>
              </w:rPr>
              <w:instrText xml:space="preserve"> ADDIN EN.CITE &lt;EndNote&gt;&lt;Cite&gt;&lt;Author&gt;Kingback&lt;/Author&gt;&lt;Year&gt;2012&lt;/Year&gt;&lt;RecNum&gt;278&lt;/RecNum&gt;&lt;DisplayText&gt;(184)&lt;/DisplayText&gt;&lt;record&gt;&lt;rec-number&gt;278&lt;/rec-number&gt;&lt;foreign-keys&gt;&lt;key app="EN" db-id="ftf0vd5t5a0wtaextxg505skedewvdxvwewv" timestamp="1666892717"&gt;278&lt;/key&gt;&lt;/foreign-keys&gt;&lt;ref-type name="Journal Article"&gt;17&lt;/ref-type&gt;&lt;contributors&gt;&lt;authors&gt;&lt;author&gt;Kingback, M.&lt;/author&gt;&lt;author&gt;Karlsson, L.&lt;/author&gt;&lt;author&gt;Zackrisson, A. L.&lt;/author&gt;&lt;author&gt;Carlsson, B.&lt;/author&gt;&lt;author&gt;Josefsson, M.&lt;/author&gt;&lt;author&gt;Bengtsson, F.&lt;/author&gt;&lt;author&gt;Ahlner, J.&lt;/author&gt;&lt;author&gt;Kugelberg, F. C.&lt;/author&gt;&lt;/authors&gt;&lt;/contributors&gt;&lt;auth-address&gt;Division of Drug Research, Clinical Pharmacology, Department of Medical and Health Sciences, Linkoping University, Linkoping, Sweden.&lt;/auth-address&gt;&lt;titles&gt;&lt;title&gt;Influence of CYP2D6 genotype on the disposition of the enantiomers of venlafaxine and its major metabolites in postmortem femoral blood&lt;/title&gt;&lt;secondary-title&gt;Forensic Sci Int&lt;/secondary-title&gt;&lt;/titles&gt;&lt;periodical&gt;&lt;full-title&gt;Forensic Sci Int&lt;/full-title&gt;&lt;/periodical&gt;&lt;pages&gt;124-34&lt;/pages&gt;&lt;volume&gt;214&lt;/volume&gt;&lt;number&gt;1-3&lt;/number&gt;&lt;edition&gt;2011/08/16&lt;/edition&gt;&lt;keywords&gt;&lt;keyword&gt;Antidepressive Agents, Second-Generation/*blood&lt;/keyword&gt;&lt;keyword&gt;Chromatography, Liquid&lt;/keyword&gt;&lt;keyword&gt;Cyclohexanols/*blood&lt;/keyword&gt;&lt;keyword&gt;Cytochrome P-450 CYP2D6/*genetics&lt;/keyword&gt;&lt;keyword&gt;Desvenlafaxine Succinate&lt;/keyword&gt;&lt;keyword&gt;Forensic Toxicology&lt;/keyword&gt;&lt;keyword&gt;*Genotype&lt;/keyword&gt;&lt;keyword&gt;Humans&lt;/keyword&gt;&lt;keyword&gt;Stereoisomerism&lt;/keyword&gt;&lt;keyword&gt;Tandem Mass Spectrometry&lt;/keyword&gt;&lt;keyword&gt;Venlafaxine Hydrochloride&lt;/keyword&gt;&lt;/keywords&gt;&lt;dates&gt;&lt;year&gt;2012&lt;/year&gt;&lt;pub-dates&gt;&lt;date&gt;Jan 10&lt;/date&gt;&lt;/pub-dates&gt;&lt;/dates&gt;&lt;isbn&gt;1872-6283 (Electronic)&amp;#xD;0379-0738 (Linking)&lt;/isbn&gt;&lt;accession-num&gt;21840145&lt;/accession-num&gt;&lt;urls&gt;&lt;related-urls&gt;&lt;url&gt;https://www.ncbi.nlm.nih.gov/pubmed/21840145&lt;/url&gt;&lt;/related-urls&gt;&lt;/urls&gt;&lt;electronic-resource-num&gt;10.1016/j.forsciint.2011.07.034&lt;/electronic-resource-num&gt;&lt;/record&gt;&lt;/Cite&gt;&lt;/EndNote&gt;</w:instrText>
            </w:r>
            <w:r w:rsidRPr="00762918">
              <w:rPr>
                <w:rFonts w:cs="Times New Roman"/>
                <w:szCs w:val="24"/>
              </w:rPr>
              <w:fldChar w:fldCharType="separate"/>
            </w:r>
            <w:r w:rsidR="00634193">
              <w:rPr>
                <w:rFonts w:cs="Times New Roman"/>
                <w:noProof/>
                <w:szCs w:val="24"/>
              </w:rPr>
              <w:t>(</w:t>
            </w:r>
            <w:hyperlink w:anchor="_ENREF_184" w:tooltip="Kingback, 2012 #278" w:history="1">
              <w:r w:rsidR="00B94702">
                <w:rPr>
                  <w:rFonts w:cs="Times New Roman"/>
                  <w:noProof/>
                  <w:szCs w:val="24"/>
                </w:rPr>
                <w:t>184</w:t>
              </w:r>
            </w:hyperlink>
            <w:r w:rsidR="00634193">
              <w:rPr>
                <w:rFonts w:cs="Times New Roman"/>
                <w:noProof/>
                <w:szCs w:val="24"/>
              </w:rPr>
              <w:t>)</w:t>
            </w:r>
            <w:r w:rsidRPr="00762918">
              <w:rPr>
                <w:rFonts w:cs="Times New Roman"/>
                <w:szCs w:val="24"/>
              </w:rPr>
              <w:fldChar w:fldCharType="end"/>
            </w:r>
          </w:p>
          <w:p w14:paraId="08A6EF2B" w14:textId="0558F30E" w:rsidR="00762918" w:rsidRPr="00762918" w:rsidRDefault="00762918" w:rsidP="00034568">
            <w:pPr>
              <w:rPr>
                <w:rFonts w:cs="Times New Roman"/>
                <w:szCs w:val="24"/>
              </w:rPr>
            </w:pPr>
            <w:r w:rsidRPr="00762918">
              <w:rPr>
                <w:rFonts w:cs="Times New Roman"/>
                <w:szCs w:val="24"/>
              </w:rPr>
              <w:t xml:space="preserve">Jiang, </w:t>
            </w:r>
            <w:r w:rsidRPr="00762918">
              <w:rPr>
                <w:rFonts w:cs="Times New Roman"/>
                <w:i/>
                <w:iCs/>
                <w:szCs w:val="24"/>
              </w:rPr>
              <w:t>et al.</w:t>
            </w:r>
            <w:r w:rsidRPr="00762918">
              <w:rPr>
                <w:rFonts w:cs="Times New Roman"/>
                <w:szCs w:val="24"/>
              </w:rPr>
              <w:t xml:space="preserve"> (2015) </w:t>
            </w:r>
            <w:r w:rsidRPr="00762918">
              <w:rPr>
                <w:rFonts w:cs="Times New Roman"/>
                <w:szCs w:val="24"/>
              </w:rPr>
              <w:fldChar w:fldCharType="begin">
                <w:fldData xml:space="preserve">PEVuZE5vdGU+PENpdGU+PEF1dGhvcj5KaWFuZzwvQXV0aG9yPjxZZWFyPjIwMTU8L1llYXI+PFJl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PEVuZE5vdGU+PENpdGU+PEF1dGhvcj5KaWFuZzwvQXV0aG9yPjxZZWFyPjIwMTU8L1llYXI+PFJl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85" w:tooltip="Jiang, 2015 #279" w:history="1">
              <w:r w:rsidR="00B94702">
                <w:rPr>
                  <w:rFonts w:cs="Times New Roman"/>
                  <w:noProof/>
                  <w:szCs w:val="24"/>
                </w:rPr>
                <w:t>185</w:t>
              </w:r>
            </w:hyperlink>
            <w:r w:rsidR="00634193">
              <w:rPr>
                <w:rFonts w:cs="Times New Roman"/>
                <w:noProof/>
                <w:szCs w:val="24"/>
              </w:rPr>
              <w:t>)</w:t>
            </w:r>
            <w:r w:rsidRPr="00762918">
              <w:rPr>
                <w:rFonts w:cs="Times New Roman"/>
                <w:szCs w:val="24"/>
              </w:rPr>
              <w:fldChar w:fldCharType="end"/>
            </w:r>
          </w:p>
          <w:p w14:paraId="0731FA20" w14:textId="2D5AE935" w:rsidR="00762918" w:rsidRPr="00762918" w:rsidRDefault="00762918" w:rsidP="00034568">
            <w:pPr>
              <w:rPr>
                <w:rFonts w:cs="Times New Roman"/>
                <w:szCs w:val="24"/>
              </w:rPr>
            </w:pPr>
            <w:r w:rsidRPr="00762918">
              <w:rPr>
                <w:rFonts w:cs="Times New Roman"/>
                <w:szCs w:val="24"/>
              </w:rPr>
              <w:t xml:space="preserve">Komahashi-Sasaki, </w:t>
            </w:r>
            <w:r w:rsidRPr="00762918">
              <w:rPr>
                <w:rFonts w:cs="Times New Roman"/>
                <w:i/>
                <w:iCs/>
                <w:szCs w:val="24"/>
              </w:rPr>
              <w:t>et al</w:t>
            </w:r>
            <w:r w:rsidRPr="00762918">
              <w:rPr>
                <w:rFonts w:cs="Times New Roman"/>
                <w:szCs w:val="24"/>
              </w:rPr>
              <w:t>. (2020)</w:t>
            </w:r>
            <w:r w:rsidR="002F1A41">
              <w:rPr>
                <w:rFonts w:cs="Times New Roman"/>
                <w:szCs w:val="24"/>
              </w:rPr>
              <w:t xml:space="preserve"> </w:t>
            </w:r>
            <w:r w:rsidR="00F644E4">
              <w:rPr>
                <w:rFonts w:cs="Times New Roman"/>
                <w:szCs w:val="24"/>
              </w:rPr>
              <w:fldChar w:fldCharType="begin">
                <w:fldData xml:space="preserve">PEVuZE5vdGU+PENpdGU+PEF1dGhvcj5Lb21haGFzaGktU2FzYWtpPC9BdXRob3I+PFllYXI+MjAy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PEVuZE5vdGU+PENpdGU+PEF1dGhvcj5Lb21haGFzaGktU2FzYWtpPC9BdXRob3I+PFllYXI+MjAy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00F644E4">
              <w:rPr>
                <w:rFonts w:cs="Times New Roman"/>
                <w:szCs w:val="24"/>
              </w:rPr>
            </w:r>
            <w:r w:rsidR="00F644E4">
              <w:rPr>
                <w:rFonts w:cs="Times New Roman"/>
                <w:szCs w:val="24"/>
              </w:rPr>
              <w:fldChar w:fldCharType="separate"/>
            </w:r>
            <w:r w:rsidR="00F644E4">
              <w:rPr>
                <w:rFonts w:cs="Times New Roman"/>
                <w:noProof/>
                <w:szCs w:val="24"/>
              </w:rPr>
              <w:t>(</w:t>
            </w:r>
            <w:hyperlink w:anchor="_ENREF_189" w:tooltip="Komahashi-Sasaki, 2021 #283" w:history="1">
              <w:r w:rsidR="00B94702">
                <w:rPr>
                  <w:rFonts w:cs="Times New Roman"/>
                  <w:noProof/>
                  <w:szCs w:val="24"/>
                </w:rPr>
                <w:t>189</w:t>
              </w:r>
            </w:hyperlink>
            <w:r w:rsidR="00F644E4">
              <w:rPr>
                <w:rFonts w:cs="Times New Roman"/>
                <w:noProof/>
                <w:szCs w:val="24"/>
              </w:rPr>
              <w:t>)</w:t>
            </w:r>
            <w:r w:rsidR="00F644E4">
              <w:rPr>
                <w:rFonts w:cs="Times New Roman"/>
                <w:szCs w:val="24"/>
              </w:rPr>
              <w:fldChar w:fldCharType="end"/>
            </w:r>
          </w:p>
        </w:tc>
        <w:tc>
          <w:tcPr>
            <w:tcW w:w="2875" w:type="dxa"/>
          </w:tcPr>
          <w:p w14:paraId="23554544" w14:textId="77777777" w:rsidR="00762918" w:rsidRPr="00762918" w:rsidRDefault="00762918" w:rsidP="00034568">
            <w:pPr>
              <w:rPr>
                <w:rFonts w:cs="Times New Roman"/>
                <w:szCs w:val="24"/>
              </w:rPr>
            </w:pPr>
            <w:r w:rsidRPr="00762918">
              <w:rPr>
                <w:rFonts w:cs="Times New Roman"/>
                <w:szCs w:val="24"/>
              </w:rPr>
              <w:t>High</w:t>
            </w:r>
          </w:p>
        </w:tc>
      </w:tr>
      <w:tr w:rsidR="00762918" w:rsidRPr="00762918" w14:paraId="0EE42B56" w14:textId="77777777" w:rsidTr="00034568">
        <w:tc>
          <w:tcPr>
            <w:tcW w:w="2875" w:type="dxa"/>
          </w:tcPr>
          <w:p w14:paraId="05A21191" w14:textId="77777777" w:rsidR="00762918" w:rsidRPr="00762918" w:rsidRDefault="00762918" w:rsidP="00034568">
            <w:pPr>
              <w:rPr>
                <w:rFonts w:cs="Times New Roman"/>
                <w:szCs w:val="24"/>
              </w:rPr>
            </w:pPr>
            <w:r w:rsidRPr="00762918">
              <w:rPr>
                <w:rFonts w:cs="Times New Roman"/>
                <w:szCs w:val="24"/>
              </w:rPr>
              <w:t>Clinical</w:t>
            </w:r>
          </w:p>
        </w:tc>
        <w:tc>
          <w:tcPr>
            <w:tcW w:w="3669" w:type="dxa"/>
          </w:tcPr>
          <w:p w14:paraId="3588A112" w14:textId="77777777" w:rsidR="00762918" w:rsidRPr="00762918" w:rsidRDefault="00762918" w:rsidP="00034568">
            <w:pPr>
              <w:rPr>
                <w:rFonts w:cs="Times New Roman"/>
                <w:szCs w:val="24"/>
              </w:rPr>
            </w:pPr>
            <w:r w:rsidRPr="00762918">
              <w:rPr>
                <w:rFonts w:cs="Times New Roman"/>
                <w:szCs w:val="24"/>
              </w:rPr>
              <w:t>CYP2D6 NM (AS 1.25) had significantly higher venlafaxine concentrations compared to NM (AS 2) but no difference in O-desmethylvenlafaxine concentration (single dose or steady state).</w:t>
            </w:r>
          </w:p>
        </w:tc>
        <w:tc>
          <w:tcPr>
            <w:tcW w:w="3531" w:type="dxa"/>
          </w:tcPr>
          <w:p w14:paraId="55980E9F" w14:textId="52A9E179" w:rsidR="00762918" w:rsidRPr="00762918" w:rsidRDefault="00762918" w:rsidP="00034568">
            <w:pPr>
              <w:rPr>
                <w:rFonts w:cs="Times New Roman"/>
                <w:szCs w:val="24"/>
              </w:rPr>
            </w:pPr>
            <w:r w:rsidRPr="00762918">
              <w:rPr>
                <w:rFonts w:cs="Times New Roman"/>
                <w:szCs w:val="24"/>
              </w:rPr>
              <w:t xml:space="preserve">Fukuda, </w:t>
            </w:r>
            <w:r w:rsidRPr="00762918">
              <w:rPr>
                <w:rFonts w:cs="Times New Roman"/>
                <w:i/>
                <w:iCs/>
                <w:szCs w:val="24"/>
              </w:rPr>
              <w:t>et al.</w:t>
            </w:r>
            <w:r w:rsidRPr="00762918">
              <w:rPr>
                <w:rFonts w:cs="Times New Roman"/>
                <w:szCs w:val="24"/>
              </w:rPr>
              <w:t xml:space="preserve"> (1999) </w:t>
            </w:r>
            <w:r w:rsidRPr="00762918">
              <w:rPr>
                <w:rFonts w:cs="Times New Roman"/>
                <w:szCs w:val="24"/>
              </w:rPr>
              <w:fldChar w:fldCharType="begin"/>
            </w:r>
            <w:r w:rsidR="00F644E4">
              <w:rPr>
                <w:rFonts w:cs="Times New Roman"/>
                <w:szCs w:val="24"/>
              </w:rPr>
              <w:instrText xml:space="preserve"> ADDIN EN.CITE &lt;EndNote&gt;&lt;Cite&gt;&lt;Author&gt;Fukuda&lt;/Author&gt;&lt;Year&gt;1999&lt;/Year&gt;&lt;RecNum&gt;293&lt;/RecNum&gt;&lt;DisplayText&gt;(199)&lt;/DisplayText&gt;&lt;record&gt;&lt;rec-number&gt;293&lt;/rec-number&gt;&lt;foreign-keys&gt;&lt;key app="EN" db-id="ftf0vd5t5a0wtaextxg505skedewvdxvwewv" timestamp="1666892718"&gt;293&lt;/key&gt;&lt;/foreign-keys&gt;&lt;ref-type name="Journal Article"&gt;17&lt;/ref-type&gt;&lt;contributors&gt;&lt;authors&gt;&lt;author&gt;Fukuda, T.&lt;/author&gt;&lt;author&gt;Yamamoto, I.&lt;/author&gt;&lt;author&gt;Nishida, Y.&lt;/author&gt;&lt;author&gt;Zhou, Q.&lt;/author&gt;&lt;author&gt;Ohno, M.&lt;/author&gt;&lt;author&gt;Takada, K.&lt;/author&gt;&lt;author&gt;Azuma, J.&lt;/author&gt;&lt;/authors&gt;&lt;/contributors&gt;&lt;auth-address&gt;Department of Pharmacokinetics, Kyoto Pharmaceutical University, Kyoto, Japan.&lt;/auth-address&gt;&lt;titles&gt;&lt;title&gt;Effect of the CYP2D6*10 genotype on venlafaxine pharmacokinetics in healthy adult volunteers&lt;/title&gt;&lt;secondary-title&gt;Br J Clin Pharmacol&lt;/secondary-title&gt;&lt;/titles&gt;&lt;periodical&gt;&lt;full-title&gt;Br J Clin Pharmacol&lt;/full-title&gt;&lt;abbr-1&gt;British journal of clinical pharmacology&lt;/abbr-1&gt;&lt;/periodical&gt;&lt;pages&gt;450-3&lt;/pages&gt;&lt;volume&gt;47&lt;/volume&gt;&lt;number&gt;4&lt;/number&gt;&lt;edition&gt;1999/05/08&lt;/edition&gt;&lt;keywords&gt;&lt;keyword&gt;Adult&lt;/keyword&gt;&lt;keyword&gt;Antidepressive Agents, Second-Generation/*pharmacokinetics&lt;/keyword&gt;&lt;keyword&gt;Cyclohexanols/*pharmacokinetics&lt;/keyword&gt;&lt;keyword&gt;Cytochrome P-450 CYP2D6/*genetics&lt;/keyword&gt;&lt;keyword&gt;Genotype&lt;/keyword&gt;&lt;keyword&gt;Humans&lt;/keyword&gt;&lt;keyword&gt;Male&lt;/keyword&gt;&lt;keyword&gt;Polymorphism, Genetic&lt;/keyword&gt;&lt;keyword&gt;Venlafaxine Hydrochloride&lt;/keyword&gt;&lt;/keywords&gt;&lt;dates&gt;&lt;year&gt;1999&lt;/year&gt;&lt;pub-dates&gt;&lt;date&gt;Apr&lt;/date&gt;&lt;/pub-dates&gt;&lt;/dates&gt;&lt;isbn&gt;0306-5251 (Print)&amp;#xD;0306-5251 (Linking)&lt;/isbn&gt;&lt;accession-num&gt;10233212&lt;/accession-num&gt;&lt;urls&gt;&lt;related-urls&gt;&lt;url&gt;https://www.ncbi.nlm.nih.gov/pubmed/10233212&lt;/url&gt;&lt;/related-urls&gt;&lt;/urls&gt;&lt;custom2&gt;PMC2014246&lt;/custom2&gt;&lt;electronic-resource-num&gt;10.1046/j.1365-2125.1999.00913.x&lt;/electronic-resource-num&gt;&lt;/record&gt;&lt;/Cite&gt;&lt;/EndNote&gt;</w:instrText>
            </w:r>
            <w:r w:rsidRPr="00762918">
              <w:rPr>
                <w:rFonts w:cs="Times New Roman"/>
                <w:szCs w:val="24"/>
              </w:rPr>
              <w:fldChar w:fldCharType="separate"/>
            </w:r>
            <w:r w:rsidR="00634193">
              <w:rPr>
                <w:rFonts w:cs="Times New Roman"/>
                <w:noProof/>
                <w:szCs w:val="24"/>
              </w:rPr>
              <w:t>(</w:t>
            </w:r>
            <w:hyperlink w:anchor="_ENREF_199" w:tooltip="Fukuda, 1999 #293" w:history="1">
              <w:r w:rsidR="00B94702">
                <w:rPr>
                  <w:rFonts w:cs="Times New Roman"/>
                  <w:noProof/>
                  <w:szCs w:val="24"/>
                </w:rPr>
                <w:t>199</w:t>
              </w:r>
            </w:hyperlink>
            <w:r w:rsidR="00634193">
              <w:rPr>
                <w:rFonts w:cs="Times New Roman"/>
                <w:noProof/>
                <w:szCs w:val="24"/>
              </w:rPr>
              <w:t>)</w:t>
            </w:r>
            <w:r w:rsidRPr="00762918">
              <w:rPr>
                <w:rFonts w:cs="Times New Roman"/>
                <w:szCs w:val="24"/>
              </w:rPr>
              <w:fldChar w:fldCharType="end"/>
            </w:r>
          </w:p>
          <w:p w14:paraId="4575D6DB" w14:textId="4BD9F0EC" w:rsidR="00762918" w:rsidRPr="00762918" w:rsidRDefault="00762918" w:rsidP="00034568">
            <w:pPr>
              <w:rPr>
                <w:rFonts w:cs="Times New Roman"/>
                <w:szCs w:val="24"/>
              </w:rPr>
            </w:pPr>
            <w:r w:rsidRPr="00762918">
              <w:rPr>
                <w:rFonts w:cs="Times New Roman"/>
                <w:szCs w:val="24"/>
              </w:rPr>
              <w:t xml:space="preserve">Fukuda, </w:t>
            </w:r>
            <w:r w:rsidRPr="00762918">
              <w:rPr>
                <w:rFonts w:cs="Times New Roman"/>
                <w:i/>
                <w:iCs/>
                <w:szCs w:val="24"/>
              </w:rPr>
              <w:t>et al.</w:t>
            </w:r>
            <w:r w:rsidRPr="00762918">
              <w:rPr>
                <w:rFonts w:cs="Times New Roman"/>
                <w:szCs w:val="24"/>
              </w:rPr>
              <w:t xml:space="preserve"> (2000) </w:t>
            </w:r>
            <w:r w:rsidRPr="00762918">
              <w:rPr>
                <w:rFonts w:cs="Times New Roman"/>
                <w:szCs w:val="24"/>
              </w:rPr>
              <w:fldChar w:fldCharType="begin">
                <w:fldData xml:space="preserve">PEVuZE5vdGU+PENpdGU+PEF1dGhvcj5GdWt1ZGE8L0F1dGhvcj48WWVhcj4yMDAwPC9ZZWFyPjxS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PEVuZE5vdGU+PENpdGU+PEF1dGhvcj5GdWt1ZGE8L0F1dGhvcj48WWVhcj4yMDAwPC9ZZWFyPjxS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75" w:tooltip="Fukuda, 2000 #269" w:history="1">
              <w:r w:rsidR="00B94702">
                <w:rPr>
                  <w:rFonts w:cs="Times New Roman"/>
                  <w:noProof/>
                  <w:szCs w:val="24"/>
                </w:rPr>
                <w:t>175</w:t>
              </w:r>
            </w:hyperlink>
            <w:r w:rsidR="00634193">
              <w:rPr>
                <w:rFonts w:cs="Times New Roman"/>
                <w:noProof/>
                <w:szCs w:val="24"/>
              </w:rPr>
              <w:t>)</w:t>
            </w:r>
            <w:r w:rsidRPr="00762918">
              <w:rPr>
                <w:rFonts w:cs="Times New Roman"/>
                <w:szCs w:val="24"/>
              </w:rPr>
              <w:fldChar w:fldCharType="end"/>
            </w:r>
          </w:p>
          <w:p w14:paraId="54C07B61" w14:textId="210D2B1B" w:rsidR="00762918" w:rsidRPr="00762918" w:rsidRDefault="00762918" w:rsidP="00034568">
            <w:pPr>
              <w:rPr>
                <w:rFonts w:cs="Times New Roman"/>
                <w:szCs w:val="24"/>
              </w:rPr>
            </w:pPr>
            <w:r w:rsidRPr="00522820">
              <w:rPr>
                <w:rFonts w:cs="Times New Roman"/>
                <w:szCs w:val="24"/>
              </w:rPr>
              <w:t xml:space="preserve">Komahashi-Sasaki, </w:t>
            </w:r>
            <w:r w:rsidRPr="00522820">
              <w:rPr>
                <w:rFonts w:cs="Times New Roman"/>
                <w:i/>
                <w:iCs/>
                <w:szCs w:val="24"/>
              </w:rPr>
              <w:t>et al</w:t>
            </w:r>
            <w:r w:rsidRPr="00522820">
              <w:rPr>
                <w:rFonts w:cs="Times New Roman"/>
                <w:szCs w:val="24"/>
              </w:rPr>
              <w:t xml:space="preserve">. (2020) </w:t>
            </w:r>
            <w:r w:rsidRPr="00522820">
              <w:rPr>
                <w:rFonts w:cs="Times New Roman"/>
                <w:szCs w:val="24"/>
              </w:rPr>
              <w:fldChar w:fldCharType="begin">
                <w:fldData xml:space="preserve">PEVuZE5vdGU+PENpdGU+PEF1dGhvcj5Lb21haGFzaGktU2FzYWtpPC9BdXRob3I+PFllYXI+MjAy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PEVuZE5vdGU+PENpdGU+PEF1dGhvcj5Lb21haGFzaGktU2FzYWtpPC9BdXRob3I+PFllYXI+MjAy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522820">
              <w:rPr>
                <w:rFonts w:cs="Times New Roman"/>
                <w:szCs w:val="24"/>
              </w:rPr>
            </w:r>
            <w:r w:rsidRPr="00522820">
              <w:rPr>
                <w:rFonts w:cs="Times New Roman"/>
                <w:szCs w:val="24"/>
              </w:rPr>
              <w:fldChar w:fldCharType="separate"/>
            </w:r>
            <w:r w:rsidR="00634193">
              <w:rPr>
                <w:rFonts w:cs="Times New Roman"/>
                <w:noProof/>
                <w:szCs w:val="24"/>
              </w:rPr>
              <w:t>(</w:t>
            </w:r>
            <w:hyperlink w:anchor="_ENREF_189" w:tooltip="Komahashi-Sasaki, 2021 #283" w:history="1">
              <w:r w:rsidR="00B94702">
                <w:rPr>
                  <w:rFonts w:cs="Times New Roman"/>
                  <w:noProof/>
                  <w:szCs w:val="24"/>
                </w:rPr>
                <w:t>189</w:t>
              </w:r>
            </w:hyperlink>
            <w:r w:rsidR="00634193">
              <w:rPr>
                <w:rFonts w:cs="Times New Roman"/>
                <w:noProof/>
                <w:szCs w:val="24"/>
              </w:rPr>
              <w:t>)</w:t>
            </w:r>
            <w:r w:rsidRPr="00522820">
              <w:rPr>
                <w:rFonts w:cs="Times New Roman"/>
                <w:szCs w:val="24"/>
              </w:rPr>
              <w:fldChar w:fldCharType="end"/>
            </w:r>
          </w:p>
        </w:tc>
        <w:tc>
          <w:tcPr>
            <w:tcW w:w="2875" w:type="dxa"/>
          </w:tcPr>
          <w:p w14:paraId="774A20AF" w14:textId="77777777" w:rsidR="00762918" w:rsidRPr="00762918" w:rsidRDefault="00762918" w:rsidP="00034568">
            <w:pPr>
              <w:rPr>
                <w:rFonts w:cs="Times New Roman"/>
                <w:szCs w:val="24"/>
              </w:rPr>
            </w:pPr>
            <w:r w:rsidRPr="00762918">
              <w:rPr>
                <w:rFonts w:cs="Times New Roman"/>
                <w:szCs w:val="24"/>
              </w:rPr>
              <w:t>Moderate</w:t>
            </w:r>
          </w:p>
          <w:p w14:paraId="71D4E1B7" w14:textId="77777777" w:rsidR="00762918" w:rsidRPr="00762918" w:rsidRDefault="00762918" w:rsidP="00034568">
            <w:pPr>
              <w:rPr>
                <w:rFonts w:cs="Times New Roman"/>
                <w:szCs w:val="24"/>
              </w:rPr>
            </w:pPr>
          </w:p>
        </w:tc>
      </w:tr>
      <w:tr w:rsidR="00762918" w:rsidRPr="00762918" w14:paraId="68597A87" w14:textId="77777777" w:rsidTr="00034568">
        <w:tc>
          <w:tcPr>
            <w:tcW w:w="2875" w:type="dxa"/>
          </w:tcPr>
          <w:p w14:paraId="625F2D79" w14:textId="77777777" w:rsidR="00762918" w:rsidRPr="00762918" w:rsidRDefault="00762918" w:rsidP="00034568">
            <w:pPr>
              <w:rPr>
                <w:rFonts w:cs="Times New Roman"/>
                <w:szCs w:val="24"/>
              </w:rPr>
            </w:pPr>
            <w:r w:rsidRPr="00762918">
              <w:rPr>
                <w:rFonts w:cs="Times New Roman"/>
                <w:szCs w:val="24"/>
              </w:rPr>
              <w:t>Clinical</w:t>
            </w:r>
          </w:p>
        </w:tc>
        <w:tc>
          <w:tcPr>
            <w:tcW w:w="3669" w:type="dxa"/>
          </w:tcPr>
          <w:p w14:paraId="786073BD" w14:textId="6A53FB89" w:rsidR="00762918" w:rsidRPr="00762918" w:rsidRDefault="00762918" w:rsidP="00034568">
            <w:pPr>
              <w:rPr>
                <w:rFonts w:cs="Times New Roman"/>
                <w:szCs w:val="24"/>
              </w:rPr>
            </w:pPr>
            <w:r w:rsidRPr="00762918">
              <w:rPr>
                <w:rFonts w:cs="Times New Roman"/>
                <w:szCs w:val="24"/>
              </w:rPr>
              <w:t>CYP2D6 UMs (AS3) had significantly lower venlafaxine concentrations compared to NMs (AS2), but no difference in O-desmethylvenlafaxine concentrations.</w:t>
            </w:r>
          </w:p>
        </w:tc>
        <w:tc>
          <w:tcPr>
            <w:tcW w:w="3531" w:type="dxa"/>
          </w:tcPr>
          <w:p w14:paraId="2745125F" w14:textId="597ABCE0" w:rsidR="00762918" w:rsidRPr="00762918" w:rsidRDefault="00762918" w:rsidP="00034568">
            <w:pPr>
              <w:rPr>
                <w:rFonts w:cs="Times New Roman"/>
                <w:szCs w:val="24"/>
              </w:rPr>
            </w:pPr>
            <w:r w:rsidRPr="00762918">
              <w:rPr>
                <w:rFonts w:cs="Times New Roman"/>
                <w:szCs w:val="24"/>
              </w:rPr>
              <w:t xml:space="preserve">Shams, </w:t>
            </w:r>
            <w:r w:rsidRPr="00762918">
              <w:rPr>
                <w:rFonts w:cs="Times New Roman"/>
                <w:i/>
                <w:iCs/>
                <w:szCs w:val="24"/>
              </w:rPr>
              <w:t>et al.</w:t>
            </w:r>
            <w:r w:rsidRPr="00762918">
              <w:rPr>
                <w:rFonts w:cs="Times New Roman"/>
                <w:szCs w:val="24"/>
              </w:rPr>
              <w:t xml:space="preserve"> (2006) </w:t>
            </w:r>
            <w:r w:rsidRPr="00762918">
              <w:rPr>
                <w:rFonts w:cs="Times New Roman"/>
                <w:szCs w:val="24"/>
              </w:rPr>
              <w:fldChar w:fldCharType="begin">
                <w:fldData xml:space="preserve">PEVuZE5vdGU+PENpdGU+PEF1dGhvcj5TaGFtczwvQXV0aG9yPjxZZWFyPjIwMDY8L1llYXI+PFJl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PEVuZE5vdGU+PENpdGU+PEF1dGhvcj5TaGFtczwvQXV0aG9yPjxZZWFyPjIwMDY8L1llYXI+PFJl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78" w:tooltip="Shams, 2006 #272" w:history="1">
              <w:r w:rsidR="00B94702">
                <w:rPr>
                  <w:rFonts w:cs="Times New Roman"/>
                  <w:noProof/>
                  <w:szCs w:val="24"/>
                </w:rPr>
                <w:t>178</w:t>
              </w:r>
            </w:hyperlink>
            <w:r w:rsidR="00634193">
              <w:rPr>
                <w:rFonts w:cs="Times New Roman"/>
                <w:noProof/>
                <w:szCs w:val="24"/>
              </w:rPr>
              <w:t>)</w:t>
            </w:r>
            <w:r w:rsidRPr="00762918">
              <w:rPr>
                <w:rFonts w:cs="Times New Roman"/>
                <w:szCs w:val="24"/>
              </w:rPr>
              <w:fldChar w:fldCharType="end"/>
            </w:r>
          </w:p>
          <w:p w14:paraId="1FDE91F8" w14:textId="77777777" w:rsidR="00762918" w:rsidRPr="00762918" w:rsidRDefault="00762918" w:rsidP="00034568">
            <w:pPr>
              <w:rPr>
                <w:rFonts w:cs="Times New Roman"/>
                <w:szCs w:val="24"/>
              </w:rPr>
            </w:pPr>
          </w:p>
        </w:tc>
        <w:tc>
          <w:tcPr>
            <w:tcW w:w="2875" w:type="dxa"/>
          </w:tcPr>
          <w:p w14:paraId="38928733" w14:textId="77777777" w:rsidR="00762918" w:rsidRPr="00762918" w:rsidRDefault="00762918" w:rsidP="00034568">
            <w:pPr>
              <w:rPr>
                <w:rFonts w:cs="Times New Roman"/>
                <w:szCs w:val="24"/>
              </w:rPr>
            </w:pPr>
            <w:r w:rsidRPr="00762918">
              <w:rPr>
                <w:rFonts w:cs="Times New Roman"/>
                <w:szCs w:val="24"/>
              </w:rPr>
              <w:t>Weak</w:t>
            </w:r>
          </w:p>
        </w:tc>
      </w:tr>
      <w:tr w:rsidR="00762918" w:rsidRPr="00762918" w14:paraId="54A7B241" w14:textId="77777777" w:rsidTr="00034568">
        <w:tc>
          <w:tcPr>
            <w:tcW w:w="2875" w:type="dxa"/>
          </w:tcPr>
          <w:p w14:paraId="4BBE866D" w14:textId="77777777" w:rsidR="00762918" w:rsidRPr="00762918" w:rsidRDefault="00762918" w:rsidP="00034568">
            <w:pPr>
              <w:rPr>
                <w:rFonts w:cs="Times New Roman"/>
                <w:szCs w:val="24"/>
              </w:rPr>
            </w:pPr>
            <w:r w:rsidRPr="00762918">
              <w:rPr>
                <w:rFonts w:cs="Times New Roman"/>
                <w:szCs w:val="24"/>
              </w:rPr>
              <w:t>Clinical</w:t>
            </w:r>
          </w:p>
        </w:tc>
        <w:tc>
          <w:tcPr>
            <w:tcW w:w="3669" w:type="dxa"/>
          </w:tcPr>
          <w:p w14:paraId="6737E753" w14:textId="32E59C13" w:rsidR="00762918" w:rsidRPr="00762918" w:rsidRDefault="00BF2430" w:rsidP="00034568">
            <w:pPr>
              <w:rPr>
                <w:rFonts w:cs="Times New Roman"/>
                <w:szCs w:val="24"/>
              </w:rPr>
            </w:pPr>
            <w:r w:rsidRPr="00762918">
              <w:rPr>
                <w:rFonts w:cs="Times New Roman"/>
                <w:szCs w:val="24"/>
              </w:rPr>
              <w:t>Increas</w:t>
            </w:r>
            <w:r>
              <w:rPr>
                <w:rFonts w:cs="Times New Roman"/>
                <w:szCs w:val="24"/>
              </w:rPr>
              <w:t>ed</w:t>
            </w:r>
            <w:r w:rsidR="00762918" w:rsidRPr="00762918">
              <w:rPr>
                <w:rFonts w:cs="Times New Roman"/>
                <w:szCs w:val="24"/>
              </w:rPr>
              <w:t xml:space="preserve">CYP2D6 activity </w:t>
            </w:r>
            <w:r w:rsidR="00556D9C">
              <w:rPr>
                <w:rFonts w:cs="Times New Roman"/>
                <w:szCs w:val="24"/>
              </w:rPr>
              <w:t>was</w:t>
            </w:r>
            <w:r w:rsidR="00556D9C" w:rsidRPr="00762918">
              <w:rPr>
                <w:rFonts w:cs="Times New Roman"/>
                <w:szCs w:val="24"/>
              </w:rPr>
              <w:t xml:space="preserve"> </w:t>
            </w:r>
            <w:r w:rsidR="00762918" w:rsidRPr="00762918">
              <w:rPr>
                <w:rFonts w:cs="Times New Roman"/>
                <w:szCs w:val="24"/>
              </w:rPr>
              <w:t>associated with lower venlafaxine and higher O-desmethylvenlafaxine concentrations.</w:t>
            </w:r>
          </w:p>
          <w:p w14:paraId="66B25249" w14:textId="77777777" w:rsidR="00762918" w:rsidRPr="00762918" w:rsidRDefault="00762918" w:rsidP="00034568">
            <w:pPr>
              <w:rPr>
                <w:rFonts w:cs="Times New Roman"/>
                <w:szCs w:val="24"/>
              </w:rPr>
            </w:pPr>
          </w:p>
          <w:p w14:paraId="620BB361" w14:textId="77777777" w:rsidR="00762918" w:rsidRPr="00762918" w:rsidRDefault="00762918" w:rsidP="00034568">
            <w:pPr>
              <w:rPr>
                <w:rFonts w:cs="Times New Roman"/>
                <w:szCs w:val="24"/>
              </w:rPr>
            </w:pPr>
          </w:p>
        </w:tc>
        <w:tc>
          <w:tcPr>
            <w:tcW w:w="3531" w:type="dxa"/>
          </w:tcPr>
          <w:p w14:paraId="75ED698D" w14:textId="776A2D45" w:rsidR="00762918" w:rsidRPr="00762918" w:rsidRDefault="00762918" w:rsidP="00034568">
            <w:pPr>
              <w:rPr>
                <w:rFonts w:cs="Times New Roman"/>
                <w:szCs w:val="24"/>
              </w:rPr>
            </w:pPr>
            <w:r w:rsidRPr="00762918">
              <w:rPr>
                <w:rFonts w:cs="Times New Roman"/>
                <w:szCs w:val="24"/>
              </w:rPr>
              <w:lastRenderedPageBreak/>
              <w:t xml:space="preserve">Grasmader, </w:t>
            </w:r>
            <w:r w:rsidRPr="00762918">
              <w:rPr>
                <w:rFonts w:cs="Times New Roman"/>
                <w:i/>
                <w:iCs/>
                <w:szCs w:val="24"/>
              </w:rPr>
              <w:t xml:space="preserve">et al. </w:t>
            </w:r>
            <w:r w:rsidRPr="00762918">
              <w:rPr>
                <w:rFonts w:cs="Times New Roman"/>
                <w:szCs w:val="24"/>
              </w:rPr>
              <w:t xml:space="preserve">(2004) </w:t>
            </w:r>
            <w:r w:rsidRPr="00762918">
              <w:rPr>
                <w:rFonts w:cs="Times New Roman"/>
                <w:szCs w:val="24"/>
              </w:rPr>
              <w:fldChar w:fldCharType="begin">
                <w:fldData xml:space="preserve">PEVuZE5vdGU+PENpdGU+PEF1dGhvcj5HcmFzbWFkZXI8L0F1dGhvcj48WWVhcj4yMDA0PC9ZZWFy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</w:fldData>
              </w:fldChar>
            </w:r>
            <w:r w:rsidR="003B4C41">
              <w:rPr>
                <w:rFonts w:cs="Times New Roman"/>
                <w:szCs w:val="24"/>
              </w:rPr>
              <w:instrText xml:space="preserve"> ADDIN EN.CITE </w:instrText>
            </w:r>
            <w:r w:rsidR="003B4C41">
              <w:rPr>
                <w:rFonts w:cs="Times New Roman"/>
                <w:szCs w:val="24"/>
              </w:rPr>
              <w:fldChar w:fldCharType="begin">
                <w:fldData xml:space="preserve">PEVuZE5vdGU+PENpdGU+PEF1dGhvcj5HcmFzbWFkZXI8L0F1dGhvcj48WWVhcj4yMDA0PC9ZZWFy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</w:fldData>
              </w:fldChar>
            </w:r>
            <w:r w:rsidR="003B4C41">
              <w:rPr>
                <w:rFonts w:cs="Times New Roman"/>
                <w:szCs w:val="24"/>
              </w:rPr>
              <w:instrText xml:space="preserve"> ADDIN EN.CITE.DATA </w:instrText>
            </w:r>
            <w:r w:rsidR="003B4C41">
              <w:rPr>
                <w:rFonts w:cs="Times New Roman"/>
                <w:szCs w:val="24"/>
              </w:rPr>
            </w:r>
            <w:r w:rsidR="003B4C41">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74" w:tooltip="Grasmader, 2004 #30" w:history="1">
              <w:r w:rsidR="00B94702">
                <w:rPr>
                  <w:rFonts w:cs="Times New Roman"/>
                  <w:noProof/>
                  <w:szCs w:val="24"/>
                </w:rPr>
                <w:t>74</w:t>
              </w:r>
            </w:hyperlink>
            <w:r w:rsidR="00634193">
              <w:rPr>
                <w:rFonts w:cs="Times New Roman"/>
                <w:noProof/>
                <w:szCs w:val="24"/>
              </w:rPr>
              <w:t>)</w:t>
            </w:r>
            <w:r w:rsidRPr="00762918">
              <w:rPr>
                <w:rFonts w:cs="Times New Roman"/>
                <w:szCs w:val="24"/>
              </w:rPr>
              <w:fldChar w:fldCharType="end"/>
            </w:r>
          </w:p>
          <w:p w14:paraId="2FF733D8" w14:textId="696386EB" w:rsidR="00762918" w:rsidRPr="00762918" w:rsidRDefault="00762918" w:rsidP="00034568">
            <w:pPr>
              <w:rPr>
                <w:rFonts w:cs="Times New Roman"/>
                <w:szCs w:val="24"/>
              </w:rPr>
            </w:pPr>
            <w:r w:rsidRPr="00762918">
              <w:rPr>
                <w:rFonts w:cs="Times New Roman"/>
                <w:szCs w:val="24"/>
              </w:rPr>
              <w:t xml:space="preserve">Haller-Gloor, </w:t>
            </w:r>
            <w:r w:rsidRPr="00762918">
              <w:rPr>
                <w:rFonts w:cs="Times New Roman"/>
                <w:i/>
                <w:szCs w:val="24"/>
              </w:rPr>
              <w:t xml:space="preserve">et al. </w:t>
            </w:r>
            <w:r w:rsidRPr="00762918">
              <w:rPr>
                <w:rFonts w:cs="Times New Roman"/>
                <w:szCs w:val="24"/>
              </w:rPr>
              <w:t xml:space="preserve">(2004) </w:t>
            </w:r>
            <w:r w:rsidRPr="00762918">
              <w:rPr>
                <w:rFonts w:cs="Times New Roman"/>
                <w:szCs w:val="24"/>
              </w:rPr>
              <w:fldChar w:fldCharType="begin"/>
            </w:r>
            <w:r w:rsidR="00F644E4">
              <w:rPr>
                <w:rFonts w:cs="Times New Roman"/>
                <w:szCs w:val="24"/>
              </w:rPr>
              <w:instrText xml:space="preserve"> ADDIN EN.CITE &lt;EndNote&gt;&lt;Cite&gt;&lt;Author&gt;Haller-Gloor&lt;/Author&gt;&lt;Year&gt;2004&lt;/Year&gt;&lt;RecNum&gt;295&lt;/RecNum&gt;&lt;DisplayText&gt;(201)&lt;/DisplayText&gt;&lt;record&gt;&lt;rec-number&gt;295&lt;/rec-number&gt;&lt;foreign-keys&gt;&lt;key app="EN" db-id="ftf0vd5t5a0wtaextxg505skedewvdxvwewv" timestamp="1666892718"&gt;295&lt;/key&gt;&lt;/foreign-keys&gt;&lt;ref-type name="Journal Article"&gt;17&lt;/ref-type&gt;&lt;contributors&gt;&lt;authors&gt;&lt;author&gt;Haller-Gloor, F.&lt;/author&gt;&lt;author&gt;Eap, C. B.&lt;/author&gt;&lt;author&gt;Turgeon, J.&lt;/author&gt;&lt;author&gt;Baumann, P.&lt;/author&gt;&lt;/authors&gt;&lt;/contributors&gt;&lt;auth-address&gt;Hauptstrasse, 83, CH-5734, Reinach, Switzerland.&lt;/auth-address&gt;&lt;titles&gt;&lt;title&gt;High-dose venlafaxine treatment in a depressed patient with a genetic CYP2D6 deficiency&lt;/title&gt;&lt;secondary-title&gt;Int J Psychiatry Clin Pract&lt;/secondary-title&gt;&lt;/titles&gt;&lt;periodical&gt;&lt;full-title&gt;Int J Psychiatry Clin Pract&lt;/full-title&gt;&lt;abbr-1&gt;International journal of psychiatry in clinical practice&lt;/abbr-1&gt;&lt;/periodical&gt;&lt;pages&gt;191-5&lt;/pages&gt;&lt;volume&gt;8&lt;/volume&gt;&lt;number&gt;3&lt;/number&gt;&lt;edition&gt;2004/01/01&lt;/edition&gt;&lt;keywords&gt;&lt;keyword&gt;Cyp2d6&lt;/keyword&gt;&lt;keyword&gt;depression&lt;/keyword&gt;&lt;keyword&gt;enantiomers&lt;/keyword&gt;&lt;keyword&gt;non-response, lithium&lt;/keyword&gt;&lt;keyword&gt;pharmacogenetics&lt;/keyword&gt;&lt;keyword&gt;plasma concentrations&lt;/keyword&gt;&lt;keyword&gt;venlafaxine&lt;/keyword&gt;&lt;/keywords&gt;&lt;dates&gt;&lt;year&gt;2004&lt;/year&gt;&lt;/dates&gt;&lt;isbn&gt;1365-1501 (Print)&amp;#xD;1365-1501 (Linking)&lt;/isbn&gt;&lt;accession-num&gt;24941211&lt;/accession-num&gt;&lt;urls&gt;&lt;related-urls&gt;&lt;url&gt;https://www.ncbi.nlm.nih.gov/pubmed/24941211&lt;/url&gt;&lt;/related-urls&gt;&lt;/urls&gt;&lt;electronic-resource-num&gt;10.1080/13651500410005559&lt;/electronic-resource-num&gt;&lt;/record&gt;&lt;/Cite&gt;&lt;/EndNote&gt;</w:instrText>
            </w:r>
            <w:r w:rsidRPr="00762918">
              <w:rPr>
                <w:rFonts w:cs="Times New Roman"/>
                <w:szCs w:val="24"/>
              </w:rPr>
              <w:fldChar w:fldCharType="separate"/>
            </w:r>
            <w:r w:rsidR="00634193">
              <w:rPr>
                <w:rFonts w:cs="Times New Roman"/>
                <w:noProof/>
                <w:szCs w:val="24"/>
              </w:rPr>
              <w:t>(</w:t>
            </w:r>
            <w:hyperlink w:anchor="_ENREF_201" w:tooltip="Haller-Gloor, 2004 #295" w:history="1">
              <w:r w:rsidR="00B94702">
                <w:rPr>
                  <w:rFonts w:cs="Times New Roman"/>
                  <w:noProof/>
                  <w:szCs w:val="24"/>
                </w:rPr>
                <w:t>201</w:t>
              </w:r>
            </w:hyperlink>
            <w:r w:rsidR="00634193">
              <w:rPr>
                <w:rFonts w:cs="Times New Roman"/>
                <w:noProof/>
                <w:szCs w:val="24"/>
              </w:rPr>
              <w:t>)</w:t>
            </w:r>
            <w:r w:rsidRPr="00762918">
              <w:rPr>
                <w:rFonts w:cs="Times New Roman"/>
                <w:szCs w:val="24"/>
              </w:rPr>
              <w:fldChar w:fldCharType="end"/>
            </w:r>
          </w:p>
          <w:p w14:paraId="398CB56B" w14:textId="4D781BDF" w:rsidR="00762918" w:rsidRPr="00762918" w:rsidRDefault="00762918" w:rsidP="00034568">
            <w:pPr>
              <w:rPr>
                <w:rFonts w:cs="Times New Roman"/>
                <w:szCs w:val="24"/>
              </w:rPr>
            </w:pPr>
            <w:r w:rsidRPr="00762918">
              <w:rPr>
                <w:rFonts w:cs="Times New Roman"/>
                <w:szCs w:val="24"/>
              </w:rPr>
              <w:t xml:space="preserve">Whyte, </w:t>
            </w:r>
            <w:r w:rsidRPr="00762918">
              <w:rPr>
                <w:rFonts w:cs="Times New Roman"/>
                <w:i/>
                <w:szCs w:val="24"/>
              </w:rPr>
              <w:t xml:space="preserve">et al. </w:t>
            </w:r>
            <w:r w:rsidRPr="00762918">
              <w:rPr>
                <w:rFonts w:cs="Times New Roman"/>
                <w:szCs w:val="24"/>
              </w:rPr>
              <w:t xml:space="preserve">(2006) </w:t>
            </w:r>
            <w:r w:rsidRPr="00762918">
              <w:rPr>
                <w:rFonts w:cs="Times New Roman"/>
                <w:szCs w:val="24"/>
              </w:rPr>
              <w:fldChar w:fldCharType="begin"/>
            </w:r>
            <w:r w:rsidR="00F644E4">
              <w:rPr>
                <w:rFonts w:cs="Times New Roman"/>
                <w:szCs w:val="24"/>
              </w:rPr>
              <w:instrText xml:space="preserve"> ADDIN EN.CITE &lt;EndNote&gt;&lt;Cite&gt;&lt;Author&gt;Whyte&lt;/Author&gt;&lt;Year&gt;2006&lt;/Year&gt;&lt;RecNum&gt;292&lt;/RecNum&gt;&lt;DisplayText&gt;(198)&lt;/DisplayText&gt;&lt;record&gt;&lt;rec-number&gt;292&lt;/rec-number&gt;&lt;foreign-keys&gt;&lt;key app="EN" db-id="ftf0vd5t5a0wtaextxg505skedewvdxvwewv" timestamp="1666892718"&gt;292&lt;/key&gt;&lt;/foreign-keys&gt;&lt;ref-type name="Journal Article"&gt;17&lt;/ref-type&gt;&lt;contributors&gt;&lt;authors&gt;&lt;author&gt;Whyte, E. M.&lt;/author&gt;&lt;author&gt;Romkes, M.&lt;/author&gt;&lt;author&gt;Mulsant, B. H.&lt;/author&gt;&lt;author&gt;Kirshne, M. A.&lt;/author&gt;&lt;author&gt;Begley, A. E.&lt;/author&gt;&lt;author&gt;Reynolds, C. F., 3rd&lt;/author&gt;&lt;author&gt;Pollock, B. G.&lt;/author&gt;&lt;/authors&gt;&lt;/contributors&gt;&lt;auth-address&gt;Western Psychiatric Institute and Clinic, Department of Psychiatry, University of Pittsburgh School of Medicine, USA.&lt;/auth-address&gt;&lt;titles&gt;&lt;title&gt;CYP2D6 genotype and venlafaxine-XR concentrations in depressed elderly&lt;/title&gt;&lt;secondary-title&gt;Int J Geriatr Psychiatry&lt;/secondary-title&gt;&lt;/titles&gt;&lt;periodical&gt;&lt;full-title&gt;Int J Geriatr Psychiatry&lt;/full-title&gt;&lt;/periodical&gt;&lt;pages&gt;542-9&lt;/pages&gt;&lt;volume&gt;21&lt;/volume&gt;&lt;number&gt;6&lt;/number&gt;&lt;edition&gt;2006/04/28&lt;/edition&gt;&lt;keywords&gt;&lt;keyword&gt;Aged&lt;/keyword&gt;&lt;keyword&gt;Aged, 80 and over&lt;/keyword&gt;&lt;keyword&gt;Antidepressive Agents, Second-Generation/adverse effects/*blood/therapeutic use&lt;/keyword&gt;&lt;keyword&gt;Creatinine/metabolism&lt;/keyword&gt;&lt;keyword&gt;Cyclohexanols/adverse effects/*blood/therapeutic use&lt;/keyword&gt;&lt;keyword&gt;Cytochrome P-450 CYP2D6/*genetics&lt;/keyword&gt;&lt;keyword&gt;Depressive Disorder, Major/blood/*genetics&lt;/keyword&gt;&lt;keyword&gt;Desvenlafaxine Succinate&lt;/keyword&gt;&lt;keyword&gt;Female&lt;/keyword&gt;&lt;keyword&gt;Genotype&lt;/keyword&gt;&lt;keyword&gt;Humans&lt;/keyword&gt;&lt;keyword&gt;Male&lt;/keyword&gt;&lt;keyword&gt;Venlafaxine Hydrochloride&lt;/keyword&gt;&lt;/keywords&gt;&lt;dates&gt;&lt;year&gt;2006&lt;/year&gt;&lt;pub-dates&gt;&lt;date&gt;Jun&lt;/date&gt;&lt;/pub-dates&gt;&lt;/dates&gt;&lt;isbn&gt;0885-6230 (Print)&amp;#xD;0885-6230 (Linking)&lt;/isbn&gt;&lt;accession-num&gt;16642541&lt;/accession-num&gt;&lt;urls&gt;&lt;related-urls&gt;&lt;url&gt;https://www.ncbi.nlm.nih.gov/pubmed/16642541&lt;/url&gt;&lt;/related-urls&gt;&lt;/urls&gt;&lt;electronic-resource-num&gt;10.1002/gps.1522&lt;/electronic-resource-num&gt;&lt;/record&gt;&lt;/Cite&gt;&lt;/EndNote&gt;</w:instrText>
            </w:r>
            <w:r w:rsidRPr="00762918">
              <w:rPr>
                <w:rFonts w:cs="Times New Roman"/>
                <w:szCs w:val="24"/>
              </w:rPr>
              <w:fldChar w:fldCharType="separate"/>
            </w:r>
            <w:r w:rsidR="00634193">
              <w:rPr>
                <w:rFonts w:cs="Times New Roman"/>
                <w:noProof/>
                <w:szCs w:val="24"/>
              </w:rPr>
              <w:t>(</w:t>
            </w:r>
            <w:hyperlink w:anchor="_ENREF_198" w:tooltip="Whyte, 2006 #292" w:history="1">
              <w:r w:rsidR="00B94702">
                <w:rPr>
                  <w:rFonts w:cs="Times New Roman"/>
                  <w:noProof/>
                  <w:szCs w:val="24"/>
                </w:rPr>
                <w:t>198</w:t>
              </w:r>
            </w:hyperlink>
            <w:r w:rsidR="00634193">
              <w:rPr>
                <w:rFonts w:cs="Times New Roman"/>
                <w:noProof/>
                <w:szCs w:val="24"/>
              </w:rPr>
              <w:t>)</w:t>
            </w:r>
            <w:r w:rsidRPr="00762918">
              <w:rPr>
                <w:rFonts w:cs="Times New Roman"/>
                <w:szCs w:val="24"/>
              </w:rPr>
              <w:fldChar w:fldCharType="end"/>
            </w:r>
          </w:p>
          <w:p w14:paraId="66189C71" w14:textId="717ACAEC" w:rsidR="00762918" w:rsidRPr="00762918" w:rsidRDefault="00762918" w:rsidP="00034568">
            <w:pPr>
              <w:rPr>
                <w:rFonts w:cs="Times New Roman"/>
                <w:szCs w:val="24"/>
              </w:rPr>
            </w:pPr>
            <w:r w:rsidRPr="00762918">
              <w:rPr>
                <w:rFonts w:cs="Times New Roman"/>
                <w:szCs w:val="24"/>
              </w:rPr>
              <w:t xml:space="preserve">Wijnen, </w:t>
            </w:r>
            <w:r w:rsidRPr="00762918">
              <w:rPr>
                <w:rFonts w:cs="Times New Roman"/>
                <w:i/>
                <w:szCs w:val="24"/>
              </w:rPr>
              <w:t xml:space="preserve">et al. </w:t>
            </w:r>
            <w:r w:rsidRPr="00762918">
              <w:rPr>
                <w:rFonts w:cs="Times New Roman"/>
                <w:szCs w:val="24"/>
              </w:rPr>
              <w:t xml:space="preserve">(2009) </w:t>
            </w:r>
            <w:r w:rsidRPr="00762918">
              <w:rPr>
                <w:rFonts w:cs="Times New Roman"/>
                <w:szCs w:val="24"/>
              </w:rPr>
              <w:fldChar w:fldCharType="begin"/>
            </w:r>
            <w:r w:rsidR="00F644E4">
              <w:rPr>
                <w:rFonts w:cs="Times New Roman"/>
                <w:szCs w:val="24"/>
              </w:rPr>
              <w:instrText xml:space="preserve"> ADDIN EN.CITE &lt;EndNote&gt;&lt;Cite&gt;&lt;Author&gt;Wijnen&lt;/Author&gt;&lt;Year&gt;2009&lt;/Year&gt;&lt;RecNum&gt;296&lt;/RecNum&gt;&lt;DisplayText&gt;(202)&lt;/DisplayText&gt;&lt;record&gt;&lt;rec-number&gt;296&lt;/rec-number&gt;&lt;foreign-keys&gt;&lt;key app="EN" db-id="ftf0vd5t5a0wtaextxg505skedewvdxvwewv" timestamp="1666892718"&gt;296&lt;/key&gt;&lt;/foreign-keys&gt;&lt;ref-type name="Journal Article"&gt;17&lt;/ref-type&gt;&lt;contributors&gt;&lt;authors&gt;&lt;author&gt;Wijnen, P. A.&lt;/author&gt;&lt;author&gt;Limantoro, I.&lt;/author&gt;&lt;author&gt;Drent, M.&lt;/author&gt;&lt;author&gt;Bekers, O.&lt;/author&gt;&lt;author&gt;Kuijpers, P. M.&lt;/author&gt;&lt;author&gt;Koek, G. H.&lt;/author&gt;&lt;/authors&gt;&lt;/contributors&gt;&lt;auth-address&gt;Department of Clinical Chemistry, ILD Care Center, Maastricht, The Netherlands.&lt;/auth-address&gt;&lt;titles&gt;&lt;title&gt;Depressive effect of an antidepressant: therapeutic failure of venlafaxine in a case lacking CYP2D6 activity&lt;/title&gt;&lt;secondary-title&gt;Ann Clin Biochem&lt;/secondary-title&gt;&lt;/titles&gt;&lt;periodical&gt;&lt;full-title&gt;Ann Clin Biochem&lt;/full-title&gt;&lt;/periodical&gt;&lt;pages&gt;527-30&lt;/pages&gt;&lt;volume&gt;46&lt;/volume&gt;&lt;number&gt;Pt 6&lt;/number&gt;&lt;edition&gt;2009/10/14&lt;/edition&gt;&lt;keywords&gt;&lt;keyword&gt;Antidepressive Agents/*pharmacology&lt;/keyword&gt;&lt;keyword&gt;Antidepressive Agents, Second-Generation/pharmacology&lt;/keyword&gt;&lt;keyword&gt;Cyclohexanols/*pharmacology&lt;/keyword&gt;&lt;keyword&gt;Cytochrome P-450 CYP2D6/*genetics/physiology&lt;/keyword&gt;&lt;keyword&gt;Depression/*chemically induced/*drug therapy&lt;/keyword&gt;&lt;keyword&gt;Female&lt;/keyword&gt;&lt;keyword&gt;Humans&lt;/keyword&gt;&lt;keyword&gt;Middle Aged&lt;/keyword&gt;&lt;keyword&gt;Models, Chemical&lt;/keyword&gt;&lt;keyword&gt;Polymorphism, Genetic&lt;/keyword&gt;&lt;keyword&gt;Risk&lt;/keyword&gt;&lt;keyword&gt;Venlafaxine Hydrochloride&lt;/keyword&gt;&lt;/keywords&gt;&lt;dates&gt;&lt;year&gt;2009&lt;/year&gt;&lt;pub-dates&gt;&lt;date&gt;Nov&lt;/date&gt;&lt;/pub-dates&gt;&lt;/dates&gt;&lt;isbn&gt;1758-1001 (Electronic)&amp;#xD;0004-5632 (Linking)&lt;/isbn&gt;&lt;accession-num&gt;19822698&lt;/accession-num&gt;&lt;urls&gt;&lt;related-urls&gt;&lt;url&gt;https://www.ncbi.nlm.nih.gov/pubmed/19822698&lt;/url&gt;&lt;/related-urls&gt;&lt;/urls&gt;&lt;electronic-resource-num&gt;10.1258/acb.2009.009003&lt;/electronic-resource-num&gt;&lt;/record&gt;&lt;/Cite&gt;&lt;/EndNote&gt;</w:instrText>
            </w:r>
            <w:r w:rsidRPr="00762918">
              <w:rPr>
                <w:rFonts w:cs="Times New Roman"/>
                <w:szCs w:val="24"/>
              </w:rPr>
              <w:fldChar w:fldCharType="separate"/>
            </w:r>
            <w:r w:rsidR="00634193">
              <w:rPr>
                <w:rFonts w:cs="Times New Roman"/>
                <w:noProof/>
                <w:szCs w:val="24"/>
              </w:rPr>
              <w:t>(</w:t>
            </w:r>
            <w:hyperlink w:anchor="_ENREF_202" w:tooltip="Wijnen, 2009 #296" w:history="1">
              <w:r w:rsidR="00B94702">
                <w:rPr>
                  <w:rFonts w:cs="Times New Roman"/>
                  <w:noProof/>
                  <w:szCs w:val="24"/>
                </w:rPr>
                <w:t>202</w:t>
              </w:r>
            </w:hyperlink>
            <w:r w:rsidR="00634193">
              <w:rPr>
                <w:rFonts w:cs="Times New Roman"/>
                <w:noProof/>
                <w:szCs w:val="24"/>
              </w:rPr>
              <w:t>)</w:t>
            </w:r>
            <w:r w:rsidRPr="00762918">
              <w:rPr>
                <w:rFonts w:cs="Times New Roman"/>
                <w:szCs w:val="24"/>
              </w:rPr>
              <w:fldChar w:fldCharType="end"/>
            </w:r>
          </w:p>
          <w:p w14:paraId="59367B55" w14:textId="7D65BFA8" w:rsidR="00762918" w:rsidRPr="00762918" w:rsidRDefault="00762918" w:rsidP="00034568">
            <w:pPr>
              <w:rPr>
                <w:rFonts w:cs="Times New Roman"/>
                <w:szCs w:val="24"/>
              </w:rPr>
            </w:pPr>
            <w:r w:rsidRPr="00762918">
              <w:rPr>
                <w:rFonts w:cs="Times New Roman"/>
                <w:szCs w:val="24"/>
              </w:rPr>
              <w:t xml:space="preserve">Kandasamy, et al. (2010) </w:t>
            </w:r>
            <w:r w:rsidRPr="00762918">
              <w:rPr>
                <w:rFonts w:cs="Times New Roman"/>
                <w:szCs w:val="24"/>
              </w:rPr>
              <w:fldChar w:fldCharType="begin">
                <w:fldData xml:space="preserve">PEVuZE5vdGU+PENpdGU+PEF1dGhvcj5LYW5kYXNhbXk8L0F1dGhvcj48WWVhcj4yMDEwPC9ZZWFy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PEVuZE5vdGU+PENpdGU+PEF1dGhvcj5LYW5kYXNhbXk8L0F1dGhvcj48WWVhcj4yMDEwPC9ZZWFy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81" w:tooltip="Kandasamy, 2010 #275" w:history="1">
              <w:r w:rsidR="00B94702">
                <w:rPr>
                  <w:rFonts w:cs="Times New Roman"/>
                  <w:noProof/>
                  <w:szCs w:val="24"/>
                </w:rPr>
                <w:t>181</w:t>
              </w:r>
            </w:hyperlink>
            <w:r w:rsidR="00634193">
              <w:rPr>
                <w:rFonts w:cs="Times New Roman"/>
                <w:noProof/>
                <w:szCs w:val="24"/>
              </w:rPr>
              <w:t>)</w:t>
            </w:r>
            <w:r w:rsidRPr="00762918">
              <w:rPr>
                <w:rFonts w:cs="Times New Roman"/>
                <w:szCs w:val="24"/>
              </w:rPr>
              <w:fldChar w:fldCharType="end"/>
            </w:r>
          </w:p>
          <w:p w14:paraId="1A265561" w14:textId="4A6B904C" w:rsidR="00762918" w:rsidRPr="00762918" w:rsidRDefault="00762918" w:rsidP="00034568">
            <w:pPr>
              <w:rPr>
                <w:rFonts w:cs="Times New Roman"/>
                <w:szCs w:val="24"/>
              </w:rPr>
            </w:pPr>
            <w:r w:rsidRPr="00762918">
              <w:rPr>
                <w:rFonts w:cs="Times New Roman"/>
                <w:szCs w:val="24"/>
              </w:rPr>
              <w:lastRenderedPageBreak/>
              <w:t xml:space="preserve">McAlpine, et al. (2011) </w:t>
            </w:r>
            <w:r w:rsidRPr="00762918">
              <w:rPr>
                <w:rFonts w:cs="Times New Roman"/>
                <w:szCs w:val="24"/>
              </w:rPr>
              <w:fldChar w:fldCharType="begin">
                <w:fldData xml:space="preserve">PEVuZE5vdGU+PENpdGU+PEF1dGhvcj5NY0FscGluZTwvQXV0aG9yPjxZZWFyPjIwMTE8L1llYXI+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PEVuZE5vdGU+PENpdGU+PEF1dGhvcj5NY0FscGluZTwvQXV0aG9yPjxZZWFyPjIwMTE8L1llYXI+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83" w:tooltip="McAlpine, 2011 #277" w:history="1">
              <w:r w:rsidR="00B94702">
                <w:rPr>
                  <w:rFonts w:cs="Times New Roman"/>
                  <w:noProof/>
                  <w:szCs w:val="24"/>
                </w:rPr>
                <w:t>183</w:t>
              </w:r>
            </w:hyperlink>
            <w:r w:rsidR="00634193">
              <w:rPr>
                <w:rFonts w:cs="Times New Roman"/>
                <w:noProof/>
                <w:szCs w:val="24"/>
              </w:rPr>
              <w:t>)</w:t>
            </w:r>
            <w:r w:rsidRPr="00762918">
              <w:rPr>
                <w:rFonts w:cs="Times New Roman"/>
                <w:szCs w:val="24"/>
              </w:rPr>
              <w:fldChar w:fldCharType="end"/>
            </w:r>
          </w:p>
          <w:p w14:paraId="4BA63A7C" w14:textId="4F0CD21F" w:rsidR="00762918" w:rsidRPr="00762918" w:rsidRDefault="00762918" w:rsidP="00034568">
            <w:pPr>
              <w:rPr>
                <w:rFonts w:cs="Times New Roman"/>
                <w:szCs w:val="24"/>
              </w:rPr>
            </w:pPr>
            <w:r w:rsidRPr="00762918">
              <w:rPr>
                <w:rFonts w:cs="Times New Roman"/>
                <w:szCs w:val="24"/>
              </w:rPr>
              <w:t xml:space="preserve">Gressier, </w:t>
            </w:r>
            <w:r w:rsidRPr="00762918">
              <w:rPr>
                <w:rFonts w:cs="Times New Roman"/>
                <w:i/>
                <w:szCs w:val="24"/>
              </w:rPr>
              <w:t xml:space="preserve">et al. </w:t>
            </w:r>
            <w:r w:rsidRPr="00762918">
              <w:rPr>
                <w:rFonts w:cs="Times New Roman"/>
                <w:szCs w:val="24"/>
              </w:rPr>
              <w:t xml:space="preserve">(2014) </w:t>
            </w:r>
            <w:r w:rsidRPr="00762918">
              <w:rPr>
                <w:rFonts w:cs="Times New Roman"/>
                <w:szCs w:val="24"/>
              </w:rPr>
              <w:fldChar w:fldCharType="begin"/>
            </w:r>
            <w:r w:rsidR="00F644E4">
              <w:rPr>
                <w:rFonts w:cs="Times New Roman"/>
                <w:szCs w:val="24"/>
              </w:rPr>
              <w:instrText xml:space="preserve"> ADDIN EN.CITE &lt;EndNote&gt;&lt;Cite&gt;&lt;Author&gt;Gressier&lt;/Author&gt;&lt;Year&gt;2014&lt;/Year&gt;&lt;RecNum&gt;297&lt;/RecNum&gt;&lt;DisplayText&gt;(203)&lt;/DisplayText&gt;&lt;record&gt;&lt;rec-number&gt;297&lt;/rec-number&gt;&lt;foreign-keys&gt;&lt;key app="EN" db-id="ftf0vd5t5a0wtaextxg505skedewvdxvwewv" timestamp="1666892718"&gt;297&lt;/key&gt;&lt;/foreign-keys&gt;&lt;ref-type name="Journal Article"&gt;17&lt;/ref-type&gt;&lt;contributors&gt;&lt;authors&gt;&lt;author&gt;Gressier, F.&lt;/author&gt;&lt;author&gt;Ellul, P.&lt;/author&gt;&lt;author&gt;Dutech, C.&lt;/author&gt;&lt;author&gt;Ait Tayeb, A. E. K.&lt;/author&gt;&lt;author&gt;Monfort, J.&lt;/author&gt;&lt;author&gt;Corruble, E.&lt;/author&gt;&lt;author&gt;Becquemont, L.&lt;/author&gt;&lt;author&gt;Hardy, P.&lt;/author&gt;&lt;author&gt;Verstuyft, C.&lt;/author&gt;&lt;/authors&gt;&lt;/contributors&gt;&lt;titles&gt;&lt;title&gt;Serotonin toxicity in a CYP2D6 poor metabolizer, initially diagnosed as a drug-resistant major depression&lt;/title&gt;&lt;secondary-title&gt;Am J Psychiatry&lt;/secondary-title&gt;&lt;/titles&gt;&lt;periodical&gt;&lt;full-title&gt;Am J Psychiatry&lt;/full-title&gt;&lt;abbr-1&gt;The American journal of psychiatry&lt;/abbr-1&gt;&lt;/periodical&gt;&lt;pages&gt;890&lt;/pages&gt;&lt;volume&gt;171&lt;/volume&gt;&lt;number&gt;8&lt;/number&gt;&lt;edition&gt;2014/08/02&lt;/edition&gt;&lt;keywords&gt;&lt;keyword&gt;Cyclohexanols/administration &amp;amp; dosage/adverse effects/pharmacokinetics&lt;/keyword&gt;&lt;keyword&gt;Cytochrome P-450 CYP2D6/genetics&lt;/keyword&gt;&lt;keyword&gt;Delayed-Action Preparations&lt;/keyword&gt;&lt;keyword&gt;Depressive Disorder, Treatment-Resistant/*diagnosis&lt;/keyword&gt;&lt;keyword&gt;Genotype&lt;/keyword&gt;&lt;keyword&gt;Humans&lt;/keyword&gt;&lt;keyword&gt;Male&lt;/keyword&gt;&lt;keyword&gt;Middle Aged&lt;/keyword&gt;&lt;keyword&gt;Serotonin Syndrome/*chemically induced/*genetics&lt;/keyword&gt;&lt;keyword&gt;Serotonin Uptake Inhibitors/administration &amp;amp; dosage/adverse&lt;/keyword&gt;&lt;keyword&gt;effects/pharmacokinetics&lt;/keyword&gt;&lt;keyword&gt;Venlafaxine Hydrochloride&lt;/keyword&gt;&lt;/keywords&gt;&lt;dates&gt;&lt;year&gt;2014&lt;/year&gt;&lt;pub-dates&gt;&lt;date&gt;Aug&lt;/date&gt;&lt;/pub-dates&gt;&lt;/dates&gt;&lt;isbn&gt;1535-7228 (Electronic)&amp;#xD;0002-953X (Linking)&lt;/isbn&gt;&lt;accession-num&gt;25082493&lt;/accession-num&gt;&lt;urls&gt;&lt;related-urls&gt;&lt;url&gt;https://www.ncbi.nlm.nih.gov/pubmed/25082493&lt;/url&gt;&lt;/related-urls&gt;&lt;/urls&gt;&lt;electronic-resource-num&gt;10.1176/appi.ajp.2014.13101377&lt;/electronic-resource-num&gt;&lt;/record&gt;&lt;/Cite&gt;&lt;/EndNote&gt;</w:instrText>
            </w:r>
            <w:r w:rsidRPr="00762918">
              <w:rPr>
                <w:rFonts w:cs="Times New Roman"/>
                <w:szCs w:val="24"/>
              </w:rPr>
              <w:fldChar w:fldCharType="separate"/>
            </w:r>
            <w:r w:rsidR="00634193">
              <w:rPr>
                <w:rFonts w:cs="Times New Roman"/>
                <w:noProof/>
                <w:szCs w:val="24"/>
              </w:rPr>
              <w:t>(</w:t>
            </w:r>
            <w:hyperlink w:anchor="_ENREF_203" w:tooltip="Gressier, 2014 #297" w:history="1">
              <w:r w:rsidR="00B94702">
                <w:rPr>
                  <w:rFonts w:cs="Times New Roman"/>
                  <w:noProof/>
                  <w:szCs w:val="24"/>
                </w:rPr>
                <w:t>203</w:t>
              </w:r>
            </w:hyperlink>
            <w:r w:rsidR="00634193">
              <w:rPr>
                <w:rFonts w:cs="Times New Roman"/>
                <w:noProof/>
                <w:szCs w:val="24"/>
              </w:rPr>
              <w:t>)</w:t>
            </w:r>
            <w:r w:rsidRPr="00762918">
              <w:rPr>
                <w:rFonts w:cs="Times New Roman"/>
                <w:szCs w:val="24"/>
              </w:rPr>
              <w:fldChar w:fldCharType="end"/>
            </w:r>
          </w:p>
          <w:p w14:paraId="431E957E" w14:textId="0F145EF9" w:rsidR="00762918" w:rsidRPr="00762918" w:rsidRDefault="00762918" w:rsidP="00034568">
            <w:pPr>
              <w:rPr>
                <w:rFonts w:cs="Times New Roman"/>
                <w:szCs w:val="24"/>
              </w:rPr>
            </w:pPr>
            <w:r w:rsidRPr="00762918">
              <w:rPr>
                <w:rFonts w:cs="Times New Roman"/>
                <w:szCs w:val="24"/>
              </w:rPr>
              <w:t xml:space="preserve">Kuzin, </w:t>
            </w:r>
            <w:r w:rsidRPr="00762918">
              <w:rPr>
                <w:rFonts w:cs="Times New Roman"/>
                <w:i/>
                <w:szCs w:val="24"/>
              </w:rPr>
              <w:t xml:space="preserve">et al. </w:t>
            </w:r>
            <w:r w:rsidRPr="00762918">
              <w:rPr>
                <w:rFonts w:cs="Times New Roman"/>
                <w:szCs w:val="24"/>
              </w:rPr>
              <w:t xml:space="preserve">(2020) </w:t>
            </w:r>
            <w:r w:rsidRPr="00762918">
              <w:rPr>
                <w:rFonts w:cs="Times New Roman"/>
                <w:szCs w:val="24"/>
              </w:rPr>
              <w:fldChar w:fldCharType="begin">
                <w:fldData xml:space="preserve">PEVuZE5vdGU+PENpdGU+PEF1dGhvcj5LdXppbjwvQXV0aG9yPjxZZWFyPjIwMjA8L1llYXI+PFJl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=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PEVuZE5vdGU+PENpdGU+PEF1dGhvcj5LdXppbjwvQXV0aG9yPjxZZWFyPjIwMjA8L1llYXI+PFJl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=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67" w:tooltip="Kuzin, 2020 #261" w:history="1">
              <w:r w:rsidR="00B94702">
                <w:rPr>
                  <w:rFonts w:cs="Times New Roman"/>
                  <w:noProof/>
                  <w:szCs w:val="24"/>
                </w:rPr>
                <w:t>167</w:t>
              </w:r>
            </w:hyperlink>
            <w:r w:rsidR="00634193">
              <w:rPr>
                <w:rFonts w:cs="Times New Roman"/>
                <w:noProof/>
                <w:szCs w:val="24"/>
              </w:rPr>
              <w:t>)</w:t>
            </w:r>
            <w:r w:rsidRPr="00762918">
              <w:rPr>
                <w:rFonts w:cs="Times New Roman"/>
                <w:szCs w:val="24"/>
              </w:rPr>
              <w:fldChar w:fldCharType="end"/>
            </w:r>
          </w:p>
        </w:tc>
        <w:tc>
          <w:tcPr>
            <w:tcW w:w="2875" w:type="dxa"/>
          </w:tcPr>
          <w:p w14:paraId="0759D293" w14:textId="77777777" w:rsidR="00762918" w:rsidRPr="00762918" w:rsidRDefault="00762918" w:rsidP="00034568">
            <w:pPr>
              <w:rPr>
                <w:rFonts w:cs="Times New Roman"/>
                <w:szCs w:val="24"/>
              </w:rPr>
            </w:pPr>
            <w:r w:rsidRPr="00762918">
              <w:rPr>
                <w:rFonts w:cs="Times New Roman"/>
                <w:szCs w:val="24"/>
              </w:rPr>
              <w:lastRenderedPageBreak/>
              <w:t>Moderate</w:t>
            </w:r>
          </w:p>
          <w:p w14:paraId="1BF0160A" w14:textId="77777777" w:rsidR="00762918" w:rsidRPr="00762918" w:rsidRDefault="00762918" w:rsidP="00034568">
            <w:pPr>
              <w:rPr>
                <w:rFonts w:cs="Times New Roman"/>
                <w:szCs w:val="24"/>
              </w:rPr>
            </w:pPr>
          </w:p>
          <w:p w14:paraId="648A3FCB" w14:textId="77777777" w:rsidR="00762918" w:rsidRPr="00762918" w:rsidRDefault="00762918" w:rsidP="00034568">
            <w:pPr>
              <w:rPr>
                <w:rFonts w:cs="Times New Roman"/>
                <w:szCs w:val="24"/>
              </w:rPr>
            </w:pPr>
          </w:p>
          <w:p w14:paraId="26BE377F" w14:textId="77777777" w:rsidR="00762918" w:rsidRPr="00762918" w:rsidRDefault="00762918" w:rsidP="00034568">
            <w:pPr>
              <w:rPr>
                <w:rFonts w:cs="Times New Roman"/>
                <w:szCs w:val="24"/>
              </w:rPr>
            </w:pPr>
          </w:p>
          <w:p w14:paraId="6A63DA6D" w14:textId="77777777" w:rsidR="00762918" w:rsidRPr="00762918" w:rsidRDefault="00762918" w:rsidP="00034568">
            <w:pPr>
              <w:rPr>
                <w:rFonts w:cs="Times New Roman"/>
                <w:szCs w:val="24"/>
              </w:rPr>
            </w:pPr>
          </w:p>
          <w:p w14:paraId="13BF78E4" w14:textId="77777777" w:rsidR="00762918" w:rsidRPr="00762918" w:rsidRDefault="00762918" w:rsidP="00034568">
            <w:pPr>
              <w:rPr>
                <w:rFonts w:cs="Times New Roman"/>
                <w:szCs w:val="24"/>
              </w:rPr>
            </w:pPr>
          </w:p>
          <w:p w14:paraId="338D8EE2" w14:textId="77777777" w:rsidR="00762918" w:rsidRPr="00762918" w:rsidRDefault="00762918" w:rsidP="00034568">
            <w:pPr>
              <w:rPr>
                <w:rFonts w:cs="Times New Roman"/>
                <w:szCs w:val="24"/>
              </w:rPr>
            </w:pPr>
          </w:p>
          <w:p w14:paraId="58AF3596" w14:textId="77777777" w:rsidR="00762918" w:rsidRPr="00762918" w:rsidRDefault="00762918" w:rsidP="00034568">
            <w:pPr>
              <w:rPr>
                <w:rFonts w:cs="Times New Roman"/>
                <w:szCs w:val="24"/>
              </w:rPr>
            </w:pPr>
          </w:p>
        </w:tc>
      </w:tr>
      <w:tr w:rsidR="00762918" w:rsidRPr="00762918" w14:paraId="43BF3A69" w14:textId="77777777" w:rsidTr="00034568">
        <w:tc>
          <w:tcPr>
            <w:tcW w:w="2875" w:type="dxa"/>
          </w:tcPr>
          <w:p w14:paraId="406E3DA2" w14:textId="77777777" w:rsidR="00762918" w:rsidRPr="00762918" w:rsidRDefault="00762918" w:rsidP="00034568">
            <w:pPr>
              <w:rPr>
                <w:rFonts w:cs="Times New Roman"/>
                <w:szCs w:val="24"/>
              </w:rPr>
            </w:pPr>
            <w:r w:rsidRPr="00762918">
              <w:rPr>
                <w:rFonts w:cs="Times New Roman"/>
                <w:szCs w:val="24"/>
              </w:rPr>
              <w:lastRenderedPageBreak/>
              <w:t>Clinical</w:t>
            </w:r>
          </w:p>
        </w:tc>
        <w:tc>
          <w:tcPr>
            <w:tcW w:w="3669" w:type="dxa"/>
          </w:tcPr>
          <w:p w14:paraId="603F3768" w14:textId="2DA14E8F" w:rsidR="00762918" w:rsidRPr="00762918" w:rsidRDefault="00BF2430" w:rsidP="00034568">
            <w:pPr>
              <w:rPr>
                <w:rFonts w:cs="Times New Roman"/>
                <w:szCs w:val="24"/>
              </w:rPr>
            </w:pPr>
            <w:r w:rsidRPr="00762918">
              <w:rPr>
                <w:rFonts w:cs="Times New Roman"/>
                <w:szCs w:val="24"/>
              </w:rPr>
              <w:t>Increas</w:t>
            </w:r>
            <w:r>
              <w:rPr>
                <w:rFonts w:cs="Times New Roman"/>
                <w:szCs w:val="24"/>
              </w:rPr>
              <w:t>ed</w:t>
            </w:r>
            <w:r w:rsidRPr="00762918">
              <w:rPr>
                <w:rFonts w:cs="Times New Roman"/>
                <w:szCs w:val="24"/>
              </w:rPr>
              <w:t xml:space="preserve"> </w:t>
            </w:r>
            <w:r w:rsidR="00762918" w:rsidRPr="00762918">
              <w:rPr>
                <w:rFonts w:cs="Times New Roman"/>
                <w:szCs w:val="24"/>
              </w:rPr>
              <w:t xml:space="preserve">CYP2D6 activity </w:t>
            </w:r>
            <w:r w:rsidR="00556D9C">
              <w:rPr>
                <w:rFonts w:cs="Times New Roman"/>
                <w:szCs w:val="24"/>
              </w:rPr>
              <w:t>was</w:t>
            </w:r>
            <w:r w:rsidR="00556D9C" w:rsidRPr="00762918">
              <w:rPr>
                <w:rFonts w:cs="Times New Roman"/>
                <w:szCs w:val="24"/>
              </w:rPr>
              <w:t xml:space="preserve"> </w:t>
            </w:r>
            <w:r w:rsidR="00762918" w:rsidRPr="00762918">
              <w:rPr>
                <w:rFonts w:cs="Times New Roman"/>
                <w:szCs w:val="24"/>
              </w:rPr>
              <w:t>associated with lower N-desmethylvenlafaxine concentrations.</w:t>
            </w:r>
          </w:p>
          <w:p w14:paraId="743D7C86" w14:textId="77777777" w:rsidR="00762918" w:rsidRPr="00762918" w:rsidRDefault="00762918" w:rsidP="00034568">
            <w:pPr>
              <w:rPr>
                <w:rFonts w:cs="Times New Roman"/>
                <w:szCs w:val="24"/>
              </w:rPr>
            </w:pPr>
          </w:p>
          <w:p w14:paraId="75DF2886" w14:textId="77777777" w:rsidR="00762918" w:rsidRPr="00762918" w:rsidRDefault="00762918" w:rsidP="00034568">
            <w:pPr>
              <w:rPr>
                <w:rFonts w:cs="Times New Roman"/>
                <w:szCs w:val="24"/>
              </w:rPr>
            </w:pPr>
          </w:p>
          <w:p w14:paraId="0D2282A9" w14:textId="77777777" w:rsidR="00762918" w:rsidRPr="00762918" w:rsidRDefault="00762918" w:rsidP="00034568">
            <w:pPr>
              <w:rPr>
                <w:rFonts w:cs="Times New Roman"/>
                <w:szCs w:val="24"/>
              </w:rPr>
            </w:pPr>
          </w:p>
          <w:p w14:paraId="7FFB491C" w14:textId="77777777" w:rsidR="00762918" w:rsidRPr="00762918" w:rsidRDefault="00762918" w:rsidP="00034568">
            <w:pPr>
              <w:rPr>
                <w:rFonts w:cs="Times New Roman"/>
                <w:szCs w:val="24"/>
              </w:rPr>
            </w:pPr>
          </w:p>
        </w:tc>
        <w:tc>
          <w:tcPr>
            <w:tcW w:w="3531" w:type="dxa"/>
          </w:tcPr>
          <w:p w14:paraId="6630AE75" w14:textId="5A6910EA" w:rsidR="00762918" w:rsidRPr="00762918" w:rsidRDefault="00762918" w:rsidP="00034568">
            <w:pPr>
              <w:rPr>
                <w:rFonts w:cs="Times New Roman"/>
                <w:szCs w:val="24"/>
              </w:rPr>
            </w:pPr>
            <w:r w:rsidRPr="00762918">
              <w:rPr>
                <w:rFonts w:cs="Times New Roman"/>
                <w:szCs w:val="24"/>
              </w:rPr>
              <w:t xml:space="preserve">Veefkind, </w:t>
            </w:r>
            <w:r w:rsidRPr="00762918">
              <w:rPr>
                <w:rFonts w:cs="Times New Roman"/>
                <w:i/>
                <w:szCs w:val="24"/>
              </w:rPr>
              <w:t xml:space="preserve">et al. </w:t>
            </w:r>
            <w:r w:rsidRPr="00762918">
              <w:rPr>
                <w:rFonts w:cs="Times New Roman"/>
                <w:szCs w:val="24"/>
              </w:rPr>
              <w:t xml:space="preserve">(2000) </w:t>
            </w:r>
            <w:r w:rsidRPr="00762918">
              <w:rPr>
                <w:rFonts w:cs="Times New Roman"/>
                <w:szCs w:val="24"/>
              </w:rPr>
              <w:fldChar w:fldCharType="begin"/>
            </w:r>
            <w:r w:rsidR="00F644E4">
              <w:rPr>
                <w:rFonts w:cs="Times New Roman"/>
                <w:szCs w:val="24"/>
              </w:rPr>
              <w:instrText xml:space="preserve"> ADDIN EN.CITE &lt;EndNote&gt;&lt;Cite&gt;&lt;Author&gt;Veefkind&lt;/Author&gt;&lt;Year&gt;2000&lt;/Year&gt;&lt;RecNum&gt;270&lt;/RecNum&gt;&lt;DisplayText&gt;(176)&lt;/DisplayText&gt;&lt;record&gt;&lt;rec-number&gt;270&lt;/rec-number&gt;&lt;foreign-keys&gt;&lt;key app="EN" db-id="ftf0vd5t5a0wtaextxg505skedewvdxvwewv" timestamp="1666892717"&gt;270&lt;/key&gt;&lt;/foreign-keys&gt;&lt;ref-type name="Journal Article"&gt;17&lt;/ref-type&gt;&lt;contributors&gt;&lt;authors&gt;&lt;author&gt;Veefkind, A. H.&lt;/author&gt;&lt;author&gt;Haffmans, P. M.&lt;/author&gt;&lt;author&gt;Hoencamp, E.&lt;/author&gt;&lt;/authors&gt;&lt;/contributors&gt;&lt;auth-address&gt;Department of Clinical Chemistry, Zon &amp;amp; Schild Psychiatric Center, Amersfoort, The Netherlands.&lt;/auth-address&gt;&lt;titles&gt;&lt;title&gt;Venlafaxine serum levels and CYP2D6 genotype&lt;/title&gt;&lt;secondary-title&gt;Ther Drug Monit&lt;/secondary-title&gt;&lt;/titles&gt;&lt;periodical&gt;&lt;full-title&gt;Ther Drug Monit&lt;/full-title&gt;&lt;abbr-1&gt;Therapeutic drug monitoring&lt;/abbr-1&gt;&lt;/periodical&gt;&lt;pages&gt;202-8&lt;/pages&gt;&lt;volume&gt;22&lt;/volume&gt;&lt;number&gt;2&lt;/number&gt;&lt;edition&gt;2000/04/25&lt;/edition&gt;&lt;keywords&gt;&lt;keyword&gt;Antidepressive Agents, Second-Generation/*blood&lt;/keyword&gt;&lt;keyword&gt;Cyclohexanols/*blood&lt;/keyword&gt;&lt;keyword&gt;Cytochrome P-450 CYP2D6/*genetics&lt;/keyword&gt;&lt;keyword&gt;Genotype&lt;/keyword&gt;&lt;keyword&gt;Humans&lt;/keyword&gt;&lt;keyword&gt;Venlafaxine Hydrochloride&lt;/keyword&gt;&lt;/keywords&gt;&lt;dates&gt;&lt;year&gt;2000&lt;/year&gt;&lt;pub-dates&gt;&lt;date&gt;Apr&lt;/date&gt;&lt;/pub-dates&gt;&lt;/dates&gt;&lt;isbn&gt;0163-4356 (Print)&amp;#xD;0163-4356 (Linking)&lt;/isbn&gt;&lt;accession-num&gt;10774634&lt;/accession-num&gt;&lt;urls&gt;&lt;related-urls&gt;&lt;url&gt;https://www.ncbi.nlm.nih.gov/pubmed/10774634&lt;/url&gt;&lt;/related-urls&gt;&lt;/urls&gt;&lt;electronic-resource-num&gt;10.1097/00007691-200004000-00011&lt;/electronic-resource-num&gt;&lt;/record&gt;&lt;/Cite&gt;&lt;/EndNote&gt;</w:instrText>
            </w:r>
            <w:r w:rsidRPr="00762918">
              <w:rPr>
                <w:rFonts w:cs="Times New Roman"/>
                <w:szCs w:val="24"/>
              </w:rPr>
              <w:fldChar w:fldCharType="separate"/>
            </w:r>
            <w:r w:rsidR="00634193">
              <w:rPr>
                <w:rFonts w:cs="Times New Roman"/>
                <w:noProof/>
                <w:szCs w:val="24"/>
              </w:rPr>
              <w:t>(</w:t>
            </w:r>
            <w:hyperlink w:anchor="_ENREF_176" w:tooltip="Veefkind, 2000 #270" w:history="1">
              <w:r w:rsidR="00B94702">
                <w:rPr>
                  <w:rFonts w:cs="Times New Roman"/>
                  <w:noProof/>
                  <w:szCs w:val="24"/>
                </w:rPr>
                <w:t>176</w:t>
              </w:r>
            </w:hyperlink>
            <w:r w:rsidR="00634193">
              <w:rPr>
                <w:rFonts w:cs="Times New Roman"/>
                <w:noProof/>
                <w:szCs w:val="24"/>
              </w:rPr>
              <w:t>)</w:t>
            </w:r>
            <w:r w:rsidRPr="00762918">
              <w:rPr>
                <w:rFonts w:cs="Times New Roman"/>
                <w:szCs w:val="24"/>
              </w:rPr>
              <w:fldChar w:fldCharType="end"/>
            </w:r>
          </w:p>
          <w:p w14:paraId="74A19EEF" w14:textId="5B6E4F74" w:rsidR="00762918" w:rsidRPr="00762918" w:rsidRDefault="00762918" w:rsidP="00034568">
            <w:pPr>
              <w:rPr>
                <w:rFonts w:cs="Times New Roman"/>
                <w:szCs w:val="24"/>
              </w:rPr>
            </w:pPr>
            <w:r w:rsidRPr="00762918">
              <w:rPr>
                <w:rFonts w:cs="Times New Roman"/>
                <w:szCs w:val="24"/>
              </w:rPr>
              <w:t xml:space="preserve">Eap, </w:t>
            </w:r>
            <w:r w:rsidRPr="00762918">
              <w:rPr>
                <w:rFonts w:cs="Times New Roman"/>
                <w:i/>
                <w:szCs w:val="24"/>
              </w:rPr>
              <w:t xml:space="preserve">et al. </w:t>
            </w:r>
            <w:r w:rsidRPr="00762918">
              <w:rPr>
                <w:rFonts w:cs="Times New Roman"/>
                <w:szCs w:val="24"/>
              </w:rPr>
              <w:t xml:space="preserve">(2003) </w:t>
            </w:r>
            <w:r w:rsidRPr="00762918">
              <w:rPr>
                <w:rFonts w:cs="Times New Roman"/>
                <w:szCs w:val="24"/>
              </w:rPr>
              <w:fldChar w:fldCharType="begin"/>
            </w:r>
            <w:r w:rsidR="00F644E4">
              <w:rPr>
                <w:rFonts w:cs="Times New Roman"/>
                <w:szCs w:val="24"/>
              </w:rPr>
              <w:instrText xml:space="preserve"> ADDIN EN.CITE &lt;EndNote&gt;&lt;Cite&gt;&lt;Author&gt;Eap&lt;/Author&gt;&lt;Year&gt;2003&lt;/Year&gt;&lt;RecNum&gt;289&lt;/RecNum&gt;&lt;DisplayText&gt;(195)&lt;/DisplayText&gt;&lt;record&gt;&lt;rec-number&gt;289&lt;/rec-number&gt;&lt;foreign-keys&gt;&lt;key app="EN" db-id="ftf0vd5t5a0wtaextxg505skedewvdxvwewv" timestamp="1666892718"&gt;289&lt;/key&gt;&lt;/foreign-keys&gt;&lt;ref-type name="Journal Article"&gt;17&lt;/ref-type&gt;&lt;contributors&gt;&lt;authors&gt;&lt;author&gt;Eap, C. B.&lt;/author&gt;&lt;author&gt;Lessard, E.&lt;/author&gt;&lt;author&gt;Baumann, P.&lt;/author&gt;&lt;author&gt;Brawand-Amey, M.&lt;/author&gt;&lt;author&gt;Yessine, M. A.&lt;/author&gt;&lt;author&gt;O&amp;apos;Hara, G.&lt;/author&gt;&lt;author&gt;Turgeon, J.&lt;/author&gt;&lt;/authors&gt;&lt;/contributors&gt;&lt;auth-address&gt;Unite de Biochimie et Psychopharmacologie Clinique, Departement Universitaire de Psychiatrie Adulte, Hopital de Cery, Lausanne, Switzerland. chin.eap@inst.hospvd.ch&lt;/auth-address&gt;&lt;titles&gt;&lt;title&gt;Role of CYP2D6 in the stereoselective disposition of venlafaxine in humans&lt;/title&gt;&lt;secondary-title&gt;Pharmacogenetics&lt;/secondary-title&gt;&lt;/titles&gt;&lt;periodical&gt;&lt;full-title&gt;Pharmacogenetics&lt;/full-title&gt;&lt;abbr-1&gt;Pharmacogenetics&lt;/abbr-1&gt;&lt;/periodical&gt;&lt;pages&gt;39-47&lt;/pages&gt;&lt;volume&gt;13&lt;/volume&gt;&lt;number&gt;1&lt;/number&gt;&lt;edition&gt;2003/01/25&lt;/edition&gt;&lt;keywords&gt;&lt;keyword&gt;Administration, Oral&lt;/keyword&gt;&lt;keyword&gt;Adult&lt;/keyword&gt;&lt;keyword&gt;Cyclohexanols/metabolism/*pharmacokinetics/pharmacology&lt;/keyword&gt;&lt;keyword&gt;Cytochrome P-450 CYP2D6/genetics/*metabolism&lt;/keyword&gt;&lt;keyword&gt;Cytochrome P-450 CYP2D6 Inhibitors&lt;/keyword&gt;&lt;keyword&gt;Female&lt;/keyword&gt;&lt;keyword&gt;Genotype&lt;/keyword&gt;&lt;keyword&gt;Humans&lt;/keyword&gt;&lt;keyword&gt;Male&lt;/keyword&gt;&lt;keyword&gt;Phenotype&lt;/keyword&gt;&lt;keyword&gt;Serotonin Uptake Inhibitors/metabolism/*pharmacokinetics&lt;/keyword&gt;&lt;keyword&gt;Venlafaxine Hydrochloride&lt;/keyword&gt;&lt;/keywords&gt;&lt;dates&gt;&lt;year&gt;2003&lt;/year&gt;&lt;pub-dates&gt;&lt;date&gt;Jan&lt;/date&gt;&lt;/pub-dates&gt;&lt;/dates&gt;&lt;isbn&gt;0960-314X (Print)&amp;#xD;0960-314X (Linking)&lt;/isbn&gt;&lt;accession-num&gt;12544511&lt;/accession-num&gt;&lt;urls&gt;&lt;related-urls&gt;&lt;url&gt;https://www.ncbi.nlm.nih.gov/pubmed/12544511&lt;/url&gt;&lt;/related-urls&gt;&lt;/urls&gt;&lt;electronic-resource-num&gt;10.1097/00008571-200301000-00006&lt;/electronic-resource-num&gt;&lt;/record&gt;&lt;/Cite&gt;&lt;/EndNote&gt;</w:instrText>
            </w:r>
            <w:r w:rsidRPr="00762918">
              <w:rPr>
                <w:rFonts w:cs="Times New Roman"/>
                <w:szCs w:val="24"/>
              </w:rPr>
              <w:fldChar w:fldCharType="separate"/>
            </w:r>
            <w:r w:rsidR="00634193">
              <w:rPr>
                <w:rFonts w:cs="Times New Roman"/>
                <w:noProof/>
                <w:szCs w:val="24"/>
              </w:rPr>
              <w:t>(</w:t>
            </w:r>
            <w:hyperlink w:anchor="_ENREF_195" w:tooltip="Eap, 2003 #289" w:history="1">
              <w:r w:rsidR="00B94702">
                <w:rPr>
                  <w:rFonts w:cs="Times New Roman"/>
                  <w:noProof/>
                  <w:szCs w:val="24"/>
                </w:rPr>
                <w:t>195</w:t>
              </w:r>
            </w:hyperlink>
            <w:r w:rsidR="00634193">
              <w:rPr>
                <w:rFonts w:cs="Times New Roman"/>
                <w:noProof/>
                <w:szCs w:val="24"/>
              </w:rPr>
              <w:t>)</w:t>
            </w:r>
            <w:r w:rsidRPr="00762918">
              <w:rPr>
                <w:rFonts w:cs="Times New Roman"/>
                <w:szCs w:val="24"/>
              </w:rPr>
              <w:fldChar w:fldCharType="end"/>
            </w:r>
          </w:p>
          <w:p w14:paraId="775B2E42" w14:textId="4C2FFEF7" w:rsidR="00762918" w:rsidRPr="00762918" w:rsidRDefault="00762918" w:rsidP="00034568">
            <w:pPr>
              <w:rPr>
                <w:rFonts w:cs="Times New Roman"/>
                <w:szCs w:val="24"/>
              </w:rPr>
            </w:pPr>
            <w:r w:rsidRPr="00762918">
              <w:rPr>
                <w:rFonts w:cs="Times New Roman"/>
                <w:szCs w:val="24"/>
              </w:rPr>
              <w:t xml:space="preserve">Ciusani, </w:t>
            </w:r>
            <w:r w:rsidRPr="00762918">
              <w:rPr>
                <w:rFonts w:cs="Times New Roman"/>
                <w:i/>
                <w:szCs w:val="24"/>
              </w:rPr>
              <w:t xml:space="preserve">et al. </w:t>
            </w:r>
            <w:r w:rsidRPr="00762918">
              <w:rPr>
                <w:rFonts w:cs="Times New Roman"/>
                <w:szCs w:val="24"/>
              </w:rPr>
              <w:t xml:space="preserve">(2004) </w:t>
            </w:r>
            <w:r w:rsidRPr="00762918">
              <w:rPr>
                <w:rFonts w:cs="Times New Roman"/>
                <w:szCs w:val="24"/>
              </w:rPr>
              <w:fldChar w:fldCharType="begin">
                <w:fldData xml:space="preserve">PEVuZE5vdGU+PENpdGU+PEF1dGhvcj5DaXVzYW5pPC9BdXRob3I+PFllYXI+MjAwNDwvWWVhcj48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PEVuZE5vdGU+PENpdGU+PEF1dGhvcj5DaXVzYW5pPC9BdXRob3I+PFllYXI+MjAwNDwvWWVhcj48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200" w:tooltip="Ciusani, 2004 #294" w:history="1">
              <w:r w:rsidR="00B94702">
                <w:rPr>
                  <w:rFonts w:cs="Times New Roman"/>
                  <w:noProof/>
                  <w:szCs w:val="24"/>
                </w:rPr>
                <w:t>200</w:t>
              </w:r>
            </w:hyperlink>
            <w:r w:rsidR="00634193">
              <w:rPr>
                <w:rFonts w:cs="Times New Roman"/>
                <w:noProof/>
                <w:szCs w:val="24"/>
              </w:rPr>
              <w:t>)</w:t>
            </w:r>
            <w:r w:rsidRPr="00762918">
              <w:rPr>
                <w:rFonts w:cs="Times New Roman"/>
                <w:szCs w:val="24"/>
              </w:rPr>
              <w:fldChar w:fldCharType="end"/>
            </w:r>
            <w:r w:rsidRPr="00762918">
              <w:rPr>
                <w:rFonts w:cs="Times New Roman"/>
                <w:szCs w:val="24"/>
              </w:rPr>
              <w:t xml:space="preserve"> </w:t>
            </w:r>
          </w:p>
          <w:p w14:paraId="000A8880" w14:textId="0E2356A1" w:rsidR="00762918" w:rsidRPr="00762918" w:rsidRDefault="00762918" w:rsidP="00034568">
            <w:pPr>
              <w:rPr>
                <w:rFonts w:cs="Times New Roman"/>
                <w:szCs w:val="24"/>
              </w:rPr>
            </w:pPr>
            <w:r w:rsidRPr="00762918">
              <w:rPr>
                <w:rFonts w:cs="Times New Roman"/>
                <w:szCs w:val="24"/>
              </w:rPr>
              <w:t xml:space="preserve">Haller-Gloor, </w:t>
            </w:r>
            <w:r w:rsidRPr="00762918">
              <w:rPr>
                <w:rFonts w:cs="Times New Roman"/>
                <w:i/>
                <w:szCs w:val="24"/>
              </w:rPr>
              <w:t xml:space="preserve">et al. </w:t>
            </w:r>
            <w:r w:rsidRPr="00762918">
              <w:rPr>
                <w:rFonts w:cs="Times New Roman"/>
                <w:szCs w:val="24"/>
              </w:rPr>
              <w:t xml:space="preserve">(2004) </w:t>
            </w:r>
            <w:r w:rsidRPr="00762918">
              <w:rPr>
                <w:rFonts w:cs="Times New Roman"/>
                <w:szCs w:val="24"/>
              </w:rPr>
              <w:fldChar w:fldCharType="begin"/>
            </w:r>
            <w:r w:rsidR="00F644E4">
              <w:rPr>
                <w:rFonts w:cs="Times New Roman"/>
                <w:szCs w:val="24"/>
              </w:rPr>
              <w:instrText xml:space="preserve"> ADDIN EN.CITE &lt;EndNote&gt;&lt;Cite&gt;&lt;Author&gt;Haller-Gloor&lt;/Author&gt;&lt;Year&gt;2004&lt;/Year&gt;&lt;RecNum&gt;295&lt;/RecNum&gt;&lt;DisplayText&gt;(201)&lt;/DisplayText&gt;&lt;record&gt;&lt;rec-number&gt;295&lt;/rec-number&gt;&lt;foreign-keys&gt;&lt;key app="EN" db-id="ftf0vd5t5a0wtaextxg505skedewvdxvwewv" timestamp="1666892718"&gt;295&lt;/key&gt;&lt;/foreign-keys&gt;&lt;ref-type name="Journal Article"&gt;17&lt;/ref-type&gt;&lt;contributors&gt;&lt;authors&gt;&lt;author&gt;Haller-Gloor, F.&lt;/author&gt;&lt;author&gt;Eap, C. B.&lt;/author&gt;&lt;author&gt;Turgeon, J.&lt;/author&gt;&lt;author&gt;Baumann, P.&lt;/author&gt;&lt;/authors&gt;&lt;/contributors&gt;&lt;auth-address&gt;Hauptstrasse, 83, CH-5734, Reinach, Switzerland.&lt;/auth-address&gt;&lt;titles&gt;&lt;title&gt;High-dose venlafaxine treatment in a depressed patient with a genetic CYP2D6 deficiency&lt;/title&gt;&lt;secondary-title&gt;Int J Psychiatry Clin Pract&lt;/secondary-title&gt;&lt;/titles&gt;&lt;periodical&gt;&lt;full-title&gt;Int J Psychiatry Clin Pract&lt;/full-title&gt;&lt;abbr-1&gt;International journal of psychiatry in clinical practice&lt;/abbr-1&gt;&lt;/periodical&gt;&lt;pages&gt;191-5&lt;/pages&gt;&lt;volume&gt;8&lt;/volume&gt;&lt;number&gt;3&lt;/number&gt;&lt;edition&gt;2004/01/01&lt;/edition&gt;&lt;keywords&gt;&lt;keyword&gt;Cyp2d6&lt;/keyword&gt;&lt;keyword&gt;depression&lt;/keyword&gt;&lt;keyword&gt;enantiomers&lt;/keyword&gt;&lt;keyword&gt;non-response, lithium&lt;/keyword&gt;&lt;keyword&gt;pharmacogenetics&lt;/keyword&gt;&lt;keyword&gt;plasma concentrations&lt;/keyword&gt;&lt;keyword&gt;venlafaxine&lt;/keyword&gt;&lt;/keywords&gt;&lt;dates&gt;&lt;year&gt;2004&lt;/year&gt;&lt;/dates&gt;&lt;isbn&gt;1365-1501 (Print)&amp;#xD;1365-1501 (Linking)&lt;/isbn&gt;&lt;accession-num&gt;24941211&lt;/accession-num&gt;&lt;urls&gt;&lt;related-urls&gt;&lt;url&gt;https://www.ncbi.nlm.nih.gov/pubmed/24941211&lt;/url&gt;&lt;/related-urls&gt;&lt;/urls&gt;&lt;electronic-resource-num&gt;10.1080/13651500410005559&lt;/electronic-resource-num&gt;&lt;/record&gt;&lt;/Cite&gt;&lt;/EndNote&gt;</w:instrText>
            </w:r>
            <w:r w:rsidRPr="00762918">
              <w:rPr>
                <w:rFonts w:cs="Times New Roman"/>
                <w:szCs w:val="24"/>
              </w:rPr>
              <w:fldChar w:fldCharType="separate"/>
            </w:r>
            <w:r w:rsidR="00634193">
              <w:rPr>
                <w:rFonts w:cs="Times New Roman"/>
                <w:noProof/>
                <w:szCs w:val="24"/>
              </w:rPr>
              <w:t>(</w:t>
            </w:r>
            <w:hyperlink w:anchor="_ENREF_201" w:tooltip="Haller-Gloor, 2004 #295" w:history="1">
              <w:r w:rsidR="00B94702">
                <w:rPr>
                  <w:rFonts w:cs="Times New Roman"/>
                  <w:noProof/>
                  <w:szCs w:val="24"/>
                </w:rPr>
                <w:t>201</w:t>
              </w:r>
            </w:hyperlink>
            <w:r w:rsidR="00634193">
              <w:rPr>
                <w:rFonts w:cs="Times New Roman"/>
                <w:noProof/>
                <w:szCs w:val="24"/>
              </w:rPr>
              <w:t>)</w:t>
            </w:r>
            <w:r w:rsidRPr="00762918">
              <w:rPr>
                <w:rFonts w:cs="Times New Roman"/>
                <w:szCs w:val="24"/>
              </w:rPr>
              <w:fldChar w:fldCharType="end"/>
            </w:r>
            <w:r w:rsidRPr="00762918">
              <w:rPr>
                <w:rFonts w:cs="Times New Roman"/>
                <w:szCs w:val="24"/>
              </w:rPr>
              <w:t xml:space="preserve"> </w:t>
            </w:r>
          </w:p>
          <w:p w14:paraId="2F2346FB" w14:textId="0943F361" w:rsidR="00762918" w:rsidRPr="00762918" w:rsidRDefault="00762918" w:rsidP="00034568">
            <w:pPr>
              <w:rPr>
                <w:rFonts w:cs="Times New Roman"/>
                <w:szCs w:val="24"/>
              </w:rPr>
            </w:pPr>
            <w:r w:rsidRPr="00762918">
              <w:rPr>
                <w:rFonts w:cs="Times New Roman"/>
                <w:szCs w:val="24"/>
              </w:rPr>
              <w:t xml:space="preserve">Shams, </w:t>
            </w:r>
            <w:r w:rsidRPr="00762918">
              <w:rPr>
                <w:rFonts w:cs="Times New Roman"/>
                <w:i/>
                <w:szCs w:val="24"/>
              </w:rPr>
              <w:t xml:space="preserve">et al. </w:t>
            </w:r>
            <w:r w:rsidRPr="00762918">
              <w:rPr>
                <w:rFonts w:cs="Times New Roman"/>
                <w:szCs w:val="24"/>
              </w:rPr>
              <w:t xml:space="preserve">(2006) </w:t>
            </w:r>
            <w:r w:rsidRPr="00762918">
              <w:rPr>
                <w:rFonts w:cs="Times New Roman"/>
                <w:szCs w:val="24"/>
              </w:rPr>
              <w:fldChar w:fldCharType="begin">
                <w:fldData xml:space="preserve">PEVuZE5vdGU+PENpdGU+PEF1dGhvcj5TaGFtczwvQXV0aG9yPjxZZWFyPjIwMDY8L1llYXI+PFJl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PEVuZE5vdGU+PENpdGU+PEF1dGhvcj5TaGFtczwvQXV0aG9yPjxZZWFyPjIwMDY8L1llYXI+PFJl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78" w:tooltip="Shams, 2006 #272" w:history="1">
              <w:r w:rsidR="00B94702">
                <w:rPr>
                  <w:rFonts w:cs="Times New Roman"/>
                  <w:noProof/>
                  <w:szCs w:val="24"/>
                </w:rPr>
                <w:t>178</w:t>
              </w:r>
            </w:hyperlink>
            <w:r w:rsidR="00634193">
              <w:rPr>
                <w:rFonts w:cs="Times New Roman"/>
                <w:noProof/>
                <w:szCs w:val="24"/>
              </w:rPr>
              <w:t>)</w:t>
            </w:r>
            <w:r w:rsidRPr="00762918">
              <w:rPr>
                <w:rFonts w:cs="Times New Roman"/>
                <w:szCs w:val="24"/>
              </w:rPr>
              <w:fldChar w:fldCharType="end"/>
            </w:r>
          </w:p>
          <w:p w14:paraId="7766D2AA" w14:textId="381F8595" w:rsidR="00762918" w:rsidRPr="00762918" w:rsidRDefault="00762918" w:rsidP="00034568">
            <w:pPr>
              <w:rPr>
                <w:rFonts w:cs="Times New Roman"/>
                <w:szCs w:val="24"/>
              </w:rPr>
            </w:pPr>
            <w:r w:rsidRPr="00762918">
              <w:rPr>
                <w:rFonts w:cs="Times New Roman"/>
                <w:szCs w:val="24"/>
              </w:rPr>
              <w:t xml:space="preserve">Hermann, </w:t>
            </w:r>
            <w:r w:rsidRPr="00762918">
              <w:rPr>
                <w:rFonts w:cs="Times New Roman"/>
                <w:i/>
                <w:szCs w:val="24"/>
              </w:rPr>
              <w:t xml:space="preserve">et al. </w:t>
            </w:r>
            <w:r w:rsidRPr="00762918">
              <w:rPr>
                <w:rFonts w:cs="Times New Roman"/>
                <w:szCs w:val="24"/>
              </w:rPr>
              <w:t xml:space="preserve">(2008) </w:t>
            </w:r>
            <w:r w:rsidRPr="00762918">
              <w:rPr>
                <w:rFonts w:cs="Times New Roman"/>
                <w:szCs w:val="24"/>
              </w:rPr>
              <w:fldChar w:fldCharType="begin">
                <w:fldData xml:space="preserve">PEVuZE5vdGU+PENpdGU+PEF1dGhvcj5IZXJtYW5uPC9BdXRob3I+PFllYXI+MjAwODwvWWVhcj48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PEVuZE5vdGU+PENpdGU+PEF1dGhvcj5IZXJtYW5uPC9BdXRob3I+PFllYXI+MjAwODwvWWVhcj48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79" w:tooltip="Hermann, 2008 #273" w:history="1">
              <w:r w:rsidR="00B94702">
                <w:rPr>
                  <w:rFonts w:cs="Times New Roman"/>
                  <w:noProof/>
                  <w:szCs w:val="24"/>
                </w:rPr>
                <w:t>179</w:t>
              </w:r>
            </w:hyperlink>
            <w:r w:rsidR="00634193">
              <w:rPr>
                <w:rFonts w:cs="Times New Roman"/>
                <w:noProof/>
                <w:szCs w:val="24"/>
              </w:rPr>
              <w:t>)</w:t>
            </w:r>
            <w:r w:rsidRPr="00762918">
              <w:rPr>
                <w:rFonts w:cs="Times New Roman"/>
                <w:szCs w:val="24"/>
              </w:rPr>
              <w:fldChar w:fldCharType="end"/>
            </w:r>
          </w:p>
          <w:p w14:paraId="3EACB62C" w14:textId="41A1C4C3" w:rsidR="00762918" w:rsidRPr="00762918" w:rsidRDefault="00762918" w:rsidP="00034568">
            <w:pPr>
              <w:rPr>
                <w:rFonts w:cs="Times New Roman"/>
                <w:szCs w:val="24"/>
              </w:rPr>
            </w:pPr>
            <w:r w:rsidRPr="00762918">
              <w:rPr>
                <w:rFonts w:cs="Times New Roman"/>
                <w:szCs w:val="24"/>
              </w:rPr>
              <w:t xml:space="preserve">Kingback, </w:t>
            </w:r>
            <w:r w:rsidRPr="00762918">
              <w:rPr>
                <w:rFonts w:cs="Times New Roman"/>
                <w:i/>
                <w:szCs w:val="24"/>
              </w:rPr>
              <w:t xml:space="preserve">et al. </w:t>
            </w:r>
            <w:r w:rsidRPr="00762918">
              <w:rPr>
                <w:rFonts w:cs="Times New Roman"/>
                <w:szCs w:val="24"/>
              </w:rPr>
              <w:t xml:space="preserve">(2012) </w:t>
            </w:r>
            <w:r w:rsidRPr="00762918">
              <w:rPr>
                <w:rFonts w:cs="Times New Roman"/>
                <w:szCs w:val="24"/>
              </w:rPr>
              <w:fldChar w:fldCharType="begin"/>
            </w:r>
            <w:r w:rsidR="00F644E4">
              <w:rPr>
                <w:rFonts w:cs="Times New Roman"/>
                <w:szCs w:val="24"/>
              </w:rPr>
              <w:instrText xml:space="preserve"> ADDIN EN.CITE &lt;EndNote&gt;&lt;Cite&gt;&lt;Author&gt;Kingback&lt;/Author&gt;&lt;Year&gt;2012&lt;/Year&gt;&lt;RecNum&gt;278&lt;/RecNum&gt;&lt;DisplayText&gt;(184)&lt;/DisplayText&gt;&lt;record&gt;&lt;rec-number&gt;278&lt;/rec-number&gt;&lt;foreign-keys&gt;&lt;key app="EN" db-id="ftf0vd5t5a0wtaextxg505skedewvdxvwewv" timestamp="1666892717"&gt;278&lt;/key&gt;&lt;/foreign-keys&gt;&lt;ref-type name="Journal Article"&gt;17&lt;/ref-type&gt;&lt;contributors&gt;&lt;authors&gt;&lt;author&gt;Kingback, M.&lt;/author&gt;&lt;author&gt;Karlsson, L.&lt;/author&gt;&lt;author&gt;Zackrisson, A. L.&lt;/author&gt;&lt;author&gt;Carlsson, B.&lt;/author&gt;&lt;author&gt;Josefsson, M.&lt;/author&gt;&lt;author&gt;Bengtsson, F.&lt;/author&gt;&lt;author&gt;Ahlner, J.&lt;/author&gt;&lt;author&gt;Kugelberg, F. C.&lt;/author&gt;&lt;/authors&gt;&lt;/contributors&gt;&lt;auth-address&gt;Division of Drug Research, Clinical Pharmacology, Department of Medical and Health Sciences, Linkoping University, Linkoping, Sweden.&lt;/auth-address&gt;&lt;titles&gt;&lt;title&gt;Influence of CYP2D6 genotype on the disposition of the enantiomers of venlafaxine and its major metabolites in postmortem femoral blood&lt;/title&gt;&lt;secondary-title&gt;Forensic Sci Int&lt;/secondary-title&gt;&lt;/titles&gt;&lt;periodical&gt;&lt;full-title&gt;Forensic Sci Int&lt;/full-title&gt;&lt;/periodical&gt;&lt;pages&gt;124-34&lt;/pages&gt;&lt;volume&gt;214&lt;/volume&gt;&lt;number&gt;1-3&lt;/number&gt;&lt;edition&gt;2011/08/16&lt;/edition&gt;&lt;keywords&gt;&lt;keyword&gt;Antidepressive Agents, Second-Generation/*blood&lt;/keyword&gt;&lt;keyword&gt;Chromatography, Liquid&lt;/keyword&gt;&lt;keyword&gt;Cyclohexanols/*blood&lt;/keyword&gt;&lt;keyword&gt;Cytochrome P-450 CYP2D6/*genetics&lt;/keyword&gt;&lt;keyword&gt;Desvenlafaxine Succinate&lt;/keyword&gt;&lt;keyword&gt;Forensic Toxicology&lt;/keyword&gt;&lt;keyword&gt;*Genotype&lt;/keyword&gt;&lt;keyword&gt;Humans&lt;/keyword&gt;&lt;keyword&gt;Stereoisomerism&lt;/keyword&gt;&lt;keyword&gt;Tandem Mass Spectrometry&lt;/keyword&gt;&lt;keyword&gt;Venlafaxine Hydrochloride&lt;/keyword&gt;&lt;/keywords&gt;&lt;dates&gt;&lt;year&gt;2012&lt;/year&gt;&lt;pub-dates&gt;&lt;date&gt;Jan 10&lt;/date&gt;&lt;/pub-dates&gt;&lt;/dates&gt;&lt;isbn&gt;1872-6283 (Electronic)&amp;#xD;0379-0738 (Linking)&lt;/isbn&gt;&lt;accession-num&gt;21840145&lt;/accession-num&gt;&lt;urls&gt;&lt;related-urls&gt;&lt;url&gt;https://www.ncbi.nlm.nih.gov/pubmed/21840145&lt;/url&gt;&lt;/related-urls&gt;&lt;/urls&gt;&lt;electronic-resource-num&gt;10.1016/j.forsciint.2011.07.034&lt;/electronic-resource-num&gt;&lt;/record&gt;&lt;/Cite&gt;&lt;/EndNote&gt;</w:instrText>
            </w:r>
            <w:r w:rsidRPr="00762918">
              <w:rPr>
                <w:rFonts w:cs="Times New Roman"/>
                <w:szCs w:val="24"/>
              </w:rPr>
              <w:fldChar w:fldCharType="separate"/>
            </w:r>
            <w:r w:rsidR="00634193">
              <w:rPr>
                <w:rFonts w:cs="Times New Roman"/>
                <w:noProof/>
                <w:szCs w:val="24"/>
              </w:rPr>
              <w:t>(</w:t>
            </w:r>
            <w:hyperlink w:anchor="_ENREF_184" w:tooltip="Kingback, 2012 #278" w:history="1">
              <w:r w:rsidR="00B94702">
                <w:rPr>
                  <w:rFonts w:cs="Times New Roman"/>
                  <w:noProof/>
                  <w:szCs w:val="24"/>
                </w:rPr>
                <w:t>184</w:t>
              </w:r>
            </w:hyperlink>
            <w:r w:rsidR="00634193">
              <w:rPr>
                <w:rFonts w:cs="Times New Roman"/>
                <w:noProof/>
                <w:szCs w:val="24"/>
              </w:rPr>
              <w:t>)</w:t>
            </w:r>
            <w:r w:rsidRPr="00762918">
              <w:rPr>
                <w:rFonts w:cs="Times New Roman"/>
                <w:szCs w:val="24"/>
              </w:rPr>
              <w:fldChar w:fldCharType="end"/>
            </w:r>
            <w:r w:rsidRPr="00762918">
              <w:rPr>
                <w:rFonts w:cs="Times New Roman"/>
                <w:szCs w:val="24"/>
              </w:rPr>
              <w:t xml:space="preserve"> </w:t>
            </w:r>
          </w:p>
        </w:tc>
        <w:tc>
          <w:tcPr>
            <w:tcW w:w="2875" w:type="dxa"/>
          </w:tcPr>
          <w:p w14:paraId="02D59DEA" w14:textId="77777777" w:rsidR="00762918" w:rsidRPr="00762918" w:rsidRDefault="00762918" w:rsidP="00034568">
            <w:pPr>
              <w:rPr>
                <w:rFonts w:cs="Times New Roman"/>
                <w:szCs w:val="24"/>
              </w:rPr>
            </w:pPr>
            <w:r w:rsidRPr="00762918">
              <w:rPr>
                <w:rFonts w:cs="Times New Roman"/>
                <w:szCs w:val="24"/>
              </w:rPr>
              <w:t>High</w:t>
            </w:r>
          </w:p>
          <w:p w14:paraId="5817CB03" w14:textId="77777777" w:rsidR="00762918" w:rsidRPr="00762918" w:rsidRDefault="00762918" w:rsidP="00034568">
            <w:pPr>
              <w:rPr>
                <w:rFonts w:cs="Times New Roman"/>
                <w:szCs w:val="24"/>
              </w:rPr>
            </w:pPr>
          </w:p>
          <w:p w14:paraId="23D403FE" w14:textId="77777777" w:rsidR="00762918" w:rsidRPr="00762918" w:rsidRDefault="00762918" w:rsidP="00034568">
            <w:pPr>
              <w:rPr>
                <w:rFonts w:cs="Times New Roman"/>
                <w:szCs w:val="24"/>
              </w:rPr>
            </w:pPr>
          </w:p>
          <w:p w14:paraId="17A9DFD9" w14:textId="77777777" w:rsidR="00762918" w:rsidRPr="00762918" w:rsidRDefault="00762918" w:rsidP="00034568">
            <w:pPr>
              <w:rPr>
                <w:rFonts w:cs="Times New Roman"/>
                <w:szCs w:val="24"/>
              </w:rPr>
            </w:pPr>
          </w:p>
          <w:p w14:paraId="6AFD40A0" w14:textId="77777777" w:rsidR="00762918" w:rsidRPr="00762918" w:rsidRDefault="00762918" w:rsidP="00034568">
            <w:pPr>
              <w:rPr>
                <w:rFonts w:cs="Times New Roman"/>
                <w:szCs w:val="24"/>
              </w:rPr>
            </w:pPr>
          </w:p>
          <w:p w14:paraId="10A52E31" w14:textId="77777777" w:rsidR="00762918" w:rsidRPr="00762918" w:rsidRDefault="00762918" w:rsidP="00034568">
            <w:pPr>
              <w:rPr>
                <w:rFonts w:cs="Times New Roman"/>
                <w:szCs w:val="24"/>
              </w:rPr>
            </w:pPr>
          </w:p>
          <w:p w14:paraId="2BE9CF37" w14:textId="77777777" w:rsidR="00762918" w:rsidRPr="00762918" w:rsidRDefault="00762918" w:rsidP="00034568">
            <w:pPr>
              <w:rPr>
                <w:rFonts w:cs="Times New Roman"/>
                <w:szCs w:val="24"/>
              </w:rPr>
            </w:pPr>
          </w:p>
        </w:tc>
      </w:tr>
      <w:tr w:rsidR="00762918" w:rsidRPr="00762918" w14:paraId="454F3079" w14:textId="77777777" w:rsidTr="00034568">
        <w:tc>
          <w:tcPr>
            <w:tcW w:w="2875" w:type="dxa"/>
          </w:tcPr>
          <w:p w14:paraId="1A30A849" w14:textId="77777777" w:rsidR="00762918" w:rsidRPr="00762918" w:rsidRDefault="00762918" w:rsidP="00034568">
            <w:pPr>
              <w:rPr>
                <w:rFonts w:cs="Times New Roman"/>
                <w:szCs w:val="24"/>
              </w:rPr>
            </w:pPr>
            <w:r w:rsidRPr="00762918">
              <w:rPr>
                <w:rFonts w:cs="Times New Roman"/>
                <w:szCs w:val="24"/>
              </w:rPr>
              <w:t>Clinical</w:t>
            </w:r>
          </w:p>
        </w:tc>
        <w:tc>
          <w:tcPr>
            <w:tcW w:w="3669" w:type="dxa"/>
          </w:tcPr>
          <w:p w14:paraId="57B4BFB3" w14:textId="5A30559F" w:rsidR="00762918" w:rsidRPr="00762918" w:rsidRDefault="00762918" w:rsidP="00034568">
            <w:pPr>
              <w:rPr>
                <w:rFonts w:cs="Times New Roman"/>
                <w:szCs w:val="24"/>
              </w:rPr>
            </w:pPr>
            <w:r w:rsidRPr="00762918">
              <w:rPr>
                <w:rFonts w:cs="Times New Roman"/>
                <w:szCs w:val="24"/>
              </w:rPr>
              <w:t>No significant difference in N,O-didesmethylvenlafaxine concentrations by CYP2D6 activity</w:t>
            </w:r>
            <w:r w:rsidR="00BF2430">
              <w:rPr>
                <w:rFonts w:cs="Times New Roman"/>
                <w:szCs w:val="24"/>
              </w:rPr>
              <w:t xml:space="preserve"> groups</w:t>
            </w:r>
            <w:r w:rsidRPr="00762918">
              <w:rPr>
                <w:rFonts w:cs="Times New Roman"/>
                <w:szCs w:val="24"/>
              </w:rPr>
              <w:t>.</w:t>
            </w:r>
          </w:p>
        </w:tc>
        <w:tc>
          <w:tcPr>
            <w:tcW w:w="3531" w:type="dxa"/>
          </w:tcPr>
          <w:p w14:paraId="4C2B254C" w14:textId="718E309A" w:rsidR="00762918" w:rsidRPr="00762918" w:rsidRDefault="00762918" w:rsidP="00034568">
            <w:pPr>
              <w:rPr>
                <w:rFonts w:cs="Times New Roman"/>
                <w:szCs w:val="24"/>
              </w:rPr>
            </w:pPr>
            <w:r w:rsidRPr="00762918">
              <w:rPr>
                <w:rFonts w:cs="Times New Roman"/>
                <w:szCs w:val="24"/>
              </w:rPr>
              <w:t xml:space="preserve">Lessard, </w:t>
            </w:r>
            <w:r w:rsidRPr="00762918">
              <w:rPr>
                <w:rFonts w:cs="Times New Roman"/>
                <w:i/>
                <w:szCs w:val="24"/>
              </w:rPr>
              <w:t xml:space="preserve">et al. </w:t>
            </w:r>
            <w:r w:rsidRPr="00762918">
              <w:rPr>
                <w:rFonts w:cs="Times New Roman"/>
                <w:szCs w:val="24"/>
              </w:rPr>
              <w:t xml:space="preserve">(1999) </w:t>
            </w:r>
            <w:r w:rsidRPr="00762918">
              <w:rPr>
                <w:rFonts w:cs="Times New Roman"/>
                <w:szCs w:val="24"/>
              </w:rPr>
              <w:fldChar w:fldCharType="begin"/>
            </w:r>
            <w:r w:rsidR="00F644E4">
              <w:rPr>
                <w:rFonts w:cs="Times New Roman"/>
                <w:szCs w:val="24"/>
              </w:rPr>
              <w:instrText xml:space="preserve"> ADDIN EN.CITE &lt;EndNote&gt;&lt;Cite&gt;&lt;Author&gt;Lessard&lt;/Author&gt;&lt;Year&gt;1999&lt;/Year&gt;&lt;RecNum&gt;290&lt;/RecNum&gt;&lt;DisplayText&gt;(196)&lt;/DisplayText&gt;&lt;record&gt;&lt;rec-number&gt;290&lt;/rec-number&gt;&lt;foreign-keys&gt;&lt;key app="EN" db-id="ftf0vd5t5a0wtaextxg505skedewvdxvwewv" timestamp="1666892718"&gt;290&lt;/key&gt;&lt;/foreign-keys&gt;&lt;ref-type name="Journal Article"&gt;17&lt;/ref-type&gt;&lt;contributors&gt;&lt;authors&gt;&lt;author&gt;Lessard, E.&lt;/author&gt;&lt;author&gt;Yessine, M. A.&lt;/author&gt;&lt;author&gt;Hamelin, B. A.&lt;/author&gt;&lt;author&gt;O&amp;apos;Hara, G.&lt;/author&gt;&lt;author&gt;LeBlanc, J.&lt;/author&gt;&lt;author&gt;Turgeon, J.&lt;/author&gt;&lt;/authors&gt;&lt;/contributors&gt;&lt;auth-address&gt;Quebec Heart Institute, Laval Hospital, Ste-Foy, Canada.&lt;/auth-address&gt;&lt;titles&gt;&lt;title&gt;Influence of CYP2D6 activity on the disposition and cardiovascular toxicity of the antidepressant agent venlafaxine in humans&lt;/title&gt;&lt;secondary-title&gt;Pharmacogenetics&lt;/secondary-title&gt;&lt;/titles&gt;&lt;periodical&gt;&lt;full-title&gt;Pharmacogenetics&lt;/full-title&gt;&lt;abbr-1&gt;Pharmacogenetics&lt;/abbr-1&gt;&lt;/periodical&gt;&lt;pages&gt;435-43&lt;/pages&gt;&lt;volume&gt;9&lt;/volume&gt;&lt;number&gt;4&lt;/number&gt;&lt;edition&gt;2000/04/26&lt;/edition&gt;&lt;keywords&gt;&lt;keyword&gt;Adult&lt;/keyword&gt;&lt;keyword&gt;Antidepressive Agents, Second-Generation/adverse effects/*pharmacokinetics&lt;/keyword&gt;&lt;keyword&gt;Area Under Curve&lt;/keyword&gt;&lt;keyword&gt;Cyclohexanols/*adverse effects/*pharmacokinetics&lt;/keyword&gt;&lt;keyword&gt;Cytochrome P-450 CYP2D6/genetics/*metabolism&lt;/keyword&gt;&lt;keyword&gt;Genotype&lt;/keyword&gt;&lt;keyword&gt;Heart/*drug effects&lt;/keyword&gt;&lt;keyword&gt;Humans&lt;/keyword&gt;&lt;keyword&gt;Male&lt;/keyword&gt;&lt;keyword&gt;Serotonin Uptake Inhibitors/adverse effects/*pharmacokinetics&lt;/keyword&gt;&lt;keyword&gt;Venlafaxine Hydrochloride&lt;/keyword&gt;&lt;/keywords&gt;&lt;dates&gt;&lt;year&gt;1999&lt;/year&gt;&lt;pub-dates&gt;&lt;date&gt;Aug&lt;/date&gt;&lt;/pub-dates&gt;&lt;/dates&gt;&lt;isbn&gt;0960-314X (Print)&amp;#xD;0960-314X (Linking)&lt;/isbn&gt;&lt;accession-num&gt;10780263&lt;/accession-num&gt;&lt;urls&gt;&lt;related-urls&gt;&lt;url&gt;https://www.ncbi.nlm.nih.gov/pubmed/10780263&lt;/url&gt;&lt;/related-urls&gt;&lt;/urls&gt;&lt;/record&gt;&lt;/Cite&gt;&lt;/EndNote&gt;</w:instrText>
            </w:r>
            <w:r w:rsidRPr="00762918">
              <w:rPr>
                <w:rFonts w:cs="Times New Roman"/>
                <w:szCs w:val="24"/>
              </w:rPr>
              <w:fldChar w:fldCharType="separate"/>
            </w:r>
            <w:r w:rsidR="00634193">
              <w:rPr>
                <w:rFonts w:cs="Times New Roman"/>
                <w:noProof/>
                <w:szCs w:val="24"/>
              </w:rPr>
              <w:t>(</w:t>
            </w:r>
            <w:hyperlink w:anchor="_ENREF_196" w:tooltip="Lessard, 1999 #290" w:history="1">
              <w:r w:rsidR="00B94702">
                <w:rPr>
                  <w:rFonts w:cs="Times New Roman"/>
                  <w:noProof/>
                  <w:szCs w:val="24"/>
                </w:rPr>
                <w:t>196</w:t>
              </w:r>
            </w:hyperlink>
            <w:r w:rsidR="00634193">
              <w:rPr>
                <w:rFonts w:cs="Times New Roman"/>
                <w:noProof/>
                <w:szCs w:val="24"/>
              </w:rPr>
              <w:t>)</w:t>
            </w:r>
            <w:r w:rsidRPr="00762918">
              <w:rPr>
                <w:rFonts w:cs="Times New Roman"/>
                <w:szCs w:val="24"/>
              </w:rPr>
              <w:fldChar w:fldCharType="end"/>
            </w:r>
          </w:p>
          <w:p w14:paraId="2E42A456" w14:textId="3E1E014A" w:rsidR="00762918" w:rsidRPr="00762918" w:rsidRDefault="00762918" w:rsidP="00034568">
            <w:pPr>
              <w:rPr>
                <w:rFonts w:cs="Times New Roman"/>
                <w:szCs w:val="24"/>
              </w:rPr>
            </w:pPr>
            <w:r w:rsidRPr="00762918">
              <w:rPr>
                <w:rFonts w:cs="Times New Roman"/>
                <w:szCs w:val="24"/>
              </w:rPr>
              <w:t xml:space="preserve">Kingback, </w:t>
            </w:r>
            <w:r w:rsidRPr="00762918">
              <w:rPr>
                <w:rFonts w:cs="Times New Roman"/>
                <w:i/>
                <w:szCs w:val="24"/>
              </w:rPr>
              <w:t xml:space="preserve">et al. </w:t>
            </w:r>
            <w:r w:rsidRPr="00762918">
              <w:rPr>
                <w:rFonts w:cs="Times New Roman"/>
                <w:szCs w:val="24"/>
              </w:rPr>
              <w:t xml:space="preserve">(2012) </w:t>
            </w:r>
            <w:r w:rsidRPr="00762918">
              <w:rPr>
                <w:rFonts w:cs="Times New Roman"/>
                <w:szCs w:val="24"/>
              </w:rPr>
              <w:fldChar w:fldCharType="begin"/>
            </w:r>
            <w:r w:rsidR="00F644E4">
              <w:rPr>
                <w:rFonts w:cs="Times New Roman"/>
                <w:szCs w:val="24"/>
              </w:rPr>
              <w:instrText xml:space="preserve"> ADDIN EN.CITE &lt;EndNote&gt;&lt;Cite&gt;&lt;Author&gt;Kingback&lt;/Author&gt;&lt;Year&gt;2012&lt;/Year&gt;&lt;RecNum&gt;278&lt;/RecNum&gt;&lt;DisplayText&gt;(184)&lt;/DisplayText&gt;&lt;record&gt;&lt;rec-number&gt;278&lt;/rec-number&gt;&lt;foreign-keys&gt;&lt;key app="EN" db-id="ftf0vd5t5a0wtaextxg505skedewvdxvwewv" timestamp="1666892717"&gt;278&lt;/key&gt;&lt;/foreign-keys&gt;&lt;ref-type name="Journal Article"&gt;17&lt;/ref-type&gt;&lt;contributors&gt;&lt;authors&gt;&lt;author&gt;Kingback, M.&lt;/author&gt;&lt;author&gt;Karlsson, L.&lt;/author&gt;&lt;author&gt;Zackrisson, A. L.&lt;/author&gt;&lt;author&gt;Carlsson, B.&lt;/author&gt;&lt;author&gt;Josefsson, M.&lt;/author&gt;&lt;author&gt;Bengtsson, F.&lt;/author&gt;&lt;author&gt;Ahlner, J.&lt;/author&gt;&lt;author&gt;Kugelberg, F. C.&lt;/author&gt;&lt;/authors&gt;&lt;/contributors&gt;&lt;auth-address&gt;Division of Drug Research, Clinical Pharmacology, Department of Medical and Health Sciences, Linkoping University, Linkoping, Sweden.&lt;/auth-address&gt;&lt;titles&gt;&lt;title&gt;Influence of CYP2D6 genotype on the disposition of the enantiomers of venlafaxine and its major metabolites in postmortem femoral blood&lt;/title&gt;&lt;secondary-title&gt;Forensic Sci Int&lt;/secondary-title&gt;&lt;/titles&gt;&lt;periodical&gt;&lt;full-title&gt;Forensic Sci Int&lt;/full-title&gt;&lt;/periodical&gt;&lt;pages&gt;124-34&lt;/pages&gt;&lt;volume&gt;214&lt;/volume&gt;&lt;number&gt;1-3&lt;/number&gt;&lt;edition&gt;2011/08/16&lt;/edition&gt;&lt;keywords&gt;&lt;keyword&gt;Antidepressive Agents, Second-Generation/*blood&lt;/keyword&gt;&lt;keyword&gt;Chromatography, Liquid&lt;/keyword&gt;&lt;keyword&gt;Cyclohexanols/*blood&lt;/keyword&gt;&lt;keyword&gt;Cytochrome P-450 CYP2D6/*genetics&lt;/keyword&gt;&lt;keyword&gt;Desvenlafaxine Succinate&lt;/keyword&gt;&lt;keyword&gt;Forensic Toxicology&lt;/keyword&gt;&lt;keyword&gt;*Genotype&lt;/keyword&gt;&lt;keyword&gt;Humans&lt;/keyword&gt;&lt;keyword&gt;Stereoisomerism&lt;/keyword&gt;&lt;keyword&gt;Tandem Mass Spectrometry&lt;/keyword&gt;&lt;keyword&gt;Venlafaxine Hydrochloride&lt;/keyword&gt;&lt;/keywords&gt;&lt;dates&gt;&lt;year&gt;2012&lt;/year&gt;&lt;pub-dates&gt;&lt;date&gt;Jan 10&lt;/date&gt;&lt;/pub-dates&gt;&lt;/dates&gt;&lt;isbn&gt;1872-6283 (Electronic)&amp;#xD;0379-0738 (Linking)&lt;/isbn&gt;&lt;accession-num&gt;21840145&lt;/accession-num&gt;&lt;urls&gt;&lt;related-urls&gt;&lt;url&gt;https://www.ncbi.nlm.nih.gov/pubmed/21840145&lt;/url&gt;&lt;/related-urls&gt;&lt;/urls&gt;&lt;electronic-resource-num&gt;10.1016/j.forsciint.2011.07.034&lt;/electronic-resource-num&gt;&lt;/record&gt;&lt;/Cite&gt;&lt;/EndNote&gt;</w:instrText>
            </w:r>
            <w:r w:rsidRPr="00762918">
              <w:rPr>
                <w:rFonts w:cs="Times New Roman"/>
                <w:szCs w:val="24"/>
              </w:rPr>
              <w:fldChar w:fldCharType="separate"/>
            </w:r>
            <w:r w:rsidR="00634193">
              <w:rPr>
                <w:rFonts w:cs="Times New Roman"/>
                <w:noProof/>
                <w:szCs w:val="24"/>
              </w:rPr>
              <w:t>(</w:t>
            </w:r>
            <w:hyperlink w:anchor="_ENREF_184" w:tooltip="Kingback, 2012 #278" w:history="1">
              <w:r w:rsidR="00B94702">
                <w:rPr>
                  <w:rFonts w:cs="Times New Roman"/>
                  <w:noProof/>
                  <w:szCs w:val="24"/>
                </w:rPr>
                <w:t>184</w:t>
              </w:r>
            </w:hyperlink>
            <w:r w:rsidR="00634193">
              <w:rPr>
                <w:rFonts w:cs="Times New Roman"/>
                <w:noProof/>
                <w:szCs w:val="24"/>
              </w:rPr>
              <w:t>)</w:t>
            </w:r>
            <w:r w:rsidRPr="00762918">
              <w:rPr>
                <w:rFonts w:cs="Times New Roman"/>
                <w:szCs w:val="24"/>
              </w:rPr>
              <w:fldChar w:fldCharType="end"/>
            </w:r>
          </w:p>
          <w:p w14:paraId="4DA734E8" w14:textId="77777777" w:rsidR="00762918" w:rsidRPr="00762918" w:rsidRDefault="00762918" w:rsidP="00034568">
            <w:pPr>
              <w:rPr>
                <w:rFonts w:cs="Times New Roman"/>
                <w:szCs w:val="24"/>
              </w:rPr>
            </w:pPr>
          </w:p>
        </w:tc>
        <w:tc>
          <w:tcPr>
            <w:tcW w:w="2875" w:type="dxa"/>
          </w:tcPr>
          <w:p w14:paraId="22A594EE" w14:textId="77777777" w:rsidR="00762918" w:rsidRPr="00762918" w:rsidRDefault="00762918" w:rsidP="00034568">
            <w:pPr>
              <w:rPr>
                <w:rFonts w:cs="Times New Roman"/>
                <w:szCs w:val="24"/>
              </w:rPr>
            </w:pPr>
            <w:r w:rsidRPr="00762918">
              <w:rPr>
                <w:rFonts w:cs="Times New Roman"/>
                <w:szCs w:val="24"/>
              </w:rPr>
              <w:t xml:space="preserve">Moderate </w:t>
            </w:r>
          </w:p>
        </w:tc>
      </w:tr>
      <w:tr w:rsidR="00762918" w:rsidRPr="00762918" w14:paraId="147E3104" w14:textId="77777777" w:rsidTr="00034568">
        <w:tc>
          <w:tcPr>
            <w:tcW w:w="2875" w:type="dxa"/>
          </w:tcPr>
          <w:p w14:paraId="0A036CC6" w14:textId="77777777" w:rsidR="00762918" w:rsidRPr="00762918" w:rsidRDefault="00762918" w:rsidP="00034568">
            <w:pPr>
              <w:rPr>
                <w:rFonts w:cs="Times New Roman"/>
                <w:szCs w:val="24"/>
              </w:rPr>
            </w:pPr>
            <w:r w:rsidRPr="00762918">
              <w:rPr>
                <w:rFonts w:cs="Times New Roman"/>
                <w:szCs w:val="24"/>
              </w:rPr>
              <w:t>Clinical</w:t>
            </w:r>
          </w:p>
        </w:tc>
        <w:tc>
          <w:tcPr>
            <w:tcW w:w="3669" w:type="dxa"/>
          </w:tcPr>
          <w:p w14:paraId="4070A11A" w14:textId="204F8CA2" w:rsidR="00762918" w:rsidRPr="00762918" w:rsidRDefault="00BF2430" w:rsidP="00556D9C">
            <w:pPr>
              <w:rPr>
                <w:rFonts w:cs="Times New Roman"/>
                <w:szCs w:val="24"/>
              </w:rPr>
            </w:pPr>
            <w:r w:rsidRPr="00762918">
              <w:rPr>
                <w:rFonts w:cs="Times New Roman"/>
                <w:szCs w:val="24"/>
              </w:rPr>
              <w:t>Increas</w:t>
            </w:r>
            <w:r>
              <w:rPr>
                <w:rFonts w:cs="Times New Roman"/>
                <w:szCs w:val="24"/>
              </w:rPr>
              <w:t>ed</w:t>
            </w:r>
            <w:r w:rsidRPr="00762918">
              <w:rPr>
                <w:rFonts w:cs="Times New Roman"/>
                <w:szCs w:val="24"/>
              </w:rPr>
              <w:t xml:space="preserve"> </w:t>
            </w:r>
            <w:r w:rsidR="00762918" w:rsidRPr="00762918">
              <w:rPr>
                <w:rFonts w:cs="Times New Roman"/>
                <w:szCs w:val="24"/>
              </w:rPr>
              <w:t xml:space="preserve">CYP2D6 activity </w:t>
            </w:r>
            <w:r w:rsidR="00556D9C">
              <w:rPr>
                <w:rFonts w:cs="Times New Roman"/>
                <w:szCs w:val="24"/>
              </w:rPr>
              <w:t>was</w:t>
            </w:r>
            <w:r w:rsidR="00556D9C" w:rsidRPr="00762918">
              <w:rPr>
                <w:rFonts w:cs="Times New Roman"/>
                <w:szCs w:val="24"/>
              </w:rPr>
              <w:t xml:space="preserve"> </w:t>
            </w:r>
            <w:r w:rsidR="00762918" w:rsidRPr="00762918">
              <w:rPr>
                <w:rFonts w:cs="Times New Roman"/>
                <w:szCs w:val="24"/>
              </w:rPr>
              <w:t>associated with lower venlafaxine + O-desmethylvenlafaxine concentrations.</w:t>
            </w:r>
          </w:p>
        </w:tc>
        <w:tc>
          <w:tcPr>
            <w:tcW w:w="3531" w:type="dxa"/>
          </w:tcPr>
          <w:p w14:paraId="3BE12CA0" w14:textId="08251C05" w:rsidR="00762918" w:rsidRPr="00762918" w:rsidRDefault="00762918" w:rsidP="00034568">
            <w:pPr>
              <w:rPr>
                <w:rFonts w:cs="Times New Roman"/>
                <w:szCs w:val="24"/>
              </w:rPr>
            </w:pPr>
            <w:r w:rsidRPr="00762918">
              <w:rPr>
                <w:rFonts w:cs="Times New Roman"/>
                <w:szCs w:val="24"/>
              </w:rPr>
              <w:t xml:space="preserve">Veefkind, </w:t>
            </w:r>
            <w:r w:rsidRPr="00762918">
              <w:rPr>
                <w:rFonts w:cs="Times New Roman"/>
                <w:i/>
                <w:szCs w:val="24"/>
              </w:rPr>
              <w:t xml:space="preserve">et al. </w:t>
            </w:r>
            <w:r w:rsidRPr="00762918">
              <w:rPr>
                <w:rFonts w:cs="Times New Roman"/>
                <w:szCs w:val="24"/>
              </w:rPr>
              <w:t xml:space="preserve">(2000) </w:t>
            </w:r>
            <w:r w:rsidRPr="00762918">
              <w:rPr>
                <w:rFonts w:cs="Times New Roman"/>
                <w:szCs w:val="24"/>
              </w:rPr>
              <w:fldChar w:fldCharType="begin"/>
            </w:r>
            <w:r w:rsidR="00F644E4">
              <w:rPr>
                <w:rFonts w:cs="Times New Roman"/>
                <w:szCs w:val="24"/>
              </w:rPr>
              <w:instrText xml:space="preserve"> ADDIN EN.CITE &lt;EndNote&gt;&lt;Cite&gt;&lt;Author&gt;Veefkind&lt;/Author&gt;&lt;Year&gt;2000&lt;/Year&gt;&lt;RecNum&gt;270&lt;/RecNum&gt;&lt;DisplayText&gt;(176)&lt;/DisplayText&gt;&lt;record&gt;&lt;rec-number&gt;270&lt;/rec-number&gt;&lt;foreign-keys&gt;&lt;key app="EN" db-id="ftf0vd5t5a0wtaextxg505skedewvdxvwewv" timestamp="1666892717"&gt;270&lt;/key&gt;&lt;/foreign-keys&gt;&lt;ref-type name="Journal Article"&gt;17&lt;/ref-type&gt;&lt;contributors&gt;&lt;authors&gt;&lt;author&gt;Veefkind, A. H.&lt;/author&gt;&lt;author&gt;Haffmans, P. M.&lt;/author&gt;&lt;author&gt;Hoencamp, E.&lt;/author&gt;&lt;/authors&gt;&lt;/contributors&gt;&lt;auth-address&gt;Department of Clinical Chemistry, Zon &amp;amp; Schild Psychiatric Center, Amersfoort, The Netherlands.&lt;/auth-address&gt;&lt;titles&gt;&lt;title&gt;Venlafaxine serum levels and CYP2D6 genotype&lt;/title&gt;&lt;secondary-title&gt;Ther Drug Monit&lt;/secondary-title&gt;&lt;/titles&gt;&lt;periodical&gt;&lt;full-title&gt;Ther Drug Monit&lt;/full-title&gt;&lt;abbr-1&gt;Therapeutic drug monitoring&lt;/abbr-1&gt;&lt;/periodical&gt;&lt;pages&gt;202-8&lt;/pages&gt;&lt;volume&gt;22&lt;/volume&gt;&lt;number&gt;2&lt;/number&gt;&lt;edition&gt;2000/04/25&lt;/edition&gt;&lt;keywords&gt;&lt;keyword&gt;Antidepressive Agents, Second-Generation/*blood&lt;/keyword&gt;&lt;keyword&gt;Cyclohexanols/*blood&lt;/keyword&gt;&lt;keyword&gt;Cytochrome P-450 CYP2D6/*genetics&lt;/keyword&gt;&lt;keyword&gt;Genotype&lt;/keyword&gt;&lt;keyword&gt;Humans&lt;/keyword&gt;&lt;keyword&gt;Venlafaxine Hydrochloride&lt;/keyword&gt;&lt;/keywords&gt;&lt;dates&gt;&lt;year&gt;2000&lt;/year&gt;&lt;pub-dates&gt;&lt;date&gt;Apr&lt;/date&gt;&lt;/pub-dates&gt;&lt;/dates&gt;&lt;isbn&gt;0163-4356 (Print)&amp;#xD;0163-4356 (Linking)&lt;/isbn&gt;&lt;accession-num&gt;10774634&lt;/accession-num&gt;&lt;urls&gt;&lt;related-urls&gt;&lt;url&gt;https://www.ncbi.nlm.nih.gov/pubmed/10774634&lt;/url&gt;&lt;/related-urls&gt;&lt;/urls&gt;&lt;electronic-resource-num&gt;10.1097/00007691-200004000-00011&lt;/electronic-resource-num&gt;&lt;/record&gt;&lt;/Cite&gt;&lt;/EndNote&gt;</w:instrText>
            </w:r>
            <w:r w:rsidRPr="00762918">
              <w:rPr>
                <w:rFonts w:cs="Times New Roman"/>
                <w:szCs w:val="24"/>
              </w:rPr>
              <w:fldChar w:fldCharType="separate"/>
            </w:r>
            <w:r w:rsidR="00634193">
              <w:rPr>
                <w:rFonts w:cs="Times New Roman"/>
                <w:noProof/>
                <w:szCs w:val="24"/>
              </w:rPr>
              <w:t>(</w:t>
            </w:r>
            <w:hyperlink w:anchor="_ENREF_176" w:tooltip="Veefkind, 2000 #270" w:history="1">
              <w:r w:rsidR="00B94702">
                <w:rPr>
                  <w:rFonts w:cs="Times New Roman"/>
                  <w:noProof/>
                  <w:szCs w:val="24"/>
                </w:rPr>
                <w:t>176</w:t>
              </w:r>
            </w:hyperlink>
            <w:r w:rsidR="00634193">
              <w:rPr>
                <w:rFonts w:cs="Times New Roman"/>
                <w:noProof/>
                <w:szCs w:val="24"/>
              </w:rPr>
              <w:t>)</w:t>
            </w:r>
            <w:r w:rsidRPr="00762918">
              <w:rPr>
                <w:rFonts w:cs="Times New Roman"/>
                <w:szCs w:val="24"/>
              </w:rPr>
              <w:fldChar w:fldCharType="end"/>
            </w:r>
          </w:p>
          <w:p w14:paraId="4879C938" w14:textId="5BFFC8BF" w:rsidR="00762918" w:rsidRPr="00762918" w:rsidRDefault="00762918" w:rsidP="00034568">
            <w:pPr>
              <w:rPr>
                <w:rFonts w:cs="Times New Roman"/>
                <w:szCs w:val="24"/>
              </w:rPr>
            </w:pPr>
            <w:r w:rsidRPr="00762918">
              <w:rPr>
                <w:rFonts w:cs="Times New Roman"/>
                <w:szCs w:val="24"/>
              </w:rPr>
              <w:t xml:space="preserve">Shams, </w:t>
            </w:r>
            <w:r w:rsidRPr="00762918">
              <w:rPr>
                <w:rFonts w:cs="Times New Roman"/>
                <w:i/>
                <w:szCs w:val="24"/>
              </w:rPr>
              <w:t xml:space="preserve">et al. </w:t>
            </w:r>
            <w:r w:rsidRPr="00762918">
              <w:rPr>
                <w:rFonts w:cs="Times New Roman"/>
                <w:szCs w:val="24"/>
              </w:rPr>
              <w:t xml:space="preserve">(2006) </w:t>
            </w:r>
            <w:r w:rsidRPr="00762918">
              <w:rPr>
                <w:rFonts w:cs="Times New Roman"/>
                <w:szCs w:val="24"/>
              </w:rPr>
              <w:fldChar w:fldCharType="begin">
                <w:fldData xml:space="preserve">PEVuZE5vdGU+PENpdGU+PEF1dGhvcj5TaGFtczwvQXV0aG9yPjxZZWFyPjIwMDY8L1llYXI+PFJl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PEVuZE5vdGU+PENpdGU+PEF1dGhvcj5TaGFtczwvQXV0aG9yPjxZZWFyPjIwMDY8L1llYXI+PFJl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78" w:tooltip="Shams, 2006 #272" w:history="1">
              <w:r w:rsidR="00B94702">
                <w:rPr>
                  <w:rFonts w:cs="Times New Roman"/>
                  <w:noProof/>
                  <w:szCs w:val="24"/>
                </w:rPr>
                <w:t>178</w:t>
              </w:r>
            </w:hyperlink>
            <w:r w:rsidR="00634193">
              <w:rPr>
                <w:rFonts w:cs="Times New Roman"/>
                <w:noProof/>
                <w:szCs w:val="24"/>
              </w:rPr>
              <w:t>)</w:t>
            </w:r>
            <w:r w:rsidRPr="00762918">
              <w:rPr>
                <w:rFonts w:cs="Times New Roman"/>
                <w:szCs w:val="24"/>
              </w:rPr>
              <w:fldChar w:fldCharType="end"/>
            </w:r>
          </w:p>
          <w:p w14:paraId="0329540C" w14:textId="55E35B42" w:rsidR="00762918" w:rsidRPr="00762918" w:rsidRDefault="00762918" w:rsidP="00034568">
            <w:pPr>
              <w:rPr>
                <w:rFonts w:cs="Times New Roman"/>
                <w:szCs w:val="24"/>
              </w:rPr>
            </w:pPr>
            <w:r w:rsidRPr="00762918">
              <w:rPr>
                <w:rFonts w:cs="Times New Roman"/>
                <w:szCs w:val="24"/>
              </w:rPr>
              <w:t xml:space="preserve">Hermann, </w:t>
            </w:r>
            <w:r w:rsidRPr="00762918">
              <w:rPr>
                <w:rFonts w:cs="Times New Roman"/>
                <w:i/>
                <w:szCs w:val="24"/>
              </w:rPr>
              <w:t xml:space="preserve">et al. </w:t>
            </w:r>
            <w:r w:rsidRPr="00762918">
              <w:rPr>
                <w:rFonts w:cs="Times New Roman"/>
                <w:szCs w:val="24"/>
              </w:rPr>
              <w:t xml:space="preserve">(2008) </w:t>
            </w:r>
            <w:r w:rsidRPr="00762918">
              <w:rPr>
                <w:rFonts w:cs="Times New Roman"/>
                <w:szCs w:val="24"/>
              </w:rPr>
              <w:fldChar w:fldCharType="begin">
                <w:fldData xml:space="preserve">PEVuZE5vdGU+PENpdGU+PEF1dGhvcj5IZXJtYW5uPC9BdXRob3I+PFllYXI+MjAwODwvWWVhcj48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PEVuZE5vdGU+PENpdGU+PEF1dGhvcj5IZXJtYW5uPC9BdXRob3I+PFllYXI+MjAwODwvWWVhcj48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79" w:tooltip="Hermann, 2008 #273" w:history="1">
              <w:r w:rsidR="00B94702">
                <w:rPr>
                  <w:rFonts w:cs="Times New Roman"/>
                  <w:noProof/>
                  <w:szCs w:val="24"/>
                </w:rPr>
                <w:t>179</w:t>
              </w:r>
            </w:hyperlink>
            <w:r w:rsidR="00634193">
              <w:rPr>
                <w:rFonts w:cs="Times New Roman"/>
                <w:noProof/>
                <w:szCs w:val="24"/>
              </w:rPr>
              <w:t>)</w:t>
            </w:r>
            <w:r w:rsidRPr="00762918">
              <w:rPr>
                <w:rFonts w:cs="Times New Roman"/>
                <w:szCs w:val="24"/>
              </w:rPr>
              <w:fldChar w:fldCharType="end"/>
            </w:r>
          </w:p>
          <w:p w14:paraId="6389F6A5" w14:textId="4B32E91D" w:rsidR="00762918" w:rsidRPr="00762918" w:rsidRDefault="00762918" w:rsidP="00034568">
            <w:pPr>
              <w:rPr>
                <w:rFonts w:cs="Times New Roman"/>
                <w:szCs w:val="24"/>
              </w:rPr>
            </w:pPr>
            <w:r w:rsidRPr="00762918">
              <w:rPr>
                <w:rFonts w:cs="Times New Roman"/>
                <w:szCs w:val="24"/>
              </w:rPr>
              <w:t xml:space="preserve">Lobello, </w:t>
            </w:r>
            <w:r w:rsidRPr="00762918">
              <w:rPr>
                <w:rFonts w:cs="Times New Roman"/>
                <w:i/>
                <w:szCs w:val="24"/>
              </w:rPr>
              <w:t xml:space="preserve">et al. </w:t>
            </w:r>
            <w:r w:rsidRPr="00762918">
              <w:rPr>
                <w:rFonts w:cs="Times New Roman"/>
                <w:szCs w:val="24"/>
              </w:rPr>
              <w:t xml:space="preserve">(2010) </w:t>
            </w:r>
            <w:r w:rsidRPr="00762918">
              <w:rPr>
                <w:rFonts w:cs="Times New Roman"/>
                <w:szCs w:val="24"/>
              </w:rPr>
              <w:fldChar w:fldCharType="begin">
                <w:fldData xml:space="preserve">PEVuZE5vdGU+PENpdGU+PEF1dGhvcj5Mb2JlbGxvPC9BdXRob3I+PFllYXI+MjAxMDwvWWVhcj48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PEVuZE5vdGU+PENpdGU+PEF1dGhvcj5Mb2JlbGxvPC9BdXRob3I+PFllYXI+MjAxMDwvWWVhcj48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97" w:tooltip="Lobello, 2010 #291" w:history="1">
              <w:r w:rsidR="00B94702">
                <w:rPr>
                  <w:rFonts w:cs="Times New Roman"/>
                  <w:noProof/>
                  <w:szCs w:val="24"/>
                </w:rPr>
                <w:t>197</w:t>
              </w:r>
            </w:hyperlink>
            <w:r w:rsidR="00634193">
              <w:rPr>
                <w:rFonts w:cs="Times New Roman"/>
                <w:noProof/>
                <w:szCs w:val="24"/>
              </w:rPr>
              <w:t>)</w:t>
            </w:r>
            <w:r w:rsidRPr="00762918">
              <w:rPr>
                <w:rFonts w:cs="Times New Roman"/>
                <w:szCs w:val="24"/>
              </w:rPr>
              <w:fldChar w:fldCharType="end"/>
            </w:r>
          </w:p>
          <w:p w14:paraId="3EC8112E" w14:textId="769AAC6D" w:rsidR="00762918" w:rsidRPr="00762918" w:rsidRDefault="00762918" w:rsidP="00034568">
            <w:pPr>
              <w:rPr>
                <w:rFonts w:cs="Times New Roman"/>
                <w:szCs w:val="24"/>
              </w:rPr>
            </w:pPr>
            <w:r w:rsidRPr="00762918">
              <w:rPr>
                <w:rFonts w:cs="Times New Roman"/>
                <w:szCs w:val="24"/>
              </w:rPr>
              <w:t xml:space="preserve">McAlpine, </w:t>
            </w:r>
            <w:r w:rsidRPr="00762918">
              <w:rPr>
                <w:rFonts w:cs="Times New Roman"/>
                <w:i/>
                <w:szCs w:val="24"/>
              </w:rPr>
              <w:t xml:space="preserve">et al. </w:t>
            </w:r>
            <w:r w:rsidRPr="00762918">
              <w:rPr>
                <w:rFonts w:cs="Times New Roman"/>
                <w:szCs w:val="24"/>
              </w:rPr>
              <w:t xml:space="preserve">(2011) </w:t>
            </w:r>
            <w:r w:rsidRPr="00762918">
              <w:rPr>
                <w:rFonts w:cs="Times New Roman"/>
                <w:szCs w:val="24"/>
              </w:rPr>
              <w:fldChar w:fldCharType="begin">
                <w:fldData xml:space="preserve">PEVuZE5vdGU+PENpdGU+PEF1dGhvcj5NY0FscGluZTwvQXV0aG9yPjxZZWFyPjIwMTE8L1llYXI+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PEVuZE5vdGU+PENpdGU+PEF1dGhvcj5NY0FscGluZTwvQXV0aG9yPjxZZWFyPjIwMTE8L1llYXI+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83" w:tooltip="McAlpine, 2011 #277" w:history="1">
              <w:r w:rsidR="00B94702">
                <w:rPr>
                  <w:rFonts w:cs="Times New Roman"/>
                  <w:noProof/>
                  <w:szCs w:val="24"/>
                </w:rPr>
                <w:t>183</w:t>
              </w:r>
            </w:hyperlink>
            <w:r w:rsidR="00634193">
              <w:rPr>
                <w:rFonts w:cs="Times New Roman"/>
                <w:noProof/>
                <w:szCs w:val="24"/>
              </w:rPr>
              <w:t>)</w:t>
            </w:r>
            <w:r w:rsidRPr="00762918">
              <w:rPr>
                <w:rFonts w:cs="Times New Roman"/>
                <w:szCs w:val="24"/>
              </w:rPr>
              <w:fldChar w:fldCharType="end"/>
            </w:r>
          </w:p>
          <w:p w14:paraId="1C47D825" w14:textId="414AC9CA" w:rsidR="00762918" w:rsidRPr="00762918" w:rsidRDefault="00762918" w:rsidP="00034568">
            <w:pPr>
              <w:rPr>
                <w:rFonts w:cs="Times New Roman"/>
                <w:szCs w:val="24"/>
              </w:rPr>
            </w:pPr>
            <w:r w:rsidRPr="00762918">
              <w:rPr>
                <w:rFonts w:cs="Times New Roman"/>
                <w:szCs w:val="24"/>
              </w:rPr>
              <w:t xml:space="preserve">Ganesh, </w:t>
            </w:r>
            <w:r w:rsidRPr="00762918">
              <w:rPr>
                <w:rFonts w:cs="Times New Roman"/>
                <w:i/>
                <w:iCs/>
                <w:szCs w:val="24"/>
              </w:rPr>
              <w:t>et al</w:t>
            </w:r>
            <w:r w:rsidRPr="00762918">
              <w:rPr>
                <w:rFonts w:cs="Times New Roman"/>
                <w:szCs w:val="24"/>
              </w:rPr>
              <w:t xml:space="preserve">. (2021) </w:t>
            </w:r>
            <w:r w:rsidRPr="00762918">
              <w:rPr>
                <w:rFonts w:cs="Times New Roman"/>
                <w:szCs w:val="24"/>
              </w:rPr>
              <w:fldChar w:fldCharType="begin"/>
            </w:r>
            <w:r w:rsidR="00F644E4">
              <w:rPr>
                <w:rFonts w:cs="Times New Roman"/>
                <w:szCs w:val="24"/>
              </w:rPr>
              <w:instrText xml:space="preserve"> ADDIN EN.CITE &lt;EndNote&gt;&lt;Cite&gt;&lt;Author&gt;Ganesh&lt;/Author&gt;&lt;Year&gt;2021&lt;/Year&gt;&lt;RecNum&gt;287&lt;/RecNum&gt;&lt;DisplayText&gt;(193)&lt;/DisplayText&gt;&lt;record&gt;&lt;rec-number&gt;287&lt;/rec-number&gt;&lt;foreign-keys&gt;&lt;key app="EN" db-id="ftf0vd5t5a0wtaextxg505skedewvdxvwewv" timestamp="1666892718"&gt;287&lt;/key&gt;&lt;/foreign-keys&gt;&lt;ref-type name="Journal Article"&gt;17&lt;/ref-type&gt;&lt;contributors&gt;&lt;authors&gt;&lt;author&gt;Ganesh, S. V.&lt;/author&gt;&lt;author&gt;Beunk, L.&lt;/author&gt;&lt;author&gt;Nikolik, B.&lt;/author&gt;&lt;author&gt;van der Weide, J.&lt;/author&gt;&lt;author&gt;Bet, P. M.&lt;/author&gt;&lt;/authors&gt;&lt;/contributors&gt;&lt;auth-address&gt;Department of Clinical Pharmacology and Pharmacy, Amsterdam UMC, Vrije Universiteit Amsterdam, Amsterdam; and.&amp;#xD;Department of Clinical Chemistry, St Jansdal Hospital, Harderwijk, the Netherlands.&lt;/auth-address&gt;&lt;titles&gt;&lt;title&gt;Therapeutic Drug Monitoring of Psychotropics as a Diagnostic Tool for CYP2D6 Poor Metabolizer Phenotype&lt;/title&gt;&lt;secondary-title&gt;Ther Drug Monit&lt;/secondary-title&gt;&lt;/titles&gt;&lt;periodical&gt;&lt;full-title&gt;Ther Drug Monit&lt;/full-title&gt;&lt;abbr-1&gt;Therapeutic drug monitoring&lt;/abbr-1&gt;&lt;/periodical&gt;&lt;pages&gt;672-680&lt;/pages&gt;&lt;volume&gt;43&lt;/volume&gt;&lt;number&gt;5&lt;/number&gt;&lt;edition&gt;2021/02/10&lt;/edition&gt;&lt;keywords&gt;&lt;keyword&gt;*Cytochrome P-450 CYP2D6/genetics&lt;/keyword&gt;&lt;keyword&gt;*Drug Monitoring&lt;/keyword&gt;&lt;keyword&gt;Genotype&lt;/keyword&gt;&lt;keyword&gt;Humans&lt;/keyword&gt;&lt;keyword&gt;Phenotype&lt;/keyword&gt;&lt;keyword&gt;Psychotropic Drugs/administration &amp;amp; dosage/*pharmacokinetics&lt;/keyword&gt;&lt;/keywords&gt;&lt;dates&gt;&lt;year&gt;2021&lt;/year&gt;&lt;pub-dates&gt;&lt;date&gt;Oct 1&lt;/date&gt;&lt;/pub-dates&gt;&lt;/dates&gt;&lt;isbn&gt;1536-3694 (Electronic)&amp;#xD;0163-4356 (Linking)&lt;/isbn&gt;&lt;accession-num&gt;33560096&lt;/accession-num&gt;&lt;urls&gt;&lt;related-urls&gt;&lt;url&gt;https://www.ncbi.nlm.nih.gov/pubmed/33560096&lt;/url&gt;&lt;/related-urls&gt;&lt;/urls&gt;&lt;electronic-resource-num&gt;10.1097/FTD.0000000000000868&lt;/electronic-resource-num&gt;&lt;/record&gt;&lt;/Cite&gt;&lt;/EndNote&gt;</w:instrText>
            </w:r>
            <w:r w:rsidRPr="00762918">
              <w:rPr>
                <w:rFonts w:cs="Times New Roman"/>
                <w:szCs w:val="24"/>
              </w:rPr>
              <w:fldChar w:fldCharType="separate"/>
            </w:r>
            <w:r w:rsidR="00634193">
              <w:rPr>
                <w:rFonts w:cs="Times New Roman"/>
                <w:noProof/>
                <w:szCs w:val="24"/>
              </w:rPr>
              <w:t>(</w:t>
            </w:r>
            <w:hyperlink w:anchor="_ENREF_193" w:tooltip="Ganesh, 2021 #287" w:history="1">
              <w:r w:rsidR="00B94702">
                <w:rPr>
                  <w:rFonts w:cs="Times New Roman"/>
                  <w:noProof/>
                  <w:szCs w:val="24"/>
                </w:rPr>
                <w:t>193</w:t>
              </w:r>
            </w:hyperlink>
            <w:r w:rsidR="00634193">
              <w:rPr>
                <w:rFonts w:cs="Times New Roman"/>
                <w:noProof/>
                <w:szCs w:val="24"/>
              </w:rPr>
              <w:t>)</w:t>
            </w:r>
            <w:r w:rsidRPr="00762918">
              <w:rPr>
                <w:rFonts w:cs="Times New Roman"/>
                <w:szCs w:val="24"/>
              </w:rPr>
              <w:fldChar w:fldCharType="end"/>
            </w:r>
          </w:p>
        </w:tc>
        <w:tc>
          <w:tcPr>
            <w:tcW w:w="2875" w:type="dxa"/>
          </w:tcPr>
          <w:p w14:paraId="0B3BD365" w14:textId="77777777" w:rsidR="00762918" w:rsidRPr="00762918" w:rsidRDefault="00762918" w:rsidP="00034568">
            <w:pPr>
              <w:rPr>
                <w:rFonts w:cs="Times New Roman"/>
                <w:szCs w:val="24"/>
              </w:rPr>
            </w:pPr>
            <w:r w:rsidRPr="00762918">
              <w:rPr>
                <w:rFonts w:cs="Times New Roman"/>
                <w:szCs w:val="24"/>
              </w:rPr>
              <w:t>Weak</w:t>
            </w:r>
          </w:p>
          <w:p w14:paraId="112975E7" w14:textId="77777777" w:rsidR="00762918" w:rsidRPr="00762918" w:rsidRDefault="00762918" w:rsidP="00034568">
            <w:pPr>
              <w:rPr>
                <w:rFonts w:cs="Times New Roman"/>
                <w:szCs w:val="24"/>
              </w:rPr>
            </w:pPr>
          </w:p>
          <w:p w14:paraId="7E9CD8D6" w14:textId="77777777" w:rsidR="00762918" w:rsidRPr="00762918" w:rsidRDefault="00762918" w:rsidP="00034568">
            <w:pPr>
              <w:rPr>
                <w:rFonts w:cs="Times New Roman"/>
                <w:szCs w:val="24"/>
              </w:rPr>
            </w:pPr>
          </w:p>
          <w:p w14:paraId="6237733D" w14:textId="77777777" w:rsidR="00762918" w:rsidRPr="00762918" w:rsidRDefault="00762918" w:rsidP="00034568">
            <w:pPr>
              <w:rPr>
                <w:rFonts w:cs="Times New Roman"/>
                <w:szCs w:val="24"/>
              </w:rPr>
            </w:pPr>
          </w:p>
          <w:p w14:paraId="044CE1C7" w14:textId="77777777" w:rsidR="00762918" w:rsidRPr="00762918" w:rsidRDefault="00762918" w:rsidP="00034568">
            <w:pPr>
              <w:rPr>
                <w:rFonts w:cs="Times New Roman"/>
                <w:szCs w:val="24"/>
              </w:rPr>
            </w:pPr>
          </w:p>
        </w:tc>
      </w:tr>
      <w:tr w:rsidR="00762918" w:rsidRPr="00762918" w14:paraId="7C8AB8E0" w14:textId="77777777" w:rsidTr="00034568">
        <w:tc>
          <w:tcPr>
            <w:tcW w:w="2875" w:type="dxa"/>
          </w:tcPr>
          <w:p w14:paraId="482B0FE3" w14:textId="77777777" w:rsidR="00762918" w:rsidRPr="00762918" w:rsidRDefault="00762918" w:rsidP="00034568">
            <w:pPr>
              <w:rPr>
                <w:rFonts w:cs="Times New Roman"/>
                <w:szCs w:val="24"/>
              </w:rPr>
            </w:pPr>
            <w:r w:rsidRPr="00762918">
              <w:rPr>
                <w:rFonts w:cs="Times New Roman"/>
                <w:szCs w:val="24"/>
              </w:rPr>
              <w:t>Clinical</w:t>
            </w:r>
          </w:p>
        </w:tc>
        <w:tc>
          <w:tcPr>
            <w:tcW w:w="3669" w:type="dxa"/>
          </w:tcPr>
          <w:p w14:paraId="370D6277" w14:textId="77777777" w:rsidR="00762918" w:rsidRPr="00762918" w:rsidRDefault="00762918" w:rsidP="00034568">
            <w:pPr>
              <w:rPr>
                <w:rFonts w:cs="Times New Roman"/>
                <w:szCs w:val="24"/>
              </w:rPr>
            </w:pPr>
            <w:r w:rsidRPr="00762918">
              <w:rPr>
                <w:rFonts w:cs="Times New Roman"/>
                <w:szCs w:val="24"/>
              </w:rPr>
              <w:t>CYP2D6 IMs (AS 0.5) had significantly higher venlafaxine + O-desmethylvenlafaxine concentrations compared to NMs (AS 2) (single dose).</w:t>
            </w:r>
          </w:p>
        </w:tc>
        <w:tc>
          <w:tcPr>
            <w:tcW w:w="3531" w:type="dxa"/>
          </w:tcPr>
          <w:p w14:paraId="17873165" w14:textId="4310438A" w:rsidR="00762918" w:rsidRPr="00762918" w:rsidRDefault="00762918" w:rsidP="00034568">
            <w:pPr>
              <w:rPr>
                <w:rFonts w:cs="Times New Roman"/>
                <w:szCs w:val="24"/>
              </w:rPr>
            </w:pPr>
            <w:r w:rsidRPr="00762918">
              <w:rPr>
                <w:rFonts w:cs="Times New Roman"/>
                <w:szCs w:val="24"/>
              </w:rPr>
              <w:t xml:space="preserve">Fukuda, </w:t>
            </w:r>
            <w:r w:rsidRPr="00762918">
              <w:rPr>
                <w:rFonts w:cs="Times New Roman"/>
                <w:i/>
                <w:szCs w:val="24"/>
              </w:rPr>
              <w:t xml:space="preserve">et al. </w:t>
            </w:r>
            <w:r w:rsidRPr="00762918">
              <w:rPr>
                <w:rFonts w:cs="Times New Roman"/>
                <w:szCs w:val="24"/>
              </w:rPr>
              <w:t xml:space="preserve">(1999) </w:t>
            </w:r>
            <w:r w:rsidRPr="00762918">
              <w:rPr>
                <w:rFonts w:cs="Times New Roman"/>
                <w:szCs w:val="24"/>
              </w:rPr>
              <w:fldChar w:fldCharType="begin"/>
            </w:r>
            <w:r w:rsidR="00F644E4">
              <w:rPr>
                <w:rFonts w:cs="Times New Roman"/>
                <w:szCs w:val="24"/>
              </w:rPr>
              <w:instrText xml:space="preserve"> ADDIN EN.CITE &lt;EndNote&gt;&lt;Cite&gt;&lt;Author&gt;Fukuda&lt;/Author&gt;&lt;Year&gt;1999&lt;/Year&gt;&lt;RecNum&gt;293&lt;/RecNum&gt;&lt;DisplayText&gt;(199)&lt;/DisplayText&gt;&lt;record&gt;&lt;rec-number&gt;293&lt;/rec-number&gt;&lt;foreign-keys&gt;&lt;key app="EN" db-id="ftf0vd5t5a0wtaextxg505skedewvdxvwewv" timestamp="1666892718"&gt;293&lt;/key&gt;&lt;/foreign-keys&gt;&lt;ref-type name="Journal Article"&gt;17&lt;/ref-type&gt;&lt;contributors&gt;&lt;authors&gt;&lt;author&gt;Fukuda, T.&lt;/author&gt;&lt;author&gt;Yamamoto, I.&lt;/author&gt;&lt;author&gt;Nishida, Y.&lt;/author&gt;&lt;author&gt;Zhou, Q.&lt;/author&gt;&lt;author&gt;Ohno, M.&lt;/author&gt;&lt;author&gt;Takada, K.&lt;/author&gt;&lt;author&gt;Azuma, J.&lt;/author&gt;&lt;/authors&gt;&lt;/contributors&gt;&lt;auth-address&gt;Department of Pharmacokinetics, Kyoto Pharmaceutical University, Kyoto, Japan.&lt;/auth-address&gt;&lt;titles&gt;&lt;title&gt;Effect of the CYP2D6*10 genotype on venlafaxine pharmacokinetics in healthy adult volunteers&lt;/title&gt;&lt;secondary-title&gt;Br J Clin Pharmacol&lt;/secondary-title&gt;&lt;/titles&gt;&lt;periodical&gt;&lt;full-title&gt;Br J Clin Pharmacol&lt;/full-title&gt;&lt;abbr-1&gt;British journal of clinical pharmacology&lt;/abbr-1&gt;&lt;/periodical&gt;&lt;pages&gt;450-3&lt;/pages&gt;&lt;volume&gt;47&lt;/volume&gt;&lt;number&gt;4&lt;/number&gt;&lt;edition&gt;1999/05/08&lt;/edition&gt;&lt;keywords&gt;&lt;keyword&gt;Adult&lt;/keyword&gt;&lt;keyword&gt;Antidepressive Agents, Second-Generation/*pharmacokinetics&lt;/keyword&gt;&lt;keyword&gt;Cyclohexanols/*pharmacokinetics&lt;/keyword&gt;&lt;keyword&gt;Cytochrome P-450 CYP2D6/*genetics&lt;/keyword&gt;&lt;keyword&gt;Genotype&lt;/keyword&gt;&lt;keyword&gt;Humans&lt;/keyword&gt;&lt;keyword&gt;Male&lt;/keyword&gt;&lt;keyword&gt;Polymorphism, Genetic&lt;/keyword&gt;&lt;keyword&gt;Venlafaxine Hydrochloride&lt;/keyword&gt;&lt;/keywords&gt;&lt;dates&gt;&lt;year&gt;1999&lt;/year&gt;&lt;pub-dates&gt;&lt;date&gt;Apr&lt;/date&gt;&lt;/pub-dates&gt;&lt;/dates&gt;&lt;isbn&gt;0306-5251 (Print)&amp;#xD;0306-5251 (Linking)&lt;/isbn&gt;&lt;accession-num&gt;10233212&lt;/accession-num&gt;&lt;urls&gt;&lt;related-urls&gt;&lt;url&gt;https://www.ncbi.nlm.nih.gov/pubmed/10233212&lt;/url&gt;&lt;/related-urls&gt;&lt;/urls&gt;&lt;custom2&gt;PMC2014246&lt;/custom2&gt;&lt;electronic-resource-num&gt;10.1046/j.1365-2125.1999.00913.x&lt;/electronic-resource-num&gt;&lt;/record&gt;&lt;/Cite&gt;&lt;/EndNote&gt;</w:instrText>
            </w:r>
            <w:r w:rsidRPr="00762918">
              <w:rPr>
                <w:rFonts w:cs="Times New Roman"/>
                <w:szCs w:val="24"/>
              </w:rPr>
              <w:fldChar w:fldCharType="separate"/>
            </w:r>
            <w:r w:rsidR="00634193">
              <w:rPr>
                <w:rFonts w:cs="Times New Roman"/>
                <w:noProof/>
                <w:szCs w:val="24"/>
              </w:rPr>
              <w:t>(</w:t>
            </w:r>
            <w:hyperlink w:anchor="_ENREF_199" w:tooltip="Fukuda, 1999 #293" w:history="1">
              <w:r w:rsidR="00B94702">
                <w:rPr>
                  <w:rFonts w:cs="Times New Roman"/>
                  <w:noProof/>
                  <w:szCs w:val="24"/>
                </w:rPr>
                <w:t>199</w:t>
              </w:r>
            </w:hyperlink>
            <w:r w:rsidR="00634193">
              <w:rPr>
                <w:rFonts w:cs="Times New Roman"/>
                <w:noProof/>
                <w:szCs w:val="24"/>
              </w:rPr>
              <w:t>)</w:t>
            </w:r>
            <w:r w:rsidRPr="00762918">
              <w:rPr>
                <w:rFonts w:cs="Times New Roman"/>
                <w:szCs w:val="24"/>
              </w:rPr>
              <w:fldChar w:fldCharType="end"/>
            </w:r>
          </w:p>
          <w:p w14:paraId="387EB214" w14:textId="5947B54E" w:rsidR="00762918" w:rsidRPr="00762918" w:rsidRDefault="00762918" w:rsidP="00034568">
            <w:pPr>
              <w:rPr>
                <w:rFonts w:cs="Times New Roman"/>
                <w:szCs w:val="24"/>
              </w:rPr>
            </w:pPr>
            <w:r w:rsidRPr="00762918">
              <w:rPr>
                <w:rFonts w:cs="Times New Roman"/>
                <w:szCs w:val="24"/>
              </w:rPr>
              <w:t xml:space="preserve">Jiang, </w:t>
            </w:r>
            <w:r w:rsidRPr="00762918">
              <w:rPr>
                <w:rFonts w:cs="Times New Roman"/>
                <w:i/>
                <w:szCs w:val="24"/>
              </w:rPr>
              <w:t xml:space="preserve">et al. </w:t>
            </w:r>
            <w:r w:rsidRPr="00762918">
              <w:rPr>
                <w:rFonts w:cs="Times New Roman"/>
                <w:szCs w:val="24"/>
              </w:rPr>
              <w:t xml:space="preserve">(2015) </w:t>
            </w:r>
            <w:r w:rsidRPr="00762918">
              <w:rPr>
                <w:rFonts w:cs="Times New Roman"/>
                <w:szCs w:val="24"/>
              </w:rPr>
              <w:fldChar w:fldCharType="begin">
                <w:fldData xml:space="preserve">PEVuZE5vdGU+PENpdGU+PEF1dGhvcj5KaWFuZzwvQXV0aG9yPjxZZWFyPjIwMTU8L1llYXI+PFJl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PEVuZE5vdGU+PENpdGU+PEF1dGhvcj5KaWFuZzwvQXV0aG9yPjxZZWFyPjIwMTU8L1llYXI+PFJl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85" w:tooltip="Jiang, 2015 #279" w:history="1">
              <w:r w:rsidR="00B94702">
                <w:rPr>
                  <w:rFonts w:cs="Times New Roman"/>
                  <w:noProof/>
                  <w:szCs w:val="24"/>
                </w:rPr>
                <w:t>185</w:t>
              </w:r>
            </w:hyperlink>
            <w:r w:rsidR="00634193">
              <w:rPr>
                <w:rFonts w:cs="Times New Roman"/>
                <w:noProof/>
                <w:szCs w:val="24"/>
              </w:rPr>
              <w:t>)</w:t>
            </w:r>
            <w:r w:rsidRPr="00762918">
              <w:rPr>
                <w:rFonts w:cs="Times New Roman"/>
                <w:szCs w:val="24"/>
              </w:rPr>
              <w:fldChar w:fldCharType="end"/>
            </w:r>
          </w:p>
        </w:tc>
        <w:tc>
          <w:tcPr>
            <w:tcW w:w="2875" w:type="dxa"/>
          </w:tcPr>
          <w:p w14:paraId="6F82808E" w14:textId="77777777" w:rsidR="00762918" w:rsidRPr="00762918" w:rsidRDefault="00762918" w:rsidP="00034568">
            <w:pPr>
              <w:rPr>
                <w:rFonts w:cs="Times New Roman"/>
                <w:szCs w:val="24"/>
              </w:rPr>
            </w:pPr>
            <w:r w:rsidRPr="00762918">
              <w:rPr>
                <w:rFonts w:cs="Times New Roman"/>
                <w:szCs w:val="24"/>
              </w:rPr>
              <w:t>Weak</w:t>
            </w:r>
          </w:p>
        </w:tc>
      </w:tr>
      <w:tr w:rsidR="00762918" w:rsidRPr="00762918" w14:paraId="53EFFAB9" w14:textId="77777777" w:rsidTr="00034568">
        <w:tc>
          <w:tcPr>
            <w:tcW w:w="2875" w:type="dxa"/>
          </w:tcPr>
          <w:p w14:paraId="70E35BCA" w14:textId="77777777" w:rsidR="00762918" w:rsidRPr="00762918" w:rsidRDefault="00762918" w:rsidP="00034568">
            <w:pPr>
              <w:rPr>
                <w:rFonts w:cs="Times New Roman"/>
                <w:szCs w:val="24"/>
              </w:rPr>
            </w:pPr>
            <w:r w:rsidRPr="00762918">
              <w:rPr>
                <w:rFonts w:cs="Times New Roman"/>
                <w:szCs w:val="24"/>
              </w:rPr>
              <w:t>Clinical</w:t>
            </w:r>
          </w:p>
        </w:tc>
        <w:tc>
          <w:tcPr>
            <w:tcW w:w="3669" w:type="dxa"/>
          </w:tcPr>
          <w:p w14:paraId="5D453C4F" w14:textId="77777777" w:rsidR="00762918" w:rsidRPr="00762918" w:rsidRDefault="00762918" w:rsidP="00034568">
            <w:pPr>
              <w:rPr>
                <w:rFonts w:cs="Times New Roman"/>
                <w:szCs w:val="24"/>
              </w:rPr>
            </w:pPr>
            <w:r w:rsidRPr="00762918">
              <w:rPr>
                <w:rFonts w:cs="Times New Roman"/>
                <w:szCs w:val="24"/>
              </w:rPr>
              <w:t>CYP2D6 PMs/IMs (AS0-1) had significantly higher venlafaxine + O-desmethylvenlafaxine concentrations compared to NMs (AS 2).</w:t>
            </w:r>
            <w:r w:rsidRPr="00762918">
              <w:rPr>
                <w:rFonts w:cs="Times New Roman"/>
                <w:szCs w:val="24"/>
              </w:rPr>
              <w:tab/>
            </w:r>
            <w:r w:rsidRPr="00762918">
              <w:rPr>
                <w:rFonts w:cs="Times New Roman"/>
                <w:szCs w:val="24"/>
              </w:rPr>
              <w:tab/>
            </w:r>
          </w:p>
        </w:tc>
        <w:tc>
          <w:tcPr>
            <w:tcW w:w="3531" w:type="dxa"/>
          </w:tcPr>
          <w:p w14:paraId="44277A24" w14:textId="50C0C9E0" w:rsidR="00762918" w:rsidRPr="00762918" w:rsidRDefault="00762918" w:rsidP="00034568">
            <w:pPr>
              <w:rPr>
                <w:rFonts w:cs="Times New Roman"/>
                <w:szCs w:val="24"/>
              </w:rPr>
            </w:pPr>
            <w:r w:rsidRPr="00762918">
              <w:rPr>
                <w:rFonts w:cs="Times New Roman"/>
                <w:szCs w:val="24"/>
              </w:rPr>
              <w:t xml:space="preserve">Van Nieuwerburg, </w:t>
            </w:r>
            <w:r w:rsidRPr="00762918">
              <w:rPr>
                <w:rFonts w:cs="Times New Roman"/>
                <w:i/>
                <w:szCs w:val="24"/>
              </w:rPr>
              <w:t xml:space="preserve">et al. </w:t>
            </w:r>
            <w:r w:rsidRPr="00762918">
              <w:rPr>
                <w:rFonts w:cs="Times New Roman"/>
                <w:szCs w:val="24"/>
              </w:rPr>
              <w:t xml:space="preserve">(2009) </w:t>
            </w:r>
            <w:r w:rsidRPr="00762918">
              <w:rPr>
                <w:rFonts w:cs="Times New Roman"/>
                <w:szCs w:val="24"/>
              </w:rPr>
              <w:fldChar w:fldCharType="begin"/>
            </w:r>
            <w:r w:rsidR="003B4C41">
              <w:rPr>
                <w:rFonts w:cs="Times New Roman"/>
                <w:szCs w:val="24"/>
              </w:rPr>
              <w:instrText xml:space="preserve"> ADDIN EN.CITE &lt;EndNote&gt;&lt;Cite&gt;&lt;Author&gt;Van Nieuwerburgh&lt;/Author&gt;&lt;Year&gt;2009&lt;/Year&gt;&lt;RecNum&gt;125&lt;/RecNum&gt;&lt;DisplayText&gt;(149)&lt;/DisplayText&gt;&lt;record&gt;&lt;rec-number&gt;125&lt;/rec-number&gt;&lt;foreign-keys&gt;&lt;key app="EN" db-id="ftf0vd5t5a0wtaextxg505skedewvdxvwewv" timestamp="1644435663"&gt;125&lt;/key&gt;&lt;/foreign-keys&gt;&lt;ref-type name="Journal Article"&gt;17&lt;/ref-type&gt;&lt;contributors&gt;&lt;authors&gt;&lt;author&gt;Van Nieuwerburgh, F. C.&lt;/author&gt;&lt;author&gt;Denys, D. A.&lt;/author&gt;&lt;author&gt;Westenberg, H. G.&lt;/author&gt;&lt;author&gt;Deforce, D. L.&lt;/author&gt;&lt;/authors&gt;&lt;/contributors&gt;&lt;titles&gt;&lt;title&gt;Response to serotonin reuptake inhibitors in OCD is not influenced by common CYP2D6 polymorphisms&lt;/title&gt;&lt;secondary-title&gt;Int J Psychiatry Clin Pract&lt;/secondary-title&gt;&lt;alt-title&gt;International journal of psychiatry in clinical practice&lt;/alt-title&gt;&lt;/titles&gt;&lt;periodical&gt;&lt;full-title&gt;Int J Psychiatry Clin Pract&lt;/full-title&gt;&lt;abbr-1&gt;International journal of psychiatry in clinical practice&lt;/abbr-1&gt;&lt;/periodical&gt;&lt;alt-periodical&gt;&lt;full-title&gt;Int J Psychiatry Clin Pract&lt;/full-title&gt;&lt;abbr-1&gt;International journal of psychiatry in clinical practice&lt;/abbr-1&gt;&lt;/alt-periodical&gt;&lt;pages&gt;345-348&lt;/pages&gt;&lt;volume&gt;13&lt;/volume&gt;&lt;number&gt;1&lt;/number&gt;&lt;edition&gt;2010/02/23&lt;/edition&gt;&lt;dates&gt;&lt;year&gt;2009&lt;/year&gt;&lt;pub-dates&gt;&lt;date&gt;Nov&lt;/date&gt;&lt;/pub-dates&gt;&lt;/dates&gt;&lt;isbn&gt;1471-1788 (Electronic)&amp;#xD;1365-1501 (Linking)&lt;/isbn&gt;&lt;accession-num&gt;20174590&lt;/accession-num&gt;&lt;urls&gt;&lt;related-urls&gt;&lt;url&gt;http://www.ncbi.nlm.nih.gov/pubmed/20174590&lt;/url&gt;&lt;/related-urls&gt;&lt;/urls&gt;&lt;custom2&gt;2824234&lt;/custom2&gt;&lt;electronic-resource-num&gt;10.3109/13651500902903016&lt;/electronic-resource-num&gt;&lt;language&gt;Eng&lt;/language&gt;&lt;/record&gt;&lt;/Cite&gt;&lt;/EndNote&gt;</w:instrText>
            </w:r>
            <w:r w:rsidRPr="00762918">
              <w:rPr>
                <w:rFonts w:cs="Times New Roman"/>
                <w:szCs w:val="24"/>
              </w:rPr>
              <w:fldChar w:fldCharType="separate"/>
            </w:r>
            <w:r w:rsidR="00634193">
              <w:rPr>
                <w:rFonts w:cs="Times New Roman"/>
                <w:noProof/>
                <w:szCs w:val="24"/>
              </w:rPr>
              <w:t>(</w:t>
            </w:r>
            <w:hyperlink w:anchor="_ENREF_149" w:tooltip="Van Nieuwerburgh, 2009 #125" w:history="1">
              <w:r w:rsidR="00B94702">
                <w:rPr>
                  <w:rFonts w:cs="Times New Roman"/>
                  <w:noProof/>
                  <w:szCs w:val="24"/>
                </w:rPr>
                <w:t>149</w:t>
              </w:r>
            </w:hyperlink>
            <w:r w:rsidR="00634193">
              <w:rPr>
                <w:rFonts w:cs="Times New Roman"/>
                <w:noProof/>
                <w:szCs w:val="24"/>
              </w:rPr>
              <w:t>)</w:t>
            </w:r>
            <w:r w:rsidRPr="00762918">
              <w:rPr>
                <w:rFonts w:cs="Times New Roman"/>
                <w:szCs w:val="24"/>
              </w:rPr>
              <w:fldChar w:fldCharType="end"/>
            </w:r>
          </w:p>
        </w:tc>
        <w:tc>
          <w:tcPr>
            <w:tcW w:w="2875" w:type="dxa"/>
          </w:tcPr>
          <w:p w14:paraId="39858FF2" w14:textId="77777777" w:rsidR="00762918" w:rsidRPr="00762918" w:rsidRDefault="00762918" w:rsidP="00034568">
            <w:pPr>
              <w:rPr>
                <w:rFonts w:cs="Times New Roman"/>
                <w:szCs w:val="24"/>
              </w:rPr>
            </w:pPr>
            <w:r w:rsidRPr="00762918">
              <w:rPr>
                <w:rFonts w:cs="Times New Roman"/>
                <w:szCs w:val="24"/>
              </w:rPr>
              <w:t>Weak</w:t>
            </w:r>
          </w:p>
        </w:tc>
      </w:tr>
      <w:tr w:rsidR="00762918" w:rsidRPr="00762918" w14:paraId="1DA65D30" w14:textId="77777777" w:rsidTr="00034568">
        <w:tc>
          <w:tcPr>
            <w:tcW w:w="2875" w:type="dxa"/>
          </w:tcPr>
          <w:p w14:paraId="387273CF" w14:textId="77777777" w:rsidR="00762918" w:rsidRPr="00522820" w:rsidRDefault="00762918" w:rsidP="00034568">
            <w:pPr>
              <w:rPr>
                <w:rFonts w:cs="Times New Roman"/>
                <w:szCs w:val="24"/>
              </w:rPr>
            </w:pPr>
            <w:r w:rsidRPr="00522820">
              <w:rPr>
                <w:rFonts w:cs="Times New Roman"/>
                <w:szCs w:val="24"/>
              </w:rPr>
              <w:t>Clinical</w:t>
            </w:r>
          </w:p>
        </w:tc>
        <w:tc>
          <w:tcPr>
            <w:tcW w:w="3669" w:type="dxa"/>
          </w:tcPr>
          <w:p w14:paraId="19D1958F" w14:textId="77777777" w:rsidR="00762918" w:rsidRPr="00522820" w:rsidRDefault="00762918" w:rsidP="00034568">
            <w:pPr>
              <w:rPr>
                <w:rFonts w:cs="Times New Roman"/>
                <w:szCs w:val="24"/>
              </w:rPr>
            </w:pPr>
            <w:r w:rsidRPr="00522820">
              <w:rPr>
                <w:rFonts w:cs="Times New Roman"/>
                <w:szCs w:val="24"/>
              </w:rPr>
              <w:t xml:space="preserve">No difference in proportion of venlafaxine concentrations in/out </w:t>
            </w:r>
            <w:r w:rsidRPr="00522820">
              <w:rPr>
                <w:rFonts w:cs="Times New Roman"/>
                <w:szCs w:val="24"/>
              </w:rPr>
              <w:lastRenderedPageBreak/>
              <w:t>of reference range across NMs, IMs, and PMs after 3, 5, and 12 weeks.</w:t>
            </w:r>
          </w:p>
        </w:tc>
        <w:tc>
          <w:tcPr>
            <w:tcW w:w="3531" w:type="dxa"/>
          </w:tcPr>
          <w:p w14:paraId="18633BC2" w14:textId="5C8A856A" w:rsidR="00762918" w:rsidRPr="00522820" w:rsidRDefault="00762918" w:rsidP="00034568">
            <w:pPr>
              <w:rPr>
                <w:rFonts w:cs="Times New Roman"/>
                <w:szCs w:val="24"/>
              </w:rPr>
            </w:pPr>
            <w:r w:rsidRPr="00522820">
              <w:rPr>
                <w:rFonts w:cs="Times New Roman"/>
                <w:szCs w:val="24"/>
              </w:rPr>
              <w:lastRenderedPageBreak/>
              <w:t xml:space="preserve">Berm, </w:t>
            </w:r>
            <w:r w:rsidRPr="00522820">
              <w:rPr>
                <w:rFonts w:cs="Times New Roman"/>
                <w:i/>
                <w:iCs/>
                <w:szCs w:val="24"/>
              </w:rPr>
              <w:t>et al</w:t>
            </w:r>
            <w:r w:rsidRPr="00522820">
              <w:rPr>
                <w:rFonts w:cs="Times New Roman"/>
                <w:szCs w:val="24"/>
              </w:rPr>
              <w:t xml:space="preserve">. (2015) </w:t>
            </w:r>
            <w:r w:rsidRPr="00522820">
              <w:rPr>
                <w:rFonts w:cs="Times New Roman"/>
                <w:szCs w:val="24"/>
              </w:rPr>
              <w:fldChar w:fldCharType="begin">
                <w:fldData xml:space="preserve">PEVuZE5vdGU+PENpdGU+PEF1dGhvcj5CZXJtPC9BdXRob3I+PFllYXI+MjAxNjwvWWVhcj48UmVj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PEVuZE5vdGU+PENpdGU+PEF1dGhvcj5CZXJtPC9BdXRob3I+PFllYXI+MjAxNjwvWWVhcj48UmVj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522820">
              <w:rPr>
                <w:rFonts w:cs="Times New Roman"/>
                <w:szCs w:val="24"/>
              </w:rPr>
            </w:r>
            <w:r w:rsidRPr="00522820">
              <w:rPr>
                <w:rFonts w:cs="Times New Roman"/>
                <w:szCs w:val="24"/>
              </w:rPr>
              <w:fldChar w:fldCharType="separate"/>
            </w:r>
            <w:r w:rsidR="00634193">
              <w:rPr>
                <w:rFonts w:cs="Times New Roman"/>
                <w:noProof/>
                <w:szCs w:val="24"/>
              </w:rPr>
              <w:t>(</w:t>
            </w:r>
            <w:hyperlink w:anchor="_ENREF_204" w:tooltip="Berm, 2016 #298" w:history="1">
              <w:r w:rsidR="00B94702">
                <w:rPr>
                  <w:rFonts w:cs="Times New Roman"/>
                  <w:noProof/>
                  <w:szCs w:val="24"/>
                </w:rPr>
                <w:t>204</w:t>
              </w:r>
            </w:hyperlink>
            <w:r w:rsidR="00634193">
              <w:rPr>
                <w:rFonts w:cs="Times New Roman"/>
                <w:noProof/>
                <w:szCs w:val="24"/>
              </w:rPr>
              <w:t>)</w:t>
            </w:r>
            <w:r w:rsidRPr="00522820">
              <w:rPr>
                <w:rFonts w:cs="Times New Roman"/>
                <w:szCs w:val="24"/>
              </w:rPr>
              <w:fldChar w:fldCharType="end"/>
            </w:r>
          </w:p>
        </w:tc>
        <w:tc>
          <w:tcPr>
            <w:tcW w:w="2875" w:type="dxa"/>
          </w:tcPr>
          <w:p w14:paraId="31F84CC8" w14:textId="77777777" w:rsidR="00762918" w:rsidRPr="00522820" w:rsidRDefault="00762918" w:rsidP="00034568">
            <w:pPr>
              <w:rPr>
                <w:rFonts w:cs="Times New Roman"/>
                <w:szCs w:val="24"/>
              </w:rPr>
            </w:pPr>
            <w:r w:rsidRPr="00522820">
              <w:rPr>
                <w:rFonts w:cs="Times New Roman"/>
                <w:szCs w:val="24"/>
              </w:rPr>
              <w:t>Weak</w:t>
            </w:r>
          </w:p>
        </w:tc>
      </w:tr>
      <w:tr w:rsidR="00762918" w:rsidRPr="00762918" w14:paraId="674C84D8" w14:textId="77777777" w:rsidTr="00034568">
        <w:tc>
          <w:tcPr>
            <w:tcW w:w="12950" w:type="dxa"/>
            <w:gridSpan w:val="4"/>
          </w:tcPr>
          <w:p w14:paraId="1251CDB0" w14:textId="346A8F5E" w:rsidR="00762918" w:rsidRPr="00762918" w:rsidRDefault="00762918" w:rsidP="00034568">
            <w:pPr>
              <w:rPr>
                <w:rFonts w:cs="Times New Roman"/>
                <w:b/>
                <w:bCs/>
                <w:szCs w:val="24"/>
              </w:rPr>
            </w:pPr>
            <w:r w:rsidRPr="00450729">
              <w:rPr>
                <w:rStyle w:val="Heading4Char"/>
              </w:rPr>
              <w:t>Venlafaxine-CYP2C19</w:t>
            </w:r>
          </w:p>
        </w:tc>
      </w:tr>
      <w:tr w:rsidR="00450729" w:rsidRPr="00762918" w14:paraId="5C0F2935" w14:textId="77777777" w:rsidTr="00034568">
        <w:tc>
          <w:tcPr>
            <w:tcW w:w="12950" w:type="dxa"/>
            <w:gridSpan w:val="4"/>
          </w:tcPr>
          <w:p w14:paraId="73F6BF20" w14:textId="17F1BD1B" w:rsidR="00450729" w:rsidRPr="00450729" w:rsidRDefault="00450729" w:rsidP="00034568">
            <w:pPr>
              <w:rPr>
                <w:rStyle w:val="Heading4Char"/>
              </w:rPr>
            </w:pPr>
            <w:r w:rsidRPr="00762918">
              <w:rPr>
                <w:rFonts w:cs="Times New Roman"/>
                <w:b/>
                <w:bCs/>
                <w:szCs w:val="24"/>
              </w:rPr>
              <w:t>Metabolism</w:t>
            </w:r>
          </w:p>
        </w:tc>
      </w:tr>
      <w:tr w:rsidR="00762918" w:rsidRPr="00762918" w14:paraId="045D2EE0" w14:textId="77777777" w:rsidTr="00034568">
        <w:tc>
          <w:tcPr>
            <w:tcW w:w="2875" w:type="dxa"/>
          </w:tcPr>
          <w:p w14:paraId="7D913D3D" w14:textId="77777777" w:rsidR="00762918" w:rsidRPr="00762918" w:rsidRDefault="00762918" w:rsidP="00034568">
            <w:pPr>
              <w:rPr>
                <w:rFonts w:cs="Times New Roman"/>
                <w:szCs w:val="24"/>
              </w:rPr>
            </w:pPr>
            <w:r w:rsidRPr="00762918">
              <w:rPr>
                <w:rFonts w:cs="Times New Roman"/>
                <w:szCs w:val="24"/>
              </w:rPr>
              <w:t>Clinical</w:t>
            </w:r>
          </w:p>
        </w:tc>
        <w:tc>
          <w:tcPr>
            <w:tcW w:w="3669" w:type="dxa"/>
          </w:tcPr>
          <w:p w14:paraId="47E74725" w14:textId="77777777" w:rsidR="00762918" w:rsidRPr="00762918" w:rsidRDefault="00762918" w:rsidP="00034568">
            <w:pPr>
              <w:rPr>
                <w:rFonts w:cs="Times New Roman"/>
                <w:szCs w:val="24"/>
              </w:rPr>
            </w:pPr>
            <w:r w:rsidRPr="00762918">
              <w:rPr>
                <w:rFonts w:cs="Times New Roman"/>
                <w:szCs w:val="24"/>
              </w:rPr>
              <w:t>Positive correlation between CYP2C19 activity and the ratio of O-desmethylvenlafaxine/venlafaxine.</w:t>
            </w:r>
          </w:p>
        </w:tc>
        <w:tc>
          <w:tcPr>
            <w:tcW w:w="3531" w:type="dxa"/>
          </w:tcPr>
          <w:p w14:paraId="0EA12532" w14:textId="75F8B1C4" w:rsidR="00762918" w:rsidRPr="00762918" w:rsidRDefault="00762918" w:rsidP="00034568">
            <w:pPr>
              <w:rPr>
                <w:rFonts w:cs="Times New Roman"/>
                <w:szCs w:val="24"/>
              </w:rPr>
            </w:pPr>
            <w:r w:rsidRPr="00762918">
              <w:rPr>
                <w:rFonts w:cs="Times New Roman"/>
                <w:szCs w:val="24"/>
              </w:rPr>
              <w:t xml:space="preserve">McAlpine, </w:t>
            </w:r>
            <w:r w:rsidRPr="00762918">
              <w:rPr>
                <w:rFonts w:cs="Times New Roman"/>
                <w:i/>
                <w:szCs w:val="24"/>
              </w:rPr>
              <w:t xml:space="preserve">et al. </w:t>
            </w:r>
            <w:r w:rsidRPr="00762918">
              <w:rPr>
                <w:rFonts w:cs="Times New Roman"/>
                <w:szCs w:val="24"/>
              </w:rPr>
              <w:t xml:space="preserve">(2011) </w:t>
            </w:r>
            <w:r w:rsidRPr="00762918">
              <w:rPr>
                <w:rFonts w:cs="Times New Roman"/>
                <w:szCs w:val="24"/>
              </w:rPr>
              <w:fldChar w:fldCharType="begin">
                <w:fldData xml:space="preserve">PEVuZE5vdGU+PENpdGU+PEF1dGhvcj5NY0FscGluZTwvQXV0aG9yPjxZZWFyPjIwMTE8L1llYXI+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PEVuZE5vdGU+PENpdGU+PEF1dGhvcj5NY0FscGluZTwvQXV0aG9yPjxZZWFyPjIwMTE8L1llYXI+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83" w:tooltip="McAlpine, 2011 #277" w:history="1">
              <w:r w:rsidR="00B94702">
                <w:rPr>
                  <w:rFonts w:cs="Times New Roman"/>
                  <w:noProof/>
                  <w:szCs w:val="24"/>
                </w:rPr>
                <w:t>183</w:t>
              </w:r>
            </w:hyperlink>
            <w:r w:rsidR="00634193">
              <w:rPr>
                <w:rFonts w:cs="Times New Roman"/>
                <w:noProof/>
                <w:szCs w:val="24"/>
              </w:rPr>
              <w:t>)</w:t>
            </w:r>
            <w:r w:rsidRPr="00762918">
              <w:rPr>
                <w:rFonts w:cs="Times New Roman"/>
                <w:szCs w:val="24"/>
              </w:rPr>
              <w:fldChar w:fldCharType="end"/>
            </w:r>
          </w:p>
          <w:p w14:paraId="571C9EF8" w14:textId="5A5C7B19" w:rsidR="00762918" w:rsidRPr="00762918" w:rsidRDefault="00762918" w:rsidP="00034568">
            <w:pPr>
              <w:rPr>
                <w:rFonts w:cs="Times New Roman"/>
                <w:szCs w:val="24"/>
              </w:rPr>
            </w:pPr>
            <w:r w:rsidRPr="00762918">
              <w:rPr>
                <w:rFonts w:cs="Times New Roman"/>
                <w:szCs w:val="24"/>
              </w:rPr>
              <w:t xml:space="preserve">Karlsson, </w:t>
            </w:r>
            <w:r w:rsidRPr="00762918">
              <w:rPr>
                <w:rFonts w:cs="Times New Roman"/>
                <w:i/>
                <w:szCs w:val="24"/>
              </w:rPr>
              <w:t xml:space="preserve">et al. </w:t>
            </w:r>
            <w:r w:rsidRPr="00762918">
              <w:rPr>
                <w:rFonts w:cs="Times New Roman"/>
                <w:szCs w:val="24"/>
              </w:rPr>
              <w:t xml:space="preserve">(2015) </w:t>
            </w:r>
            <w:r w:rsidRPr="00762918">
              <w:rPr>
                <w:rFonts w:cs="Times New Roman"/>
                <w:szCs w:val="24"/>
              </w:rPr>
              <w:fldChar w:fldCharType="begin">
                <w:fldData xml:space="preserve">PEVuZE5vdGU+PENpdGU+PEF1dGhvcj5LYXJsc3NvbjwvQXV0aG9yPjxZZWFyPjIwMTU8L1llYXI+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PEVuZE5vdGU+PENpdGU+PEF1dGhvcj5LYXJsc3NvbjwvQXV0aG9yPjxZZWFyPjIwMTU8L1llYXI+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86" w:tooltip="Karlsson, 2015 #280" w:history="1">
              <w:r w:rsidR="00B94702">
                <w:rPr>
                  <w:rFonts w:cs="Times New Roman"/>
                  <w:noProof/>
                  <w:szCs w:val="24"/>
                </w:rPr>
                <w:t>186</w:t>
              </w:r>
            </w:hyperlink>
            <w:r w:rsidR="00634193">
              <w:rPr>
                <w:rFonts w:cs="Times New Roman"/>
                <w:noProof/>
                <w:szCs w:val="24"/>
              </w:rPr>
              <w:t>)</w:t>
            </w:r>
            <w:r w:rsidRPr="00762918">
              <w:rPr>
                <w:rFonts w:cs="Times New Roman"/>
                <w:szCs w:val="24"/>
              </w:rPr>
              <w:fldChar w:fldCharType="end"/>
            </w:r>
          </w:p>
          <w:p w14:paraId="000B6597" w14:textId="462C59F5" w:rsidR="00762918" w:rsidRPr="00762918" w:rsidRDefault="00762918" w:rsidP="00034568">
            <w:pPr>
              <w:rPr>
                <w:rFonts w:cs="Times New Roman"/>
                <w:szCs w:val="24"/>
              </w:rPr>
            </w:pPr>
            <w:r w:rsidRPr="00762918">
              <w:rPr>
                <w:rFonts w:cs="Times New Roman"/>
                <w:szCs w:val="24"/>
              </w:rPr>
              <w:t xml:space="preserve">Montane, </w:t>
            </w:r>
            <w:r w:rsidRPr="00762918">
              <w:rPr>
                <w:rFonts w:cs="Times New Roman"/>
                <w:i/>
                <w:szCs w:val="24"/>
              </w:rPr>
              <w:t xml:space="preserve">et al. </w:t>
            </w:r>
            <w:r w:rsidRPr="00762918">
              <w:rPr>
                <w:rFonts w:cs="Times New Roman"/>
                <w:szCs w:val="24"/>
              </w:rPr>
              <w:t xml:space="preserve">(2018) </w:t>
            </w:r>
            <w:r w:rsidRPr="00762918">
              <w:rPr>
                <w:rFonts w:cs="Times New Roman"/>
                <w:szCs w:val="24"/>
              </w:rPr>
              <w:fldChar w:fldCharType="begin">
                <w:fldData xml:space="preserve">PEVuZE5vdGU+PENpdGU+PEF1dGhvcj5Nb250YW5lIEphaW1lPC9BdXRob3I+PFllYXI+MjAxODwv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=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PEVuZE5vdGU+PENpdGU+PEF1dGhvcj5Nb250YW5lIEphaW1lPC9BdXRob3I+PFllYXI+MjAxODwv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=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88" w:tooltip="Montane Jaime, 2018 #282" w:history="1">
              <w:r w:rsidR="00B94702">
                <w:rPr>
                  <w:rFonts w:cs="Times New Roman"/>
                  <w:noProof/>
                  <w:szCs w:val="24"/>
                </w:rPr>
                <w:t>188</w:t>
              </w:r>
            </w:hyperlink>
            <w:r w:rsidR="00634193">
              <w:rPr>
                <w:rFonts w:cs="Times New Roman"/>
                <w:noProof/>
                <w:szCs w:val="24"/>
              </w:rPr>
              <w:t>)</w:t>
            </w:r>
            <w:r w:rsidRPr="00762918">
              <w:rPr>
                <w:rFonts w:cs="Times New Roman"/>
                <w:szCs w:val="24"/>
              </w:rPr>
              <w:fldChar w:fldCharType="end"/>
            </w:r>
          </w:p>
        </w:tc>
        <w:tc>
          <w:tcPr>
            <w:tcW w:w="2875" w:type="dxa"/>
          </w:tcPr>
          <w:p w14:paraId="50450EFF" w14:textId="77777777" w:rsidR="00762918" w:rsidRPr="00762918" w:rsidRDefault="00762918" w:rsidP="00034568">
            <w:pPr>
              <w:rPr>
                <w:rFonts w:cs="Times New Roman"/>
                <w:szCs w:val="24"/>
              </w:rPr>
            </w:pPr>
            <w:r w:rsidRPr="00762918">
              <w:rPr>
                <w:rFonts w:cs="Times New Roman"/>
                <w:szCs w:val="24"/>
              </w:rPr>
              <w:t>Weak</w:t>
            </w:r>
          </w:p>
        </w:tc>
      </w:tr>
      <w:tr w:rsidR="00762918" w:rsidRPr="00762918" w14:paraId="0156A8CF" w14:textId="77777777" w:rsidTr="00034568">
        <w:tc>
          <w:tcPr>
            <w:tcW w:w="2875" w:type="dxa"/>
          </w:tcPr>
          <w:p w14:paraId="05DBE726" w14:textId="77777777" w:rsidR="00762918" w:rsidRPr="00762918" w:rsidRDefault="00762918" w:rsidP="00034568">
            <w:pPr>
              <w:rPr>
                <w:rFonts w:cs="Times New Roman"/>
                <w:szCs w:val="24"/>
              </w:rPr>
            </w:pPr>
            <w:r w:rsidRPr="00762918">
              <w:rPr>
                <w:rFonts w:cs="Times New Roman"/>
                <w:szCs w:val="24"/>
              </w:rPr>
              <w:t>Clinical</w:t>
            </w:r>
          </w:p>
        </w:tc>
        <w:tc>
          <w:tcPr>
            <w:tcW w:w="3669" w:type="dxa"/>
          </w:tcPr>
          <w:p w14:paraId="603F50E1" w14:textId="028ED985" w:rsidR="00762918" w:rsidRPr="00762918" w:rsidRDefault="00BF2430" w:rsidP="00034568">
            <w:pPr>
              <w:rPr>
                <w:rFonts w:cs="Times New Roman"/>
                <w:szCs w:val="24"/>
              </w:rPr>
            </w:pPr>
            <w:r w:rsidRPr="00762918">
              <w:rPr>
                <w:rFonts w:cs="Times New Roman"/>
                <w:szCs w:val="24"/>
              </w:rPr>
              <w:t>Increas</w:t>
            </w:r>
            <w:r>
              <w:rPr>
                <w:rFonts w:cs="Times New Roman"/>
                <w:szCs w:val="24"/>
              </w:rPr>
              <w:t>ed</w:t>
            </w:r>
            <w:r w:rsidRPr="00762918">
              <w:rPr>
                <w:rFonts w:cs="Times New Roman"/>
                <w:szCs w:val="24"/>
              </w:rPr>
              <w:t xml:space="preserve"> </w:t>
            </w:r>
            <w:r w:rsidR="00762918" w:rsidRPr="00762918">
              <w:rPr>
                <w:rFonts w:cs="Times New Roman"/>
                <w:szCs w:val="24"/>
              </w:rPr>
              <w:t>CYP2C19 activity</w:t>
            </w:r>
            <w:r>
              <w:rPr>
                <w:rFonts w:cs="Times New Roman"/>
                <w:szCs w:val="24"/>
              </w:rPr>
              <w:t xml:space="preserve"> was</w:t>
            </w:r>
            <w:r w:rsidR="00762918" w:rsidRPr="00762918">
              <w:rPr>
                <w:rFonts w:cs="Times New Roman"/>
                <w:szCs w:val="24"/>
              </w:rPr>
              <w:t xml:space="preserve"> associated with lower venlafaxine but not associated with O-desmethylvenlafaxine concentrations.</w:t>
            </w:r>
          </w:p>
        </w:tc>
        <w:tc>
          <w:tcPr>
            <w:tcW w:w="3531" w:type="dxa"/>
          </w:tcPr>
          <w:p w14:paraId="780EAACA" w14:textId="3C3F4884" w:rsidR="00762918" w:rsidRPr="00762918" w:rsidRDefault="00762918" w:rsidP="00034568">
            <w:pPr>
              <w:rPr>
                <w:rFonts w:cs="Times New Roman"/>
                <w:szCs w:val="24"/>
              </w:rPr>
            </w:pPr>
            <w:r w:rsidRPr="00762918">
              <w:rPr>
                <w:rFonts w:cs="Times New Roman"/>
                <w:szCs w:val="24"/>
              </w:rPr>
              <w:t xml:space="preserve">Fukuda, </w:t>
            </w:r>
            <w:r w:rsidRPr="00762918">
              <w:rPr>
                <w:rFonts w:cs="Times New Roman"/>
                <w:i/>
                <w:szCs w:val="24"/>
              </w:rPr>
              <w:t xml:space="preserve">et al. </w:t>
            </w:r>
            <w:r w:rsidRPr="00762918">
              <w:rPr>
                <w:rFonts w:cs="Times New Roman"/>
                <w:szCs w:val="24"/>
              </w:rPr>
              <w:t xml:space="preserve">(2000) </w:t>
            </w:r>
            <w:r w:rsidRPr="00762918">
              <w:rPr>
                <w:rFonts w:cs="Times New Roman"/>
                <w:szCs w:val="24"/>
              </w:rPr>
              <w:fldChar w:fldCharType="begin">
                <w:fldData xml:space="preserve">PEVuZE5vdGU+PENpdGU+PEF1dGhvcj5GdWt1ZGE8L0F1dGhvcj48WWVhcj4yMDAwPC9ZZWFyPjxS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PEVuZE5vdGU+PENpdGU+PEF1dGhvcj5GdWt1ZGE8L0F1dGhvcj48WWVhcj4yMDAwPC9ZZWFyPjxS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75" w:tooltip="Fukuda, 2000 #269" w:history="1">
              <w:r w:rsidR="00B94702">
                <w:rPr>
                  <w:rFonts w:cs="Times New Roman"/>
                  <w:noProof/>
                  <w:szCs w:val="24"/>
                </w:rPr>
                <w:t>175</w:t>
              </w:r>
            </w:hyperlink>
            <w:r w:rsidR="00634193">
              <w:rPr>
                <w:rFonts w:cs="Times New Roman"/>
                <w:noProof/>
                <w:szCs w:val="24"/>
              </w:rPr>
              <w:t>)</w:t>
            </w:r>
            <w:r w:rsidRPr="00762918">
              <w:rPr>
                <w:rFonts w:cs="Times New Roman"/>
                <w:szCs w:val="24"/>
              </w:rPr>
              <w:fldChar w:fldCharType="end"/>
            </w:r>
          </w:p>
          <w:p w14:paraId="65BB0C87" w14:textId="0D4924AF" w:rsidR="00762918" w:rsidRPr="00762918" w:rsidRDefault="00762918" w:rsidP="00034568">
            <w:pPr>
              <w:rPr>
                <w:rFonts w:cs="Times New Roman"/>
                <w:szCs w:val="24"/>
              </w:rPr>
            </w:pPr>
            <w:r w:rsidRPr="00762918">
              <w:rPr>
                <w:rFonts w:cs="Times New Roman"/>
                <w:szCs w:val="24"/>
              </w:rPr>
              <w:t xml:space="preserve">McAlpine, </w:t>
            </w:r>
            <w:r w:rsidRPr="00762918">
              <w:rPr>
                <w:rFonts w:cs="Times New Roman"/>
                <w:i/>
                <w:szCs w:val="24"/>
              </w:rPr>
              <w:t xml:space="preserve">et al. </w:t>
            </w:r>
            <w:r w:rsidRPr="00762918">
              <w:rPr>
                <w:rFonts w:cs="Times New Roman"/>
                <w:szCs w:val="24"/>
              </w:rPr>
              <w:t xml:space="preserve">(2011) </w:t>
            </w:r>
            <w:r w:rsidRPr="00762918">
              <w:rPr>
                <w:rFonts w:cs="Times New Roman"/>
                <w:szCs w:val="24"/>
              </w:rPr>
              <w:fldChar w:fldCharType="begin">
                <w:fldData xml:space="preserve">PEVuZE5vdGU+PENpdGU+PEF1dGhvcj5NY0FscGluZTwvQXV0aG9yPjxZZWFyPjIwMTE8L1llYXI+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PEVuZE5vdGU+PENpdGU+PEF1dGhvcj5NY0FscGluZTwvQXV0aG9yPjxZZWFyPjIwMTE8L1llYXI+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83" w:tooltip="McAlpine, 2011 #277" w:history="1">
              <w:r w:rsidR="00B94702">
                <w:rPr>
                  <w:rFonts w:cs="Times New Roman"/>
                  <w:noProof/>
                  <w:szCs w:val="24"/>
                </w:rPr>
                <w:t>183</w:t>
              </w:r>
            </w:hyperlink>
            <w:r w:rsidR="00634193">
              <w:rPr>
                <w:rFonts w:cs="Times New Roman"/>
                <w:noProof/>
                <w:szCs w:val="24"/>
              </w:rPr>
              <w:t>)</w:t>
            </w:r>
            <w:r w:rsidRPr="00762918">
              <w:rPr>
                <w:rFonts w:cs="Times New Roman"/>
                <w:szCs w:val="24"/>
              </w:rPr>
              <w:fldChar w:fldCharType="end"/>
            </w:r>
          </w:p>
          <w:p w14:paraId="53DC8EB4" w14:textId="4419F383" w:rsidR="00762918" w:rsidRPr="00762918" w:rsidRDefault="00762918" w:rsidP="00034568">
            <w:pPr>
              <w:rPr>
                <w:rFonts w:cs="Times New Roman"/>
                <w:szCs w:val="24"/>
              </w:rPr>
            </w:pPr>
            <w:r w:rsidRPr="00762918">
              <w:rPr>
                <w:rFonts w:cs="Times New Roman"/>
                <w:szCs w:val="24"/>
              </w:rPr>
              <w:t xml:space="preserve">Kringen, </w:t>
            </w:r>
            <w:r w:rsidRPr="00762918">
              <w:rPr>
                <w:rFonts w:cs="Times New Roman"/>
                <w:i/>
                <w:szCs w:val="24"/>
              </w:rPr>
              <w:t xml:space="preserve">et al. </w:t>
            </w:r>
            <w:r w:rsidRPr="00762918">
              <w:rPr>
                <w:rFonts w:cs="Times New Roman"/>
                <w:szCs w:val="24"/>
              </w:rPr>
              <w:t xml:space="preserve">(2020) </w:t>
            </w:r>
            <w:r w:rsidRPr="00762918">
              <w:rPr>
                <w:rFonts w:cs="Times New Roman"/>
                <w:szCs w:val="24"/>
              </w:rPr>
              <w:fldChar w:fldCharType="begin"/>
            </w:r>
            <w:r w:rsidR="00F644E4">
              <w:rPr>
                <w:rFonts w:cs="Times New Roman"/>
                <w:szCs w:val="24"/>
              </w:rPr>
              <w:instrText xml:space="preserve"> ADDIN EN.CITE &lt;EndNote&gt;&lt;Cite&gt;&lt;Author&gt;Kringen&lt;/Author&gt;&lt;Year&gt;2020&lt;/Year&gt;&lt;RecNum&gt;299&lt;/RecNum&gt;&lt;DisplayText&gt;(205)&lt;/DisplayText&gt;&lt;record&gt;&lt;rec-number&gt;299&lt;/rec-number&gt;&lt;foreign-keys&gt;&lt;key app="EN" db-id="ftf0vd5t5a0wtaextxg505skedewvdxvwewv" timestamp="1666892718"&gt;299&lt;/key&gt;&lt;/foreign-keys&gt;&lt;ref-type name="Journal Article"&gt;17&lt;/ref-type&gt;&lt;contributors&gt;&lt;authors&gt;&lt;author&gt;Kringen, M. K.&lt;/author&gt;&lt;author&gt;Braten, L. S.&lt;/author&gt;&lt;author&gt;Haslemo, T.&lt;/author&gt;&lt;author&gt;Molden, E.&lt;/author&gt;&lt;/authors&gt;&lt;/contributors&gt;&lt;auth-address&gt;From the Center for Psychopharmacology, Diakonhjemmet Hospital.&lt;/auth-address&gt;&lt;titles&gt;&lt;title&gt;The Influence of Combined CYP2D6 and CYP2C19 Genotypes on Venlafaxine and O-Desmethylvenlafaxine Concentrations in a Large Patient Cohort&lt;/title&gt;&lt;secondary-title&gt;J Clin Psychopharmacol&lt;/secondary-title&gt;&lt;/titles&gt;&lt;periodical&gt;&lt;full-title&gt;J Clin Psychopharmacol&lt;/full-title&gt;&lt;abbr-1&gt;Journal of clinical psychopharmacology&lt;/abbr-1&gt;&lt;/periodical&gt;&lt;pages&gt;137-144&lt;/pages&gt;&lt;volume&gt;40&lt;/volume&gt;&lt;number&gt;2&lt;/number&gt;&lt;edition&gt;2020/03/07&lt;/edition&gt;&lt;keywords&gt;&lt;keyword&gt;Adolescent&lt;/keyword&gt;&lt;keyword&gt;Adult&lt;/keyword&gt;&lt;keyword&gt;Aged&lt;/keyword&gt;&lt;keyword&gt;Aged, 80 and over&lt;/keyword&gt;&lt;keyword&gt;Antidepressive Agents/*blood/therapeutic use&lt;/keyword&gt;&lt;keyword&gt;Cytochrome P-450 CYP2C19/*genetics&lt;/keyword&gt;&lt;keyword&gt;Cytochrome P-450 CYP2D6/*genetics&lt;/keyword&gt;&lt;keyword&gt;Desvenlafaxine Succinate/*blood/therapeutic use&lt;/keyword&gt;&lt;keyword&gt;Female&lt;/keyword&gt;&lt;keyword&gt;Genotype&lt;/keyword&gt;&lt;keyword&gt;Humans&lt;/keyword&gt;&lt;keyword&gt;Male&lt;/keyword&gt;&lt;keyword&gt;Middle Aged&lt;/keyword&gt;&lt;keyword&gt;Venlafaxine Hydrochloride/*blood/therapeutic use&lt;/keyword&gt;&lt;keyword&gt;Young Adult&lt;/keyword&gt;&lt;/keywords&gt;&lt;dates&gt;&lt;year&gt;2020&lt;/year&gt;&lt;pub-dates&gt;&lt;date&gt;Mar/Apr&lt;/date&gt;&lt;/pub-dates&gt;&lt;/dates&gt;&lt;isbn&gt;1533-712X (Electronic)&amp;#xD;0271-0749 (Linking)&lt;/isbn&gt;&lt;accession-num&gt;32134850&lt;/accession-num&gt;&lt;urls&gt;&lt;related-urls&gt;&lt;url&gt;https://www.ncbi.nlm.nih.gov/pubmed/32134850&lt;/url&gt;&lt;/related-urls&gt;&lt;/urls&gt;&lt;electronic-resource-num&gt;10.1097/JCP.0000000000001174&lt;/electronic-resource-num&gt;&lt;/record&gt;&lt;/Cite&gt;&lt;/EndNote&gt;</w:instrText>
            </w:r>
            <w:r w:rsidRPr="00762918">
              <w:rPr>
                <w:rFonts w:cs="Times New Roman"/>
                <w:szCs w:val="24"/>
              </w:rPr>
              <w:fldChar w:fldCharType="separate"/>
            </w:r>
            <w:r w:rsidR="00634193">
              <w:rPr>
                <w:rFonts w:cs="Times New Roman"/>
                <w:noProof/>
                <w:szCs w:val="24"/>
              </w:rPr>
              <w:t>(</w:t>
            </w:r>
            <w:hyperlink w:anchor="_ENREF_205" w:tooltip="Kringen, 2020 #299" w:history="1">
              <w:r w:rsidR="00B94702">
                <w:rPr>
                  <w:rFonts w:cs="Times New Roman"/>
                  <w:noProof/>
                  <w:szCs w:val="24"/>
                </w:rPr>
                <w:t>205</w:t>
              </w:r>
            </w:hyperlink>
            <w:r w:rsidR="00634193">
              <w:rPr>
                <w:rFonts w:cs="Times New Roman"/>
                <w:noProof/>
                <w:szCs w:val="24"/>
              </w:rPr>
              <w:t>)</w:t>
            </w:r>
            <w:r w:rsidRPr="00762918">
              <w:rPr>
                <w:rFonts w:cs="Times New Roman"/>
                <w:szCs w:val="24"/>
              </w:rPr>
              <w:fldChar w:fldCharType="end"/>
            </w:r>
          </w:p>
        </w:tc>
        <w:tc>
          <w:tcPr>
            <w:tcW w:w="2875" w:type="dxa"/>
          </w:tcPr>
          <w:p w14:paraId="4F5B6C4D" w14:textId="77777777" w:rsidR="00762918" w:rsidRPr="00762918" w:rsidRDefault="00762918" w:rsidP="00034568">
            <w:pPr>
              <w:rPr>
                <w:rFonts w:cs="Times New Roman"/>
                <w:szCs w:val="24"/>
              </w:rPr>
            </w:pPr>
            <w:r w:rsidRPr="00762918">
              <w:rPr>
                <w:rFonts w:cs="Times New Roman"/>
                <w:szCs w:val="24"/>
              </w:rPr>
              <w:t>Weak</w:t>
            </w:r>
          </w:p>
        </w:tc>
      </w:tr>
      <w:tr w:rsidR="00762918" w:rsidRPr="00762918" w14:paraId="5BDC2264" w14:textId="77777777" w:rsidTr="00034568">
        <w:tc>
          <w:tcPr>
            <w:tcW w:w="2875" w:type="dxa"/>
          </w:tcPr>
          <w:p w14:paraId="7496B0B6" w14:textId="77777777" w:rsidR="00762918" w:rsidRPr="00762918" w:rsidRDefault="00762918" w:rsidP="00034568">
            <w:pPr>
              <w:rPr>
                <w:rFonts w:cs="Times New Roman"/>
                <w:szCs w:val="24"/>
              </w:rPr>
            </w:pPr>
            <w:r w:rsidRPr="00762918">
              <w:rPr>
                <w:rFonts w:cs="Times New Roman"/>
                <w:szCs w:val="24"/>
              </w:rPr>
              <w:t>Clinical</w:t>
            </w:r>
          </w:p>
        </w:tc>
        <w:tc>
          <w:tcPr>
            <w:tcW w:w="3669" w:type="dxa"/>
          </w:tcPr>
          <w:p w14:paraId="54063A11" w14:textId="3D3B621D" w:rsidR="00762918" w:rsidRPr="00762918" w:rsidRDefault="00BF2430" w:rsidP="00556D9C">
            <w:pPr>
              <w:rPr>
                <w:rFonts w:cs="Times New Roman"/>
                <w:szCs w:val="24"/>
              </w:rPr>
            </w:pPr>
            <w:r w:rsidRPr="00762918">
              <w:rPr>
                <w:rFonts w:cs="Times New Roman"/>
                <w:szCs w:val="24"/>
              </w:rPr>
              <w:t>Increas</w:t>
            </w:r>
            <w:r>
              <w:rPr>
                <w:rFonts w:cs="Times New Roman"/>
                <w:szCs w:val="24"/>
              </w:rPr>
              <w:t>ed</w:t>
            </w:r>
            <w:r w:rsidRPr="00762918">
              <w:rPr>
                <w:rFonts w:cs="Times New Roman"/>
                <w:szCs w:val="24"/>
              </w:rPr>
              <w:t xml:space="preserve"> </w:t>
            </w:r>
            <w:r w:rsidR="00762918" w:rsidRPr="00762918">
              <w:rPr>
                <w:rFonts w:cs="Times New Roman"/>
                <w:szCs w:val="24"/>
              </w:rPr>
              <w:t xml:space="preserve">CYP2C19 activity </w:t>
            </w:r>
            <w:r w:rsidR="00556D9C">
              <w:rPr>
                <w:rFonts w:cs="Times New Roman"/>
                <w:szCs w:val="24"/>
              </w:rPr>
              <w:t>was</w:t>
            </w:r>
            <w:r w:rsidR="00556D9C" w:rsidRPr="00762918">
              <w:rPr>
                <w:rFonts w:cs="Times New Roman"/>
                <w:szCs w:val="24"/>
              </w:rPr>
              <w:t xml:space="preserve"> </w:t>
            </w:r>
            <w:r w:rsidR="00762918" w:rsidRPr="00762918">
              <w:rPr>
                <w:rFonts w:cs="Times New Roman"/>
                <w:szCs w:val="24"/>
              </w:rPr>
              <w:t>associated with lower venlafaxine + O-desmethylvenlafaxine concentrations.</w:t>
            </w:r>
          </w:p>
        </w:tc>
        <w:tc>
          <w:tcPr>
            <w:tcW w:w="3531" w:type="dxa"/>
          </w:tcPr>
          <w:p w14:paraId="0DEE7E9D" w14:textId="4376D009" w:rsidR="00762918" w:rsidRPr="00762918" w:rsidRDefault="00762918" w:rsidP="00034568">
            <w:pPr>
              <w:rPr>
                <w:rFonts w:cs="Times New Roman"/>
                <w:szCs w:val="24"/>
              </w:rPr>
            </w:pPr>
            <w:r w:rsidRPr="00762918">
              <w:rPr>
                <w:rFonts w:cs="Times New Roman"/>
                <w:szCs w:val="24"/>
              </w:rPr>
              <w:t xml:space="preserve">McAlpine, </w:t>
            </w:r>
            <w:r w:rsidRPr="00762918">
              <w:rPr>
                <w:rFonts w:cs="Times New Roman"/>
                <w:i/>
                <w:szCs w:val="24"/>
              </w:rPr>
              <w:t xml:space="preserve">et al. </w:t>
            </w:r>
            <w:r w:rsidRPr="00762918">
              <w:rPr>
                <w:rFonts w:cs="Times New Roman"/>
                <w:szCs w:val="24"/>
              </w:rPr>
              <w:t xml:space="preserve">(2011) </w:t>
            </w:r>
            <w:r w:rsidRPr="00762918">
              <w:rPr>
                <w:rFonts w:cs="Times New Roman"/>
                <w:szCs w:val="24"/>
              </w:rPr>
              <w:fldChar w:fldCharType="begin">
                <w:fldData xml:space="preserve">PEVuZE5vdGU+PENpdGU+PEF1dGhvcj5NY0FscGluZTwvQXV0aG9yPjxZZWFyPjIwMTE8L1llYXI+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PEVuZE5vdGU+PENpdGU+PEF1dGhvcj5NY0FscGluZTwvQXV0aG9yPjxZZWFyPjIwMTE8L1llYXI+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83" w:tooltip="McAlpine, 2011 #277" w:history="1">
              <w:r w:rsidR="00B94702">
                <w:rPr>
                  <w:rFonts w:cs="Times New Roman"/>
                  <w:noProof/>
                  <w:szCs w:val="24"/>
                </w:rPr>
                <w:t>183</w:t>
              </w:r>
            </w:hyperlink>
            <w:r w:rsidR="00634193">
              <w:rPr>
                <w:rFonts w:cs="Times New Roman"/>
                <w:noProof/>
                <w:szCs w:val="24"/>
              </w:rPr>
              <w:t>)</w:t>
            </w:r>
            <w:r w:rsidRPr="00762918">
              <w:rPr>
                <w:rFonts w:cs="Times New Roman"/>
                <w:szCs w:val="24"/>
              </w:rPr>
              <w:fldChar w:fldCharType="end"/>
            </w:r>
          </w:p>
        </w:tc>
        <w:tc>
          <w:tcPr>
            <w:tcW w:w="2875" w:type="dxa"/>
          </w:tcPr>
          <w:p w14:paraId="117BF7BF" w14:textId="77777777" w:rsidR="00762918" w:rsidRPr="00762918" w:rsidRDefault="00762918" w:rsidP="00034568">
            <w:pPr>
              <w:rPr>
                <w:rFonts w:cs="Times New Roman"/>
                <w:szCs w:val="24"/>
              </w:rPr>
            </w:pPr>
            <w:r w:rsidRPr="00762918">
              <w:rPr>
                <w:rFonts w:cs="Times New Roman"/>
                <w:szCs w:val="24"/>
              </w:rPr>
              <w:t>Weak</w:t>
            </w:r>
          </w:p>
        </w:tc>
      </w:tr>
      <w:tr w:rsidR="00762918" w:rsidRPr="00762918" w14:paraId="08ECB2F9" w14:textId="77777777" w:rsidTr="00034568">
        <w:tc>
          <w:tcPr>
            <w:tcW w:w="2875" w:type="dxa"/>
          </w:tcPr>
          <w:p w14:paraId="27204586" w14:textId="77777777" w:rsidR="00762918" w:rsidRPr="00762918" w:rsidRDefault="00762918" w:rsidP="00034568">
            <w:pPr>
              <w:rPr>
                <w:rFonts w:cs="Times New Roman"/>
                <w:szCs w:val="24"/>
              </w:rPr>
            </w:pPr>
            <w:r w:rsidRPr="00762918">
              <w:rPr>
                <w:rFonts w:cs="Times New Roman"/>
                <w:szCs w:val="24"/>
              </w:rPr>
              <w:t>Clinical</w:t>
            </w:r>
          </w:p>
        </w:tc>
        <w:tc>
          <w:tcPr>
            <w:tcW w:w="3669" w:type="dxa"/>
          </w:tcPr>
          <w:p w14:paraId="1C17EE70" w14:textId="77777777" w:rsidR="00762918" w:rsidRPr="00762918" w:rsidRDefault="00762918" w:rsidP="00034568">
            <w:pPr>
              <w:rPr>
                <w:rFonts w:cs="Times New Roman"/>
                <w:szCs w:val="24"/>
              </w:rPr>
            </w:pPr>
            <w:r w:rsidRPr="00762918">
              <w:rPr>
                <w:rFonts w:cs="Times New Roman"/>
                <w:szCs w:val="24"/>
              </w:rPr>
              <w:t>No difference in N-desmethylvenlafaxine/venlafaxine ratio by CYP2C19 activity.</w:t>
            </w:r>
          </w:p>
        </w:tc>
        <w:tc>
          <w:tcPr>
            <w:tcW w:w="3531" w:type="dxa"/>
          </w:tcPr>
          <w:p w14:paraId="5D230079" w14:textId="3DB937DC" w:rsidR="00762918" w:rsidRPr="00762918" w:rsidRDefault="00762918" w:rsidP="00034568">
            <w:pPr>
              <w:rPr>
                <w:rFonts w:cs="Times New Roman"/>
                <w:szCs w:val="24"/>
              </w:rPr>
            </w:pPr>
            <w:r w:rsidRPr="00762918">
              <w:rPr>
                <w:rFonts w:cs="Times New Roman"/>
                <w:szCs w:val="24"/>
              </w:rPr>
              <w:t xml:space="preserve">Karlsson, </w:t>
            </w:r>
            <w:r w:rsidRPr="00762918">
              <w:rPr>
                <w:rFonts w:cs="Times New Roman"/>
                <w:i/>
                <w:szCs w:val="24"/>
              </w:rPr>
              <w:t xml:space="preserve">et al. </w:t>
            </w:r>
            <w:r w:rsidRPr="00762918">
              <w:rPr>
                <w:rFonts w:cs="Times New Roman"/>
                <w:szCs w:val="24"/>
              </w:rPr>
              <w:t xml:space="preserve">(2015) </w:t>
            </w:r>
            <w:r w:rsidRPr="00762918">
              <w:rPr>
                <w:rFonts w:cs="Times New Roman"/>
                <w:szCs w:val="24"/>
              </w:rPr>
              <w:fldChar w:fldCharType="begin">
                <w:fldData xml:space="preserve">PEVuZE5vdGU+PENpdGU+PEF1dGhvcj5LYXJsc3NvbjwvQXV0aG9yPjxZZWFyPjIwMTU8L1llYXI+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PEVuZE5vdGU+PENpdGU+PEF1dGhvcj5LYXJsc3NvbjwvQXV0aG9yPjxZZWFyPjIwMTU8L1llYXI+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86" w:tooltip="Karlsson, 2015 #280" w:history="1">
              <w:r w:rsidR="00B94702">
                <w:rPr>
                  <w:rFonts w:cs="Times New Roman"/>
                  <w:noProof/>
                  <w:szCs w:val="24"/>
                </w:rPr>
                <w:t>186</w:t>
              </w:r>
            </w:hyperlink>
            <w:r w:rsidR="00634193">
              <w:rPr>
                <w:rFonts w:cs="Times New Roman"/>
                <w:noProof/>
                <w:szCs w:val="24"/>
              </w:rPr>
              <w:t>)</w:t>
            </w:r>
            <w:r w:rsidRPr="00762918">
              <w:rPr>
                <w:rFonts w:cs="Times New Roman"/>
                <w:szCs w:val="24"/>
              </w:rPr>
              <w:fldChar w:fldCharType="end"/>
            </w:r>
          </w:p>
        </w:tc>
        <w:tc>
          <w:tcPr>
            <w:tcW w:w="2875" w:type="dxa"/>
          </w:tcPr>
          <w:p w14:paraId="22D60E3B" w14:textId="77777777" w:rsidR="00762918" w:rsidRPr="00762918" w:rsidRDefault="00762918" w:rsidP="00034568">
            <w:pPr>
              <w:rPr>
                <w:rFonts w:cs="Times New Roman"/>
                <w:szCs w:val="24"/>
              </w:rPr>
            </w:pPr>
            <w:r w:rsidRPr="00762918">
              <w:rPr>
                <w:rFonts w:cs="Times New Roman"/>
                <w:szCs w:val="24"/>
              </w:rPr>
              <w:t>Weak</w:t>
            </w:r>
          </w:p>
        </w:tc>
      </w:tr>
      <w:tr w:rsidR="00762918" w:rsidRPr="00762918" w14:paraId="758B9876" w14:textId="77777777" w:rsidTr="00034568">
        <w:tc>
          <w:tcPr>
            <w:tcW w:w="12950" w:type="dxa"/>
            <w:gridSpan w:val="4"/>
          </w:tcPr>
          <w:p w14:paraId="7B9A9D25" w14:textId="7A0D2A88" w:rsidR="00762918" w:rsidRPr="00762918" w:rsidRDefault="00762918" w:rsidP="00034568">
            <w:pPr>
              <w:rPr>
                <w:rFonts w:cs="Times New Roman"/>
                <w:b/>
                <w:bCs/>
                <w:szCs w:val="24"/>
              </w:rPr>
            </w:pPr>
            <w:r w:rsidRPr="00450729">
              <w:rPr>
                <w:rStyle w:val="Heading4Char"/>
              </w:rPr>
              <w:t>Venlafaxine-CYP2D6/CYP2C19</w:t>
            </w:r>
          </w:p>
        </w:tc>
      </w:tr>
      <w:tr w:rsidR="00450729" w:rsidRPr="00762918" w14:paraId="022D873C" w14:textId="77777777" w:rsidTr="00034568">
        <w:tc>
          <w:tcPr>
            <w:tcW w:w="12950" w:type="dxa"/>
            <w:gridSpan w:val="4"/>
          </w:tcPr>
          <w:p w14:paraId="4DBA6124" w14:textId="0294A4D1" w:rsidR="00450729" w:rsidRPr="00450729" w:rsidRDefault="00450729" w:rsidP="00034568">
            <w:pPr>
              <w:rPr>
                <w:rStyle w:val="Heading4Char"/>
              </w:rPr>
            </w:pPr>
            <w:r w:rsidRPr="00762918">
              <w:rPr>
                <w:rFonts w:cs="Times New Roman"/>
                <w:b/>
                <w:bCs/>
                <w:szCs w:val="24"/>
              </w:rPr>
              <w:t>Metabolism</w:t>
            </w:r>
          </w:p>
        </w:tc>
      </w:tr>
      <w:tr w:rsidR="00762918" w:rsidRPr="00762918" w14:paraId="1AD11101" w14:textId="77777777" w:rsidTr="00034568">
        <w:tc>
          <w:tcPr>
            <w:tcW w:w="2875" w:type="dxa"/>
          </w:tcPr>
          <w:p w14:paraId="0764E92C" w14:textId="77777777" w:rsidR="00762918" w:rsidRPr="00762918" w:rsidRDefault="00762918" w:rsidP="00034568">
            <w:pPr>
              <w:rPr>
                <w:rFonts w:cs="Times New Roman"/>
                <w:szCs w:val="24"/>
              </w:rPr>
            </w:pPr>
            <w:r w:rsidRPr="00762918">
              <w:rPr>
                <w:rFonts w:cs="Times New Roman"/>
                <w:szCs w:val="24"/>
              </w:rPr>
              <w:t>Clinical</w:t>
            </w:r>
          </w:p>
        </w:tc>
        <w:tc>
          <w:tcPr>
            <w:tcW w:w="3669" w:type="dxa"/>
          </w:tcPr>
          <w:p w14:paraId="4551EBAA" w14:textId="77777777" w:rsidR="00762918" w:rsidRPr="00762918" w:rsidRDefault="00762918" w:rsidP="00034568">
            <w:pPr>
              <w:rPr>
                <w:rFonts w:cs="Times New Roman"/>
                <w:szCs w:val="24"/>
              </w:rPr>
            </w:pPr>
            <w:r w:rsidRPr="00762918">
              <w:rPr>
                <w:rFonts w:cs="Times New Roman"/>
                <w:szCs w:val="24"/>
              </w:rPr>
              <w:t xml:space="preserve">CYP2D6NM/2C19IM or 2D6NM/2C19PM or 2D6IM (AS0.25-1)/2C19IM or 2D6IM/2C19PM or 2D6PM (AS0)/2C19NM or 2D6PM/2C19IM or 2D6PM/2C19PM had increased venlafaxine + O-desmethylvenlafaxine concentrations compared to </w:t>
            </w:r>
            <w:r w:rsidRPr="00762918">
              <w:rPr>
                <w:rFonts w:cs="Times New Roman"/>
                <w:szCs w:val="24"/>
              </w:rPr>
              <w:lastRenderedPageBreak/>
              <w:t>CYP2D6 NMs (AS1.25-2)/CYP2C19 NMs (*1/*1 + *1/*17).</w:t>
            </w:r>
          </w:p>
        </w:tc>
        <w:tc>
          <w:tcPr>
            <w:tcW w:w="3531" w:type="dxa"/>
          </w:tcPr>
          <w:p w14:paraId="72CAB8D0" w14:textId="5FC7EB2F" w:rsidR="00762918" w:rsidRPr="00762918" w:rsidRDefault="00762918" w:rsidP="00034568">
            <w:pPr>
              <w:rPr>
                <w:rFonts w:cs="Times New Roman"/>
                <w:szCs w:val="24"/>
              </w:rPr>
            </w:pPr>
            <w:r w:rsidRPr="00762918">
              <w:rPr>
                <w:rFonts w:cs="Times New Roman"/>
                <w:szCs w:val="24"/>
              </w:rPr>
              <w:lastRenderedPageBreak/>
              <w:t xml:space="preserve">Kringen, </w:t>
            </w:r>
            <w:r w:rsidRPr="00762918">
              <w:rPr>
                <w:rFonts w:cs="Times New Roman"/>
                <w:i/>
                <w:szCs w:val="24"/>
              </w:rPr>
              <w:t xml:space="preserve">et al. </w:t>
            </w:r>
            <w:r w:rsidRPr="00762918">
              <w:rPr>
                <w:rFonts w:cs="Times New Roman"/>
                <w:szCs w:val="24"/>
              </w:rPr>
              <w:t xml:space="preserve">(2020) </w:t>
            </w:r>
            <w:r w:rsidRPr="00762918">
              <w:rPr>
                <w:rFonts w:cs="Times New Roman"/>
                <w:szCs w:val="24"/>
              </w:rPr>
              <w:fldChar w:fldCharType="begin"/>
            </w:r>
            <w:r w:rsidR="00F644E4">
              <w:rPr>
                <w:rFonts w:cs="Times New Roman"/>
                <w:szCs w:val="24"/>
              </w:rPr>
              <w:instrText xml:space="preserve"> ADDIN EN.CITE &lt;EndNote&gt;&lt;Cite&gt;&lt;Author&gt;Kringen&lt;/Author&gt;&lt;Year&gt;2020&lt;/Year&gt;&lt;RecNum&gt;299&lt;/RecNum&gt;&lt;DisplayText&gt;(205)&lt;/DisplayText&gt;&lt;record&gt;&lt;rec-number&gt;299&lt;/rec-number&gt;&lt;foreign-keys&gt;&lt;key app="EN" db-id="ftf0vd5t5a0wtaextxg505skedewvdxvwewv" timestamp="1666892718"&gt;299&lt;/key&gt;&lt;/foreign-keys&gt;&lt;ref-type name="Journal Article"&gt;17&lt;/ref-type&gt;&lt;contributors&gt;&lt;authors&gt;&lt;author&gt;Kringen, M. K.&lt;/author&gt;&lt;author&gt;Braten, L. S.&lt;/author&gt;&lt;author&gt;Haslemo, T.&lt;/author&gt;&lt;author&gt;Molden, E.&lt;/author&gt;&lt;/authors&gt;&lt;/contributors&gt;&lt;auth-address&gt;From the Center for Psychopharmacology, Diakonhjemmet Hospital.&lt;/auth-address&gt;&lt;titles&gt;&lt;title&gt;The Influence of Combined CYP2D6 and CYP2C19 Genotypes on Venlafaxine and O-Desmethylvenlafaxine Concentrations in a Large Patient Cohort&lt;/title&gt;&lt;secondary-title&gt;J Clin Psychopharmacol&lt;/secondary-title&gt;&lt;/titles&gt;&lt;periodical&gt;&lt;full-title&gt;J Clin Psychopharmacol&lt;/full-title&gt;&lt;abbr-1&gt;Journal of clinical psychopharmacology&lt;/abbr-1&gt;&lt;/periodical&gt;&lt;pages&gt;137-144&lt;/pages&gt;&lt;volume&gt;40&lt;/volume&gt;&lt;number&gt;2&lt;/number&gt;&lt;edition&gt;2020/03/07&lt;/edition&gt;&lt;keywords&gt;&lt;keyword&gt;Adolescent&lt;/keyword&gt;&lt;keyword&gt;Adult&lt;/keyword&gt;&lt;keyword&gt;Aged&lt;/keyword&gt;&lt;keyword&gt;Aged, 80 and over&lt;/keyword&gt;&lt;keyword&gt;Antidepressive Agents/*blood/therapeutic use&lt;/keyword&gt;&lt;keyword&gt;Cytochrome P-450 CYP2C19/*genetics&lt;/keyword&gt;&lt;keyword&gt;Cytochrome P-450 CYP2D6/*genetics&lt;/keyword&gt;&lt;keyword&gt;Desvenlafaxine Succinate/*blood/therapeutic use&lt;/keyword&gt;&lt;keyword&gt;Female&lt;/keyword&gt;&lt;keyword&gt;Genotype&lt;/keyword&gt;&lt;keyword&gt;Humans&lt;/keyword&gt;&lt;keyword&gt;Male&lt;/keyword&gt;&lt;keyword&gt;Middle Aged&lt;/keyword&gt;&lt;keyword&gt;Venlafaxine Hydrochloride/*blood/therapeutic use&lt;/keyword&gt;&lt;keyword&gt;Young Adult&lt;/keyword&gt;&lt;/keywords&gt;&lt;dates&gt;&lt;year&gt;2020&lt;/year&gt;&lt;pub-dates&gt;&lt;date&gt;Mar/Apr&lt;/date&gt;&lt;/pub-dates&gt;&lt;/dates&gt;&lt;isbn&gt;1533-712X (Electronic)&amp;#xD;0271-0749 (Linking)&lt;/isbn&gt;&lt;accession-num&gt;32134850&lt;/accession-num&gt;&lt;urls&gt;&lt;related-urls&gt;&lt;url&gt;https://www.ncbi.nlm.nih.gov/pubmed/32134850&lt;/url&gt;&lt;/related-urls&gt;&lt;/urls&gt;&lt;electronic-resource-num&gt;10.1097/JCP.0000000000001174&lt;/electronic-resource-num&gt;&lt;/record&gt;&lt;/Cite&gt;&lt;/EndNote&gt;</w:instrText>
            </w:r>
            <w:r w:rsidRPr="00762918">
              <w:rPr>
                <w:rFonts w:cs="Times New Roman"/>
                <w:szCs w:val="24"/>
              </w:rPr>
              <w:fldChar w:fldCharType="separate"/>
            </w:r>
            <w:r w:rsidR="00634193">
              <w:rPr>
                <w:rFonts w:cs="Times New Roman"/>
                <w:noProof/>
                <w:szCs w:val="24"/>
              </w:rPr>
              <w:t>(</w:t>
            </w:r>
            <w:hyperlink w:anchor="_ENREF_205" w:tooltip="Kringen, 2020 #299" w:history="1">
              <w:r w:rsidR="00B94702">
                <w:rPr>
                  <w:rFonts w:cs="Times New Roman"/>
                  <w:noProof/>
                  <w:szCs w:val="24"/>
                </w:rPr>
                <w:t>205</w:t>
              </w:r>
            </w:hyperlink>
            <w:r w:rsidR="00634193">
              <w:rPr>
                <w:rFonts w:cs="Times New Roman"/>
                <w:noProof/>
                <w:szCs w:val="24"/>
              </w:rPr>
              <w:t>)</w:t>
            </w:r>
            <w:r w:rsidRPr="00762918">
              <w:rPr>
                <w:rFonts w:cs="Times New Roman"/>
                <w:szCs w:val="24"/>
              </w:rPr>
              <w:fldChar w:fldCharType="end"/>
            </w:r>
          </w:p>
        </w:tc>
        <w:tc>
          <w:tcPr>
            <w:tcW w:w="2875" w:type="dxa"/>
          </w:tcPr>
          <w:p w14:paraId="6620FE85" w14:textId="77777777" w:rsidR="00762918" w:rsidRPr="00762918" w:rsidRDefault="00762918" w:rsidP="00034568">
            <w:pPr>
              <w:rPr>
                <w:rFonts w:cs="Times New Roman"/>
                <w:szCs w:val="24"/>
              </w:rPr>
            </w:pPr>
            <w:r w:rsidRPr="00762918">
              <w:rPr>
                <w:rFonts w:cs="Times New Roman"/>
                <w:szCs w:val="24"/>
              </w:rPr>
              <w:t>Weak</w:t>
            </w:r>
          </w:p>
        </w:tc>
      </w:tr>
      <w:tr w:rsidR="00762918" w:rsidRPr="00762918" w14:paraId="3DAF1E39" w14:textId="77777777" w:rsidTr="00034568">
        <w:tc>
          <w:tcPr>
            <w:tcW w:w="2875" w:type="dxa"/>
          </w:tcPr>
          <w:p w14:paraId="61862149" w14:textId="77777777" w:rsidR="00762918" w:rsidRPr="00762918" w:rsidRDefault="00762918" w:rsidP="00034568">
            <w:pPr>
              <w:rPr>
                <w:rFonts w:cs="Times New Roman"/>
                <w:szCs w:val="24"/>
              </w:rPr>
            </w:pPr>
            <w:r w:rsidRPr="00762918">
              <w:rPr>
                <w:rFonts w:cs="Times New Roman"/>
                <w:szCs w:val="24"/>
              </w:rPr>
              <w:t xml:space="preserve">Clinical </w:t>
            </w:r>
          </w:p>
        </w:tc>
        <w:tc>
          <w:tcPr>
            <w:tcW w:w="3669" w:type="dxa"/>
          </w:tcPr>
          <w:p w14:paraId="71B7EA1F" w14:textId="77777777" w:rsidR="00762918" w:rsidRPr="00762918" w:rsidRDefault="00762918" w:rsidP="00034568">
            <w:pPr>
              <w:rPr>
                <w:rFonts w:cs="Times New Roman"/>
                <w:szCs w:val="24"/>
              </w:rPr>
            </w:pPr>
            <w:r w:rsidRPr="00762918">
              <w:rPr>
                <w:rFonts w:cs="Times New Roman"/>
                <w:szCs w:val="24"/>
              </w:rPr>
              <w:t>CYP2D6NM/2C19IM or 2D6NM/2C19PM or 2D6IM (AS0.25-1)/2C19NM or 2D6IM/2C19IM or 2D6IM/2C19PM or 2D6PM/2C19NM or 2D6PM/2C19IM or 2D6PM/2C19PM had increased venlafaxine concentrations compared to CYP2D6 NMs (AS1.25-2)/CYP2C19 NMs (*1/*1 + *1/*17).</w:t>
            </w:r>
          </w:p>
        </w:tc>
        <w:tc>
          <w:tcPr>
            <w:tcW w:w="3531" w:type="dxa"/>
          </w:tcPr>
          <w:p w14:paraId="379DAA16" w14:textId="3CB9B519" w:rsidR="00762918" w:rsidRPr="00762918" w:rsidRDefault="00762918" w:rsidP="00034568">
            <w:pPr>
              <w:rPr>
                <w:rFonts w:cs="Times New Roman"/>
                <w:szCs w:val="24"/>
              </w:rPr>
            </w:pPr>
            <w:r w:rsidRPr="00762918">
              <w:rPr>
                <w:rFonts w:cs="Times New Roman"/>
                <w:szCs w:val="24"/>
              </w:rPr>
              <w:t xml:space="preserve">Kringen, </w:t>
            </w:r>
            <w:r w:rsidRPr="00762918">
              <w:rPr>
                <w:rFonts w:cs="Times New Roman"/>
                <w:i/>
                <w:szCs w:val="24"/>
              </w:rPr>
              <w:t xml:space="preserve">et al. </w:t>
            </w:r>
            <w:r w:rsidRPr="00762918">
              <w:rPr>
                <w:rFonts w:cs="Times New Roman"/>
                <w:szCs w:val="24"/>
              </w:rPr>
              <w:t xml:space="preserve">(2020) </w:t>
            </w:r>
            <w:r w:rsidRPr="00762918">
              <w:rPr>
                <w:rFonts w:cs="Times New Roman"/>
                <w:szCs w:val="24"/>
              </w:rPr>
              <w:fldChar w:fldCharType="begin"/>
            </w:r>
            <w:r w:rsidR="00F644E4">
              <w:rPr>
                <w:rFonts w:cs="Times New Roman"/>
                <w:szCs w:val="24"/>
              </w:rPr>
              <w:instrText xml:space="preserve"> ADDIN EN.CITE &lt;EndNote&gt;&lt;Cite&gt;&lt;Author&gt;Kringen&lt;/Author&gt;&lt;Year&gt;2020&lt;/Year&gt;&lt;RecNum&gt;299&lt;/RecNum&gt;&lt;DisplayText&gt;(205)&lt;/DisplayText&gt;&lt;record&gt;&lt;rec-number&gt;299&lt;/rec-number&gt;&lt;foreign-keys&gt;&lt;key app="EN" db-id="ftf0vd5t5a0wtaextxg505skedewvdxvwewv" timestamp="1666892718"&gt;299&lt;/key&gt;&lt;/foreign-keys&gt;&lt;ref-type name="Journal Article"&gt;17&lt;/ref-type&gt;&lt;contributors&gt;&lt;authors&gt;&lt;author&gt;Kringen, M. K.&lt;/author&gt;&lt;author&gt;Braten, L. S.&lt;/author&gt;&lt;author&gt;Haslemo, T.&lt;/author&gt;&lt;author&gt;Molden, E.&lt;/author&gt;&lt;/authors&gt;&lt;/contributors&gt;&lt;auth-address&gt;From the Center for Psychopharmacology, Diakonhjemmet Hospital.&lt;/auth-address&gt;&lt;titles&gt;&lt;title&gt;The Influence of Combined CYP2D6 and CYP2C19 Genotypes on Venlafaxine and O-Desmethylvenlafaxine Concentrations in a Large Patient Cohort&lt;/title&gt;&lt;secondary-title&gt;J Clin Psychopharmacol&lt;/secondary-title&gt;&lt;/titles&gt;&lt;periodical&gt;&lt;full-title&gt;J Clin Psychopharmacol&lt;/full-title&gt;&lt;abbr-1&gt;Journal of clinical psychopharmacology&lt;/abbr-1&gt;&lt;/periodical&gt;&lt;pages&gt;137-144&lt;/pages&gt;&lt;volume&gt;40&lt;/volume&gt;&lt;number&gt;2&lt;/number&gt;&lt;edition&gt;2020/03/07&lt;/edition&gt;&lt;keywords&gt;&lt;keyword&gt;Adolescent&lt;/keyword&gt;&lt;keyword&gt;Adult&lt;/keyword&gt;&lt;keyword&gt;Aged&lt;/keyword&gt;&lt;keyword&gt;Aged, 80 and over&lt;/keyword&gt;&lt;keyword&gt;Antidepressive Agents/*blood/therapeutic use&lt;/keyword&gt;&lt;keyword&gt;Cytochrome P-450 CYP2C19/*genetics&lt;/keyword&gt;&lt;keyword&gt;Cytochrome P-450 CYP2D6/*genetics&lt;/keyword&gt;&lt;keyword&gt;Desvenlafaxine Succinate/*blood/therapeutic use&lt;/keyword&gt;&lt;keyword&gt;Female&lt;/keyword&gt;&lt;keyword&gt;Genotype&lt;/keyword&gt;&lt;keyword&gt;Humans&lt;/keyword&gt;&lt;keyword&gt;Male&lt;/keyword&gt;&lt;keyword&gt;Middle Aged&lt;/keyword&gt;&lt;keyword&gt;Venlafaxine Hydrochloride/*blood/therapeutic use&lt;/keyword&gt;&lt;keyword&gt;Young Adult&lt;/keyword&gt;&lt;/keywords&gt;&lt;dates&gt;&lt;year&gt;2020&lt;/year&gt;&lt;pub-dates&gt;&lt;date&gt;Mar/Apr&lt;/date&gt;&lt;/pub-dates&gt;&lt;/dates&gt;&lt;isbn&gt;1533-712X (Electronic)&amp;#xD;0271-0749 (Linking)&lt;/isbn&gt;&lt;accession-num&gt;32134850&lt;/accession-num&gt;&lt;urls&gt;&lt;related-urls&gt;&lt;url&gt;https://www.ncbi.nlm.nih.gov/pubmed/32134850&lt;/url&gt;&lt;/related-urls&gt;&lt;/urls&gt;&lt;electronic-resource-num&gt;10.1097/JCP.0000000000001174&lt;/electronic-resource-num&gt;&lt;/record&gt;&lt;/Cite&gt;&lt;/EndNote&gt;</w:instrText>
            </w:r>
            <w:r w:rsidRPr="00762918">
              <w:rPr>
                <w:rFonts w:cs="Times New Roman"/>
                <w:szCs w:val="24"/>
              </w:rPr>
              <w:fldChar w:fldCharType="separate"/>
            </w:r>
            <w:r w:rsidR="00634193">
              <w:rPr>
                <w:rFonts w:cs="Times New Roman"/>
                <w:noProof/>
                <w:szCs w:val="24"/>
              </w:rPr>
              <w:t>(</w:t>
            </w:r>
            <w:hyperlink w:anchor="_ENREF_205" w:tooltip="Kringen, 2020 #299" w:history="1">
              <w:r w:rsidR="00B94702">
                <w:rPr>
                  <w:rFonts w:cs="Times New Roman"/>
                  <w:noProof/>
                  <w:szCs w:val="24"/>
                </w:rPr>
                <w:t>205</w:t>
              </w:r>
            </w:hyperlink>
            <w:r w:rsidR="00634193">
              <w:rPr>
                <w:rFonts w:cs="Times New Roman"/>
                <w:noProof/>
                <w:szCs w:val="24"/>
              </w:rPr>
              <w:t>)</w:t>
            </w:r>
            <w:r w:rsidRPr="00762918">
              <w:rPr>
                <w:rFonts w:cs="Times New Roman"/>
                <w:szCs w:val="24"/>
              </w:rPr>
              <w:fldChar w:fldCharType="end"/>
            </w:r>
          </w:p>
        </w:tc>
        <w:tc>
          <w:tcPr>
            <w:tcW w:w="2875" w:type="dxa"/>
          </w:tcPr>
          <w:p w14:paraId="3692ED87" w14:textId="77777777" w:rsidR="00762918" w:rsidRPr="00762918" w:rsidRDefault="00762918" w:rsidP="00034568">
            <w:pPr>
              <w:rPr>
                <w:rFonts w:cs="Times New Roman"/>
                <w:szCs w:val="24"/>
              </w:rPr>
            </w:pPr>
            <w:r w:rsidRPr="00762918">
              <w:rPr>
                <w:rFonts w:cs="Times New Roman"/>
                <w:szCs w:val="24"/>
              </w:rPr>
              <w:t>Weak</w:t>
            </w:r>
          </w:p>
        </w:tc>
      </w:tr>
      <w:tr w:rsidR="00762918" w:rsidRPr="00762918" w14:paraId="17CD4016" w14:textId="77777777" w:rsidTr="00034568">
        <w:tc>
          <w:tcPr>
            <w:tcW w:w="2875" w:type="dxa"/>
          </w:tcPr>
          <w:p w14:paraId="022743CE" w14:textId="77777777" w:rsidR="00762918" w:rsidRPr="00762918" w:rsidRDefault="00762918" w:rsidP="00034568">
            <w:pPr>
              <w:rPr>
                <w:rFonts w:cs="Times New Roman"/>
                <w:szCs w:val="24"/>
              </w:rPr>
            </w:pPr>
            <w:r w:rsidRPr="00762918">
              <w:rPr>
                <w:rFonts w:cs="Times New Roman"/>
                <w:szCs w:val="24"/>
              </w:rPr>
              <w:t>Clinical</w:t>
            </w:r>
          </w:p>
        </w:tc>
        <w:tc>
          <w:tcPr>
            <w:tcW w:w="3669" w:type="dxa"/>
          </w:tcPr>
          <w:p w14:paraId="3760FA2C" w14:textId="77777777" w:rsidR="00762918" w:rsidRPr="00762918" w:rsidRDefault="00762918" w:rsidP="00034568">
            <w:pPr>
              <w:rPr>
                <w:rFonts w:cs="Times New Roman"/>
                <w:szCs w:val="24"/>
              </w:rPr>
            </w:pPr>
            <w:r w:rsidRPr="00762918">
              <w:rPr>
                <w:rFonts w:cs="Times New Roman"/>
                <w:szCs w:val="24"/>
              </w:rPr>
              <w:t>CYP2D6NM/2C19IM or 2D6IM/2C19NM or 2D6PM/2C19UM or 2D6PM/2C19NM or 2D6PM/2C19IM or 2D6PM/2C19PM had decreased O-desmethylvenlafaxine concentrations compared to CYP2D6 NMs (AS1.25-2)/CYP2C19 NMs (*1/*1 + *1/*17).</w:t>
            </w:r>
          </w:p>
        </w:tc>
        <w:tc>
          <w:tcPr>
            <w:tcW w:w="3531" w:type="dxa"/>
          </w:tcPr>
          <w:p w14:paraId="1E6A36A4" w14:textId="642F07A5" w:rsidR="00762918" w:rsidRPr="00762918" w:rsidRDefault="00762918" w:rsidP="00034568">
            <w:pPr>
              <w:rPr>
                <w:rFonts w:cs="Times New Roman"/>
                <w:szCs w:val="24"/>
              </w:rPr>
            </w:pPr>
            <w:r w:rsidRPr="00762918">
              <w:rPr>
                <w:rFonts w:cs="Times New Roman"/>
                <w:szCs w:val="24"/>
              </w:rPr>
              <w:t xml:space="preserve">Kringen, </w:t>
            </w:r>
            <w:r w:rsidRPr="00762918">
              <w:rPr>
                <w:rFonts w:cs="Times New Roman"/>
                <w:i/>
                <w:szCs w:val="24"/>
              </w:rPr>
              <w:t xml:space="preserve">et al. </w:t>
            </w:r>
            <w:r w:rsidRPr="00762918">
              <w:rPr>
                <w:rFonts w:cs="Times New Roman"/>
                <w:szCs w:val="24"/>
              </w:rPr>
              <w:t xml:space="preserve">(2020) </w:t>
            </w:r>
            <w:r w:rsidRPr="00762918">
              <w:rPr>
                <w:rFonts w:cs="Times New Roman"/>
                <w:szCs w:val="24"/>
              </w:rPr>
              <w:fldChar w:fldCharType="begin"/>
            </w:r>
            <w:r w:rsidR="00F644E4">
              <w:rPr>
                <w:rFonts w:cs="Times New Roman"/>
                <w:szCs w:val="24"/>
              </w:rPr>
              <w:instrText xml:space="preserve"> ADDIN EN.CITE &lt;EndNote&gt;&lt;Cite&gt;&lt;Author&gt;Kringen&lt;/Author&gt;&lt;Year&gt;2020&lt;/Year&gt;&lt;RecNum&gt;299&lt;/RecNum&gt;&lt;DisplayText&gt;(205)&lt;/DisplayText&gt;&lt;record&gt;&lt;rec-number&gt;299&lt;/rec-number&gt;&lt;foreign-keys&gt;&lt;key app="EN" db-id="ftf0vd5t5a0wtaextxg505skedewvdxvwewv" timestamp="1666892718"&gt;299&lt;/key&gt;&lt;/foreign-keys&gt;&lt;ref-type name="Journal Article"&gt;17&lt;/ref-type&gt;&lt;contributors&gt;&lt;authors&gt;&lt;author&gt;Kringen, M. K.&lt;/author&gt;&lt;author&gt;Braten, L. S.&lt;/author&gt;&lt;author&gt;Haslemo, T.&lt;/author&gt;&lt;author&gt;Molden, E.&lt;/author&gt;&lt;/authors&gt;&lt;/contributors&gt;&lt;auth-address&gt;From the Center for Psychopharmacology, Diakonhjemmet Hospital.&lt;/auth-address&gt;&lt;titles&gt;&lt;title&gt;The Influence of Combined CYP2D6 and CYP2C19 Genotypes on Venlafaxine and O-Desmethylvenlafaxine Concentrations in a Large Patient Cohort&lt;/title&gt;&lt;secondary-title&gt;J Clin Psychopharmacol&lt;/secondary-title&gt;&lt;/titles&gt;&lt;periodical&gt;&lt;full-title&gt;J Clin Psychopharmacol&lt;/full-title&gt;&lt;abbr-1&gt;Journal of clinical psychopharmacology&lt;/abbr-1&gt;&lt;/periodical&gt;&lt;pages&gt;137-144&lt;/pages&gt;&lt;volume&gt;40&lt;/volume&gt;&lt;number&gt;2&lt;/number&gt;&lt;edition&gt;2020/03/07&lt;/edition&gt;&lt;keywords&gt;&lt;keyword&gt;Adolescent&lt;/keyword&gt;&lt;keyword&gt;Adult&lt;/keyword&gt;&lt;keyword&gt;Aged&lt;/keyword&gt;&lt;keyword&gt;Aged, 80 and over&lt;/keyword&gt;&lt;keyword&gt;Antidepressive Agents/*blood/therapeutic use&lt;/keyword&gt;&lt;keyword&gt;Cytochrome P-450 CYP2C19/*genetics&lt;/keyword&gt;&lt;keyword&gt;Cytochrome P-450 CYP2D6/*genetics&lt;/keyword&gt;&lt;keyword&gt;Desvenlafaxine Succinate/*blood/therapeutic use&lt;/keyword&gt;&lt;keyword&gt;Female&lt;/keyword&gt;&lt;keyword&gt;Genotype&lt;/keyword&gt;&lt;keyword&gt;Humans&lt;/keyword&gt;&lt;keyword&gt;Male&lt;/keyword&gt;&lt;keyword&gt;Middle Aged&lt;/keyword&gt;&lt;keyword&gt;Venlafaxine Hydrochloride/*blood/therapeutic use&lt;/keyword&gt;&lt;keyword&gt;Young Adult&lt;/keyword&gt;&lt;/keywords&gt;&lt;dates&gt;&lt;year&gt;2020&lt;/year&gt;&lt;pub-dates&gt;&lt;date&gt;Mar/Apr&lt;/date&gt;&lt;/pub-dates&gt;&lt;/dates&gt;&lt;isbn&gt;1533-712X (Electronic)&amp;#xD;0271-0749 (Linking)&lt;/isbn&gt;&lt;accession-num&gt;32134850&lt;/accession-num&gt;&lt;urls&gt;&lt;related-urls&gt;&lt;url&gt;https://www.ncbi.nlm.nih.gov/pubmed/32134850&lt;/url&gt;&lt;/related-urls&gt;&lt;/urls&gt;&lt;electronic-resource-num&gt;10.1097/JCP.0000000000001174&lt;/electronic-resource-num&gt;&lt;/record&gt;&lt;/Cite&gt;&lt;/EndNote&gt;</w:instrText>
            </w:r>
            <w:r w:rsidRPr="00762918">
              <w:rPr>
                <w:rFonts w:cs="Times New Roman"/>
                <w:szCs w:val="24"/>
              </w:rPr>
              <w:fldChar w:fldCharType="separate"/>
            </w:r>
            <w:r w:rsidR="00634193">
              <w:rPr>
                <w:rFonts w:cs="Times New Roman"/>
                <w:noProof/>
                <w:szCs w:val="24"/>
              </w:rPr>
              <w:t>(</w:t>
            </w:r>
            <w:hyperlink w:anchor="_ENREF_205" w:tooltip="Kringen, 2020 #299" w:history="1">
              <w:r w:rsidR="00B94702">
                <w:rPr>
                  <w:rFonts w:cs="Times New Roman"/>
                  <w:noProof/>
                  <w:szCs w:val="24"/>
                </w:rPr>
                <w:t>205</w:t>
              </w:r>
            </w:hyperlink>
            <w:r w:rsidR="00634193">
              <w:rPr>
                <w:rFonts w:cs="Times New Roman"/>
                <w:noProof/>
                <w:szCs w:val="24"/>
              </w:rPr>
              <w:t>)</w:t>
            </w:r>
            <w:r w:rsidRPr="00762918">
              <w:rPr>
                <w:rFonts w:cs="Times New Roman"/>
                <w:szCs w:val="24"/>
              </w:rPr>
              <w:fldChar w:fldCharType="end"/>
            </w:r>
          </w:p>
        </w:tc>
        <w:tc>
          <w:tcPr>
            <w:tcW w:w="2875" w:type="dxa"/>
          </w:tcPr>
          <w:p w14:paraId="6BBEF516" w14:textId="77777777" w:rsidR="00762918" w:rsidRPr="00762918" w:rsidRDefault="00762918" w:rsidP="00034568">
            <w:pPr>
              <w:rPr>
                <w:rFonts w:cs="Times New Roman"/>
                <w:szCs w:val="24"/>
              </w:rPr>
            </w:pPr>
            <w:r w:rsidRPr="00762918">
              <w:rPr>
                <w:rFonts w:cs="Times New Roman"/>
                <w:szCs w:val="24"/>
              </w:rPr>
              <w:t>Weak</w:t>
            </w:r>
          </w:p>
        </w:tc>
      </w:tr>
      <w:tr w:rsidR="00762918" w:rsidRPr="00762918" w14:paraId="482FB044" w14:textId="77777777" w:rsidTr="00034568">
        <w:tc>
          <w:tcPr>
            <w:tcW w:w="12950" w:type="dxa"/>
            <w:gridSpan w:val="4"/>
          </w:tcPr>
          <w:p w14:paraId="38203F78" w14:textId="1B838792" w:rsidR="00762918" w:rsidRPr="00762918" w:rsidRDefault="00762918" w:rsidP="00034568">
            <w:pPr>
              <w:rPr>
                <w:rFonts w:cs="Times New Roman"/>
                <w:b/>
                <w:bCs/>
                <w:szCs w:val="24"/>
              </w:rPr>
            </w:pPr>
            <w:r w:rsidRPr="00762918">
              <w:rPr>
                <w:rFonts w:cs="Times New Roman"/>
                <w:b/>
                <w:bCs/>
                <w:szCs w:val="24"/>
              </w:rPr>
              <w:t>Dose</w:t>
            </w:r>
          </w:p>
        </w:tc>
      </w:tr>
      <w:tr w:rsidR="00762918" w:rsidRPr="00762918" w14:paraId="73E2BAF6" w14:textId="77777777" w:rsidTr="00034568">
        <w:tc>
          <w:tcPr>
            <w:tcW w:w="2875" w:type="dxa"/>
          </w:tcPr>
          <w:p w14:paraId="6889FA17" w14:textId="77777777" w:rsidR="00762918" w:rsidRPr="00762918" w:rsidRDefault="00762918" w:rsidP="00034568">
            <w:pPr>
              <w:rPr>
                <w:rFonts w:cs="Times New Roman"/>
                <w:szCs w:val="24"/>
              </w:rPr>
            </w:pPr>
            <w:r w:rsidRPr="00762918">
              <w:rPr>
                <w:rFonts w:cs="Times New Roman"/>
                <w:szCs w:val="24"/>
              </w:rPr>
              <w:t>Clinical</w:t>
            </w:r>
          </w:p>
        </w:tc>
        <w:tc>
          <w:tcPr>
            <w:tcW w:w="3669" w:type="dxa"/>
          </w:tcPr>
          <w:p w14:paraId="104C38F2" w14:textId="2A2FBF1E" w:rsidR="00762918" w:rsidRPr="00762918" w:rsidRDefault="00762918" w:rsidP="00034568">
            <w:pPr>
              <w:rPr>
                <w:rFonts w:cs="Times New Roman"/>
                <w:szCs w:val="24"/>
              </w:rPr>
            </w:pPr>
            <w:r w:rsidRPr="00762918">
              <w:rPr>
                <w:rFonts w:cs="Times New Roman"/>
                <w:szCs w:val="24"/>
              </w:rPr>
              <w:t xml:space="preserve">A lower median daily dose (75 mg/day) of venlafaxine was observed in combined CYP2D6 IM (AS0.25-1)/CYP2C19 PMs compared with other </w:t>
            </w:r>
            <w:r w:rsidR="00BF2430">
              <w:rPr>
                <w:rFonts w:cs="Times New Roman"/>
                <w:szCs w:val="24"/>
              </w:rPr>
              <w:t xml:space="preserve">metabolizer </w:t>
            </w:r>
            <w:r w:rsidRPr="00762918">
              <w:rPr>
                <w:rFonts w:cs="Times New Roman"/>
                <w:szCs w:val="24"/>
              </w:rPr>
              <w:t>subgroups.</w:t>
            </w:r>
          </w:p>
        </w:tc>
        <w:tc>
          <w:tcPr>
            <w:tcW w:w="3531" w:type="dxa"/>
          </w:tcPr>
          <w:p w14:paraId="573167AA" w14:textId="5CA53ACC" w:rsidR="00762918" w:rsidRPr="00762918" w:rsidRDefault="00762918" w:rsidP="00034568">
            <w:pPr>
              <w:rPr>
                <w:rFonts w:cs="Times New Roman"/>
                <w:szCs w:val="24"/>
              </w:rPr>
            </w:pPr>
            <w:r w:rsidRPr="00762918">
              <w:rPr>
                <w:rFonts w:cs="Times New Roman"/>
                <w:szCs w:val="24"/>
              </w:rPr>
              <w:t xml:space="preserve">Kringen, </w:t>
            </w:r>
            <w:r w:rsidRPr="00762918">
              <w:rPr>
                <w:rFonts w:cs="Times New Roman"/>
                <w:i/>
                <w:szCs w:val="24"/>
              </w:rPr>
              <w:t xml:space="preserve">et al. </w:t>
            </w:r>
            <w:r w:rsidRPr="00762918">
              <w:rPr>
                <w:rFonts w:cs="Times New Roman"/>
                <w:szCs w:val="24"/>
              </w:rPr>
              <w:t xml:space="preserve">(2020) </w:t>
            </w:r>
            <w:r w:rsidRPr="00762918">
              <w:rPr>
                <w:rFonts w:cs="Times New Roman"/>
                <w:szCs w:val="24"/>
              </w:rPr>
              <w:fldChar w:fldCharType="begin"/>
            </w:r>
            <w:r w:rsidR="00F644E4">
              <w:rPr>
                <w:rFonts w:cs="Times New Roman"/>
                <w:szCs w:val="24"/>
              </w:rPr>
              <w:instrText xml:space="preserve"> ADDIN EN.CITE &lt;EndNote&gt;&lt;Cite&gt;&lt;Author&gt;Kringen&lt;/Author&gt;&lt;Year&gt;2020&lt;/Year&gt;&lt;RecNum&gt;299&lt;/RecNum&gt;&lt;DisplayText&gt;(205)&lt;/DisplayText&gt;&lt;record&gt;&lt;rec-number&gt;299&lt;/rec-number&gt;&lt;foreign-keys&gt;&lt;key app="EN" db-id="ftf0vd5t5a0wtaextxg505skedewvdxvwewv" timestamp="1666892718"&gt;299&lt;/key&gt;&lt;/foreign-keys&gt;&lt;ref-type name="Journal Article"&gt;17&lt;/ref-type&gt;&lt;contributors&gt;&lt;authors&gt;&lt;author&gt;Kringen, M. K.&lt;/author&gt;&lt;author&gt;Braten, L. S.&lt;/author&gt;&lt;author&gt;Haslemo, T.&lt;/author&gt;&lt;author&gt;Molden, E.&lt;/author&gt;&lt;/authors&gt;&lt;/contributors&gt;&lt;auth-address&gt;From the Center for Psychopharmacology, Diakonhjemmet Hospital.&lt;/auth-address&gt;&lt;titles&gt;&lt;title&gt;The Influence of Combined CYP2D6 and CYP2C19 Genotypes on Venlafaxine and O-Desmethylvenlafaxine Concentrations in a Large Patient Cohort&lt;/title&gt;&lt;secondary-title&gt;J Clin Psychopharmacol&lt;/secondary-title&gt;&lt;/titles&gt;&lt;periodical&gt;&lt;full-title&gt;J Clin Psychopharmacol&lt;/full-title&gt;&lt;abbr-1&gt;Journal of clinical psychopharmacology&lt;/abbr-1&gt;&lt;/periodical&gt;&lt;pages&gt;137-144&lt;/pages&gt;&lt;volume&gt;40&lt;/volume&gt;&lt;number&gt;2&lt;/number&gt;&lt;edition&gt;2020/03/07&lt;/edition&gt;&lt;keywords&gt;&lt;keyword&gt;Adolescent&lt;/keyword&gt;&lt;keyword&gt;Adult&lt;/keyword&gt;&lt;keyword&gt;Aged&lt;/keyword&gt;&lt;keyword&gt;Aged, 80 and over&lt;/keyword&gt;&lt;keyword&gt;Antidepressive Agents/*blood/therapeutic use&lt;/keyword&gt;&lt;keyword&gt;Cytochrome P-450 CYP2C19/*genetics&lt;/keyword&gt;&lt;keyword&gt;Cytochrome P-450 CYP2D6/*genetics&lt;/keyword&gt;&lt;keyword&gt;Desvenlafaxine Succinate/*blood/therapeutic use&lt;/keyword&gt;&lt;keyword&gt;Female&lt;/keyword&gt;&lt;keyword&gt;Genotype&lt;/keyword&gt;&lt;keyword&gt;Humans&lt;/keyword&gt;&lt;keyword&gt;Male&lt;/keyword&gt;&lt;keyword&gt;Middle Aged&lt;/keyword&gt;&lt;keyword&gt;Venlafaxine Hydrochloride/*blood/therapeutic use&lt;/keyword&gt;&lt;keyword&gt;Young Adult&lt;/keyword&gt;&lt;/keywords&gt;&lt;dates&gt;&lt;year&gt;2020&lt;/year&gt;&lt;pub-dates&gt;&lt;date&gt;Mar/Apr&lt;/date&gt;&lt;/pub-dates&gt;&lt;/dates&gt;&lt;isbn&gt;1533-712X (Electronic)&amp;#xD;0271-0749 (Linking)&lt;/isbn&gt;&lt;accession-num&gt;32134850&lt;/accession-num&gt;&lt;urls&gt;&lt;related-urls&gt;&lt;url&gt;https://www.ncbi.nlm.nih.gov/pubmed/32134850&lt;/url&gt;&lt;/related-urls&gt;&lt;/urls&gt;&lt;electronic-resource-num&gt;10.1097/JCP.0000000000001174&lt;/electronic-resource-num&gt;&lt;/record&gt;&lt;/Cite&gt;&lt;/EndNote&gt;</w:instrText>
            </w:r>
            <w:r w:rsidRPr="00762918">
              <w:rPr>
                <w:rFonts w:cs="Times New Roman"/>
                <w:szCs w:val="24"/>
              </w:rPr>
              <w:fldChar w:fldCharType="separate"/>
            </w:r>
            <w:r w:rsidR="00634193">
              <w:rPr>
                <w:rFonts w:cs="Times New Roman"/>
                <w:noProof/>
                <w:szCs w:val="24"/>
              </w:rPr>
              <w:t>(</w:t>
            </w:r>
            <w:hyperlink w:anchor="_ENREF_205" w:tooltip="Kringen, 2020 #299" w:history="1">
              <w:r w:rsidR="00B94702">
                <w:rPr>
                  <w:rFonts w:cs="Times New Roman"/>
                  <w:noProof/>
                  <w:szCs w:val="24"/>
                </w:rPr>
                <w:t>205</w:t>
              </w:r>
            </w:hyperlink>
            <w:r w:rsidR="00634193">
              <w:rPr>
                <w:rFonts w:cs="Times New Roman"/>
                <w:noProof/>
                <w:szCs w:val="24"/>
              </w:rPr>
              <w:t>)</w:t>
            </w:r>
            <w:r w:rsidRPr="00762918">
              <w:rPr>
                <w:rFonts w:cs="Times New Roman"/>
                <w:szCs w:val="24"/>
              </w:rPr>
              <w:fldChar w:fldCharType="end"/>
            </w:r>
          </w:p>
        </w:tc>
        <w:tc>
          <w:tcPr>
            <w:tcW w:w="2875" w:type="dxa"/>
          </w:tcPr>
          <w:p w14:paraId="1D62D71A" w14:textId="77777777" w:rsidR="00762918" w:rsidRPr="00762918" w:rsidRDefault="00762918" w:rsidP="00034568">
            <w:pPr>
              <w:rPr>
                <w:rFonts w:cs="Times New Roman"/>
                <w:szCs w:val="24"/>
              </w:rPr>
            </w:pPr>
            <w:r w:rsidRPr="00762918">
              <w:rPr>
                <w:rFonts w:cs="Times New Roman"/>
                <w:szCs w:val="24"/>
              </w:rPr>
              <w:t>Weak</w:t>
            </w:r>
          </w:p>
        </w:tc>
      </w:tr>
      <w:tr w:rsidR="00762918" w:rsidRPr="00762918" w14:paraId="6E5267B1" w14:textId="77777777" w:rsidTr="00034568">
        <w:tc>
          <w:tcPr>
            <w:tcW w:w="2875" w:type="dxa"/>
          </w:tcPr>
          <w:p w14:paraId="5C2B6A40" w14:textId="77777777" w:rsidR="00762918" w:rsidRPr="00762918" w:rsidRDefault="00762918" w:rsidP="00034568">
            <w:pPr>
              <w:rPr>
                <w:rFonts w:cs="Times New Roman"/>
                <w:szCs w:val="24"/>
              </w:rPr>
            </w:pPr>
            <w:r w:rsidRPr="00762918">
              <w:rPr>
                <w:rFonts w:cs="Times New Roman"/>
                <w:szCs w:val="24"/>
              </w:rPr>
              <w:lastRenderedPageBreak/>
              <w:t xml:space="preserve">Clinical </w:t>
            </w:r>
          </w:p>
        </w:tc>
        <w:tc>
          <w:tcPr>
            <w:tcW w:w="3669" w:type="dxa"/>
          </w:tcPr>
          <w:p w14:paraId="0897EEE6" w14:textId="4CD123D3" w:rsidR="00762918" w:rsidRPr="00762918" w:rsidRDefault="00762918" w:rsidP="00034568">
            <w:pPr>
              <w:rPr>
                <w:rFonts w:cs="Times New Roman"/>
                <w:szCs w:val="24"/>
              </w:rPr>
            </w:pPr>
            <w:r w:rsidRPr="00762918">
              <w:rPr>
                <w:rFonts w:cs="Times New Roman"/>
                <w:szCs w:val="24"/>
              </w:rPr>
              <w:t>A lower median daily dose (75 mg/day) of venlafaxine was observed in combined CYP2D6 PM</w:t>
            </w:r>
            <w:r w:rsidR="00BF2430">
              <w:rPr>
                <w:rFonts w:cs="Times New Roman"/>
                <w:szCs w:val="24"/>
              </w:rPr>
              <w:t>s</w:t>
            </w:r>
            <w:r w:rsidRPr="00762918">
              <w:rPr>
                <w:rFonts w:cs="Times New Roman"/>
                <w:szCs w:val="24"/>
              </w:rPr>
              <w:t xml:space="preserve"> (AS0)/CYP2C19 PMs compared with the other subgroups.</w:t>
            </w:r>
          </w:p>
        </w:tc>
        <w:tc>
          <w:tcPr>
            <w:tcW w:w="3531" w:type="dxa"/>
          </w:tcPr>
          <w:p w14:paraId="47B49245" w14:textId="7088D3C9" w:rsidR="00762918" w:rsidRPr="00762918" w:rsidRDefault="00762918" w:rsidP="00034568">
            <w:pPr>
              <w:rPr>
                <w:rFonts w:cs="Times New Roman"/>
                <w:szCs w:val="24"/>
              </w:rPr>
            </w:pPr>
            <w:r w:rsidRPr="00762918">
              <w:rPr>
                <w:rFonts w:cs="Times New Roman"/>
                <w:szCs w:val="24"/>
              </w:rPr>
              <w:t xml:space="preserve">Kringen, </w:t>
            </w:r>
            <w:r w:rsidRPr="00762918">
              <w:rPr>
                <w:rFonts w:cs="Times New Roman"/>
                <w:i/>
                <w:szCs w:val="24"/>
              </w:rPr>
              <w:t xml:space="preserve">et al. </w:t>
            </w:r>
            <w:r w:rsidRPr="00762918">
              <w:rPr>
                <w:rFonts w:cs="Times New Roman"/>
                <w:szCs w:val="24"/>
              </w:rPr>
              <w:t xml:space="preserve">(2020) </w:t>
            </w:r>
            <w:r w:rsidRPr="00762918">
              <w:rPr>
                <w:rFonts w:cs="Times New Roman"/>
                <w:szCs w:val="24"/>
              </w:rPr>
              <w:fldChar w:fldCharType="begin"/>
            </w:r>
            <w:r w:rsidR="00F644E4">
              <w:rPr>
                <w:rFonts w:cs="Times New Roman"/>
                <w:szCs w:val="24"/>
              </w:rPr>
              <w:instrText xml:space="preserve"> ADDIN EN.CITE &lt;EndNote&gt;&lt;Cite&gt;&lt;Author&gt;Kringen&lt;/Author&gt;&lt;Year&gt;2020&lt;/Year&gt;&lt;RecNum&gt;299&lt;/RecNum&gt;&lt;DisplayText&gt;(205)&lt;/DisplayText&gt;&lt;record&gt;&lt;rec-number&gt;299&lt;/rec-number&gt;&lt;foreign-keys&gt;&lt;key app="EN" db-id="ftf0vd5t5a0wtaextxg505skedewvdxvwewv" timestamp="1666892718"&gt;299&lt;/key&gt;&lt;/foreign-keys&gt;&lt;ref-type name="Journal Article"&gt;17&lt;/ref-type&gt;&lt;contributors&gt;&lt;authors&gt;&lt;author&gt;Kringen, M. K.&lt;/author&gt;&lt;author&gt;Braten, L. S.&lt;/author&gt;&lt;author&gt;Haslemo, T.&lt;/author&gt;&lt;author&gt;Molden, E.&lt;/author&gt;&lt;/authors&gt;&lt;/contributors&gt;&lt;auth-address&gt;From the Center for Psychopharmacology, Diakonhjemmet Hospital.&lt;/auth-address&gt;&lt;titles&gt;&lt;title&gt;The Influence of Combined CYP2D6 and CYP2C19 Genotypes on Venlafaxine and O-Desmethylvenlafaxine Concentrations in a Large Patient Cohort&lt;/title&gt;&lt;secondary-title&gt;J Clin Psychopharmacol&lt;/secondary-title&gt;&lt;/titles&gt;&lt;periodical&gt;&lt;full-title&gt;J Clin Psychopharmacol&lt;/full-title&gt;&lt;abbr-1&gt;Journal of clinical psychopharmacology&lt;/abbr-1&gt;&lt;/periodical&gt;&lt;pages&gt;137-144&lt;/pages&gt;&lt;volume&gt;40&lt;/volume&gt;&lt;number&gt;2&lt;/number&gt;&lt;edition&gt;2020/03/07&lt;/edition&gt;&lt;keywords&gt;&lt;keyword&gt;Adolescent&lt;/keyword&gt;&lt;keyword&gt;Adult&lt;/keyword&gt;&lt;keyword&gt;Aged&lt;/keyword&gt;&lt;keyword&gt;Aged, 80 and over&lt;/keyword&gt;&lt;keyword&gt;Antidepressive Agents/*blood/therapeutic use&lt;/keyword&gt;&lt;keyword&gt;Cytochrome P-450 CYP2C19/*genetics&lt;/keyword&gt;&lt;keyword&gt;Cytochrome P-450 CYP2D6/*genetics&lt;/keyword&gt;&lt;keyword&gt;Desvenlafaxine Succinate/*blood/therapeutic use&lt;/keyword&gt;&lt;keyword&gt;Female&lt;/keyword&gt;&lt;keyword&gt;Genotype&lt;/keyword&gt;&lt;keyword&gt;Humans&lt;/keyword&gt;&lt;keyword&gt;Male&lt;/keyword&gt;&lt;keyword&gt;Middle Aged&lt;/keyword&gt;&lt;keyword&gt;Venlafaxine Hydrochloride/*blood/therapeutic use&lt;/keyword&gt;&lt;keyword&gt;Young Adult&lt;/keyword&gt;&lt;/keywords&gt;&lt;dates&gt;&lt;year&gt;2020&lt;/year&gt;&lt;pub-dates&gt;&lt;date&gt;Mar/Apr&lt;/date&gt;&lt;/pub-dates&gt;&lt;/dates&gt;&lt;isbn&gt;1533-712X (Electronic)&amp;#xD;0271-0749 (Linking)&lt;/isbn&gt;&lt;accession-num&gt;32134850&lt;/accession-num&gt;&lt;urls&gt;&lt;related-urls&gt;&lt;url&gt;https://www.ncbi.nlm.nih.gov/pubmed/32134850&lt;/url&gt;&lt;/related-urls&gt;&lt;/urls&gt;&lt;electronic-resource-num&gt;10.1097/JCP.0000000000001174&lt;/electronic-resource-num&gt;&lt;/record&gt;&lt;/Cite&gt;&lt;/EndNote&gt;</w:instrText>
            </w:r>
            <w:r w:rsidRPr="00762918">
              <w:rPr>
                <w:rFonts w:cs="Times New Roman"/>
                <w:szCs w:val="24"/>
              </w:rPr>
              <w:fldChar w:fldCharType="separate"/>
            </w:r>
            <w:r w:rsidR="00634193">
              <w:rPr>
                <w:rFonts w:cs="Times New Roman"/>
                <w:noProof/>
                <w:szCs w:val="24"/>
              </w:rPr>
              <w:t>(</w:t>
            </w:r>
            <w:hyperlink w:anchor="_ENREF_205" w:tooltip="Kringen, 2020 #299" w:history="1">
              <w:r w:rsidR="00B94702">
                <w:rPr>
                  <w:rFonts w:cs="Times New Roman"/>
                  <w:noProof/>
                  <w:szCs w:val="24"/>
                </w:rPr>
                <w:t>205</w:t>
              </w:r>
            </w:hyperlink>
            <w:r w:rsidR="00634193">
              <w:rPr>
                <w:rFonts w:cs="Times New Roman"/>
                <w:noProof/>
                <w:szCs w:val="24"/>
              </w:rPr>
              <w:t>)</w:t>
            </w:r>
            <w:r w:rsidRPr="00762918">
              <w:rPr>
                <w:rFonts w:cs="Times New Roman"/>
                <w:szCs w:val="24"/>
              </w:rPr>
              <w:fldChar w:fldCharType="end"/>
            </w:r>
          </w:p>
        </w:tc>
        <w:tc>
          <w:tcPr>
            <w:tcW w:w="2875" w:type="dxa"/>
          </w:tcPr>
          <w:p w14:paraId="755C3B0D" w14:textId="77777777" w:rsidR="00762918" w:rsidRPr="00762918" w:rsidRDefault="00762918" w:rsidP="00034568">
            <w:pPr>
              <w:rPr>
                <w:rFonts w:cs="Times New Roman"/>
                <w:szCs w:val="24"/>
              </w:rPr>
            </w:pPr>
            <w:r w:rsidRPr="00762918">
              <w:rPr>
                <w:rFonts w:cs="Times New Roman"/>
                <w:szCs w:val="24"/>
              </w:rPr>
              <w:t>Moderate</w:t>
            </w:r>
          </w:p>
        </w:tc>
      </w:tr>
      <w:tr w:rsidR="00762918" w:rsidRPr="00762918" w14:paraId="46075C27" w14:textId="77777777" w:rsidTr="00034568">
        <w:tc>
          <w:tcPr>
            <w:tcW w:w="2875" w:type="dxa"/>
          </w:tcPr>
          <w:p w14:paraId="6A60E8CF" w14:textId="77777777" w:rsidR="00762918" w:rsidRPr="00762918" w:rsidRDefault="00762918" w:rsidP="00034568">
            <w:pPr>
              <w:rPr>
                <w:rFonts w:cs="Times New Roman"/>
                <w:szCs w:val="24"/>
              </w:rPr>
            </w:pPr>
            <w:r w:rsidRPr="00762918">
              <w:rPr>
                <w:rFonts w:cs="Times New Roman"/>
                <w:szCs w:val="24"/>
              </w:rPr>
              <w:t>Clinical</w:t>
            </w:r>
          </w:p>
        </w:tc>
        <w:tc>
          <w:tcPr>
            <w:tcW w:w="3669" w:type="dxa"/>
          </w:tcPr>
          <w:p w14:paraId="22D0429D" w14:textId="77777777" w:rsidR="00762918" w:rsidRPr="00762918" w:rsidRDefault="00762918" w:rsidP="00034568">
            <w:pPr>
              <w:rPr>
                <w:rFonts w:cs="Times New Roman"/>
                <w:szCs w:val="24"/>
              </w:rPr>
            </w:pPr>
            <w:r w:rsidRPr="00762918">
              <w:rPr>
                <w:rFonts w:cs="Times New Roman"/>
                <w:szCs w:val="24"/>
              </w:rPr>
              <w:t>No significant differences in venlafaxine dose among CYP2D6 phenotypes.</w:t>
            </w:r>
          </w:p>
          <w:p w14:paraId="2A984CB7" w14:textId="77777777" w:rsidR="00762918" w:rsidRPr="00762918" w:rsidRDefault="00762918" w:rsidP="00034568">
            <w:pPr>
              <w:rPr>
                <w:rFonts w:cs="Times New Roman"/>
                <w:szCs w:val="24"/>
              </w:rPr>
            </w:pPr>
          </w:p>
          <w:p w14:paraId="2FC3CD7E" w14:textId="77777777" w:rsidR="00762918" w:rsidRPr="00762918" w:rsidRDefault="00762918" w:rsidP="00034568">
            <w:pPr>
              <w:rPr>
                <w:rFonts w:cs="Times New Roman"/>
                <w:szCs w:val="24"/>
              </w:rPr>
            </w:pPr>
          </w:p>
        </w:tc>
        <w:tc>
          <w:tcPr>
            <w:tcW w:w="3531" w:type="dxa"/>
          </w:tcPr>
          <w:p w14:paraId="05AF196B" w14:textId="1F0EC707" w:rsidR="00762918" w:rsidRPr="00762918" w:rsidRDefault="00762918" w:rsidP="00034568">
            <w:pPr>
              <w:rPr>
                <w:rFonts w:cs="Times New Roman"/>
                <w:szCs w:val="24"/>
              </w:rPr>
            </w:pPr>
            <w:r w:rsidRPr="00762918">
              <w:rPr>
                <w:rFonts w:cs="Times New Roman"/>
                <w:szCs w:val="24"/>
              </w:rPr>
              <w:t xml:space="preserve">Shams, </w:t>
            </w:r>
            <w:r w:rsidRPr="00762918">
              <w:rPr>
                <w:rFonts w:cs="Times New Roman"/>
                <w:i/>
                <w:szCs w:val="24"/>
              </w:rPr>
              <w:t xml:space="preserve">et al. </w:t>
            </w:r>
            <w:r w:rsidRPr="00762918">
              <w:rPr>
                <w:rFonts w:cs="Times New Roman"/>
                <w:szCs w:val="24"/>
              </w:rPr>
              <w:t xml:space="preserve">(2006) </w:t>
            </w:r>
            <w:r w:rsidRPr="00762918">
              <w:rPr>
                <w:rFonts w:cs="Times New Roman"/>
                <w:szCs w:val="24"/>
              </w:rPr>
              <w:fldChar w:fldCharType="begin">
                <w:fldData xml:space="preserve">PEVuZE5vdGU+PENpdGU+PEF1dGhvcj5TaGFtczwvQXV0aG9yPjxZZWFyPjIwMDY8L1llYXI+PFJl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PEVuZE5vdGU+PENpdGU+PEF1dGhvcj5TaGFtczwvQXV0aG9yPjxZZWFyPjIwMDY8L1llYXI+PFJl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78" w:tooltip="Shams, 2006 #272" w:history="1">
              <w:r w:rsidR="00B94702">
                <w:rPr>
                  <w:rFonts w:cs="Times New Roman"/>
                  <w:noProof/>
                  <w:szCs w:val="24"/>
                </w:rPr>
                <w:t>178</w:t>
              </w:r>
            </w:hyperlink>
            <w:r w:rsidR="00634193">
              <w:rPr>
                <w:rFonts w:cs="Times New Roman"/>
                <w:noProof/>
                <w:szCs w:val="24"/>
              </w:rPr>
              <w:t>)</w:t>
            </w:r>
            <w:r w:rsidRPr="00762918">
              <w:rPr>
                <w:rFonts w:cs="Times New Roman"/>
                <w:szCs w:val="24"/>
              </w:rPr>
              <w:fldChar w:fldCharType="end"/>
            </w:r>
          </w:p>
          <w:p w14:paraId="296ECBA7" w14:textId="09444BDE" w:rsidR="00762918" w:rsidRPr="00762918" w:rsidRDefault="00762918" w:rsidP="00034568">
            <w:pPr>
              <w:rPr>
                <w:rFonts w:cs="Times New Roman"/>
                <w:szCs w:val="24"/>
              </w:rPr>
            </w:pPr>
            <w:r w:rsidRPr="00762918">
              <w:rPr>
                <w:rFonts w:cs="Times New Roman"/>
                <w:szCs w:val="24"/>
              </w:rPr>
              <w:t xml:space="preserve">McAlpine, </w:t>
            </w:r>
            <w:r w:rsidRPr="00762918">
              <w:rPr>
                <w:rFonts w:cs="Times New Roman"/>
                <w:i/>
                <w:szCs w:val="24"/>
              </w:rPr>
              <w:t xml:space="preserve">et al. </w:t>
            </w:r>
            <w:r w:rsidRPr="00762918">
              <w:rPr>
                <w:rFonts w:cs="Times New Roman"/>
                <w:szCs w:val="24"/>
              </w:rPr>
              <w:t xml:space="preserve">(2007) </w:t>
            </w:r>
            <w:r w:rsidRPr="00762918">
              <w:rPr>
                <w:rFonts w:cs="Times New Roman"/>
                <w:szCs w:val="24"/>
              </w:rPr>
              <w:fldChar w:fldCharType="begin">
                <w:fldData xml:space="preserve">PEVuZE5vdGU+PENpdGU+PEF1dGhvcj5NY0FscGluZTwvQXV0aG9yPjxZZWFyPjIwMDc8L1llYXI+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PEVuZE5vdGU+PENpdGU+PEF1dGhvcj5NY0FscGluZTwvQXV0aG9yPjxZZWFyPjIwMDc8L1llYXI+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206" w:tooltip="McAlpine, 2007 #300" w:history="1">
              <w:r w:rsidR="00B94702">
                <w:rPr>
                  <w:rFonts w:cs="Times New Roman"/>
                  <w:noProof/>
                  <w:szCs w:val="24"/>
                </w:rPr>
                <w:t>206</w:t>
              </w:r>
            </w:hyperlink>
            <w:r w:rsidR="00634193">
              <w:rPr>
                <w:rFonts w:cs="Times New Roman"/>
                <w:noProof/>
                <w:szCs w:val="24"/>
              </w:rPr>
              <w:t>)</w:t>
            </w:r>
            <w:r w:rsidRPr="00762918">
              <w:rPr>
                <w:rFonts w:cs="Times New Roman"/>
                <w:szCs w:val="24"/>
              </w:rPr>
              <w:fldChar w:fldCharType="end"/>
            </w:r>
          </w:p>
          <w:p w14:paraId="1A879ED6" w14:textId="7439EB06" w:rsidR="00762918" w:rsidRPr="00762918" w:rsidRDefault="00762918" w:rsidP="00034568">
            <w:pPr>
              <w:rPr>
                <w:rFonts w:cs="Times New Roman"/>
                <w:szCs w:val="24"/>
              </w:rPr>
            </w:pPr>
            <w:r w:rsidRPr="00762918">
              <w:rPr>
                <w:rFonts w:cs="Times New Roman"/>
                <w:szCs w:val="24"/>
              </w:rPr>
              <w:t xml:space="preserve">Hermann, </w:t>
            </w:r>
            <w:r w:rsidRPr="00762918">
              <w:rPr>
                <w:rFonts w:cs="Times New Roman"/>
                <w:i/>
                <w:szCs w:val="24"/>
              </w:rPr>
              <w:t xml:space="preserve">et al. </w:t>
            </w:r>
            <w:r w:rsidRPr="00762918">
              <w:rPr>
                <w:rFonts w:cs="Times New Roman"/>
                <w:szCs w:val="24"/>
              </w:rPr>
              <w:t xml:space="preserve">(2008) </w:t>
            </w:r>
            <w:r w:rsidRPr="00762918">
              <w:rPr>
                <w:rFonts w:cs="Times New Roman"/>
                <w:szCs w:val="24"/>
              </w:rPr>
              <w:fldChar w:fldCharType="begin">
                <w:fldData xml:space="preserve">PEVuZE5vdGU+PENpdGU+PEF1dGhvcj5IZXJtYW5uPC9BdXRob3I+PFllYXI+MjAwODwvWWVhcj48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PEVuZE5vdGU+PENpdGU+PEF1dGhvcj5IZXJtYW5uPC9BdXRob3I+PFllYXI+MjAwODwvWWVhcj48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79" w:tooltip="Hermann, 2008 #273" w:history="1">
              <w:r w:rsidR="00B94702">
                <w:rPr>
                  <w:rFonts w:cs="Times New Roman"/>
                  <w:noProof/>
                  <w:szCs w:val="24"/>
                </w:rPr>
                <w:t>179</w:t>
              </w:r>
            </w:hyperlink>
            <w:r w:rsidR="00634193">
              <w:rPr>
                <w:rFonts w:cs="Times New Roman"/>
                <w:noProof/>
                <w:szCs w:val="24"/>
              </w:rPr>
              <w:t>)</w:t>
            </w:r>
            <w:r w:rsidRPr="00762918">
              <w:rPr>
                <w:rFonts w:cs="Times New Roman"/>
                <w:szCs w:val="24"/>
              </w:rPr>
              <w:fldChar w:fldCharType="end"/>
            </w:r>
          </w:p>
          <w:p w14:paraId="5FE53110" w14:textId="1B5733D9" w:rsidR="00762918" w:rsidRPr="00762918" w:rsidRDefault="00762918" w:rsidP="00034568">
            <w:pPr>
              <w:rPr>
                <w:rFonts w:cs="Times New Roman"/>
                <w:szCs w:val="24"/>
              </w:rPr>
            </w:pPr>
            <w:r w:rsidRPr="00762918">
              <w:rPr>
                <w:rFonts w:cs="Times New Roman"/>
                <w:szCs w:val="24"/>
              </w:rPr>
              <w:t xml:space="preserve">Lobello, </w:t>
            </w:r>
            <w:r w:rsidRPr="00762918">
              <w:rPr>
                <w:rFonts w:cs="Times New Roman"/>
                <w:i/>
                <w:szCs w:val="24"/>
              </w:rPr>
              <w:t xml:space="preserve">et al. </w:t>
            </w:r>
            <w:r w:rsidRPr="00762918">
              <w:rPr>
                <w:rFonts w:cs="Times New Roman"/>
                <w:szCs w:val="24"/>
              </w:rPr>
              <w:t xml:space="preserve">(2010) </w:t>
            </w:r>
            <w:r w:rsidRPr="00762918">
              <w:rPr>
                <w:rFonts w:cs="Times New Roman"/>
                <w:szCs w:val="24"/>
              </w:rPr>
              <w:fldChar w:fldCharType="begin">
                <w:fldData xml:space="preserve">PEVuZE5vdGU+PENpdGU+PEF1dGhvcj5Mb2JlbGxvPC9BdXRob3I+PFllYXI+MjAxMDwvWWVhcj48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PEVuZE5vdGU+PENpdGU+PEF1dGhvcj5Mb2JlbGxvPC9BdXRob3I+PFllYXI+MjAxMDwvWWVhcj48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97" w:tooltip="Lobello, 2010 #291" w:history="1">
              <w:r w:rsidR="00B94702">
                <w:rPr>
                  <w:rFonts w:cs="Times New Roman"/>
                  <w:noProof/>
                  <w:szCs w:val="24"/>
                </w:rPr>
                <w:t>197</w:t>
              </w:r>
            </w:hyperlink>
            <w:r w:rsidR="00634193">
              <w:rPr>
                <w:rFonts w:cs="Times New Roman"/>
                <w:noProof/>
                <w:szCs w:val="24"/>
              </w:rPr>
              <w:t>)</w:t>
            </w:r>
            <w:r w:rsidRPr="00762918">
              <w:rPr>
                <w:rFonts w:cs="Times New Roman"/>
                <w:szCs w:val="24"/>
              </w:rPr>
              <w:fldChar w:fldCharType="end"/>
            </w:r>
          </w:p>
          <w:p w14:paraId="76980AED" w14:textId="241BE5A6" w:rsidR="00762918" w:rsidRPr="00762918" w:rsidRDefault="00762918" w:rsidP="00034568">
            <w:pPr>
              <w:rPr>
                <w:rFonts w:cs="Times New Roman"/>
                <w:szCs w:val="24"/>
              </w:rPr>
            </w:pPr>
            <w:r w:rsidRPr="00762918">
              <w:rPr>
                <w:rFonts w:cs="Times New Roman"/>
                <w:szCs w:val="24"/>
              </w:rPr>
              <w:t xml:space="preserve">Taranu, </w:t>
            </w:r>
            <w:r w:rsidRPr="00762918">
              <w:rPr>
                <w:rFonts w:cs="Times New Roman"/>
                <w:i/>
                <w:szCs w:val="24"/>
              </w:rPr>
              <w:t xml:space="preserve">et al. </w:t>
            </w:r>
            <w:r w:rsidRPr="00762918">
              <w:rPr>
                <w:rFonts w:cs="Times New Roman"/>
                <w:szCs w:val="24"/>
              </w:rPr>
              <w:t xml:space="preserve">(2017) </w:t>
            </w:r>
            <w:r w:rsidRPr="00762918">
              <w:rPr>
                <w:rFonts w:cs="Times New Roman"/>
                <w:szCs w:val="24"/>
              </w:rPr>
              <w:fldChar w:fldCharType="begin">
                <w:fldData xml:space="preserve">PEVuZE5vdGU+PENpdGU+PEF1dGhvcj5UYXJhbnU8L0F1dGhvcj48WWVhcj4yMDE3PC9ZZWFyPjxS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PEVuZE5vdGU+PENpdGU+PEF1dGhvcj5UYXJhbnU8L0F1dGhvcj48WWVhcj4yMDE3PC9ZZWFyPjxS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207" w:tooltip="Taranu, 2017 #301" w:history="1">
              <w:r w:rsidR="00B94702">
                <w:rPr>
                  <w:rFonts w:cs="Times New Roman"/>
                  <w:noProof/>
                  <w:szCs w:val="24"/>
                </w:rPr>
                <w:t>207</w:t>
              </w:r>
            </w:hyperlink>
            <w:r w:rsidR="00634193">
              <w:rPr>
                <w:rFonts w:cs="Times New Roman"/>
                <w:noProof/>
                <w:szCs w:val="24"/>
              </w:rPr>
              <w:t>)</w:t>
            </w:r>
            <w:r w:rsidRPr="00762918">
              <w:rPr>
                <w:rFonts w:cs="Times New Roman"/>
                <w:szCs w:val="24"/>
              </w:rPr>
              <w:fldChar w:fldCharType="end"/>
            </w:r>
          </w:p>
        </w:tc>
        <w:tc>
          <w:tcPr>
            <w:tcW w:w="2875" w:type="dxa"/>
          </w:tcPr>
          <w:p w14:paraId="41E81751" w14:textId="77777777" w:rsidR="00762918" w:rsidRPr="00762918" w:rsidRDefault="00762918" w:rsidP="00034568">
            <w:pPr>
              <w:rPr>
                <w:rFonts w:cs="Times New Roman"/>
                <w:szCs w:val="24"/>
              </w:rPr>
            </w:pPr>
            <w:r w:rsidRPr="00762918">
              <w:rPr>
                <w:rFonts w:cs="Times New Roman"/>
                <w:szCs w:val="24"/>
              </w:rPr>
              <w:t>Weak</w:t>
            </w:r>
          </w:p>
          <w:p w14:paraId="7FD34395" w14:textId="77777777" w:rsidR="00762918" w:rsidRPr="00762918" w:rsidRDefault="00762918" w:rsidP="00034568">
            <w:pPr>
              <w:rPr>
                <w:rFonts w:cs="Times New Roman"/>
                <w:szCs w:val="24"/>
              </w:rPr>
            </w:pPr>
          </w:p>
          <w:p w14:paraId="66D49E11" w14:textId="77777777" w:rsidR="00762918" w:rsidRPr="00762918" w:rsidRDefault="00762918" w:rsidP="00034568">
            <w:pPr>
              <w:rPr>
                <w:rFonts w:cs="Times New Roman"/>
                <w:szCs w:val="24"/>
              </w:rPr>
            </w:pPr>
          </w:p>
          <w:p w14:paraId="05C0E498" w14:textId="77777777" w:rsidR="00762918" w:rsidRPr="00762918" w:rsidRDefault="00762918" w:rsidP="00034568">
            <w:pPr>
              <w:rPr>
                <w:rFonts w:cs="Times New Roman"/>
                <w:szCs w:val="24"/>
              </w:rPr>
            </w:pPr>
          </w:p>
          <w:p w14:paraId="540E5CB5" w14:textId="77777777" w:rsidR="00762918" w:rsidRPr="00762918" w:rsidRDefault="00762918" w:rsidP="00034568">
            <w:pPr>
              <w:rPr>
                <w:rFonts w:cs="Times New Roman"/>
                <w:szCs w:val="24"/>
              </w:rPr>
            </w:pPr>
          </w:p>
        </w:tc>
      </w:tr>
      <w:tr w:rsidR="00762918" w:rsidRPr="00762918" w14:paraId="58D8E0A0" w14:textId="77777777" w:rsidTr="00034568">
        <w:tc>
          <w:tcPr>
            <w:tcW w:w="2875" w:type="dxa"/>
          </w:tcPr>
          <w:p w14:paraId="23671A30" w14:textId="77777777" w:rsidR="00762918" w:rsidRPr="00762918" w:rsidRDefault="00762918" w:rsidP="00034568">
            <w:pPr>
              <w:rPr>
                <w:rFonts w:cs="Times New Roman"/>
                <w:szCs w:val="24"/>
              </w:rPr>
            </w:pPr>
            <w:r w:rsidRPr="00762918">
              <w:rPr>
                <w:rFonts w:cs="Times New Roman"/>
                <w:szCs w:val="24"/>
              </w:rPr>
              <w:t>Clinical</w:t>
            </w:r>
          </w:p>
        </w:tc>
        <w:tc>
          <w:tcPr>
            <w:tcW w:w="3669" w:type="dxa"/>
          </w:tcPr>
          <w:p w14:paraId="45646AFE" w14:textId="77777777" w:rsidR="00762918" w:rsidRPr="00762918" w:rsidRDefault="00762918" w:rsidP="00034568">
            <w:pPr>
              <w:rPr>
                <w:rFonts w:cs="Times New Roman"/>
                <w:szCs w:val="24"/>
              </w:rPr>
            </w:pPr>
            <w:r w:rsidRPr="00762918">
              <w:rPr>
                <w:rFonts w:cs="Times New Roman"/>
                <w:szCs w:val="24"/>
              </w:rPr>
              <w:t>CYP2D6 PMs (AS0) and UMs (AS2.5-3) (part of the subjects who received phenotype-guided dosing) reached the adequate venlafaxine or nortriptyline dose faster compared to NMs (AS1.25-2).</w:t>
            </w:r>
          </w:p>
        </w:tc>
        <w:tc>
          <w:tcPr>
            <w:tcW w:w="3531" w:type="dxa"/>
          </w:tcPr>
          <w:p w14:paraId="38697E05" w14:textId="21E2AA2B" w:rsidR="00762918" w:rsidRPr="00762918" w:rsidRDefault="00762918" w:rsidP="00034568">
            <w:pPr>
              <w:rPr>
                <w:rFonts w:cs="Times New Roman"/>
                <w:szCs w:val="24"/>
                <w:highlight w:val="yellow"/>
              </w:rPr>
            </w:pPr>
            <w:r w:rsidRPr="00762918">
              <w:rPr>
                <w:rFonts w:cs="Times New Roman"/>
                <w:szCs w:val="24"/>
              </w:rPr>
              <w:t xml:space="preserve">van der Schans, </w:t>
            </w:r>
            <w:r w:rsidRPr="00762918">
              <w:rPr>
                <w:rFonts w:cs="Times New Roman"/>
                <w:i/>
                <w:szCs w:val="24"/>
              </w:rPr>
              <w:t xml:space="preserve">et al. </w:t>
            </w:r>
            <w:r w:rsidRPr="00762918">
              <w:rPr>
                <w:rFonts w:cs="Times New Roman"/>
                <w:szCs w:val="24"/>
              </w:rPr>
              <w:t xml:space="preserve">(2019) </w:t>
            </w:r>
            <w:r w:rsidRPr="00762918">
              <w:rPr>
                <w:rFonts w:cs="Times New Roman"/>
                <w:szCs w:val="24"/>
              </w:rPr>
              <w:fldChar w:fldCharType="begin">
                <w:fldData xml:space="preserve">PEVuZE5vdGU+PENpdGU+PEF1dGhvcj52YW4gZGVyIFNjaGFuczwvQXV0aG9yPjxZZWFyPjIwMTk8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PEVuZE5vdGU+PENpdGU+PEF1dGhvcj52YW4gZGVyIFNjaGFuczwvQXV0aG9yPjxZZWFyPjIwMTk8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208" w:tooltip="van der Schans, 2019 #302" w:history="1">
              <w:r w:rsidR="00B94702">
                <w:rPr>
                  <w:rFonts w:cs="Times New Roman"/>
                  <w:noProof/>
                  <w:szCs w:val="24"/>
                </w:rPr>
                <w:t>208</w:t>
              </w:r>
            </w:hyperlink>
            <w:r w:rsidR="00634193">
              <w:rPr>
                <w:rFonts w:cs="Times New Roman"/>
                <w:noProof/>
                <w:szCs w:val="24"/>
              </w:rPr>
              <w:t>)</w:t>
            </w:r>
            <w:r w:rsidRPr="00762918">
              <w:rPr>
                <w:rFonts w:cs="Times New Roman"/>
                <w:szCs w:val="24"/>
              </w:rPr>
              <w:fldChar w:fldCharType="end"/>
            </w:r>
          </w:p>
          <w:p w14:paraId="4214674C" w14:textId="77777777" w:rsidR="00762918" w:rsidRPr="00762918" w:rsidRDefault="00762918" w:rsidP="00034568">
            <w:pPr>
              <w:rPr>
                <w:rFonts w:cs="Times New Roman"/>
                <w:szCs w:val="24"/>
              </w:rPr>
            </w:pPr>
          </w:p>
        </w:tc>
        <w:tc>
          <w:tcPr>
            <w:tcW w:w="2875" w:type="dxa"/>
          </w:tcPr>
          <w:p w14:paraId="23CBB484" w14:textId="77777777" w:rsidR="00762918" w:rsidRPr="00762918" w:rsidRDefault="00762918" w:rsidP="00034568">
            <w:pPr>
              <w:rPr>
                <w:rFonts w:cs="Times New Roman"/>
                <w:szCs w:val="24"/>
              </w:rPr>
            </w:pPr>
            <w:r w:rsidRPr="00762918">
              <w:rPr>
                <w:rFonts w:cs="Times New Roman"/>
                <w:szCs w:val="24"/>
              </w:rPr>
              <w:t>Weak</w:t>
            </w:r>
          </w:p>
        </w:tc>
      </w:tr>
      <w:tr w:rsidR="00762918" w:rsidRPr="00762918" w14:paraId="7288CE7D" w14:textId="77777777" w:rsidTr="00034568">
        <w:tc>
          <w:tcPr>
            <w:tcW w:w="12950" w:type="dxa"/>
            <w:gridSpan w:val="4"/>
          </w:tcPr>
          <w:p w14:paraId="132E4E91" w14:textId="65FC9AA6" w:rsidR="00762918" w:rsidRPr="00762918" w:rsidRDefault="00762918" w:rsidP="00034568">
            <w:pPr>
              <w:rPr>
                <w:rFonts w:cs="Times New Roman"/>
                <w:b/>
                <w:bCs/>
                <w:szCs w:val="24"/>
              </w:rPr>
            </w:pPr>
            <w:r w:rsidRPr="00450729">
              <w:rPr>
                <w:rStyle w:val="Heading4Char"/>
              </w:rPr>
              <w:t>Venlafaxine-CYP2D6</w:t>
            </w:r>
          </w:p>
        </w:tc>
      </w:tr>
      <w:tr w:rsidR="00450729" w:rsidRPr="00762918" w14:paraId="146B54D4" w14:textId="77777777" w:rsidTr="00034568">
        <w:tc>
          <w:tcPr>
            <w:tcW w:w="12950" w:type="dxa"/>
            <w:gridSpan w:val="4"/>
          </w:tcPr>
          <w:p w14:paraId="0B4C97E1" w14:textId="0690F1BE" w:rsidR="00450729" w:rsidRPr="00450729" w:rsidRDefault="00450729" w:rsidP="00034568">
            <w:pPr>
              <w:rPr>
                <w:rStyle w:val="Heading4Char"/>
              </w:rPr>
            </w:pPr>
            <w:r w:rsidRPr="00762918">
              <w:rPr>
                <w:rFonts w:cs="Times New Roman"/>
                <w:b/>
                <w:bCs/>
                <w:szCs w:val="24"/>
              </w:rPr>
              <w:t>Response</w:t>
            </w:r>
          </w:p>
        </w:tc>
      </w:tr>
      <w:tr w:rsidR="00762918" w:rsidRPr="00762918" w14:paraId="100FDFA2" w14:textId="77777777" w:rsidTr="00034568">
        <w:tc>
          <w:tcPr>
            <w:tcW w:w="2875" w:type="dxa"/>
          </w:tcPr>
          <w:p w14:paraId="05668BFF" w14:textId="77777777" w:rsidR="00762918" w:rsidRPr="00762918" w:rsidRDefault="00762918" w:rsidP="00034568">
            <w:pPr>
              <w:rPr>
                <w:rFonts w:cs="Times New Roman"/>
                <w:szCs w:val="24"/>
              </w:rPr>
            </w:pPr>
            <w:r w:rsidRPr="00762918">
              <w:rPr>
                <w:rFonts w:cs="Times New Roman"/>
                <w:szCs w:val="24"/>
              </w:rPr>
              <w:t>Clinical</w:t>
            </w:r>
          </w:p>
        </w:tc>
        <w:tc>
          <w:tcPr>
            <w:tcW w:w="3669" w:type="dxa"/>
          </w:tcPr>
          <w:p w14:paraId="4A156F68" w14:textId="77777777" w:rsidR="00762918" w:rsidRPr="00762918" w:rsidRDefault="00762918" w:rsidP="00034568">
            <w:pPr>
              <w:rPr>
                <w:rFonts w:cs="Times New Roman"/>
                <w:szCs w:val="24"/>
              </w:rPr>
            </w:pPr>
            <w:r w:rsidRPr="00762918">
              <w:rPr>
                <w:rFonts w:cs="Times New Roman"/>
                <w:szCs w:val="24"/>
              </w:rPr>
              <w:t>CYP2D6 NMs had greater improvement and higher rates of response compared to PMs.</w:t>
            </w:r>
          </w:p>
          <w:p w14:paraId="335FC458" w14:textId="77777777" w:rsidR="00762918" w:rsidRPr="00762918" w:rsidRDefault="00762918" w:rsidP="00034568">
            <w:pPr>
              <w:rPr>
                <w:rFonts w:cs="Times New Roman"/>
                <w:szCs w:val="24"/>
              </w:rPr>
            </w:pPr>
          </w:p>
          <w:p w14:paraId="7BFC3C75" w14:textId="77777777" w:rsidR="00762918" w:rsidRPr="00762918" w:rsidRDefault="00762918" w:rsidP="00034568">
            <w:pPr>
              <w:rPr>
                <w:rFonts w:cs="Times New Roman"/>
                <w:szCs w:val="24"/>
              </w:rPr>
            </w:pPr>
          </w:p>
          <w:p w14:paraId="16A84234" w14:textId="77777777" w:rsidR="00762918" w:rsidRPr="00762918" w:rsidRDefault="00762918" w:rsidP="00034568">
            <w:pPr>
              <w:rPr>
                <w:rFonts w:cs="Times New Roman"/>
                <w:szCs w:val="24"/>
              </w:rPr>
            </w:pPr>
          </w:p>
          <w:p w14:paraId="5000755E" w14:textId="77777777" w:rsidR="00762918" w:rsidRPr="00762918" w:rsidRDefault="00762918" w:rsidP="00034568">
            <w:pPr>
              <w:rPr>
                <w:rFonts w:cs="Times New Roman"/>
                <w:szCs w:val="24"/>
              </w:rPr>
            </w:pPr>
          </w:p>
        </w:tc>
        <w:tc>
          <w:tcPr>
            <w:tcW w:w="3531" w:type="dxa"/>
          </w:tcPr>
          <w:p w14:paraId="3CA384FE" w14:textId="0A0A1088" w:rsidR="00762918" w:rsidRPr="00762918" w:rsidRDefault="00762918" w:rsidP="00034568">
            <w:pPr>
              <w:rPr>
                <w:rFonts w:cs="Times New Roman"/>
                <w:szCs w:val="24"/>
              </w:rPr>
            </w:pPr>
            <w:r w:rsidRPr="00762918">
              <w:rPr>
                <w:rFonts w:cs="Times New Roman"/>
                <w:szCs w:val="24"/>
              </w:rPr>
              <w:t xml:space="preserve">Shams, </w:t>
            </w:r>
            <w:r w:rsidRPr="00762918">
              <w:rPr>
                <w:rFonts w:cs="Times New Roman"/>
                <w:i/>
                <w:iCs/>
                <w:szCs w:val="24"/>
              </w:rPr>
              <w:t>et al.</w:t>
            </w:r>
            <w:r w:rsidRPr="00762918">
              <w:rPr>
                <w:rFonts w:cs="Times New Roman"/>
                <w:szCs w:val="24"/>
              </w:rPr>
              <w:t xml:space="preserve"> (2006) </w:t>
            </w:r>
            <w:r w:rsidRPr="00762918">
              <w:rPr>
                <w:rFonts w:cs="Times New Roman"/>
                <w:szCs w:val="24"/>
              </w:rPr>
              <w:fldChar w:fldCharType="begin">
                <w:fldData xml:space="preserve">PEVuZE5vdGU+PENpdGU+PEF1dGhvcj5TaGFtczwvQXV0aG9yPjxZZWFyPjIwMDY8L1llYXI+PFJl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PEVuZE5vdGU+PENpdGU+PEF1dGhvcj5TaGFtczwvQXV0aG9yPjxZZWFyPjIwMDY8L1llYXI+PFJl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78" w:tooltip="Shams, 2006 #272" w:history="1">
              <w:r w:rsidR="00B94702">
                <w:rPr>
                  <w:rFonts w:cs="Times New Roman"/>
                  <w:noProof/>
                  <w:szCs w:val="24"/>
                </w:rPr>
                <w:t>178</w:t>
              </w:r>
            </w:hyperlink>
            <w:r w:rsidR="00634193">
              <w:rPr>
                <w:rFonts w:cs="Times New Roman"/>
                <w:noProof/>
                <w:szCs w:val="24"/>
              </w:rPr>
              <w:t>)</w:t>
            </w:r>
            <w:r w:rsidRPr="00762918">
              <w:rPr>
                <w:rFonts w:cs="Times New Roman"/>
                <w:szCs w:val="24"/>
              </w:rPr>
              <w:fldChar w:fldCharType="end"/>
            </w:r>
          </w:p>
          <w:p w14:paraId="6831E90D" w14:textId="545B632D" w:rsidR="00762918" w:rsidRPr="00762918" w:rsidRDefault="00762918" w:rsidP="00034568">
            <w:pPr>
              <w:rPr>
                <w:rFonts w:cs="Times New Roman"/>
                <w:szCs w:val="24"/>
              </w:rPr>
            </w:pPr>
            <w:r w:rsidRPr="00762918">
              <w:rPr>
                <w:rFonts w:cs="Times New Roman"/>
                <w:szCs w:val="24"/>
              </w:rPr>
              <w:t xml:space="preserve">Whyte, </w:t>
            </w:r>
            <w:r w:rsidRPr="00762918">
              <w:rPr>
                <w:rFonts w:cs="Times New Roman"/>
                <w:i/>
                <w:szCs w:val="24"/>
              </w:rPr>
              <w:t xml:space="preserve">et al. </w:t>
            </w:r>
            <w:r w:rsidRPr="00762918">
              <w:rPr>
                <w:rFonts w:cs="Times New Roman"/>
                <w:szCs w:val="24"/>
              </w:rPr>
              <w:t xml:space="preserve">(2006) </w:t>
            </w:r>
            <w:r w:rsidRPr="00762918">
              <w:rPr>
                <w:rFonts w:cs="Times New Roman"/>
                <w:szCs w:val="24"/>
              </w:rPr>
              <w:fldChar w:fldCharType="begin"/>
            </w:r>
            <w:r w:rsidR="00F644E4">
              <w:rPr>
                <w:rFonts w:cs="Times New Roman"/>
                <w:szCs w:val="24"/>
              </w:rPr>
              <w:instrText xml:space="preserve"> ADDIN EN.CITE &lt;EndNote&gt;&lt;Cite&gt;&lt;Author&gt;Whyte&lt;/Author&gt;&lt;Year&gt;2006&lt;/Year&gt;&lt;RecNum&gt;292&lt;/RecNum&gt;&lt;DisplayText&gt;(198)&lt;/DisplayText&gt;&lt;record&gt;&lt;rec-number&gt;292&lt;/rec-number&gt;&lt;foreign-keys&gt;&lt;key app="EN" db-id="ftf0vd5t5a0wtaextxg505skedewvdxvwewv" timestamp="1666892718"&gt;292&lt;/key&gt;&lt;/foreign-keys&gt;&lt;ref-type name="Journal Article"&gt;17&lt;/ref-type&gt;&lt;contributors&gt;&lt;authors&gt;&lt;author&gt;Whyte, E. M.&lt;/author&gt;&lt;author&gt;Romkes, M.&lt;/author&gt;&lt;author&gt;Mulsant, B. H.&lt;/author&gt;&lt;author&gt;Kirshne, M. A.&lt;/author&gt;&lt;author&gt;Begley, A. E.&lt;/author&gt;&lt;author&gt;Reynolds, C. F., 3rd&lt;/author&gt;&lt;author&gt;Pollock, B. G.&lt;/author&gt;&lt;/authors&gt;&lt;/contributors&gt;&lt;auth-address&gt;Western Psychiatric Institute and Clinic, Department of Psychiatry, University of Pittsburgh School of Medicine, USA.&lt;/auth-address&gt;&lt;titles&gt;&lt;title&gt;CYP2D6 genotype and venlafaxine-XR concentrations in depressed elderly&lt;/title&gt;&lt;secondary-title&gt;Int J Geriatr Psychiatry&lt;/secondary-title&gt;&lt;/titles&gt;&lt;periodical&gt;&lt;full-title&gt;Int J Geriatr Psychiatry&lt;/full-title&gt;&lt;/periodical&gt;&lt;pages&gt;542-9&lt;/pages&gt;&lt;volume&gt;21&lt;/volume&gt;&lt;number&gt;6&lt;/number&gt;&lt;edition&gt;2006/04/28&lt;/edition&gt;&lt;keywords&gt;&lt;keyword&gt;Aged&lt;/keyword&gt;&lt;keyword&gt;Aged, 80 and over&lt;/keyword&gt;&lt;keyword&gt;Antidepressive Agents, Second-Generation/adverse effects/*blood/therapeutic use&lt;/keyword&gt;&lt;keyword&gt;Creatinine/metabolism&lt;/keyword&gt;&lt;keyword&gt;Cyclohexanols/adverse effects/*blood/therapeutic use&lt;/keyword&gt;&lt;keyword&gt;Cytochrome P-450 CYP2D6/*genetics&lt;/keyword&gt;&lt;keyword&gt;Depressive Disorder, Major/blood/*genetics&lt;/keyword&gt;&lt;keyword&gt;Desvenlafaxine Succinate&lt;/keyword&gt;&lt;keyword&gt;Female&lt;/keyword&gt;&lt;keyword&gt;Genotype&lt;/keyword&gt;&lt;keyword&gt;Humans&lt;/keyword&gt;&lt;keyword&gt;Male&lt;/keyword&gt;&lt;keyword&gt;Venlafaxine Hydrochloride&lt;/keyword&gt;&lt;/keywords&gt;&lt;dates&gt;&lt;year&gt;2006&lt;/year&gt;&lt;pub-dates&gt;&lt;date&gt;Jun&lt;/date&gt;&lt;/pub-dates&gt;&lt;/dates&gt;&lt;isbn&gt;0885-6230 (Print)&amp;#xD;0885-6230 (Linking)&lt;/isbn&gt;&lt;accession-num&gt;16642541&lt;/accession-num&gt;&lt;urls&gt;&lt;related-urls&gt;&lt;url&gt;https://www.ncbi.nlm.nih.gov/pubmed/16642541&lt;/url&gt;&lt;/related-urls&gt;&lt;/urls&gt;&lt;electronic-resource-num&gt;10.1002/gps.1522&lt;/electronic-resource-num&gt;&lt;/record&gt;&lt;/Cite&gt;&lt;/EndNote&gt;</w:instrText>
            </w:r>
            <w:r w:rsidRPr="00762918">
              <w:rPr>
                <w:rFonts w:cs="Times New Roman"/>
                <w:szCs w:val="24"/>
              </w:rPr>
              <w:fldChar w:fldCharType="separate"/>
            </w:r>
            <w:r w:rsidR="00634193">
              <w:rPr>
                <w:rFonts w:cs="Times New Roman"/>
                <w:noProof/>
                <w:szCs w:val="24"/>
              </w:rPr>
              <w:t>(</w:t>
            </w:r>
            <w:hyperlink w:anchor="_ENREF_198" w:tooltip="Whyte, 2006 #292" w:history="1">
              <w:r w:rsidR="00B94702">
                <w:rPr>
                  <w:rFonts w:cs="Times New Roman"/>
                  <w:noProof/>
                  <w:szCs w:val="24"/>
                </w:rPr>
                <w:t>198</w:t>
              </w:r>
            </w:hyperlink>
            <w:r w:rsidR="00634193">
              <w:rPr>
                <w:rFonts w:cs="Times New Roman"/>
                <w:noProof/>
                <w:szCs w:val="24"/>
              </w:rPr>
              <w:t>)</w:t>
            </w:r>
            <w:r w:rsidRPr="00762918">
              <w:rPr>
                <w:rFonts w:cs="Times New Roman"/>
                <w:szCs w:val="24"/>
              </w:rPr>
              <w:fldChar w:fldCharType="end"/>
            </w:r>
          </w:p>
          <w:p w14:paraId="5DC67D53" w14:textId="2D674D25" w:rsidR="00762918" w:rsidRPr="00762918" w:rsidRDefault="00762918" w:rsidP="00034568">
            <w:pPr>
              <w:rPr>
                <w:rFonts w:cs="Times New Roman"/>
                <w:szCs w:val="24"/>
              </w:rPr>
            </w:pPr>
            <w:r w:rsidRPr="00762918">
              <w:rPr>
                <w:rFonts w:cs="Times New Roman"/>
                <w:szCs w:val="24"/>
              </w:rPr>
              <w:t xml:space="preserve">Van Nieuwerburgh, </w:t>
            </w:r>
            <w:r w:rsidRPr="00762918">
              <w:rPr>
                <w:rFonts w:cs="Times New Roman"/>
                <w:i/>
                <w:szCs w:val="24"/>
              </w:rPr>
              <w:t xml:space="preserve">et al. </w:t>
            </w:r>
            <w:r w:rsidRPr="00762918">
              <w:rPr>
                <w:rFonts w:cs="Times New Roman"/>
                <w:szCs w:val="24"/>
              </w:rPr>
              <w:t xml:space="preserve">(2009) </w:t>
            </w:r>
            <w:r w:rsidRPr="00762918">
              <w:rPr>
                <w:rFonts w:cs="Times New Roman"/>
                <w:szCs w:val="24"/>
              </w:rPr>
              <w:fldChar w:fldCharType="begin"/>
            </w:r>
            <w:r w:rsidR="003B4C41">
              <w:rPr>
                <w:rFonts w:cs="Times New Roman"/>
                <w:szCs w:val="24"/>
              </w:rPr>
              <w:instrText xml:space="preserve"> ADDIN EN.CITE &lt;EndNote&gt;&lt;Cite&gt;&lt;Author&gt;Van Nieuwerburgh&lt;/Author&gt;&lt;Year&gt;2009&lt;/Year&gt;&lt;RecNum&gt;125&lt;/RecNum&gt;&lt;DisplayText&gt;(149)&lt;/DisplayText&gt;&lt;record&gt;&lt;rec-number&gt;125&lt;/rec-number&gt;&lt;foreign-keys&gt;&lt;key app="EN" db-id="ftf0vd5t5a0wtaextxg505skedewvdxvwewv" timestamp="1644435663"&gt;125&lt;/key&gt;&lt;/foreign-keys&gt;&lt;ref-type name="Journal Article"&gt;17&lt;/ref-type&gt;&lt;contributors&gt;&lt;authors&gt;&lt;author&gt;Van Nieuwerburgh, F. C.&lt;/author&gt;&lt;author&gt;Denys, D. A.&lt;/author&gt;&lt;author&gt;Westenberg, H. G.&lt;/author&gt;&lt;author&gt;Deforce, D. L.&lt;/author&gt;&lt;/authors&gt;&lt;/contributors&gt;&lt;titles&gt;&lt;title&gt;Response to serotonin reuptake inhibitors in OCD is not influenced by common CYP2D6 polymorphisms&lt;/title&gt;&lt;secondary-title&gt;Int J Psychiatry Clin Pract&lt;/secondary-title&gt;&lt;alt-title&gt;International journal of psychiatry in clinical practice&lt;/alt-title&gt;&lt;/titles&gt;&lt;periodical&gt;&lt;full-title&gt;Int J Psychiatry Clin Pract&lt;/full-title&gt;&lt;abbr-1&gt;International journal of psychiatry in clinical practice&lt;/abbr-1&gt;&lt;/periodical&gt;&lt;alt-periodical&gt;&lt;full-title&gt;Int J Psychiatry Clin Pract&lt;/full-title&gt;&lt;abbr-1&gt;International journal of psychiatry in clinical practice&lt;/abbr-1&gt;&lt;/alt-periodical&gt;&lt;pages&gt;345-348&lt;/pages&gt;&lt;volume&gt;13&lt;/volume&gt;&lt;number&gt;1&lt;/number&gt;&lt;edition&gt;2010/02/23&lt;/edition&gt;&lt;dates&gt;&lt;year&gt;2009&lt;/year&gt;&lt;pub-dates&gt;&lt;date&gt;Nov&lt;/date&gt;&lt;/pub-dates&gt;&lt;/dates&gt;&lt;isbn&gt;1471-1788 (Electronic)&amp;#xD;1365-1501 (Linking)&lt;/isbn&gt;&lt;accession-num&gt;20174590&lt;/accession-num&gt;&lt;urls&gt;&lt;related-urls&gt;&lt;url&gt;http://www.ncbi.nlm.nih.gov/pubmed/20174590&lt;/url&gt;&lt;/related-urls&gt;&lt;/urls&gt;&lt;custom2&gt;2824234&lt;/custom2&gt;&lt;electronic-resource-num&gt;10.3109/13651500902903016&lt;/electronic-resource-num&gt;&lt;language&gt;Eng&lt;/language&gt;&lt;/record&gt;&lt;/Cite&gt;&lt;/EndNote&gt;</w:instrText>
            </w:r>
            <w:r w:rsidRPr="00762918">
              <w:rPr>
                <w:rFonts w:cs="Times New Roman"/>
                <w:szCs w:val="24"/>
              </w:rPr>
              <w:fldChar w:fldCharType="separate"/>
            </w:r>
            <w:r w:rsidR="00634193">
              <w:rPr>
                <w:rFonts w:cs="Times New Roman"/>
                <w:noProof/>
                <w:szCs w:val="24"/>
              </w:rPr>
              <w:t>(</w:t>
            </w:r>
            <w:hyperlink w:anchor="_ENREF_149" w:tooltip="Van Nieuwerburgh, 2009 #125" w:history="1">
              <w:r w:rsidR="00B94702">
                <w:rPr>
                  <w:rFonts w:cs="Times New Roman"/>
                  <w:noProof/>
                  <w:szCs w:val="24"/>
                </w:rPr>
                <w:t>149</w:t>
              </w:r>
            </w:hyperlink>
            <w:r w:rsidR="00634193">
              <w:rPr>
                <w:rFonts w:cs="Times New Roman"/>
                <w:noProof/>
                <w:szCs w:val="24"/>
              </w:rPr>
              <w:t>)</w:t>
            </w:r>
            <w:r w:rsidRPr="00762918">
              <w:rPr>
                <w:rFonts w:cs="Times New Roman"/>
                <w:szCs w:val="24"/>
              </w:rPr>
              <w:fldChar w:fldCharType="end"/>
            </w:r>
          </w:p>
          <w:p w14:paraId="22C2BEAF" w14:textId="499AD4ED" w:rsidR="00762918" w:rsidRPr="00762918" w:rsidRDefault="00762918" w:rsidP="00034568">
            <w:pPr>
              <w:rPr>
                <w:rFonts w:cs="Times New Roman"/>
                <w:szCs w:val="24"/>
              </w:rPr>
            </w:pPr>
            <w:r w:rsidRPr="00762918">
              <w:rPr>
                <w:rFonts w:cs="Times New Roman"/>
                <w:szCs w:val="24"/>
              </w:rPr>
              <w:t xml:space="preserve">Lobello, </w:t>
            </w:r>
            <w:r w:rsidRPr="00762918">
              <w:rPr>
                <w:rFonts w:cs="Times New Roman"/>
                <w:i/>
                <w:szCs w:val="24"/>
              </w:rPr>
              <w:t xml:space="preserve">et al. </w:t>
            </w:r>
            <w:r w:rsidRPr="00762918">
              <w:rPr>
                <w:rFonts w:cs="Times New Roman"/>
                <w:szCs w:val="24"/>
              </w:rPr>
              <w:t xml:space="preserve">(2010) </w:t>
            </w:r>
            <w:r w:rsidRPr="00762918">
              <w:rPr>
                <w:rFonts w:cs="Times New Roman"/>
                <w:szCs w:val="24"/>
              </w:rPr>
              <w:fldChar w:fldCharType="begin">
                <w:fldData xml:space="preserve">PEVuZE5vdGU+PENpdGU+PEF1dGhvcj5Mb2JlbGxvPC9BdXRob3I+PFllYXI+MjAxMDwvWWVhcj48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PEVuZE5vdGU+PENpdGU+PEF1dGhvcj5Mb2JlbGxvPC9BdXRob3I+PFllYXI+MjAxMDwvWWVhcj48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97" w:tooltip="Lobello, 2010 #291" w:history="1">
              <w:r w:rsidR="00B94702">
                <w:rPr>
                  <w:rFonts w:cs="Times New Roman"/>
                  <w:noProof/>
                  <w:szCs w:val="24"/>
                </w:rPr>
                <w:t>197</w:t>
              </w:r>
            </w:hyperlink>
            <w:r w:rsidR="00634193">
              <w:rPr>
                <w:rFonts w:cs="Times New Roman"/>
                <w:noProof/>
                <w:szCs w:val="24"/>
              </w:rPr>
              <w:t>)</w:t>
            </w:r>
            <w:r w:rsidRPr="00762918">
              <w:rPr>
                <w:rFonts w:cs="Times New Roman"/>
                <w:szCs w:val="24"/>
              </w:rPr>
              <w:fldChar w:fldCharType="end"/>
            </w:r>
          </w:p>
          <w:p w14:paraId="2419F7C6" w14:textId="2179EB92" w:rsidR="00762918" w:rsidRPr="00762918" w:rsidRDefault="00762918" w:rsidP="00034568">
            <w:pPr>
              <w:rPr>
                <w:rFonts w:cs="Times New Roman"/>
                <w:szCs w:val="24"/>
              </w:rPr>
            </w:pPr>
            <w:r w:rsidRPr="00762918">
              <w:rPr>
                <w:rFonts w:cs="Times New Roman"/>
                <w:szCs w:val="24"/>
              </w:rPr>
              <w:t xml:space="preserve">Ng, </w:t>
            </w:r>
            <w:r w:rsidRPr="00762918">
              <w:rPr>
                <w:rFonts w:cs="Times New Roman"/>
                <w:i/>
                <w:szCs w:val="24"/>
              </w:rPr>
              <w:t xml:space="preserve">et al. </w:t>
            </w:r>
            <w:r w:rsidRPr="00762918">
              <w:rPr>
                <w:rFonts w:cs="Times New Roman"/>
                <w:szCs w:val="24"/>
              </w:rPr>
              <w:t xml:space="preserve">(2013) </w:t>
            </w:r>
            <w:r w:rsidRPr="00762918">
              <w:rPr>
                <w:rFonts w:cs="Times New Roman"/>
                <w:szCs w:val="24"/>
              </w:rPr>
              <w:fldChar w:fldCharType="begin">
                <w:fldData xml:space="preserve">PEVuZE5vdGU+PENpdGU+PEF1dGhvcj5OZzwvQXV0aG9yPjxZZWFyPjIwMTM8L1llYXI+PFJlY051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PEVuZE5vdGU+PENpdGU+PEF1dGhvcj5OZzwvQXV0aG9yPjxZZWFyPjIwMTM8L1llYXI+PFJlY051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209" w:tooltip="Ng, 2013 #303" w:history="1">
              <w:r w:rsidR="00B94702">
                <w:rPr>
                  <w:rFonts w:cs="Times New Roman"/>
                  <w:noProof/>
                  <w:szCs w:val="24"/>
                </w:rPr>
                <w:t>209</w:t>
              </w:r>
            </w:hyperlink>
            <w:r w:rsidR="00634193">
              <w:rPr>
                <w:rFonts w:cs="Times New Roman"/>
                <w:noProof/>
                <w:szCs w:val="24"/>
              </w:rPr>
              <w:t>)</w:t>
            </w:r>
            <w:r w:rsidRPr="00762918">
              <w:rPr>
                <w:rFonts w:cs="Times New Roman"/>
                <w:szCs w:val="24"/>
              </w:rPr>
              <w:fldChar w:fldCharType="end"/>
            </w:r>
          </w:p>
          <w:p w14:paraId="13432340" w14:textId="085560B2" w:rsidR="00762918" w:rsidRPr="00762918" w:rsidRDefault="00762918" w:rsidP="00034568">
            <w:pPr>
              <w:rPr>
                <w:rFonts w:cs="Times New Roman"/>
                <w:szCs w:val="24"/>
              </w:rPr>
            </w:pPr>
            <w:r w:rsidRPr="00762918">
              <w:rPr>
                <w:rFonts w:cs="Times New Roman"/>
                <w:szCs w:val="24"/>
              </w:rPr>
              <w:t xml:space="preserve">Brandl, </w:t>
            </w:r>
            <w:r w:rsidRPr="00762918">
              <w:rPr>
                <w:rFonts w:cs="Times New Roman"/>
                <w:i/>
                <w:szCs w:val="24"/>
              </w:rPr>
              <w:t xml:space="preserve">et al. </w:t>
            </w:r>
            <w:r w:rsidRPr="00762918">
              <w:rPr>
                <w:rFonts w:cs="Times New Roman"/>
                <w:szCs w:val="24"/>
              </w:rPr>
              <w:t xml:space="preserve">(2014) </w:t>
            </w:r>
            <w:r w:rsidRPr="00762918">
              <w:rPr>
                <w:rFonts w:cs="Times New Roman"/>
                <w:szCs w:val="24"/>
              </w:rPr>
              <w:fldChar w:fldCharType="begin">
                <w:fldData xml:space="preserve">PEVuZE5vdGU+PENpdGU+PEF1dGhvcj5CcmFuZGw8L0F1dGhvcj48WWVhcj4yMDE0PC9ZZWFyPjxS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=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PEVuZE5vdGU+PENpdGU+PEF1dGhvcj5CcmFuZGw8L0F1dGhvcj48WWVhcj4yMDE0PC9ZZWFyPjxS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=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210" w:tooltip="Brandl, 2014 #304" w:history="1">
              <w:r w:rsidR="00B94702">
                <w:rPr>
                  <w:rFonts w:cs="Times New Roman"/>
                  <w:noProof/>
                  <w:szCs w:val="24"/>
                </w:rPr>
                <w:t>210</w:t>
              </w:r>
            </w:hyperlink>
            <w:r w:rsidR="00634193">
              <w:rPr>
                <w:rFonts w:cs="Times New Roman"/>
                <w:noProof/>
                <w:szCs w:val="24"/>
              </w:rPr>
              <w:t>)</w:t>
            </w:r>
            <w:r w:rsidRPr="00762918">
              <w:rPr>
                <w:rFonts w:cs="Times New Roman"/>
                <w:szCs w:val="24"/>
              </w:rPr>
              <w:fldChar w:fldCharType="end"/>
            </w:r>
            <w:r w:rsidRPr="00762918">
              <w:rPr>
                <w:rFonts w:cs="Times New Roman"/>
                <w:szCs w:val="24"/>
              </w:rPr>
              <w:br/>
              <w:t xml:space="preserve">Taranu, </w:t>
            </w:r>
            <w:r w:rsidRPr="00762918">
              <w:rPr>
                <w:rFonts w:cs="Times New Roman"/>
                <w:i/>
                <w:szCs w:val="24"/>
              </w:rPr>
              <w:t xml:space="preserve">et al. </w:t>
            </w:r>
            <w:r w:rsidRPr="00762918">
              <w:rPr>
                <w:rFonts w:cs="Times New Roman"/>
                <w:szCs w:val="24"/>
              </w:rPr>
              <w:t xml:space="preserve">(2017) </w:t>
            </w:r>
            <w:r w:rsidRPr="00762918">
              <w:rPr>
                <w:rFonts w:cs="Times New Roman"/>
                <w:szCs w:val="24"/>
              </w:rPr>
              <w:fldChar w:fldCharType="begin">
                <w:fldData xml:space="preserve">PEVuZE5vdGU+PENpdGU+PEF1dGhvcj5UYXJhbnU8L0F1dGhvcj48WWVhcj4yMDE3PC9ZZWFyPjxS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PEVuZE5vdGU+PENpdGU+PEF1dGhvcj5UYXJhbnU8L0F1dGhvcj48WWVhcj4yMDE3PC9ZZWFyPjxS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207" w:tooltip="Taranu, 2017 #301" w:history="1">
              <w:r w:rsidR="00B94702">
                <w:rPr>
                  <w:rFonts w:cs="Times New Roman"/>
                  <w:noProof/>
                  <w:szCs w:val="24"/>
                </w:rPr>
                <w:t>207</w:t>
              </w:r>
            </w:hyperlink>
            <w:r w:rsidR="00634193">
              <w:rPr>
                <w:rFonts w:cs="Times New Roman"/>
                <w:noProof/>
                <w:szCs w:val="24"/>
              </w:rPr>
              <w:t>)</w:t>
            </w:r>
            <w:r w:rsidRPr="00762918">
              <w:rPr>
                <w:rFonts w:cs="Times New Roman"/>
                <w:szCs w:val="24"/>
              </w:rPr>
              <w:fldChar w:fldCharType="end"/>
            </w:r>
          </w:p>
        </w:tc>
        <w:tc>
          <w:tcPr>
            <w:tcW w:w="2875" w:type="dxa"/>
          </w:tcPr>
          <w:p w14:paraId="11AC0A32" w14:textId="77777777" w:rsidR="00762918" w:rsidRPr="00762918" w:rsidRDefault="00762918" w:rsidP="00034568">
            <w:pPr>
              <w:rPr>
                <w:rFonts w:cs="Times New Roman"/>
                <w:szCs w:val="24"/>
              </w:rPr>
            </w:pPr>
            <w:r w:rsidRPr="00762918">
              <w:rPr>
                <w:rFonts w:cs="Times New Roman"/>
                <w:szCs w:val="24"/>
              </w:rPr>
              <w:t>Weak</w:t>
            </w:r>
          </w:p>
        </w:tc>
      </w:tr>
      <w:tr w:rsidR="00762918" w:rsidRPr="00762918" w14:paraId="0CA4DE39" w14:textId="77777777" w:rsidTr="00034568">
        <w:tc>
          <w:tcPr>
            <w:tcW w:w="2875" w:type="dxa"/>
          </w:tcPr>
          <w:p w14:paraId="4C02F78F" w14:textId="77777777" w:rsidR="00762918" w:rsidRPr="00762918" w:rsidRDefault="00762918" w:rsidP="00034568">
            <w:pPr>
              <w:rPr>
                <w:rFonts w:cs="Times New Roman"/>
                <w:szCs w:val="24"/>
              </w:rPr>
            </w:pPr>
            <w:r w:rsidRPr="00762918">
              <w:rPr>
                <w:rFonts w:cs="Times New Roman"/>
                <w:szCs w:val="24"/>
              </w:rPr>
              <w:t>Clinical</w:t>
            </w:r>
          </w:p>
        </w:tc>
        <w:tc>
          <w:tcPr>
            <w:tcW w:w="3669" w:type="dxa"/>
          </w:tcPr>
          <w:p w14:paraId="28DFFB26" w14:textId="77777777" w:rsidR="00762918" w:rsidRPr="00762918" w:rsidRDefault="00762918" w:rsidP="00034568">
            <w:pPr>
              <w:rPr>
                <w:rFonts w:cs="Times New Roman"/>
                <w:szCs w:val="24"/>
              </w:rPr>
            </w:pPr>
            <w:r w:rsidRPr="00762918">
              <w:rPr>
                <w:rFonts w:cs="Times New Roman"/>
                <w:szCs w:val="24"/>
              </w:rPr>
              <w:t>Higher CYP2D6 metabolism was associated with higher remission rate.</w:t>
            </w:r>
          </w:p>
          <w:p w14:paraId="33B29E3F" w14:textId="77777777" w:rsidR="00762918" w:rsidRPr="00762918" w:rsidRDefault="00762918" w:rsidP="00034568">
            <w:pPr>
              <w:rPr>
                <w:rFonts w:cs="Times New Roman"/>
                <w:szCs w:val="24"/>
              </w:rPr>
            </w:pPr>
          </w:p>
        </w:tc>
        <w:tc>
          <w:tcPr>
            <w:tcW w:w="3531" w:type="dxa"/>
          </w:tcPr>
          <w:p w14:paraId="666DAEA0" w14:textId="3D525B7B" w:rsidR="00762918" w:rsidRPr="00762918" w:rsidRDefault="00762918" w:rsidP="00034568">
            <w:pPr>
              <w:rPr>
                <w:rFonts w:cs="Times New Roman"/>
                <w:szCs w:val="24"/>
              </w:rPr>
            </w:pPr>
            <w:r w:rsidRPr="00762918">
              <w:rPr>
                <w:rFonts w:cs="Times New Roman"/>
                <w:szCs w:val="24"/>
              </w:rPr>
              <w:t xml:space="preserve">Lobello, </w:t>
            </w:r>
            <w:r w:rsidRPr="00762918">
              <w:rPr>
                <w:rFonts w:cs="Times New Roman"/>
                <w:i/>
                <w:szCs w:val="24"/>
              </w:rPr>
              <w:t xml:space="preserve">et al. </w:t>
            </w:r>
            <w:r w:rsidRPr="00762918">
              <w:rPr>
                <w:rFonts w:cs="Times New Roman"/>
                <w:szCs w:val="24"/>
              </w:rPr>
              <w:t xml:space="preserve">(2010) </w:t>
            </w:r>
            <w:r w:rsidRPr="00762918">
              <w:rPr>
                <w:rFonts w:cs="Times New Roman"/>
                <w:szCs w:val="24"/>
              </w:rPr>
              <w:fldChar w:fldCharType="begin">
                <w:fldData xml:space="preserve">PEVuZE5vdGU+PENpdGU+PEF1dGhvcj5Mb2JlbGxvPC9BdXRob3I+PFllYXI+MjAxMDwvWWVhcj48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PEVuZE5vdGU+PENpdGU+PEF1dGhvcj5Mb2JlbGxvPC9BdXRob3I+PFllYXI+MjAxMDwvWWVhcj48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97" w:tooltip="Lobello, 2010 #291" w:history="1">
              <w:r w:rsidR="00B94702">
                <w:rPr>
                  <w:rFonts w:cs="Times New Roman"/>
                  <w:noProof/>
                  <w:szCs w:val="24"/>
                </w:rPr>
                <w:t>197</w:t>
              </w:r>
            </w:hyperlink>
            <w:r w:rsidR="00634193">
              <w:rPr>
                <w:rFonts w:cs="Times New Roman"/>
                <w:noProof/>
                <w:szCs w:val="24"/>
              </w:rPr>
              <w:t>)</w:t>
            </w:r>
            <w:r w:rsidRPr="00762918">
              <w:rPr>
                <w:rFonts w:cs="Times New Roman"/>
                <w:szCs w:val="24"/>
              </w:rPr>
              <w:fldChar w:fldCharType="end"/>
            </w:r>
          </w:p>
          <w:p w14:paraId="18D124DE" w14:textId="52C8031A" w:rsidR="00762918" w:rsidRPr="00762918" w:rsidRDefault="00762918" w:rsidP="00034568">
            <w:pPr>
              <w:rPr>
                <w:rFonts w:cs="Times New Roman"/>
                <w:szCs w:val="24"/>
              </w:rPr>
            </w:pPr>
            <w:r w:rsidRPr="00762918">
              <w:rPr>
                <w:rFonts w:cs="Times New Roman"/>
                <w:szCs w:val="24"/>
              </w:rPr>
              <w:t xml:space="preserve">Taranu, </w:t>
            </w:r>
            <w:r w:rsidRPr="00762918">
              <w:rPr>
                <w:rFonts w:cs="Times New Roman"/>
                <w:i/>
                <w:szCs w:val="24"/>
              </w:rPr>
              <w:t xml:space="preserve">et al. </w:t>
            </w:r>
            <w:r w:rsidRPr="00762918">
              <w:rPr>
                <w:rFonts w:cs="Times New Roman"/>
                <w:szCs w:val="24"/>
              </w:rPr>
              <w:t xml:space="preserve">(2017) </w:t>
            </w:r>
            <w:r w:rsidRPr="00762918">
              <w:rPr>
                <w:rFonts w:cs="Times New Roman"/>
                <w:szCs w:val="24"/>
              </w:rPr>
              <w:fldChar w:fldCharType="begin">
                <w:fldData xml:space="preserve">PEVuZE5vdGU+PENpdGU+PEF1dGhvcj5UYXJhbnU8L0F1dGhvcj48WWVhcj4yMDE3PC9ZZWFyPjxS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PEVuZE5vdGU+PENpdGU+PEF1dGhvcj5UYXJhbnU8L0F1dGhvcj48WWVhcj4yMDE3PC9ZZWFyPjxS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207" w:tooltip="Taranu, 2017 #301" w:history="1">
              <w:r w:rsidR="00B94702">
                <w:rPr>
                  <w:rFonts w:cs="Times New Roman"/>
                  <w:noProof/>
                  <w:szCs w:val="24"/>
                </w:rPr>
                <w:t>207</w:t>
              </w:r>
            </w:hyperlink>
            <w:r w:rsidR="00634193">
              <w:rPr>
                <w:rFonts w:cs="Times New Roman"/>
                <w:noProof/>
                <w:szCs w:val="24"/>
              </w:rPr>
              <w:t>)</w:t>
            </w:r>
            <w:r w:rsidRPr="00762918">
              <w:rPr>
                <w:rFonts w:cs="Times New Roman"/>
                <w:szCs w:val="24"/>
              </w:rPr>
              <w:fldChar w:fldCharType="end"/>
            </w:r>
          </w:p>
          <w:p w14:paraId="2A800BFA" w14:textId="1C554948" w:rsidR="00762918" w:rsidRPr="00762918" w:rsidRDefault="00762918" w:rsidP="00034568">
            <w:pPr>
              <w:rPr>
                <w:rFonts w:cs="Times New Roman"/>
                <w:szCs w:val="24"/>
              </w:rPr>
            </w:pPr>
            <w:r w:rsidRPr="00762918">
              <w:rPr>
                <w:rFonts w:cs="Times New Roman"/>
                <w:szCs w:val="24"/>
              </w:rPr>
              <w:t xml:space="preserve">Ahmed, </w:t>
            </w:r>
            <w:r w:rsidRPr="00762918">
              <w:rPr>
                <w:rFonts w:cs="Times New Roman"/>
                <w:i/>
                <w:szCs w:val="24"/>
              </w:rPr>
              <w:t xml:space="preserve">et al. </w:t>
            </w:r>
            <w:r w:rsidRPr="00762918">
              <w:rPr>
                <w:rFonts w:cs="Times New Roman"/>
                <w:szCs w:val="24"/>
              </w:rPr>
              <w:t xml:space="preserve">(2019) </w:t>
            </w:r>
            <w:r w:rsidRPr="00762918">
              <w:rPr>
                <w:rFonts w:cs="Times New Roman"/>
                <w:szCs w:val="24"/>
              </w:rPr>
              <w:fldChar w:fldCharType="begin">
                <w:fldData xml:space="preserve">PEVuZE5vdGU+PENpdGU+PEF1dGhvcj5BaG1lZDwvQXV0aG9yPjxZZWFyPjIwMTk8L1llYXI+PFJl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PEVuZE5vdGU+PENpdGU+PEF1dGhvcj5BaG1lZDwvQXV0aG9yPjxZZWFyPjIwMTk8L1llYXI+PFJl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71" w:tooltip="Ahmed, 2019 #265" w:history="1">
              <w:r w:rsidR="00B94702">
                <w:rPr>
                  <w:rFonts w:cs="Times New Roman"/>
                  <w:noProof/>
                  <w:szCs w:val="24"/>
                </w:rPr>
                <w:t>171</w:t>
              </w:r>
            </w:hyperlink>
            <w:r w:rsidR="00634193">
              <w:rPr>
                <w:rFonts w:cs="Times New Roman"/>
                <w:noProof/>
                <w:szCs w:val="24"/>
              </w:rPr>
              <w:t>)</w:t>
            </w:r>
            <w:r w:rsidRPr="00762918">
              <w:rPr>
                <w:rFonts w:cs="Times New Roman"/>
                <w:szCs w:val="24"/>
              </w:rPr>
              <w:fldChar w:fldCharType="end"/>
            </w:r>
          </w:p>
        </w:tc>
        <w:tc>
          <w:tcPr>
            <w:tcW w:w="2875" w:type="dxa"/>
          </w:tcPr>
          <w:p w14:paraId="0D58398F" w14:textId="77777777" w:rsidR="00762918" w:rsidRPr="00762918" w:rsidRDefault="00762918" w:rsidP="00034568">
            <w:pPr>
              <w:rPr>
                <w:rFonts w:cs="Times New Roman"/>
                <w:szCs w:val="24"/>
              </w:rPr>
            </w:pPr>
            <w:r w:rsidRPr="00762918">
              <w:rPr>
                <w:rFonts w:cs="Times New Roman"/>
                <w:szCs w:val="24"/>
              </w:rPr>
              <w:t>Weak</w:t>
            </w:r>
          </w:p>
        </w:tc>
      </w:tr>
      <w:tr w:rsidR="00762918" w:rsidRPr="00762918" w14:paraId="1B46D1D3" w14:textId="77777777" w:rsidTr="00034568">
        <w:tc>
          <w:tcPr>
            <w:tcW w:w="2875" w:type="dxa"/>
          </w:tcPr>
          <w:p w14:paraId="2BEDD7D2" w14:textId="77777777" w:rsidR="00762918" w:rsidRPr="00762918" w:rsidRDefault="00762918" w:rsidP="00034568">
            <w:pPr>
              <w:rPr>
                <w:rFonts w:cs="Times New Roman"/>
                <w:szCs w:val="24"/>
              </w:rPr>
            </w:pPr>
            <w:r w:rsidRPr="00762918">
              <w:rPr>
                <w:rFonts w:cs="Times New Roman"/>
                <w:szCs w:val="24"/>
              </w:rPr>
              <w:t>Clinical</w:t>
            </w:r>
          </w:p>
        </w:tc>
        <w:tc>
          <w:tcPr>
            <w:tcW w:w="3669" w:type="dxa"/>
          </w:tcPr>
          <w:p w14:paraId="5E7D6615" w14:textId="04C39E72" w:rsidR="00762918" w:rsidRPr="00762918" w:rsidRDefault="00762918" w:rsidP="00034568">
            <w:pPr>
              <w:rPr>
                <w:rFonts w:cs="Times New Roman"/>
                <w:szCs w:val="24"/>
              </w:rPr>
            </w:pPr>
            <w:r w:rsidRPr="00762918">
              <w:rPr>
                <w:rFonts w:cs="Times New Roman"/>
                <w:szCs w:val="24"/>
              </w:rPr>
              <w:t xml:space="preserve">Improvement, response or remission scores or venlafaxine dose </w:t>
            </w:r>
            <w:r w:rsidR="00BF2430">
              <w:rPr>
                <w:rFonts w:cs="Times New Roman"/>
                <w:szCs w:val="24"/>
              </w:rPr>
              <w:t>were</w:t>
            </w:r>
            <w:r w:rsidR="00BF2430" w:rsidRPr="00762918">
              <w:rPr>
                <w:rFonts w:cs="Times New Roman"/>
                <w:szCs w:val="24"/>
              </w:rPr>
              <w:t xml:space="preserve"> </w:t>
            </w:r>
            <w:r w:rsidRPr="00762918">
              <w:rPr>
                <w:rFonts w:cs="Times New Roman"/>
                <w:szCs w:val="24"/>
              </w:rPr>
              <w:t xml:space="preserve">not significantly </w:t>
            </w:r>
            <w:r w:rsidRPr="00762918">
              <w:rPr>
                <w:rFonts w:cs="Times New Roman"/>
                <w:szCs w:val="24"/>
              </w:rPr>
              <w:lastRenderedPageBreak/>
              <w:t>different between CYP2C19 phenotypes.</w:t>
            </w:r>
          </w:p>
        </w:tc>
        <w:tc>
          <w:tcPr>
            <w:tcW w:w="3531" w:type="dxa"/>
          </w:tcPr>
          <w:p w14:paraId="0BC228D2" w14:textId="6AF3DC06" w:rsidR="00762918" w:rsidRPr="00762918" w:rsidRDefault="00762918" w:rsidP="00034568">
            <w:pPr>
              <w:rPr>
                <w:rFonts w:cs="Times New Roman"/>
                <w:szCs w:val="24"/>
              </w:rPr>
            </w:pPr>
            <w:r w:rsidRPr="00762918">
              <w:rPr>
                <w:rFonts w:cs="Times New Roman"/>
                <w:szCs w:val="24"/>
              </w:rPr>
              <w:lastRenderedPageBreak/>
              <w:t xml:space="preserve">Brandl, </w:t>
            </w:r>
            <w:r w:rsidRPr="00762918">
              <w:rPr>
                <w:rFonts w:cs="Times New Roman"/>
                <w:i/>
                <w:szCs w:val="24"/>
              </w:rPr>
              <w:t xml:space="preserve">et al. </w:t>
            </w:r>
            <w:r w:rsidRPr="00762918">
              <w:rPr>
                <w:rFonts w:cs="Times New Roman"/>
                <w:szCs w:val="24"/>
              </w:rPr>
              <w:t xml:space="preserve">(2014) </w:t>
            </w:r>
            <w:r w:rsidRPr="00762918">
              <w:rPr>
                <w:rFonts w:cs="Times New Roman"/>
                <w:szCs w:val="24"/>
              </w:rPr>
              <w:fldChar w:fldCharType="begin">
                <w:fldData xml:space="preserve">PEVuZE5vdGU+PENpdGU+PEF1dGhvcj5CcmFuZGw8L0F1dGhvcj48WWVhcj4yMDE0PC9ZZWFyPjxS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=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PEVuZE5vdGU+PENpdGU+PEF1dGhvcj5CcmFuZGw8L0F1dGhvcj48WWVhcj4yMDE0PC9ZZWFyPjxS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=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210" w:tooltip="Brandl, 2014 #304" w:history="1">
              <w:r w:rsidR="00B94702">
                <w:rPr>
                  <w:rFonts w:cs="Times New Roman"/>
                  <w:noProof/>
                  <w:szCs w:val="24"/>
                </w:rPr>
                <w:t>210</w:t>
              </w:r>
            </w:hyperlink>
            <w:r w:rsidR="00634193">
              <w:rPr>
                <w:rFonts w:cs="Times New Roman"/>
                <w:noProof/>
                <w:szCs w:val="24"/>
              </w:rPr>
              <w:t>)</w:t>
            </w:r>
            <w:r w:rsidRPr="00762918">
              <w:rPr>
                <w:rFonts w:cs="Times New Roman"/>
                <w:szCs w:val="24"/>
              </w:rPr>
              <w:fldChar w:fldCharType="end"/>
            </w:r>
          </w:p>
          <w:p w14:paraId="32A4B710" w14:textId="29AD5F12" w:rsidR="00762918" w:rsidRPr="00762918" w:rsidRDefault="00762918" w:rsidP="00034568">
            <w:pPr>
              <w:rPr>
                <w:rFonts w:cs="Times New Roman"/>
                <w:szCs w:val="24"/>
              </w:rPr>
            </w:pPr>
            <w:r w:rsidRPr="00762918">
              <w:rPr>
                <w:rFonts w:cs="Times New Roman"/>
                <w:szCs w:val="24"/>
              </w:rPr>
              <w:t xml:space="preserve">Taranu, </w:t>
            </w:r>
            <w:r w:rsidRPr="00762918">
              <w:rPr>
                <w:rFonts w:cs="Times New Roman"/>
                <w:i/>
                <w:szCs w:val="24"/>
              </w:rPr>
              <w:t xml:space="preserve">et al. </w:t>
            </w:r>
            <w:r w:rsidRPr="00762918">
              <w:rPr>
                <w:rFonts w:cs="Times New Roman"/>
                <w:szCs w:val="24"/>
              </w:rPr>
              <w:t xml:space="preserve">(2017) </w:t>
            </w:r>
            <w:r w:rsidRPr="00762918">
              <w:rPr>
                <w:rFonts w:cs="Times New Roman"/>
                <w:szCs w:val="24"/>
              </w:rPr>
              <w:fldChar w:fldCharType="begin">
                <w:fldData xml:space="preserve">PEVuZE5vdGU+PENpdGU+PEF1dGhvcj5UYXJhbnU8L0F1dGhvcj48WWVhcj4yMDE3PC9ZZWFyPjxS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PEVuZE5vdGU+PENpdGU+PEF1dGhvcj5UYXJhbnU8L0F1dGhvcj48WWVhcj4yMDE3PC9ZZWFyPjxS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207" w:tooltip="Taranu, 2017 #301" w:history="1">
              <w:r w:rsidR="00B94702">
                <w:rPr>
                  <w:rFonts w:cs="Times New Roman"/>
                  <w:noProof/>
                  <w:szCs w:val="24"/>
                </w:rPr>
                <w:t>207</w:t>
              </w:r>
            </w:hyperlink>
            <w:r w:rsidR="00634193">
              <w:rPr>
                <w:rFonts w:cs="Times New Roman"/>
                <w:noProof/>
                <w:szCs w:val="24"/>
              </w:rPr>
              <w:t>)</w:t>
            </w:r>
            <w:r w:rsidRPr="00762918">
              <w:rPr>
                <w:rFonts w:cs="Times New Roman"/>
                <w:szCs w:val="24"/>
              </w:rPr>
              <w:fldChar w:fldCharType="end"/>
            </w:r>
          </w:p>
          <w:p w14:paraId="740FB22F" w14:textId="0E57DA8F" w:rsidR="00762918" w:rsidRPr="00762918" w:rsidRDefault="00762918" w:rsidP="00034568">
            <w:pPr>
              <w:rPr>
                <w:rFonts w:cs="Times New Roman"/>
                <w:szCs w:val="24"/>
              </w:rPr>
            </w:pPr>
            <w:r w:rsidRPr="00762918">
              <w:rPr>
                <w:rFonts w:cs="Times New Roman"/>
                <w:szCs w:val="24"/>
              </w:rPr>
              <w:t xml:space="preserve">Ahmed, </w:t>
            </w:r>
            <w:r w:rsidRPr="00762918">
              <w:rPr>
                <w:rFonts w:cs="Times New Roman"/>
                <w:i/>
                <w:szCs w:val="24"/>
              </w:rPr>
              <w:t xml:space="preserve">et al. </w:t>
            </w:r>
            <w:r w:rsidRPr="00762918">
              <w:rPr>
                <w:rFonts w:cs="Times New Roman"/>
                <w:szCs w:val="24"/>
              </w:rPr>
              <w:t xml:space="preserve">(2019) </w:t>
            </w:r>
            <w:r w:rsidRPr="00762918">
              <w:rPr>
                <w:rFonts w:cs="Times New Roman"/>
                <w:szCs w:val="24"/>
              </w:rPr>
              <w:fldChar w:fldCharType="begin">
                <w:fldData xml:space="preserve">PEVuZE5vdGU+PENpdGU+PEF1dGhvcj5BaG1lZDwvQXV0aG9yPjxZZWFyPjIwMTk8L1llYXI+PFJl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PEVuZE5vdGU+PENpdGU+PEF1dGhvcj5BaG1lZDwvQXV0aG9yPjxZZWFyPjIwMTk8L1llYXI+PFJl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71" w:tooltip="Ahmed, 2019 #265" w:history="1">
              <w:r w:rsidR="00B94702">
                <w:rPr>
                  <w:rFonts w:cs="Times New Roman"/>
                  <w:noProof/>
                  <w:szCs w:val="24"/>
                </w:rPr>
                <w:t>171</w:t>
              </w:r>
            </w:hyperlink>
            <w:r w:rsidR="00634193">
              <w:rPr>
                <w:rFonts w:cs="Times New Roman"/>
                <w:noProof/>
                <w:szCs w:val="24"/>
              </w:rPr>
              <w:t>)</w:t>
            </w:r>
            <w:r w:rsidRPr="00762918">
              <w:rPr>
                <w:rFonts w:cs="Times New Roman"/>
                <w:szCs w:val="24"/>
              </w:rPr>
              <w:fldChar w:fldCharType="end"/>
            </w:r>
          </w:p>
          <w:p w14:paraId="193398F5" w14:textId="77777777" w:rsidR="00762918" w:rsidRPr="00762918" w:rsidRDefault="00762918" w:rsidP="00034568">
            <w:pPr>
              <w:rPr>
                <w:rFonts w:cs="Times New Roman"/>
                <w:szCs w:val="24"/>
              </w:rPr>
            </w:pPr>
          </w:p>
        </w:tc>
        <w:tc>
          <w:tcPr>
            <w:tcW w:w="2875" w:type="dxa"/>
          </w:tcPr>
          <w:p w14:paraId="6B7FA76C" w14:textId="77777777" w:rsidR="00762918" w:rsidRPr="00762918" w:rsidRDefault="00762918" w:rsidP="00034568">
            <w:pPr>
              <w:rPr>
                <w:rFonts w:cs="Times New Roman"/>
                <w:szCs w:val="24"/>
              </w:rPr>
            </w:pPr>
            <w:r w:rsidRPr="00762918">
              <w:rPr>
                <w:rFonts w:cs="Times New Roman"/>
                <w:szCs w:val="24"/>
              </w:rPr>
              <w:lastRenderedPageBreak/>
              <w:t>Moderate</w:t>
            </w:r>
          </w:p>
        </w:tc>
      </w:tr>
      <w:tr w:rsidR="00762918" w:rsidRPr="00762918" w14:paraId="2FA92D63" w14:textId="77777777" w:rsidTr="00034568">
        <w:tc>
          <w:tcPr>
            <w:tcW w:w="12950" w:type="dxa"/>
            <w:gridSpan w:val="4"/>
          </w:tcPr>
          <w:p w14:paraId="06EC3B3C" w14:textId="0196AA38" w:rsidR="00762918" w:rsidRPr="00762918" w:rsidRDefault="00762918" w:rsidP="00034568">
            <w:pPr>
              <w:rPr>
                <w:rFonts w:cs="Times New Roman"/>
                <w:b/>
                <w:bCs/>
                <w:szCs w:val="24"/>
              </w:rPr>
            </w:pPr>
            <w:r w:rsidRPr="00762918">
              <w:rPr>
                <w:rFonts w:cs="Times New Roman"/>
                <w:b/>
                <w:bCs/>
                <w:szCs w:val="24"/>
              </w:rPr>
              <w:t>Side effects</w:t>
            </w:r>
          </w:p>
        </w:tc>
      </w:tr>
      <w:tr w:rsidR="00762918" w:rsidRPr="00762918" w14:paraId="01297DB1" w14:textId="77777777" w:rsidTr="00355A4F">
        <w:tc>
          <w:tcPr>
            <w:tcW w:w="2875" w:type="dxa"/>
          </w:tcPr>
          <w:p w14:paraId="083EF879" w14:textId="77777777" w:rsidR="00762918" w:rsidRPr="00762918" w:rsidRDefault="00762918" w:rsidP="00034568">
            <w:pPr>
              <w:rPr>
                <w:rFonts w:cs="Times New Roman"/>
                <w:szCs w:val="24"/>
              </w:rPr>
            </w:pPr>
            <w:r w:rsidRPr="00762918">
              <w:rPr>
                <w:rFonts w:cs="Times New Roman"/>
                <w:szCs w:val="24"/>
              </w:rPr>
              <w:t>Clinical</w:t>
            </w:r>
          </w:p>
        </w:tc>
        <w:tc>
          <w:tcPr>
            <w:tcW w:w="3669" w:type="dxa"/>
            <w:shd w:val="clear" w:color="auto" w:fill="auto"/>
          </w:tcPr>
          <w:p w14:paraId="72CEF4B3" w14:textId="77777777" w:rsidR="00762918" w:rsidRPr="00355A4F" w:rsidRDefault="00762918" w:rsidP="00034568">
            <w:pPr>
              <w:rPr>
                <w:rFonts w:cs="Times New Roman"/>
                <w:szCs w:val="24"/>
              </w:rPr>
            </w:pPr>
            <w:r w:rsidRPr="00355A4F">
              <w:rPr>
                <w:rFonts w:cs="Times New Roman"/>
                <w:szCs w:val="24"/>
              </w:rPr>
              <w:t>No significant differences in venlafaxine treatment related side effects among CYP2D6 phenotypes.</w:t>
            </w:r>
          </w:p>
          <w:p w14:paraId="088E6075" w14:textId="77777777" w:rsidR="00762918" w:rsidRPr="00355A4F" w:rsidRDefault="00762918" w:rsidP="00034568">
            <w:pPr>
              <w:rPr>
                <w:rFonts w:cs="Times New Roman"/>
                <w:szCs w:val="24"/>
              </w:rPr>
            </w:pPr>
          </w:p>
          <w:p w14:paraId="59170B7F" w14:textId="77777777" w:rsidR="00762918" w:rsidRPr="00355A4F" w:rsidRDefault="00762918" w:rsidP="00034568">
            <w:pPr>
              <w:rPr>
                <w:rFonts w:cs="Times New Roman"/>
                <w:szCs w:val="24"/>
              </w:rPr>
            </w:pPr>
          </w:p>
        </w:tc>
        <w:tc>
          <w:tcPr>
            <w:tcW w:w="3531" w:type="dxa"/>
          </w:tcPr>
          <w:p w14:paraId="6420DA4E" w14:textId="4D0644E1" w:rsidR="00762918" w:rsidRPr="00762918" w:rsidRDefault="00762918" w:rsidP="00034568">
            <w:pPr>
              <w:rPr>
                <w:rFonts w:cs="Times New Roman"/>
                <w:szCs w:val="24"/>
              </w:rPr>
            </w:pPr>
            <w:r w:rsidRPr="00762918">
              <w:rPr>
                <w:rFonts w:cs="Times New Roman"/>
                <w:szCs w:val="24"/>
              </w:rPr>
              <w:t xml:space="preserve">Shams, </w:t>
            </w:r>
            <w:r w:rsidRPr="00762918">
              <w:rPr>
                <w:rFonts w:cs="Times New Roman"/>
                <w:i/>
                <w:szCs w:val="24"/>
              </w:rPr>
              <w:t xml:space="preserve">et al. </w:t>
            </w:r>
            <w:r w:rsidRPr="00762918">
              <w:rPr>
                <w:rFonts w:cs="Times New Roman"/>
                <w:szCs w:val="24"/>
              </w:rPr>
              <w:t xml:space="preserve">(2006) </w:t>
            </w:r>
            <w:r w:rsidRPr="00762918">
              <w:rPr>
                <w:rFonts w:cs="Times New Roman"/>
                <w:szCs w:val="24"/>
              </w:rPr>
              <w:fldChar w:fldCharType="begin">
                <w:fldData xml:space="preserve">PEVuZE5vdGU+PENpdGU+PEF1dGhvcj5TaGFtczwvQXV0aG9yPjxZZWFyPjIwMDY8L1llYXI+PFJl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PEVuZE5vdGU+PENpdGU+PEF1dGhvcj5TaGFtczwvQXV0aG9yPjxZZWFyPjIwMDY8L1llYXI+PFJl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78" w:tooltip="Shams, 2006 #272" w:history="1">
              <w:r w:rsidR="00B94702">
                <w:rPr>
                  <w:rFonts w:cs="Times New Roman"/>
                  <w:noProof/>
                  <w:szCs w:val="24"/>
                </w:rPr>
                <w:t>178</w:t>
              </w:r>
            </w:hyperlink>
            <w:r w:rsidR="00634193">
              <w:rPr>
                <w:rFonts w:cs="Times New Roman"/>
                <w:noProof/>
                <w:szCs w:val="24"/>
              </w:rPr>
              <w:t>)</w:t>
            </w:r>
            <w:r w:rsidRPr="00762918">
              <w:rPr>
                <w:rFonts w:cs="Times New Roman"/>
                <w:szCs w:val="24"/>
              </w:rPr>
              <w:fldChar w:fldCharType="end"/>
            </w:r>
          </w:p>
          <w:p w14:paraId="5B63D400" w14:textId="20AE3F46" w:rsidR="00762918" w:rsidRPr="00762918" w:rsidRDefault="00762918" w:rsidP="00034568">
            <w:pPr>
              <w:rPr>
                <w:rFonts w:cs="Times New Roman"/>
                <w:szCs w:val="24"/>
              </w:rPr>
            </w:pPr>
            <w:r w:rsidRPr="00762918">
              <w:rPr>
                <w:rFonts w:cs="Times New Roman"/>
                <w:szCs w:val="24"/>
              </w:rPr>
              <w:t xml:space="preserve">Whyte, </w:t>
            </w:r>
            <w:r w:rsidRPr="00762918">
              <w:rPr>
                <w:rFonts w:cs="Times New Roman"/>
                <w:i/>
                <w:szCs w:val="24"/>
              </w:rPr>
              <w:t xml:space="preserve">et al. </w:t>
            </w:r>
            <w:r w:rsidRPr="00762918">
              <w:rPr>
                <w:rFonts w:cs="Times New Roman"/>
                <w:szCs w:val="24"/>
              </w:rPr>
              <w:t xml:space="preserve">(2006) </w:t>
            </w:r>
            <w:r w:rsidRPr="00762918">
              <w:rPr>
                <w:rFonts w:cs="Times New Roman"/>
                <w:szCs w:val="24"/>
              </w:rPr>
              <w:fldChar w:fldCharType="begin"/>
            </w:r>
            <w:r w:rsidR="00F644E4">
              <w:rPr>
                <w:rFonts w:cs="Times New Roman"/>
                <w:szCs w:val="24"/>
              </w:rPr>
              <w:instrText xml:space="preserve"> ADDIN EN.CITE &lt;EndNote&gt;&lt;Cite&gt;&lt;Author&gt;Whyte&lt;/Author&gt;&lt;Year&gt;2006&lt;/Year&gt;&lt;RecNum&gt;292&lt;/RecNum&gt;&lt;DisplayText&gt;(198)&lt;/DisplayText&gt;&lt;record&gt;&lt;rec-number&gt;292&lt;/rec-number&gt;&lt;foreign-keys&gt;&lt;key app="EN" db-id="ftf0vd5t5a0wtaextxg505skedewvdxvwewv" timestamp="1666892718"&gt;292&lt;/key&gt;&lt;/foreign-keys&gt;&lt;ref-type name="Journal Article"&gt;17&lt;/ref-type&gt;&lt;contributors&gt;&lt;authors&gt;&lt;author&gt;Whyte, E. M.&lt;/author&gt;&lt;author&gt;Romkes, M.&lt;/author&gt;&lt;author&gt;Mulsant, B. H.&lt;/author&gt;&lt;author&gt;Kirshne, M. A.&lt;/author&gt;&lt;author&gt;Begley, A. E.&lt;/author&gt;&lt;author&gt;Reynolds, C. F., 3rd&lt;/author&gt;&lt;author&gt;Pollock, B. G.&lt;/author&gt;&lt;/authors&gt;&lt;/contributors&gt;&lt;auth-address&gt;Western Psychiatric Institute and Clinic, Department of Psychiatry, University of Pittsburgh School of Medicine, USA.&lt;/auth-address&gt;&lt;titles&gt;&lt;title&gt;CYP2D6 genotype and venlafaxine-XR concentrations in depressed elderly&lt;/title&gt;&lt;secondary-title&gt;Int J Geriatr Psychiatry&lt;/secondary-title&gt;&lt;/titles&gt;&lt;periodical&gt;&lt;full-title&gt;Int J Geriatr Psychiatry&lt;/full-title&gt;&lt;/periodical&gt;&lt;pages&gt;542-9&lt;/pages&gt;&lt;volume&gt;21&lt;/volume&gt;&lt;number&gt;6&lt;/number&gt;&lt;edition&gt;2006/04/28&lt;/edition&gt;&lt;keywords&gt;&lt;keyword&gt;Aged&lt;/keyword&gt;&lt;keyword&gt;Aged, 80 and over&lt;/keyword&gt;&lt;keyword&gt;Antidepressive Agents, Second-Generation/adverse effects/*blood/therapeutic use&lt;/keyword&gt;&lt;keyword&gt;Creatinine/metabolism&lt;/keyword&gt;&lt;keyword&gt;Cyclohexanols/adverse effects/*blood/therapeutic use&lt;/keyword&gt;&lt;keyword&gt;Cytochrome P-450 CYP2D6/*genetics&lt;/keyword&gt;&lt;keyword&gt;Depressive Disorder, Major/blood/*genetics&lt;/keyword&gt;&lt;keyword&gt;Desvenlafaxine Succinate&lt;/keyword&gt;&lt;keyword&gt;Female&lt;/keyword&gt;&lt;keyword&gt;Genotype&lt;/keyword&gt;&lt;keyword&gt;Humans&lt;/keyword&gt;&lt;keyword&gt;Male&lt;/keyword&gt;&lt;keyword&gt;Venlafaxine Hydrochloride&lt;/keyword&gt;&lt;/keywords&gt;&lt;dates&gt;&lt;year&gt;2006&lt;/year&gt;&lt;pub-dates&gt;&lt;date&gt;Jun&lt;/date&gt;&lt;/pub-dates&gt;&lt;/dates&gt;&lt;isbn&gt;0885-6230 (Print)&amp;#xD;0885-6230 (Linking)&lt;/isbn&gt;&lt;accession-num&gt;16642541&lt;/accession-num&gt;&lt;urls&gt;&lt;related-urls&gt;&lt;url&gt;https://www.ncbi.nlm.nih.gov/pubmed/16642541&lt;/url&gt;&lt;/related-urls&gt;&lt;/urls&gt;&lt;electronic-resource-num&gt;10.1002/gps.1522&lt;/electronic-resource-num&gt;&lt;/record&gt;&lt;/Cite&gt;&lt;/EndNote&gt;</w:instrText>
            </w:r>
            <w:r w:rsidRPr="00762918">
              <w:rPr>
                <w:rFonts w:cs="Times New Roman"/>
                <w:szCs w:val="24"/>
              </w:rPr>
              <w:fldChar w:fldCharType="separate"/>
            </w:r>
            <w:r w:rsidR="00634193">
              <w:rPr>
                <w:rFonts w:cs="Times New Roman"/>
                <w:noProof/>
                <w:szCs w:val="24"/>
              </w:rPr>
              <w:t>(</w:t>
            </w:r>
            <w:hyperlink w:anchor="_ENREF_198" w:tooltip="Whyte, 2006 #292" w:history="1">
              <w:r w:rsidR="00B94702">
                <w:rPr>
                  <w:rFonts w:cs="Times New Roman"/>
                  <w:noProof/>
                  <w:szCs w:val="24"/>
                </w:rPr>
                <w:t>198</w:t>
              </w:r>
            </w:hyperlink>
            <w:r w:rsidR="00634193">
              <w:rPr>
                <w:rFonts w:cs="Times New Roman"/>
                <w:noProof/>
                <w:szCs w:val="24"/>
              </w:rPr>
              <w:t>)</w:t>
            </w:r>
            <w:r w:rsidRPr="00762918">
              <w:rPr>
                <w:rFonts w:cs="Times New Roman"/>
                <w:szCs w:val="24"/>
              </w:rPr>
              <w:fldChar w:fldCharType="end"/>
            </w:r>
          </w:p>
          <w:p w14:paraId="1FC8F2E5" w14:textId="7DB0F6C9" w:rsidR="00762918" w:rsidRPr="00762918" w:rsidRDefault="00762918" w:rsidP="00034568">
            <w:pPr>
              <w:rPr>
                <w:rFonts w:cs="Times New Roman"/>
                <w:szCs w:val="24"/>
              </w:rPr>
            </w:pPr>
            <w:r w:rsidRPr="00762918">
              <w:rPr>
                <w:rFonts w:cs="Times New Roman"/>
                <w:szCs w:val="24"/>
              </w:rPr>
              <w:t xml:space="preserve">Lobello, </w:t>
            </w:r>
            <w:r w:rsidRPr="00762918">
              <w:rPr>
                <w:rFonts w:cs="Times New Roman"/>
                <w:i/>
                <w:szCs w:val="24"/>
              </w:rPr>
              <w:t xml:space="preserve">et al. </w:t>
            </w:r>
            <w:r w:rsidRPr="00762918">
              <w:rPr>
                <w:rFonts w:cs="Times New Roman"/>
                <w:szCs w:val="24"/>
              </w:rPr>
              <w:t xml:space="preserve">(2010) </w:t>
            </w:r>
            <w:r w:rsidRPr="00762918">
              <w:rPr>
                <w:rFonts w:cs="Times New Roman"/>
                <w:szCs w:val="24"/>
              </w:rPr>
              <w:fldChar w:fldCharType="begin">
                <w:fldData xml:space="preserve">PEVuZE5vdGU+PENpdGU+PEF1dGhvcj5Mb2JlbGxvPC9BdXRob3I+PFllYXI+MjAxMDwvWWVhcj48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PEVuZE5vdGU+PENpdGU+PEF1dGhvcj5Mb2JlbGxvPC9BdXRob3I+PFllYXI+MjAxMDwvWWVhcj48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97" w:tooltip="Lobello, 2010 #291" w:history="1">
              <w:r w:rsidR="00B94702">
                <w:rPr>
                  <w:rFonts w:cs="Times New Roman"/>
                  <w:noProof/>
                  <w:szCs w:val="24"/>
                </w:rPr>
                <w:t>197</w:t>
              </w:r>
            </w:hyperlink>
            <w:r w:rsidR="00634193">
              <w:rPr>
                <w:rFonts w:cs="Times New Roman"/>
                <w:noProof/>
                <w:szCs w:val="24"/>
              </w:rPr>
              <w:t>)</w:t>
            </w:r>
            <w:r w:rsidRPr="00762918">
              <w:rPr>
                <w:rFonts w:cs="Times New Roman"/>
                <w:szCs w:val="24"/>
              </w:rPr>
              <w:fldChar w:fldCharType="end"/>
            </w:r>
          </w:p>
          <w:p w14:paraId="7B1B0E6F" w14:textId="75B85DE8" w:rsidR="00762918" w:rsidRPr="00762918" w:rsidRDefault="00762918" w:rsidP="00034568">
            <w:pPr>
              <w:rPr>
                <w:rFonts w:cs="Times New Roman"/>
                <w:szCs w:val="24"/>
              </w:rPr>
            </w:pPr>
            <w:r w:rsidRPr="00762918">
              <w:rPr>
                <w:rFonts w:cs="Times New Roman"/>
                <w:szCs w:val="24"/>
              </w:rPr>
              <w:t xml:space="preserve">Ng, </w:t>
            </w:r>
            <w:r w:rsidRPr="00762918">
              <w:rPr>
                <w:rFonts w:cs="Times New Roman"/>
                <w:i/>
                <w:szCs w:val="24"/>
              </w:rPr>
              <w:t xml:space="preserve">et al. </w:t>
            </w:r>
            <w:r w:rsidRPr="00762918">
              <w:rPr>
                <w:rFonts w:cs="Times New Roman"/>
                <w:szCs w:val="24"/>
              </w:rPr>
              <w:t xml:space="preserve">(2013) </w:t>
            </w:r>
            <w:r w:rsidRPr="00762918">
              <w:rPr>
                <w:rFonts w:cs="Times New Roman"/>
                <w:szCs w:val="24"/>
              </w:rPr>
              <w:fldChar w:fldCharType="begin">
                <w:fldData xml:space="preserve">PEVuZE5vdGU+PENpdGU+PEF1dGhvcj5OZzwvQXV0aG9yPjxZZWFyPjIwMTM8L1llYXI+PFJlY051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PEVuZE5vdGU+PENpdGU+PEF1dGhvcj5OZzwvQXV0aG9yPjxZZWFyPjIwMTM8L1llYXI+PFJlY051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209" w:tooltip="Ng, 2013 #303" w:history="1">
              <w:r w:rsidR="00B94702">
                <w:rPr>
                  <w:rFonts w:cs="Times New Roman"/>
                  <w:noProof/>
                  <w:szCs w:val="24"/>
                </w:rPr>
                <w:t>209</w:t>
              </w:r>
            </w:hyperlink>
            <w:r w:rsidR="00634193">
              <w:rPr>
                <w:rFonts w:cs="Times New Roman"/>
                <w:noProof/>
                <w:szCs w:val="24"/>
              </w:rPr>
              <w:t>)</w:t>
            </w:r>
            <w:r w:rsidRPr="00762918">
              <w:rPr>
                <w:rFonts w:cs="Times New Roman"/>
                <w:szCs w:val="24"/>
              </w:rPr>
              <w:fldChar w:fldCharType="end"/>
            </w:r>
          </w:p>
          <w:p w14:paraId="5805B0F5" w14:textId="526CCD07" w:rsidR="00762918" w:rsidRPr="00762918" w:rsidRDefault="00762918" w:rsidP="00034568">
            <w:pPr>
              <w:rPr>
                <w:rFonts w:cs="Times New Roman"/>
                <w:szCs w:val="24"/>
              </w:rPr>
            </w:pPr>
            <w:r w:rsidRPr="00762918">
              <w:rPr>
                <w:rFonts w:cs="Times New Roman"/>
                <w:szCs w:val="24"/>
              </w:rPr>
              <w:t xml:space="preserve">Brandl, </w:t>
            </w:r>
            <w:r w:rsidRPr="00762918">
              <w:rPr>
                <w:rFonts w:cs="Times New Roman"/>
                <w:i/>
                <w:szCs w:val="24"/>
              </w:rPr>
              <w:t xml:space="preserve">et al. </w:t>
            </w:r>
            <w:r w:rsidRPr="00762918">
              <w:rPr>
                <w:rFonts w:cs="Times New Roman"/>
                <w:szCs w:val="24"/>
              </w:rPr>
              <w:t xml:space="preserve">(2014) </w:t>
            </w:r>
            <w:r w:rsidRPr="00762918">
              <w:rPr>
                <w:rFonts w:cs="Times New Roman"/>
                <w:szCs w:val="24"/>
              </w:rPr>
              <w:fldChar w:fldCharType="begin">
                <w:fldData xml:space="preserve">PEVuZE5vdGU+PENpdGU+PEF1dGhvcj5CcmFuZGw8L0F1dGhvcj48WWVhcj4yMDE0PC9ZZWFyPjxS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=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PEVuZE5vdGU+PENpdGU+PEF1dGhvcj5CcmFuZGw8L0F1dGhvcj48WWVhcj4yMDE0PC9ZZWFyPjxS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=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210" w:tooltip="Brandl, 2014 #304" w:history="1">
              <w:r w:rsidR="00B94702">
                <w:rPr>
                  <w:rFonts w:cs="Times New Roman"/>
                  <w:noProof/>
                  <w:szCs w:val="24"/>
                </w:rPr>
                <w:t>210</w:t>
              </w:r>
            </w:hyperlink>
            <w:r w:rsidR="00634193">
              <w:rPr>
                <w:rFonts w:cs="Times New Roman"/>
                <w:noProof/>
                <w:szCs w:val="24"/>
              </w:rPr>
              <w:t>)</w:t>
            </w:r>
            <w:r w:rsidRPr="00762918">
              <w:rPr>
                <w:rFonts w:cs="Times New Roman"/>
                <w:szCs w:val="24"/>
              </w:rPr>
              <w:fldChar w:fldCharType="end"/>
            </w:r>
          </w:p>
          <w:p w14:paraId="6D6291ED" w14:textId="201F6564" w:rsidR="00762918" w:rsidRPr="00762918" w:rsidRDefault="00762918" w:rsidP="00034568">
            <w:pPr>
              <w:rPr>
                <w:rFonts w:cs="Times New Roman"/>
                <w:szCs w:val="24"/>
              </w:rPr>
            </w:pPr>
            <w:r w:rsidRPr="00762918">
              <w:rPr>
                <w:rFonts w:cs="Times New Roman"/>
                <w:szCs w:val="24"/>
              </w:rPr>
              <w:t xml:space="preserve">Rolla, </w:t>
            </w:r>
            <w:r w:rsidRPr="00762918">
              <w:rPr>
                <w:rFonts w:cs="Times New Roman"/>
                <w:i/>
                <w:szCs w:val="24"/>
              </w:rPr>
              <w:t xml:space="preserve">et al. </w:t>
            </w:r>
            <w:r w:rsidRPr="00762918">
              <w:rPr>
                <w:rFonts w:cs="Times New Roman"/>
                <w:szCs w:val="24"/>
              </w:rPr>
              <w:t xml:space="preserve">(2014) </w:t>
            </w:r>
            <w:r w:rsidRPr="00762918">
              <w:rPr>
                <w:rFonts w:cs="Times New Roman"/>
                <w:szCs w:val="24"/>
              </w:rPr>
              <w:fldChar w:fldCharType="begin"/>
            </w:r>
            <w:r w:rsidR="00F644E4">
              <w:rPr>
                <w:rFonts w:cs="Times New Roman"/>
                <w:szCs w:val="24"/>
              </w:rPr>
              <w:instrText xml:space="preserve"> ADDIN EN.CITE &lt;EndNote&gt;&lt;Cite&gt;&lt;Author&gt;Rolla&lt;/Author&gt;&lt;Year&gt;2014&lt;/Year&gt;&lt;RecNum&gt;305&lt;/RecNum&gt;&lt;DisplayText&gt;(211)&lt;/DisplayText&gt;&lt;record&gt;&lt;rec-number&gt;305&lt;/rec-number&gt;&lt;foreign-keys&gt;&lt;key app="EN" db-id="ftf0vd5t5a0wtaextxg505skedewvdxvwewv" timestamp="1666892718"&gt;305&lt;/key&gt;&lt;/foreign-keys&gt;&lt;ref-type name="Journal Article"&gt;17&lt;/ref-type&gt;&lt;contributors&gt;&lt;authors&gt;&lt;author&gt;Rolla, R.&lt;/author&gt;&lt;author&gt;Gramaglia, C.&lt;/author&gt;&lt;author&gt;Dalo, V.&lt;/author&gt;&lt;author&gt;Ressico, F.&lt;/author&gt;&lt;author&gt;Prosperini, P.&lt;/author&gt;&lt;author&gt;Vidali, M.&lt;/author&gt;&lt;author&gt;Meola, S.&lt;/author&gt;&lt;author&gt;Pollarolo, P.&lt;/author&gt;&lt;author&gt;Bellomo, G.&lt;/author&gt;&lt;author&gt;Torre, E.&lt;/author&gt;&lt;author&gt;Zeppegno, P.&lt;/author&gt;&lt;/authors&gt;&lt;/contributors&gt;&lt;titles&gt;&lt;title&gt;An observational study of Venlafaxine and CYP2D6 in clinical practice&lt;/title&gt;&lt;secondary-title&gt;Clin Lab&lt;/secondary-title&gt;&lt;/titles&gt;&lt;periodical&gt;&lt;full-title&gt;Clin Lab&lt;/full-title&gt;&lt;/periodical&gt;&lt;pages&gt;225-31&lt;/pages&gt;&lt;volume&gt;60&lt;/volume&gt;&lt;number&gt;2&lt;/number&gt;&lt;edition&gt;2014/03/26&lt;/edition&gt;&lt;keywords&gt;&lt;keyword&gt;Adult&lt;/keyword&gt;&lt;keyword&gt;Aged&lt;/keyword&gt;&lt;keyword&gt;Cyclohexanols/*therapeutic use&lt;/keyword&gt;&lt;keyword&gt;Cytochrome P-450 CYP2D6/*genetics&lt;/keyword&gt;&lt;keyword&gt;Depressive Disorder, Major/drug therapy/genetics&lt;/keyword&gt;&lt;keyword&gt;Female&lt;/keyword&gt;&lt;keyword&gt;Humans&lt;/keyword&gt;&lt;keyword&gt;Male&lt;/keyword&gt;&lt;keyword&gt;Middle Aged&lt;/keyword&gt;&lt;keyword&gt;Phenotype&lt;/keyword&gt;&lt;keyword&gt;*Practice Patterns, Physicians&amp;apos;&lt;/keyword&gt;&lt;keyword&gt;Venlafaxine Hydrochloride&lt;/keyword&gt;&lt;/keywords&gt;&lt;dates&gt;&lt;year&gt;2014&lt;/year&gt;&lt;/dates&gt;&lt;isbn&gt;1433-6510 (Print)&amp;#xD;1433-6510 (Linking)&lt;/isbn&gt;&lt;accession-num&gt;24660534&lt;/accession-num&gt;&lt;urls&gt;&lt;related-urls&gt;&lt;url&gt;https://www.ncbi.nlm.nih.gov/pubmed/24660534&lt;/url&gt;&lt;/related-urls&gt;&lt;/urls&gt;&lt;electronic-resource-num&gt;10.7754/clin.lab.2013.130141&lt;/electronic-resource-num&gt;&lt;/record&gt;&lt;/Cite&gt;&lt;/EndNote&gt;</w:instrText>
            </w:r>
            <w:r w:rsidRPr="00762918">
              <w:rPr>
                <w:rFonts w:cs="Times New Roman"/>
                <w:szCs w:val="24"/>
              </w:rPr>
              <w:fldChar w:fldCharType="separate"/>
            </w:r>
            <w:r w:rsidR="00634193">
              <w:rPr>
                <w:rFonts w:cs="Times New Roman"/>
                <w:noProof/>
                <w:szCs w:val="24"/>
              </w:rPr>
              <w:t>(</w:t>
            </w:r>
            <w:hyperlink w:anchor="_ENREF_211" w:tooltip="Rolla, 2014 #305" w:history="1">
              <w:r w:rsidR="00B94702">
                <w:rPr>
                  <w:rFonts w:cs="Times New Roman"/>
                  <w:noProof/>
                  <w:szCs w:val="24"/>
                </w:rPr>
                <w:t>211</w:t>
              </w:r>
            </w:hyperlink>
            <w:r w:rsidR="00634193">
              <w:rPr>
                <w:rFonts w:cs="Times New Roman"/>
                <w:noProof/>
                <w:szCs w:val="24"/>
              </w:rPr>
              <w:t>)</w:t>
            </w:r>
            <w:r w:rsidRPr="00762918">
              <w:rPr>
                <w:rFonts w:cs="Times New Roman"/>
                <w:szCs w:val="24"/>
              </w:rPr>
              <w:fldChar w:fldCharType="end"/>
            </w:r>
          </w:p>
        </w:tc>
        <w:tc>
          <w:tcPr>
            <w:tcW w:w="2875" w:type="dxa"/>
          </w:tcPr>
          <w:p w14:paraId="798512A7" w14:textId="77777777" w:rsidR="00762918" w:rsidRPr="00762918" w:rsidRDefault="00762918" w:rsidP="00034568">
            <w:pPr>
              <w:rPr>
                <w:rFonts w:cs="Times New Roman"/>
                <w:szCs w:val="24"/>
              </w:rPr>
            </w:pPr>
            <w:r w:rsidRPr="00762918">
              <w:rPr>
                <w:rFonts w:cs="Times New Roman"/>
                <w:szCs w:val="24"/>
              </w:rPr>
              <w:t>Weak</w:t>
            </w:r>
          </w:p>
        </w:tc>
      </w:tr>
      <w:tr w:rsidR="00762918" w:rsidRPr="00762918" w14:paraId="01825F8E" w14:textId="77777777" w:rsidTr="00355A4F">
        <w:tc>
          <w:tcPr>
            <w:tcW w:w="2875" w:type="dxa"/>
          </w:tcPr>
          <w:p w14:paraId="2FC7ADDE" w14:textId="77777777" w:rsidR="00762918" w:rsidRPr="00762918" w:rsidRDefault="00762918" w:rsidP="00034568">
            <w:pPr>
              <w:rPr>
                <w:rFonts w:cs="Times New Roman"/>
                <w:szCs w:val="24"/>
              </w:rPr>
            </w:pPr>
            <w:r w:rsidRPr="00762918">
              <w:rPr>
                <w:rFonts w:cs="Times New Roman"/>
                <w:szCs w:val="24"/>
              </w:rPr>
              <w:t>Clinical</w:t>
            </w:r>
          </w:p>
        </w:tc>
        <w:tc>
          <w:tcPr>
            <w:tcW w:w="3669" w:type="dxa"/>
            <w:shd w:val="clear" w:color="auto" w:fill="auto"/>
          </w:tcPr>
          <w:p w14:paraId="1A65EAD4" w14:textId="7BCC1F89" w:rsidR="00762918" w:rsidRPr="00355A4F" w:rsidRDefault="00762918" w:rsidP="00034568">
            <w:pPr>
              <w:rPr>
                <w:rFonts w:cs="Times New Roman"/>
                <w:szCs w:val="24"/>
              </w:rPr>
            </w:pPr>
            <w:r w:rsidRPr="00355A4F">
              <w:rPr>
                <w:rFonts w:cs="Times New Roman"/>
                <w:szCs w:val="24"/>
              </w:rPr>
              <w:t xml:space="preserve">Adverse drug reactions </w:t>
            </w:r>
            <w:r w:rsidR="00556D9C" w:rsidRPr="00355A4F">
              <w:rPr>
                <w:rFonts w:cs="Times New Roman"/>
                <w:szCs w:val="24"/>
              </w:rPr>
              <w:t xml:space="preserve">were </w:t>
            </w:r>
            <w:r w:rsidRPr="00355A4F">
              <w:rPr>
                <w:rFonts w:cs="Times New Roman"/>
                <w:szCs w:val="24"/>
              </w:rPr>
              <w:t>reported in case studies of CYP2D6 IMs or PMs.</w:t>
            </w:r>
          </w:p>
          <w:p w14:paraId="52EE8970" w14:textId="77777777" w:rsidR="00762918" w:rsidRPr="00355A4F" w:rsidRDefault="00762918" w:rsidP="00034568">
            <w:pPr>
              <w:rPr>
                <w:rFonts w:cs="Times New Roman"/>
                <w:szCs w:val="24"/>
              </w:rPr>
            </w:pPr>
          </w:p>
          <w:p w14:paraId="241B7BA6" w14:textId="77777777" w:rsidR="00762918" w:rsidRPr="00355A4F" w:rsidRDefault="00762918" w:rsidP="00034568">
            <w:pPr>
              <w:rPr>
                <w:rFonts w:cs="Times New Roman"/>
                <w:szCs w:val="24"/>
              </w:rPr>
            </w:pPr>
          </w:p>
          <w:p w14:paraId="4D6344F4" w14:textId="77777777" w:rsidR="00762918" w:rsidRPr="00355A4F" w:rsidRDefault="00762918" w:rsidP="00034568">
            <w:pPr>
              <w:rPr>
                <w:rFonts w:cs="Times New Roman"/>
                <w:szCs w:val="24"/>
              </w:rPr>
            </w:pPr>
          </w:p>
          <w:p w14:paraId="74592093" w14:textId="77777777" w:rsidR="00762918" w:rsidRPr="00355A4F" w:rsidRDefault="00762918" w:rsidP="00034568">
            <w:pPr>
              <w:rPr>
                <w:rFonts w:cs="Times New Roman"/>
                <w:szCs w:val="24"/>
              </w:rPr>
            </w:pPr>
          </w:p>
          <w:p w14:paraId="1A43A2BD" w14:textId="77777777" w:rsidR="00762918" w:rsidRPr="00355A4F" w:rsidRDefault="00762918" w:rsidP="00034568">
            <w:pPr>
              <w:rPr>
                <w:rFonts w:cs="Times New Roman"/>
                <w:szCs w:val="24"/>
              </w:rPr>
            </w:pPr>
          </w:p>
          <w:p w14:paraId="2FC6DF8A" w14:textId="77777777" w:rsidR="00762918" w:rsidRPr="00355A4F" w:rsidRDefault="00762918" w:rsidP="00034568">
            <w:pPr>
              <w:rPr>
                <w:rFonts w:cs="Times New Roman"/>
                <w:szCs w:val="24"/>
              </w:rPr>
            </w:pPr>
          </w:p>
          <w:p w14:paraId="7B7A716B" w14:textId="77777777" w:rsidR="00762918" w:rsidRPr="00355A4F" w:rsidRDefault="00762918" w:rsidP="00034568">
            <w:pPr>
              <w:rPr>
                <w:rFonts w:cs="Times New Roman"/>
                <w:szCs w:val="24"/>
              </w:rPr>
            </w:pPr>
          </w:p>
        </w:tc>
        <w:tc>
          <w:tcPr>
            <w:tcW w:w="3531" w:type="dxa"/>
          </w:tcPr>
          <w:p w14:paraId="235E103B" w14:textId="71C71935" w:rsidR="00762918" w:rsidRPr="00762918" w:rsidRDefault="00762918" w:rsidP="00034568">
            <w:pPr>
              <w:rPr>
                <w:rFonts w:cs="Times New Roman"/>
                <w:szCs w:val="24"/>
              </w:rPr>
            </w:pPr>
            <w:r w:rsidRPr="00762918">
              <w:rPr>
                <w:rFonts w:cs="Times New Roman"/>
                <w:szCs w:val="24"/>
              </w:rPr>
              <w:t xml:space="preserve">Lessard, </w:t>
            </w:r>
            <w:r w:rsidRPr="00762918">
              <w:rPr>
                <w:rFonts w:cs="Times New Roman"/>
                <w:i/>
                <w:szCs w:val="24"/>
              </w:rPr>
              <w:t xml:space="preserve">et al. </w:t>
            </w:r>
            <w:r w:rsidRPr="00762918">
              <w:rPr>
                <w:rFonts w:cs="Times New Roman"/>
                <w:szCs w:val="24"/>
              </w:rPr>
              <w:t xml:space="preserve">(1999) </w:t>
            </w:r>
            <w:r w:rsidRPr="00762918">
              <w:rPr>
                <w:rFonts w:cs="Times New Roman"/>
                <w:szCs w:val="24"/>
              </w:rPr>
              <w:fldChar w:fldCharType="begin"/>
            </w:r>
            <w:r w:rsidR="00F644E4">
              <w:rPr>
                <w:rFonts w:cs="Times New Roman"/>
                <w:szCs w:val="24"/>
              </w:rPr>
              <w:instrText xml:space="preserve"> ADDIN EN.CITE &lt;EndNote&gt;&lt;Cite&gt;&lt;Author&gt;Lessard&lt;/Author&gt;&lt;Year&gt;1999&lt;/Year&gt;&lt;RecNum&gt;290&lt;/RecNum&gt;&lt;DisplayText&gt;(196)&lt;/DisplayText&gt;&lt;record&gt;&lt;rec-number&gt;290&lt;/rec-number&gt;&lt;foreign-keys&gt;&lt;key app="EN" db-id="ftf0vd5t5a0wtaextxg505skedewvdxvwewv" timestamp="1666892718"&gt;290&lt;/key&gt;&lt;/foreign-keys&gt;&lt;ref-type name="Journal Article"&gt;17&lt;/ref-type&gt;&lt;contributors&gt;&lt;authors&gt;&lt;author&gt;Lessard, E.&lt;/author&gt;&lt;author&gt;Yessine, M. A.&lt;/author&gt;&lt;author&gt;Hamelin, B. A.&lt;/author&gt;&lt;author&gt;O&amp;apos;Hara, G.&lt;/author&gt;&lt;author&gt;LeBlanc, J.&lt;/author&gt;&lt;author&gt;Turgeon, J.&lt;/author&gt;&lt;/authors&gt;&lt;/contributors&gt;&lt;auth-address&gt;Quebec Heart Institute, Laval Hospital, Ste-Foy, Canada.&lt;/auth-address&gt;&lt;titles&gt;&lt;title&gt;Influence of CYP2D6 activity on the disposition and cardiovascular toxicity of the antidepressant agent venlafaxine in humans&lt;/title&gt;&lt;secondary-title&gt;Pharmacogenetics&lt;/secondary-title&gt;&lt;/titles&gt;&lt;periodical&gt;&lt;full-title&gt;Pharmacogenetics&lt;/full-title&gt;&lt;abbr-1&gt;Pharmacogenetics&lt;/abbr-1&gt;&lt;/periodical&gt;&lt;pages&gt;435-43&lt;/pages&gt;&lt;volume&gt;9&lt;/volume&gt;&lt;number&gt;4&lt;/number&gt;&lt;edition&gt;2000/04/26&lt;/edition&gt;&lt;keywords&gt;&lt;keyword&gt;Adult&lt;/keyword&gt;&lt;keyword&gt;Antidepressive Agents, Second-Generation/adverse effects/*pharmacokinetics&lt;/keyword&gt;&lt;keyword&gt;Area Under Curve&lt;/keyword&gt;&lt;keyword&gt;Cyclohexanols/*adverse effects/*pharmacokinetics&lt;/keyword&gt;&lt;keyword&gt;Cytochrome P-450 CYP2D6/genetics/*metabolism&lt;/keyword&gt;&lt;keyword&gt;Genotype&lt;/keyword&gt;&lt;keyword&gt;Heart/*drug effects&lt;/keyword&gt;&lt;keyword&gt;Humans&lt;/keyword&gt;&lt;keyword&gt;Male&lt;/keyword&gt;&lt;keyword&gt;Serotonin Uptake Inhibitors/adverse effects/*pharmacokinetics&lt;/keyword&gt;&lt;keyword&gt;Venlafaxine Hydrochloride&lt;/keyword&gt;&lt;/keywords&gt;&lt;dates&gt;&lt;year&gt;1999&lt;/year&gt;&lt;pub-dates&gt;&lt;date&gt;Aug&lt;/date&gt;&lt;/pub-dates&gt;&lt;/dates&gt;&lt;isbn&gt;0960-314X (Print)&amp;#xD;0960-314X (Linking)&lt;/isbn&gt;&lt;accession-num&gt;10780263&lt;/accession-num&gt;&lt;urls&gt;&lt;related-urls&gt;&lt;url&gt;https://www.ncbi.nlm.nih.gov/pubmed/10780263&lt;/url&gt;&lt;/related-urls&gt;&lt;/urls&gt;&lt;/record&gt;&lt;/Cite&gt;&lt;/EndNote&gt;</w:instrText>
            </w:r>
            <w:r w:rsidRPr="00762918">
              <w:rPr>
                <w:rFonts w:cs="Times New Roman"/>
                <w:szCs w:val="24"/>
              </w:rPr>
              <w:fldChar w:fldCharType="separate"/>
            </w:r>
            <w:r w:rsidR="00634193">
              <w:rPr>
                <w:rFonts w:cs="Times New Roman"/>
                <w:noProof/>
                <w:szCs w:val="24"/>
              </w:rPr>
              <w:t>(</w:t>
            </w:r>
            <w:hyperlink w:anchor="_ENREF_196" w:tooltip="Lessard, 1999 #290" w:history="1">
              <w:r w:rsidR="00B94702">
                <w:rPr>
                  <w:rFonts w:cs="Times New Roman"/>
                  <w:noProof/>
                  <w:szCs w:val="24"/>
                </w:rPr>
                <w:t>196</w:t>
              </w:r>
            </w:hyperlink>
            <w:r w:rsidR="00634193">
              <w:rPr>
                <w:rFonts w:cs="Times New Roman"/>
                <w:noProof/>
                <w:szCs w:val="24"/>
              </w:rPr>
              <w:t>)</w:t>
            </w:r>
            <w:r w:rsidRPr="00762918">
              <w:rPr>
                <w:rFonts w:cs="Times New Roman"/>
                <w:szCs w:val="24"/>
              </w:rPr>
              <w:fldChar w:fldCharType="end"/>
            </w:r>
          </w:p>
          <w:p w14:paraId="6AA172BC" w14:textId="36A18507" w:rsidR="00762918" w:rsidRPr="00762918" w:rsidRDefault="00762918" w:rsidP="00034568">
            <w:pPr>
              <w:rPr>
                <w:rFonts w:cs="Times New Roman"/>
                <w:szCs w:val="24"/>
              </w:rPr>
            </w:pPr>
            <w:r w:rsidRPr="00762918">
              <w:rPr>
                <w:rFonts w:cs="Times New Roman"/>
                <w:szCs w:val="24"/>
              </w:rPr>
              <w:t xml:space="preserve">Haller-Gloor, </w:t>
            </w:r>
            <w:r w:rsidRPr="00762918">
              <w:rPr>
                <w:rFonts w:cs="Times New Roman"/>
                <w:i/>
                <w:szCs w:val="24"/>
              </w:rPr>
              <w:t xml:space="preserve">et al. </w:t>
            </w:r>
            <w:r w:rsidRPr="00762918">
              <w:rPr>
                <w:rFonts w:cs="Times New Roman"/>
                <w:szCs w:val="24"/>
              </w:rPr>
              <w:t xml:space="preserve">(2004) </w:t>
            </w:r>
            <w:r w:rsidRPr="00762918">
              <w:rPr>
                <w:rFonts w:cs="Times New Roman"/>
                <w:szCs w:val="24"/>
              </w:rPr>
              <w:fldChar w:fldCharType="begin"/>
            </w:r>
            <w:r w:rsidR="00F644E4">
              <w:rPr>
                <w:rFonts w:cs="Times New Roman"/>
                <w:szCs w:val="24"/>
              </w:rPr>
              <w:instrText xml:space="preserve"> ADDIN EN.CITE &lt;EndNote&gt;&lt;Cite&gt;&lt;Author&gt;Haller-Gloor&lt;/Author&gt;&lt;Year&gt;2004&lt;/Year&gt;&lt;RecNum&gt;295&lt;/RecNum&gt;&lt;DisplayText&gt;(201)&lt;/DisplayText&gt;&lt;record&gt;&lt;rec-number&gt;295&lt;/rec-number&gt;&lt;foreign-keys&gt;&lt;key app="EN" db-id="ftf0vd5t5a0wtaextxg505skedewvdxvwewv" timestamp="1666892718"&gt;295&lt;/key&gt;&lt;/foreign-keys&gt;&lt;ref-type name="Journal Article"&gt;17&lt;/ref-type&gt;&lt;contributors&gt;&lt;authors&gt;&lt;author&gt;Haller-Gloor, F.&lt;/author&gt;&lt;author&gt;Eap, C. B.&lt;/author&gt;&lt;author&gt;Turgeon, J.&lt;/author&gt;&lt;author&gt;Baumann, P.&lt;/author&gt;&lt;/authors&gt;&lt;/contributors&gt;&lt;auth-address&gt;Hauptstrasse, 83, CH-5734, Reinach, Switzerland.&lt;/auth-address&gt;&lt;titles&gt;&lt;title&gt;High-dose venlafaxine treatment in a depressed patient with a genetic CYP2D6 deficiency&lt;/title&gt;&lt;secondary-title&gt;Int J Psychiatry Clin Pract&lt;/secondary-title&gt;&lt;/titles&gt;&lt;periodical&gt;&lt;full-title&gt;Int J Psychiatry Clin Pract&lt;/full-title&gt;&lt;abbr-1&gt;International journal of psychiatry in clinical practice&lt;/abbr-1&gt;&lt;/periodical&gt;&lt;pages&gt;191-5&lt;/pages&gt;&lt;volume&gt;8&lt;/volume&gt;&lt;number&gt;3&lt;/number&gt;&lt;edition&gt;2004/01/01&lt;/edition&gt;&lt;keywords&gt;&lt;keyword&gt;Cyp2d6&lt;/keyword&gt;&lt;keyword&gt;depression&lt;/keyword&gt;&lt;keyword&gt;enantiomers&lt;/keyword&gt;&lt;keyword&gt;non-response, lithium&lt;/keyword&gt;&lt;keyword&gt;pharmacogenetics&lt;/keyword&gt;&lt;keyword&gt;plasma concentrations&lt;/keyword&gt;&lt;keyword&gt;venlafaxine&lt;/keyword&gt;&lt;/keywords&gt;&lt;dates&gt;&lt;year&gt;2004&lt;/year&gt;&lt;/dates&gt;&lt;isbn&gt;1365-1501 (Print)&amp;#xD;1365-1501 (Linking)&lt;/isbn&gt;&lt;accession-num&gt;24941211&lt;/accession-num&gt;&lt;urls&gt;&lt;related-urls&gt;&lt;url&gt;https://www.ncbi.nlm.nih.gov/pubmed/24941211&lt;/url&gt;&lt;/related-urls&gt;&lt;/urls&gt;&lt;electronic-resource-num&gt;10.1080/13651500410005559&lt;/electronic-resource-num&gt;&lt;/record&gt;&lt;/Cite&gt;&lt;/EndNote&gt;</w:instrText>
            </w:r>
            <w:r w:rsidRPr="00762918">
              <w:rPr>
                <w:rFonts w:cs="Times New Roman"/>
                <w:szCs w:val="24"/>
              </w:rPr>
              <w:fldChar w:fldCharType="separate"/>
            </w:r>
            <w:r w:rsidR="00634193">
              <w:rPr>
                <w:rFonts w:cs="Times New Roman"/>
                <w:noProof/>
                <w:szCs w:val="24"/>
              </w:rPr>
              <w:t>(</w:t>
            </w:r>
            <w:hyperlink w:anchor="_ENREF_201" w:tooltip="Haller-Gloor, 2004 #295" w:history="1">
              <w:r w:rsidR="00B94702">
                <w:rPr>
                  <w:rFonts w:cs="Times New Roman"/>
                  <w:noProof/>
                  <w:szCs w:val="24"/>
                </w:rPr>
                <w:t>201</w:t>
              </w:r>
            </w:hyperlink>
            <w:r w:rsidR="00634193">
              <w:rPr>
                <w:rFonts w:cs="Times New Roman"/>
                <w:noProof/>
                <w:szCs w:val="24"/>
              </w:rPr>
              <w:t>)</w:t>
            </w:r>
            <w:r w:rsidRPr="00762918">
              <w:rPr>
                <w:rFonts w:cs="Times New Roman"/>
                <w:szCs w:val="24"/>
              </w:rPr>
              <w:fldChar w:fldCharType="end"/>
            </w:r>
          </w:p>
          <w:p w14:paraId="4EBB8531" w14:textId="47B4F0CF" w:rsidR="00762918" w:rsidRPr="00762918" w:rsidRDefault="00762918" w:rsidP="00034568">
            <w:pPr>
              <w:rPr>
                <w:rFonts w:cs="Times New Roman"/>
                <w:szCs w:val="24"/>
              </w:rPr>
            </w:pPr>
            <w:r w:rsidRPr="00762918">
              <w:rPr>
                <w:rFonts w:cs="Times New Roman"/>
                <w:szCs w:val="24"/>
              </w:rPr>
              <w:t xml:space="preserve">McAlpine, </w:t>
            </w:r>
            <w:r w:rsidRPr="00762918">
              <w:rPr>
                <w:rFonts w:cs="Times New Roman"/>
                <w:i/>
                <w:szCs w:val="24"/>
              </w:rPr>
              <w:t xml:space="preserve">et al. </w:t>
            </w:r>
            <w:r w:rsidRPr="00762918">
              <w:rPr>
                <w:rFonts w:cs="Times New Roman"/>
                <w:szCs w:val="24"/>
              </w:rPr>
              <w:t xml:space="preserve">(2007) </w:t>
            </w:r>
            <w:r w:rsidRPr="00762918">
              <w:rPr>
                <w:rFonts w:cs="Times New Roman"/>
                <w:szCs w:val="24"/>
              </w:rPr>
              <w:fldChar w:fldCharType="begin">
                <w:fldData xml:space="preserve">PEVuZE5vdGU+PENpdGU+PEF1dGhvcj5NY0FscGluZTwvQXV0aG9yPjxZZWFyPjIwMDc8L1llYXI+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PEVuZE5vdGU+PENpdGU+PEF1dGhvcj5NY0FscGluZTwvQXV0aG9yPjxZZWFyPjIwMDc8L1llYXI+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206" w:tooltip="McAlpine, 2007 #300" w:history="1">
              <w:r w:rsidR="00B94702">
                <w:rPr>
                  <w:rFonts w:cs="Times New Roman"/>
                  <w:noProof/>
                  <w:szCs w:val="24"/>
                </w:rPr>
                <w:t>206</w:t>
              </w:r>
            </w:hyperlink>
            <w:r w:rsidR="00634193">
              <w:rPr>
                <w:rFonts w:cs="Times New Roman"/>
                <w:noProof/>
                <w:szCs w:val="24"/>
              </w:rPr>
              <w:t>)</w:t>
            </w:r>
            <w:r w:rsidRPr="00762918">
              <w:rPr>
                <w:rFonts w:cs="Times New Roman"/>
                <w:szCs w:val="24"/>
              </w:rPr>
              <w:fldChar w:fldCharType="end"/>
            </w:r>
          </w:p>
          <w:p w14:paraId="0AF17C0D" w14:textId="668410A7" w:rsidR="00762918" w:rsidRPr="00762918" w:rsidRDefault="00762918" w:rsidP="00034568">
            <w:pPr>
              <w:rPr>
                <w:rFonts w:cs="Times New Roman"/>
                <w:szCs w:val="24"/>
              </w:rPr>
            </w:pPr>
            <w:r w:rsidRPr="00762918">
              <w:rPr>
                <w:rFonts w:cs="Times New Roman"/>
                <w:szCs w:val="24"/>
              </w:rPr>
              <w:t xml:space="preserve">Wijnen, </w:t>
            </w:r>
            <w:r w:rsidRPr="00762918">
              <w:rPr>
                <w:rFonts w:cs="Times New Roman"/>
                <w:i/>
                <w:szCs w:val="24"/>
              </w:rPr>
              <w:t xml:space="preserve">et al. </w:t>
            </w:r>
            <w:r w:rsidRPr="00762918">
              <w:rPr>
                <w:rFonts w:cs="Times New Roman"/>
                <w:szCs w:val="24"/>
              </w:rPr>
              <w:t xml:space="preserve">(2009) </w:t>
            </w:r>
            <w:r w:rsidRPr="00762918">
              <w:rPr>
                <w:rFonts w:cs="Times New Roman"/>
                <w:szCs w:val="24"/>
              </w:rPr>
              <w:fldChar w:fldCharType="begin"/>
            </w:r>
            <w:r w:rsidR="00F644E4">
              <w:rPr>
                <w:rFonts w:cs="Times New Roman"/>
                <w:szCs w:val="24"/>
              </w:rPr>
              <w:instrText xml:space="preserve"> ADDIN EN.CITE &lt;EndNote&gt;&lt;Cite&gt;&lt;Author&gt;Wijnen&lt;/Author&gt;&lt;Year&gt;2009&lt;/Year&gt;&lt;RecNum&gt;296&lt;/RecNum&gt;&lt;DisplayText&gt;(202)&lt;/DisplayText&gt;&lt;record&gt;&lt;rec-number&gt;296&lt;/rec-number&gt;&lt;foreign-keys&gt;&lt;key app="EN" db-id="ftf0vd5t5a0wtaextxg505skedewvdxvwewv" timestamp="1666892718"&gt;296&lt;/key&gt;&lt;/foreign-keys&gt;&lt;ref-type name="Journal Article"&gt;17&lt;/ref-type&gt;&lt;contributors&gt;&lt;authors&gt;&lt;author&gt;Wijnen, P. A.&lt;/author&gt;&lt;author&gt;Limantoro, I.&lt;/author&gt;&lt;author&gt;Drent, M.&lt;/author&gt;&lt;author&gt;Bekers, O.&lt;/author&gt;&lt;author&gt;Kuijpers, P. M.&lt;/author&gt;&lt;author&gt;Koek, G. H.&lt;/author&gt;&lt;/authors&gt;&lt;/contributors&gt;&lt;auth-address&gt;Department of Clinical Chemistry, ILD Care Center, Maastricht, The Netherlands.&lt;/auth-address&gt;&lt;titles&gt;&lt;title&gt;Depressive effect of an antidepressant: therapeutic failure of venlafaxine in a case lacking CYP2D6 activity&lt;/title&gt;&lt;secondary-title&gt;Ann Clin Biochem&lt;/secondary-title&gt;&lt;/titles&gt;&lt;periodical&gt;&lt;full-title&gt;Ann Clin Biochem&lt;/full-title&gt;&lt;/periodical&gt;&lt;pages&gt;527-30&lt;/pages&gt;&lt;volume&gt;46&lt;/volume&gt;&lt;number&gt;Pt 6&lt;/number&gt;&lt;edition&gt;2009/10/14&lt;/edition&gt;&lt;keywords&gt;&lt;keyword&gt;Antidepressive Agents/*pharmacology&lt;/keyword&gt;&lt;keyword&gt;Antidepressive Agents, Second-Generation/pharmacology&lt;/keyword&gt;&lt;keyword&gt;Cyclohexanols/*pharmacology&lt;/keyword&gt;&lt;keyword&gt;Cytochrome P-450 CYP2D6/*genetics/physiology&lt;/keyword&gt;&lt;keyword&gt;Depression/*chemically induced/*drug therapy&lt;/keyword&gt;&lt;keyword&gt;Female&lt;/keyword&gt;&lt;keyword&gt;Humans&lt;/keyword&gt;&lt;keyword&gt;Middle Aged&lt;/keyword&gt;&lt;keyword&gt;Models, Chemical&lt;/keyword&gt;&lt;keyword&gt;Polymorphism, Genetic&lt;/keyword&gt;&lt;keyword&gt;Risk&lt;/keyword&gt;&lt;keyword&gt;Venlafaxine Hydrochloride&lt;/keyword&gt;&lt;/keywords&gt;&lt;dates&gt;&lt;year&gt;2009&lt;/year&gt;&lt;pub-dates&gt;&lt;date&gt;Nov&lt;/date&gt;&lt;/pub-dates&gt;&lt;/dates&gt;&lt;isbn&gt;1758-1001 (Electronic)&amp;#xD;0004-5632 (Linking)&lt;/isbn&gt;&lt;accession-num&gt;19822698&lt;/accession-num&gt;&lt;urls&gt;&lt;related-urls&gt;&lt;url&gt;https://www.ncbi.nlm.nih.gov/pubmed/19822698&lt;/url&gt;&lt;/related-urls&gt;&lt;/urls&gt;&lt;electronic-resource-num&gt;10.1258/acb.2009.009003&lt;/electronic-resource-num&gt;&lt;/record&gt;&lt;/Cite&gt;&lt;/EndNote&gt;</w:instrText>
            </w:r>
            <w:r w:rsidRPr="00762918">
              <w:rPr>
                <w:rFonts w:cs="Times New Roman"/>
                <w:szCs w:val="24"/>
              </w:rPr>
              <w:fldChar w:fldCharType="separate"/>
            </w:r>
            <w:r w:rsidR="00634193">
              <w:rPr>
                <w:rFonts w:cs="Times New Roman"/>
                <w:noProof/>
                <w:szCs w:val="24"/>
              </w:rPr>
              <w:t>(</w:t>
            </w:r>
            <w:hyperlink w:anchor="_ENREF_202" w:tooltip="Wijnen, 2009 #296" w:history="1">
              <w:r w:rsidR="00B94702">
                <w:rPr>
                  <w:rFonts w:cs="Times New Roman"/>
                  <w:noProof/>
                  <w:szCs w:val="24"/>
                </w:rPr>
                <w:t>202</w:t>
              </w:r>
            </w:hyperlink>
            <w:r w:rsidR="00634193">
              <w:rPr>
                <w:rFonts w:cs="Times New Roman"/>
                <w:noProof/>
                <w:szCs w:val="24"/>
              </w:rPr>
              <w:t>)</w:t>
            </w:r>
            <w:r w:rsidRPr="00762918">
              <w:rPr>
                <w:rFonts w:cs="Times New Roman"/>
                <w:szCs w:val="24"/>
              </w:rPr>
              <w:fldChar w:fldCharType="end"/>
            </w:r>
          </w:p>
          <w:p w14:paraId="6D30AAA1" w14:textId="57AAF5EC" w:rsidR="00762918" w:rsidRPr="00762918" w:rsidRDefault="00762918" w:rsidP="00034568">
            <w:pPr>
              <w:rPr>
                <w:rFonts w:cs="Times New Roman"/>
                <w:szCs w:val="24"/>
              </w:rPr>
            </w:pPr>
            <w:r w:rsidRPr="00762918">
              <w:rPr>
                <w:rFonts w:cs="Times New Roman"/>
                <w:szCs w:val="24"/>
              </w:rPr>
              <w:t xml:space="preserve">Chua, </w:t>
            </w:r>
            <w:r w:rsidRPr="00762918">
              <w:rPr>
                <w:rFonts w:cs="Times New Roman"/>
                <w:i/>
                <w:szCs w:val="24"/>
              </w:rPr>
              <w:t xml:space="preserve">et al. </w:t>
            </w:r>
            <w:r w:rsidRPr="00762918">
              <w:rPr>
                <w:rFonts w:cs="Times New Roman"/>
                <w:szCs w:val="24"/>
              </w:rPr>
              <w:t xml:space="preserve">(2013) </w:t>
            </w:r>
            <w:r w:rsidRPr="00762918">
              <w:rPr>
                <w:rFonts w:cs="Times New Roman"/>
                <w:szCs w:val="24"/>
              </w:rPr>
              <w:fldChar w:fldCharType="begin">
                <w:fldData xml:space="preserve">PEVuZE5vdGU+PENpdGU+PEF1dGhvcj5DaHVhPC9BdXRob3I+PFllYXI+MjAxMzwvWWVhcj48UmVj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PEVuZE5vdGU+PENpdGU+PEF1dGhvcj5DaHVhPC9BdXRob3I+PFllYXI+MjAxMzwvWWVhcj48UmVj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212" w:tooltip="Chua, 2013 #306" w:history="1">
              <w:r w:rsidR="00B94702">
                <w:rPr>
                  <w:rFonts w:cs="Times New Roman"/>
                  <w:noProof/>
                  <w:szCs w:val="24"/>
                </w:rPr>
                <w:t>212</w:t>
              </w:r>
            </w:hyperlink>
            <w:r w:rsidR="00634193">
              <w:rPr>
                <w:rFonts w:cs="Times New Roman"/>
                <w:noProof/>
                <w:szCs w:val="24"/>
              </w:rPr>
              <w:t>)</w:t>
            </w:r>
            <w:r w:rsidRPr="00762918">
              <w:rPr>
                <w:rFonts w:cs="Times New Roman"/>
                <w:szCs w:val="24"/>
              </w:rPr>
              <w:fldChar w:fldCharType="end"/>
            </w:r>
          </w:p>
          <w:p w14:paraId="7F0ECD42" w14:textId="71E6C83B" w:rsidR="00762918" w:rsidRPr="00762918" w:rsidRDefault="00762918" w:rsidP="00034568">
            <w:pPr>
              <w:rPr>
                <w:rFonts w:cs="Times New Roman"/>
                <w:szCs w:val="24"/>
              </w:rPr>
            </w:pPr>
            <w:r w:rsidRPr="00762918">
              <w:rPr>
                <w:rFonts w:cs="Times New Roman"/>
                <w:szCs w:val="24"/>
              </w:rPr>
              <w:t xml:space="preserve">Jornil, </w:t>
            </w:r>
            <w:r w:rsidRPr="00762918">
              <w:rPr>
                <w:rFonts w:cs="Times New Roman"/>
                <w:i/>
                <w:szCs w:val="24"/>
              </w:rPr>
              <w:t xml:space="preserve">et al. </w:t>
            </w:r>
            <w:r w:rsidRPr="00762918">
              <w:rPr>
                <w:rFonts w:cs="Times New Roman"/>
                <w:szCs w:val="24"/>
              </w:rPr>
              <w:t xml:space="preserve">(2013) </w:t>
            </w:r>
            <w:r w:rsidRPr="00762918">
              <w:rPr>
                <w:rFonts w:cs="Times New Roman"/>
                <w:szCs w:val="24"/>
              </w:rPr>
              <w:fldChar w:fldCharType="begin">
                <w:fldData xml:space="preserve">PEVuZE5vdGU+PENpdGU+PEF1dGhvcj5Kb3JuaWw8L0F1dGhvcj48WWVhcj4yMDEzPC9ZZWFyPjxS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PEVuZE5vdGU+PENpdGU+PEF1dGhvcj5Kb3JuaWw8L0F1dGhvcj48WWVhcj4yMDEzPC9ZZWFyPjxS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213" w:tooltip="Jornil, 2013 #307" w:history="1">
              <w:r w:rsidR="00B94702">
                <w:rPr>
                  <w:rFonts w:cs="Times New Roman"/>
                  <w:noProof/>
                  <w:szCs w:val="24"/>
                </w:rPr>
                <w:t>213</w:t>
              </w:r>
            </w:hyperlink>
            <w:r w:rsidR="00634193">
              <w:rPr>
                <w:rFonts w:cs="Times New Roman"/>
                <w:noProof/>
                <w:szCs w:val="24"/>
              </w:rPr>
              <w:t>)</w:t>
            </w:r>
            <w:r w:rsidRPr="00762918">
              <w:rPr>
                <w:rFonts w:cs="Times New Roman"/>
                <w:szCs w:val="24"/>
              </w:rPr>
              <w:fldChar w:fldCharType="end"/>
            </w:r>
          </w:p>
          <w:p w14:paraId="75E55708" w14:textId="51F357CB" w:rsidR="00762918" w:rsidRPr="00762918" w:rsidRDefault="00762918" w:rsidP="00034568">
            <w:pPr>
              <w:rPr>
                <w:rFonts w:cs="Times New Roman"/>
                <w:szCs w:val="24"/>
              </w:rPr>
            </w:pPr>
            <w:r w:rsidRPr="00762918">
              <w:rPr>
                <w:rFonts w:cs="Times New Roman"/>
                <w:szCs w:val="24"/>
              </w:rPr>
              <w:t xml:space="preserve">Gressier, </w:t>
            </w:r>
            <w:r w:rsidRPr="00762918">
              <w:rPr>
                <w:rFonts w:cs="Times New Roman"/>
                <w:i/>
                <w:szCs w:val="24"/>
              </w:rPr>
              <w:t xml:space="preserve">et al. </w:t>
            </w:r>
            <w:r w:rsidRPr="00762918">
              <w:rPr>
                <w:rFonts w:cs="Times New Roman"/>
                <w:szCs w:val="24"/>
              </w:rPr>
              <w:t xml:space="preserve">(2014) </w:t>
            </w:r>
            <w:r w:rsidRPr="00762918">
              <w:rPr>
                <w:rFonts w:cs="Times New Roman"/>
                <w:szCs w:val="24"/>
              </w:rPr>
              <w:fldChar w:fldCharType="begin"/>
            </w:r>
            <w:r w:rsidR="00F644E4">
              <w:rPr>
                <w:rFonts w:cs="Times New Roman"/>
                <w:szCs w:val="24"/>
              </w:rPr>
              <w:instrText xml:space="preserve"> ADDIN EN.CITE &lt;EndNote&gt;&lt;Cite&gt;&lt;Author&gt;Gressier&lt;/Author&gt;&lt;Year&gt;2014&lt;/Year&gt;&lt;RecNum&gt;297&lt;/RecNum&gt;&lt;DisplayText&gt;(203)&lt;/DisplayText&gt;&lt;record&gt;&lt;rec-number&gt;297&lt;/rec-number&gt;&lt;foreign-keys&gt;&lt;key app="EN" db-id="ftf0vd5t5a0wtaextxg505skedewvdxvwewv" timestamp="1666892718"&gt;297&lt;/key&gt;&lt;/foreign-keys&gt;&lt;ref-type name="Journal Article"&gt;17&lt;/ref-type&gt;&lt;contributors&gt;&lt;authors&gt;&lt;author&gt;Gressier, F.&lt;/author&gt;&lt;author&gt;Ellul, P.&lt;/author&gt;&lt;author&gt;Dutech, C.&lt;/author&gt;&lt;author&gt;Ait Tayeb, A. E. K.&lt;/author&gt;&lt;author&gt;Monfort, J.&lt;/author&gt;&lt;author&gt;Corruble, E.&lt;/author&gt;&lt;author&gt;Becquemont, L.&lt;/author&gt;&lt;author&gt;Hardy, P.&lt;/author&gt;&lt;author&gt;Verstuyft, C.&lt;/author&gt;&lt;/authors&gt;&lt;/contributors&gt;&lt;titles&gt;&lt;title&gt;Serotonin toxicity in a CYP2D6 poor metabolizer, initially diagnosed as a drug-resistant major depression&lt;/title&gt;&lt;secondary-title&gt;Am J Psychiatry&lt;/secondary-title&gt;&lt;/titles&gt;&lt;periodical&gt;&lt;full-title&gt;Am J Psychiatry&lt;/full-title&gt;&lt;abbr-1&gt;The American journal of psychiatry&lt;/abbr-1&gt;&lt;/periodical&gt;&lt;pages&gt;890&lt;/pages&gt;&lt;volume&gt;171&lt;/volume&gt;&lt;number&gt;8&lt;/number&gt;&lt;edition&gt;2014/08/02&lt;/edition&gt;&lt;keywords&gt;&lt;keyword&gt;Cyclohexanols/administration &amp;amp; dosage/adverse effects/pharmacokinetics&lt;/keyword&gt;&lt;keyword&gt;Cytochrome P-450 CYP2D6/genetics&lt;/keyword&gt;&lt;keyword&gt;Delayed-Action Preparations&lt;/keyword&gt;&lt;keyword&gt;Depressive Disorder, Treatment-Resistant/*diagnosis&lt;/keyword&gt;&lt;keyword&gt;Genotype&lt;/keyword&gt;&lt;keyword&gt;Humans&lt;/keyword&gt;&lt;keyword&gt;Male&lt;/keyword&gt;&lt;keyword&gt;Middle Aged&lt;/keyword&gt;&lt;keyword&gt;Serotonin Syndrome/*chemically induced/*genetics&lt;/keyword&gt;&lt;keyword&gt;Serotonin Uptake Inhibitors/administration &amp;amp; dosage/adverse&lt;/keyword&gt;&lt;keyword&gt;effects/pharmacokinetics&lt;/keyword&gt;&lt;keyword&gt;Venlafaxine Hydrochloride&lt;/keyword&gt;&lt;/keywords&gt;&lt;dates&gt;&lt;year&gt;2014&lt;/year&gt;&lt;pub-dates&gt;&lt;date&gt;Aug&lt;/date&gt;&lt;/pub-dates&gt;&lt;/dates&gt;&lt;isbn&gt;1535-7228 (Electronic)&amp;#xD;0002-953X (Linking)&lt;/isbn&gt;&lt;accession-num&gt;25082493&lt;/accession-num&gt;&lt;urls&gt;&lt;related-urls&gt;&lt;url&gt;https://www.ncbi.nlm.nih.gov/pubmed/25082493&lt;/url&gt;&lt;/related-urls&gt;&lt;/urls&gt;&lt;electronic-resource-num&gt;10.1176/appi.ajp.2014.13101377&lt;/electronic-resource-num&gt;&lt;/record&gt;&lt;/Cite&gt;&lt;/EndNote&gt;</w:instrText>
            </w:r>
            <w:r w:rsidRPr="00762918">
              <w:rPr>
                <w:rFonts w:cs="Times New Roman"/>
                <w:szCs w:val="24"/>
              </w:rPr>
              <w:fldChar w:fldCharType="separate"/>
            </w:r>
            <w:r w:rsidR="00634193">
              <w:rPr>
                <w:rFonts w:cs="Times New Roman"/>
                <w:noProof/>
                <w:szCs w:val="24"/>
              </w:rPr>
              <w:t>(</w:t>
            </w:r>
            <w:hyperlink w:anchor="_ENREF_203" w:tooltip="Gressier, 2014 #297" w:history="1">
              <w:r w:rsidR="00B94702">
                <w:rPr>
                  <w:rFonts w:cs="Times New Roman"/>
                  <w:noProof/>
                  <w:szCs w:val="24"/>
                </w:rPr>
                <w:t>203</w:t>
              </w:r>
            </w:hyperlink>
            <w:r w:rsidR="00634193">
              <w:rPr>
                <w:rFonts w:cs="Times New Roman"/>
                <w:noProof/>
                <w:szCs w:val="24"/>
              </w:rPr>
              <w:t>)</w:t>
            </w:r>
            <w:r w:rsidRPr="00762918">
              <w:rPr>
                <w:rFonts w:cs="Times New Roman"/>
                <w:szCs w:val="24"/>
              </w:rPr>
              <w:fldChar w:fldCharType="end"/>
            </w:r>
          </w:p>
          <w:p w14:paraId="7A48CA0F" w14:textId="55BA5C16" w:rsidR="00762918" w:rsidRPr="00762918" w:rsidRDefault="00762918" w:rsidP="00034568">
            <w:pPr>
              <w:rPr>
                <w:rFonts w:cs="Times New Roman"/>
                <w:szCs w:val="24"/>
              </w:rPr>
            </w:pPr>
            <w:r w:rsidRPr="00762918">
              <w:rPr>
                <w:rFonts w:cs="Times New Roman"/>
                <w:szCs w:val="24"/>
              </w:rPr>
              <w:t xml:space="preserve">Garcia, </w:t>
            </w:r>
            <w:r w:rsidRPr="00762918">
              <w:rPr>
                <w:rFonts w:cs="Times New Roman"/>
                <w:i/>
                <w:szCs w:val="24"/>
              </w:rPr>
              <w:t xml:space="preserve">et al. </w:t>
            </w:r>
            <w:r w:rsidRPr="00762918">
              <w:rPr>
                <w:rFonts w:cs="Times New Roman"/>
                <w:szCs w:val="24"/>
              </w:rPr>
              <w:t xml:space="preserve">(2017) </w:t>
            </w:r>
            <w:r w:rsidRPr="00762918">
              <w:rPr>
                <w:rFonts w:cs="Times New Roman"/>
                <w:szCs w:val="24"/>
              </w:rPr>
              <w:fldChar w:fldCharType="begin"/>
            </w:r>
            <w:r w:rsidR="00F644E4">
              <w:rPr>
                <w:rFonts w:cs="Times New Roman"/>
                <w:szCs w:val="24"/>
              </w:rPr>
              <w:instrText xml:space="preserve"> ADDIN EN.CITE &lt;EndNote&gt;&lt;Cite&gt;&lt;Author&gt;Garcia&lt;/Author&gt;&lt;Year&gt;2017&lt;/Year&gt;&lt;RecNum&gt;308&lt;/RecNum&gt;&lt;DisplayText&gt;(214)&lt;/DisplayText&gt;&lt;record&gt;&lt;rec-number&gt;308&lt;/rec-number&gt;&lt;foreign-keys&gt;&lt;key app="EN" db-id="ftf0vd5t5a0wtaextxg505skedewvdxvwewv" timestamp="1666892718"&gt;308&lt;/key&gt;&lt;/foreign-keys&gt;&lt;ref-type name="Journal Article"&gt;17&lt;/ref-type&gt;&lt;contributors&gt;&lt;authors&gt;&lt;author&gt;Garcia, S.&lt;/author&gt;&lt;author&gt;Schuh, M.&lt;/author&gt;&lt;author&gt;Cheema, A.&lt;/author&gt;&lt;author&gt;Atwal, H.&lt;/author&gt;&lt;author&gt;Atwal, P. S.&lt;/author&gt;&lt;/authors&gt;&lt;/contributors&gt;&lt;auth-address&gt;College of Pharmacy, University of Florida, Gainesville, FL, USA.&amp;#xD;School of Health Sciences, College of Medicine, Mayo Clinic, Jacksonville, FL, USA.&amp;#xD;Department of Clinical Genomics, Center for Individualized Medicine, Mayo Clinic, Jacksonville, FL, USA.&lt;/auth-address&gt;&lt;titles&gt;&lt;title&gt;Palpitations and Asthenia Associated with Venlafaxine in a CYP2D6 Poor Metabolizer and CYP2C19 Intermediate Metabolizer&lt;/title&gt;&lt;secondary-title&gt;Case Rep Genet&lt;/secondary-title&gt;&lt;/titles&gt;&lt;periodical&gt;&lt;full-title&gt;Case Rep Genet&lt;/full-title&gt;&lt;/periodical&gt;&lt;pages&gt;6236714&lt;/pages&gt;&lt;volume&gt;2017&lt;/volume&gt;&lt;edition&gt;2017/11/11&lt;/edition&gt;&lt;dates&gt;&lt;year&gt;2017&lt;/year&gt;&lt;/dates&gt;&lt;isbn&gt;2090-6544 (Print)&amp;#xD;2090-6552 (Linking)&lt;/isbn&gt;&lt;accession-num&gt;29123929&lt;/accession-num&gt;&lt;urls&gt;&lt;related-urls&gt;&lt;url&gt;https://www.ncbi.nlm.nih.gov/pubmed/29123929&lt;/url&gt;&lt;/related-urls&gt;&lt;/urls&gt;&lt;custom2&gt;PMC5662806&lt;/custom2&gt;&lt;electronic-resource-num&gt;10.1155/2017/6236714&lt;/electronic-resource-num&gt;&lt;/record&gt;&lt;/Cite&gt;&lt;/EndNote&gt;</w:instrText>
            </w:r>
            <w:r w:rsidRPr="00762918">
              <w:rPr>
                <w:rFonts w:cs="Times New Roman"/>
                <w:szCs w:val="24"/>
              </w:rPr>
              <w:fldChar w:fldCharType="separate"/>
            </w:r>
            <w:r w:rsidR="00634193">
              <w:rPr>
                <w:rFonts w:cs="Times New Roman"/>
                <w:noProof/>
                <w:szCs w:val="24"/>
              </w:rPr>
              <w:t>(</w:t>
            </w:r>
            <w:hyperlink w:anchor="_ENREF_214" w:tooltip="Garcia, 2017 #308" w:history="1">
              <w:r w:rsidR="00B94702">
                <w:rPr>
                  <w:rFonts w:cs="Times New Roman"/>
                  <w:noProof/>
                  <w:szCs w:val="24"/>
                </w:rPr>
                <w:t>214</w:t>
              </w:r>
            </w:hyperlink>
            <w:r w:rsidR="00634193">
              <w:rPr>
                <w:rFonts w:cs="Times New Roman"/>
                <w:noProof/>
                <w:szCs w:val="24"/>
              </w:rPr>
              <w:t>)</w:t>
            </w:r>
            <w:r w:rsidRPr="00762918">
              <w:rPr>
                <w:rFonts w:cs="Times New Roman"/>
                <w:szCs w:val="24"/>
              </w:rPr>
              <w:fldChar w:fldCharType="end"/>
            </w:r>
          </w:p>
          <w:p w14:paraId="557CA0E7" w14:textId="324D48ED" w:rsidR="00762918" w:rsidRPr="00762918" w:rsidRDefault="00762918" w:rsidP="00034568">
            <w:pPr>
              <w:rPr>
                <w:rFonts w:cs="Times New Roman"/>
                <w:szCs w:val="24"/>
              </w:rPr>
            </w:pPr>
            <w:r w:rsidRPr="00762918">
              <w:rPr>
                <w:rFonts w:cs="Times New Roman"/>
                <w:szCs w:val="24"/>
              </w:rPr>
              <w:t xml:space="preserve">Singh, </w:t>
            </w:r>
            <w:r w:rsidRPr="00762918">
              <w:rPr>
                <w:rFonts w:cs="Times New Roman"/>
                <w:i/>
                <w:szCs w:val="24"/>
              </w:rPr>
              <w:t xml:space="preserve">et al. </w:t>
            </w:r>
            <w:r w:rsidRPr="00762918">
              <w:rPr>
                <w:rFonts w:cs="Times New Roman"/>
                <w:szCs w:val="24"/>
              </w:rPr>
              <w:t xml:space="preserve">(2019) </w:t>
            </w:r>
            <w:r w:rsidRPr="00762918">
              <w:rPr>
                <w:rFonts w:cs="Times New Roman"/>
                <w:szCs w:val="24"/>
              </w:rPr>
              <w:fldChar w:fldCharType="begin">
                <w:fldData xml:space="preserve">PEVuZE5vdGU+PENpdGU+PEF1dGhvcj5TaW5naDwvQXV0aG9yPjxZZWFyPjIwMTk8L1llYXI+PFJl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PEVuZE5vdGU+PENpdGU+PEF1dGhvcj5TaW5naDwvQXV0aG9yPjxZZWFyPjIwMTk8L1llYXI+PFJl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215" w:tooltip="Singh, 2019 #309" w:history="1">
              <w:r w:rsidR="00B94702">
                <w:rPr>
                  <w:rFonts w:cs="Times New Roman"/>
                  <w:noProof/>
                  <w:szCs w:val="24"/>
                </w:rPr>
                <w:t>215</w:t>
              </w:r>
            </w:hyperlink>
            <w:r w:rsidR="00634193">
              <w:rPr>
                <w:rFonts w:cs="Times New Roman"/>
                <w:noProof/>
                <w:szCs w:val="24"/>
              </w:rPr>
              <w:t>)</w:t>
            </w:r>
            <w:r w:rsidRPr="00762918">
              <w:rPr>
                <w:rFonts w:cs="Times New Roman"/>
                <w:szCs w:val="24"/>
              </w:rPr>
              <w:fldChar w:fldCharType="end"/>
            </w:r>
          </w:p>
          <w:p w14:paraId="293596B6" w14:textId="665AF158" w:rsidR="00762918" w:rsidRPr="00762918" w:rsidRDefault="00762918" w:rsidP="00034568">
            <w:pPr>
              <w:rPr>
                <w:rFonts w:cs="Times New Roman"/>
                <w:szCs w:val="24"/>
              </w:rPr>
            </w:pPr>
            <w:r w:rsidRPr="00762918">
              <w:rPr>
                <w:rFonts w:cs="Times New Roman"/>
                <w:szCs w:val="24"/>
              </w:rPr>
              <w:t xml:space="preserve">Volon, </w:t>
            </w:r>
            <w:r w:rsidRPr="00762918">
              <w:rPr>
                <w:rFonts w:cs="Times New Roman"/>
                <w:i/>
                <w:szCs w:val="24"/>
              </w:rPr>
              <w:t xml:space="preserve">et al. </w:t>
            </w:r>
            <w:r w:rsidRPr="00762918">
              <w:rPr>
                <w:rFonts w:cs="Times New Roman"/>
                <w:szCs w:val="24"/>
              </w:rPr>
              <w:t xml:space="preserve">(2019) </w:t>
            </w:r>
            <w:r w:rsidRPr="00762918">
              <w:rPr>
                <w:rFonts w:cs="Times New Roman"/>
                <w:szCs w:val="24"/>
              </w:rPr>
              <w:fldChar w:fldCharType="begin">
                <w:fldData xml:space="preserve">PEVuZE5vdGU+PENpdGU+PEF1dGhvcj5Wb2xvbjwvQXV0aG9yPjxZZWFyPjIwMTk8L1llYXI+PFJl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PEVuZE5vdGU+PENpdGU+PEF1dGhvcj5Wb2xvbjwvQXV0aG9yPjxZZWFyPjIwMTk8L1llYXI+PFJl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216" w:tooltip="Volon, 2019 #310" w:history="1">
              <w:r w:rsidR="00B94702">
                <w:rPr>
                  <w:rFonts w:cs="Times New Roman"/>
                  <w:noProof/>
                  <w:szCs w:val="24"/>
                </w:rPr>
                <w:t>216</w:t>
              </w:r>
            </w:hyperlink>
            <w:r w:rsidR="00634193">
              <w:rPr>
                <w:rFonts w:cs="Times New Roman"/>
                <w:noProof/>
                <w:szCs w:val="24"/>
              </w:rPr>
              <w:t>)</w:t>
            </w:r>
            <w:r w:rsidRPr="00762918">
              <w:rPr>
                <w:rFonts w:cs="Times New Roman"/>
                <w:szCs w:val="24"/>
              </w:rPr>
              <w:fldChar w:fldCharType="end"/>
            </w:r>
          </w:p>
          <w:p w14:paraId="07E380F6" w14:textId="739AC093" w:rsidR="00762918" w:rsidRPr="00762918" w:rsidRDefault="00762918" w:rsidP="00034568">
            <w:pPr>
              <w:rPr>
                <w:rFonts w:cs="Times New Roman"/>
                <w:szCs w:val="24"/>
              </w:rPr>
            </w:pPr>
            <w:r w:rsidRPr="00762918">
              <w:rPr>
                <w:rFonts w:cs="Times New Roman"/>
                <w:szCs w:val="24"/>
              </w:rPr>
              <w:t xml:space="preserve">Kuzin, </w:t>
            </w:r>
            <w:r w:rsidRPr="00762918">
              <w:rPr>
                <w:rFonts w:cs="Times New Roman"/>
                <w:i/>
                <w:szCs w:val="24"/>
              </w:rPr>
              <w:t xml:space="preserve">et al. </w:t>
            </w:r>
            <w:r w:rsidRPr="00762918">
              <w:rPr>
                <w:rFonts w:cs="Times New Roman"/>
                <w:szCs w:val="24"/>
              </w:rPr>
              <w:t xml:space="preserve">(2020) </w:t>
            </w:r>
            <w:r w:rsidRPr="00762918">
              <w:rPr>
                <w:rFonts w:cs="Times New Roman"/>
                <w:szCs w:val="24"/>
              </w:rPr>
              <w:fldChar w:fldCharType="begin">
                <w:fldData xml:space="preserve">PEVuZE5vdGU+PENpdGU+PEF1dGhvcj5LdXppbjwvQXV0aG9yPjxZZWFyPjIwMjA8L1llYXI+PFJl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=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PEVuZE5vdGU+PENpdGU+PEF1dGhvcj5LdXppbjwvQXV0aG9yPjxZZWFyPjIwMjA8L1llYXI+PFJl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=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762918">
              <w:rPr>
                <w:rFonts w:cs="Times New Roman"/>
                <w:szCs w:val="24"/>
              </w:rPr>
            </w:r>
            <w:r w:rsidRPr="00762918">
              <w:rPr>
                <w:rFonts w:cs="Times New Roman"/>
                <w:szCs w:val="24"/>
              </w:rPr>
              <w:fldChar w:fldCharType="separate"/>
            </w:r>
            <w:r w:rsidR="00634193">
              <w:rPr>
                <w:rFonts w:cs="Times New Roman"/>
                <w:noProof/>
                <w:szCs w:val="24"/>
              </w:rPr>
              <w:t>(</w:t>
            </w:r>
            <w:hyperlink w:anchor="_ENREF_167" w:tooltip="Kuzin, 2020 #261" w:history="1">
              <w:r w:rsidR="00B94702">
                <w:rPr>
                  <w:rFonts w:cs="Times New Roman"/>
                  <w:noProof/>
                  <w:szCs w:val="24"/>
                </w:rPr>
                <w:t>167</w:t>
              </w:r>
            </w:hyperlink>
            <w:r w:rsidR="00634193">
              <w:rPr>
                <w:rFonts w:cs="Times New Roman"/>
                <w:noProof/>
                <w:szCs w:val="24"/>
              </w:rPr>
              <w:t>)</w:t>
            </w:r>
            <w:r w:rsidRPr="00762918">
              <w:rPr>
                <w:rFonts w:cs="Times New Roman"/>
                <w:szCs w:val="24"/>
              </w:rPr>
              <w:fldChar w:fldCharType="end"/>
            </w:r>
          </w:p>
        </w:tc>
        <w:tc>
          <w:tcPr>
            <w:tcW w:w="2875" w:type="dxa"/>
          </w:tcPr>
          <w:p w14:paraId="3DD723BA" w14:textId="77777777" w:rsidR="00762918" w:rsidRPr="00762918" w:rsidRDefault="00762918" w:rsidP="00034568">
            <w:pPr>
              <w:rPr>
                <w:rFonts w:cs="Times New Roman"/>
                <w:szCs w:val="24"/>
              </w:rPr>
            </w:pPr>
            <w:r w:rsidRPr="00762918">
              <w:rPr>
                <w:rFonts w:cs="Times New Roman"/>
                <w:szCs w:val="24"/>
              </w:rPr>
              <w:t>Weak</w:t>
            </w:r>
          </w:p>
        </w:tc>
      </w:tr>
      <w:tr w:rsidR="005D1D54" w:rsidRPr="00762918" w14:paraId="6E15EC71" w14:textId="77777777" w:rsidTr="00034568">
        <w:tc>
          <w:tcPr>
            <w:tcW w:w="2875" w:type="dxa"/>
          </w:tcPr>
          <w:p w14:paraId="2934799F" w14:textId="3831E5ED" w:rsidR="005D1D54" w:rsidRPr="00522820" w:rsidRDefault="005D1D54" w:rsidP="00034568">
            <w:pPr>
              <w:rPr>
                <w:rFonts w:cs="Times New Roman"/>
                <w:szCs w:val="24"/>
              </w:rPr>
            </w:pPr>
            <w:r w:rsidRPr="00522820">
              <w:rPr>
                <w:rFonts w:cs="Times New Roman"/>
                <w:szCs w:val="24"/>
              </w:rPr>
              <w:t>Clinical</w:t>
            </w:r>
          </w:p>
        </w:tc>
        <w:tc>
          <w:tcPr>
            <w:tcW w:w="3669" w:type="dxa"/>
          </w:tcPr>
          <w:p w14:paraId="5D2A9E1B" w14:textId="15DCA7B4" w:rsidR="005D1D54" w:rsidRPr="00522820" w:rsidRDefault="005D1D54" w:rsidP="005D1D54">
            <w:pPr>
              <w:rPr>
                <w:rFonts w:cs="Times New Roman"/>
                <w:szCs w:val="24"/>
              </w:rPr>
            </w:pPr>
            <w:r w:rsidRPr="00522820">
              <w:rPr>
                <w:rFonts w:cs="Times New Roman"/>
                <w:szCs w:val="24"/>
              </w:rPr>
              <w:t>CYP2D6 poor metabolizers participants with diabetes who were taking venlafaxine, had higher HbA1c levels compared to normal metabolizers</w:t>
            </w:r>
          </w:p>
        </w:tc>
        <w:tc>
          <w:tcPr>
            <w:tcW w:w="3531" w:type="dxa"/>
          </w:tcPr>
          <w:p w14:paraId="47004760" w14:textId="40157164" w:rsidR="005D1D54" w:rsidRPr="00522820" w:rsidRDefault="00A15477" w:rsidP="00034568">
            <w:pPr>
              <w:rPr>
                <w:rFonts w:cs="Times New Roman"/>
                <w:szCs w:val="24"/>
              </w:rPr>
            </w:pPr>
            <w:r w:rsidRPr="00522820">
              <w:rPr>
                <w:rFonts w:cs="Times New Roman"/>
                <w:szCs w:val="24"/>
              </w:rPr>
              <w:t>Austin-Zimmerman, et al. (2021)</w:t>
            </w:r>
            <w:r w:rsidR="00522820">
              <w:rPr>
                <w:rFonts w:cs="Times New Roman"/>
                <w:szCs w:val="24"/>
              </w:rPr>
              <w:fldChar w:fldCharType="begin">
                <w:fldData xml:space="preserve">PEVuZE5vdGU+PENpdGU+PEF1dGhvcj5BdXN0aW4tWmltbWVybWFuPC9BdXRob3I+PFllYXI+MjAy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</w:fldData>
              </w:fldChar>
            </w:r>
            <w:r w:rsidR="003B4C41">
              <w:rPr>
                <w:rFonts w:cs="Times New Roman"/>
                <w:szCs w:val="24"/>
              </w:rPr>
              <w:instrText xml:space="preserve"> ADDIN EN.CITE </w:instrText>
            </w:r>
            <w:r w:rsidR="003B4C41">
              <w:rPr>
                <w:rFonts w:cs="Times New Roman"/>
                <w:szCs w:val="24"/>
              </w:rPr>
              <w:fldChar w:fldCharType="begin">
                <w:fldData xml:space="preserve">PEVuZE5vdGU+PENpdGU+PEF1dGhvcj5BdXN0aW4tWmltbWVybWFuPC9BdXRob3I+PFllYXI+MjAy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</w:fldData>
              </w:fldChar>
            </w:r>
            <w:r w:rsidR="003B4C41">
              <w:rPr>
                <w:rFonts w:cs="Times New Roman"/>
                <w:szCs w:val="24"/>
              </w:rPr>
              <w:instrText xml:space="preserve"> ADDIN EN.CITE.DATA </w:instrText>
            </w:r>
            <w:r w:rsidR="003B4C41">
              <w:rPr>
                <w:rFonts w:cs="Times New Roman"/>
                <w:szCs w:val="24"/>
              </w:rPr>
            </w:r>
            <w:r w:rsidR="003B4C41">
              <w:rPr>
                <w:rFonts w:cs="Times New Roman"/>
                <w:szCs w:val="24"/>
              </w:rPr>
              <w:fldChar w:fldCharType="end"/>
            </w:r>
            <w:r w:rsidR="00522820">
              <w:rPr>
                <w:rFonts w:cs="Times New Roman"/>
                <w:szCs w:val="24"/>
              </w:rPr>
            </w:r>
            <w:r w:rsidR="00522820">
              <w:rPr>
                <w:rFonts w:cs="Times New Roman"/>
                <w:szCs w:val="24"/>
              </w:rPr>
              <w:fldChar w:fldCharType="separate"/>
            </w:r>
            <w:r w:rsidR="00634193">
              <w:rPr>
                <w:rFonts w:cs="Times New Roman"/>
                <w:noProof/>
                <w:szCs w:val="24"/>
              </w:rPr>
              <w:t>(</w:t>
            </w:r>
            <w:hyperlink w:anchor="_ENREF_151" w:tooltip="Austin-Zimmerman, 2021 #194" w:history="1">
              <w:r w:rsidR="00B94702">
                <w:rPr>
                  <w:rFonts w:cs="Times New Roman"/>
                  <w:noProof/>
                  <w:szCs w:val="24"/>
                </w:rPr>
                <w:t>151</w:t>
              </w:r>
            </w:hyperlink>
            <w:r w:rsidR="00634193">
              <w:rPr>
                <w:rFonts w:cs="Times New Roman"/>
                <w:noProof/>
                <w:szCs w:val="24"/>
              </w:rPr>
              <w:t>)</w:t>
            </w:r>
            <w:r w:rsidR="00522820">
              <w:rPr>
                <w:rFonts w:cs="Times New Roman"/>
                <w:szCs w:val="24"/>
              </w:rPr>
              <w:fldChar w:fldCharType="end"/>
            </w:r>
          </w:p>
        </w:tc>
        <w:tc>
          <w:tcPr>
            <w:tcW w:w="2875" w:type="dxa"/>
          </w:tcPr>
          <w:p w14:paraId="70BF1858" w14:textId="644ABDFE" w:rsidR="005D1D54" w:rsidRPr="00522820" w:rsidRDefault="005D1D54" w:rsidP="00034568">
            <w:pPr>
              <w:rPr>
                <w:rFonts w:cs="Times New Roman"/>
                <w:szCs w:val="24"/>
              </w:rPr>
            </w:pPr>
            <w:r w:rsidRPr="00522820">
              <w:rPr>
                <w:rFonts w:cs="Times New Roman"/>
                <w:szCs w:val="24"/>
              </w:rPr>
              <w:t>Weak</w:t>
            </w:r>
          </w:p>
        </w:tc>
      </w:tr>
      <w:tr w:rsidR="00762918" w:rsidRPr="00762918" w14:paraId="51B042EB" w14:textId="77777777" w:rsidTr="00034568">
        <w:tc>
          <w:tcPr>
            <w:tcW w:w="12950" w:type="dxa"/>
            <w:gridSpan w:val="4"/>
          </w:tcPr>
          <w:p w14:paraId="01987AEB" w14:textId="77777777" w:rsidR="00762918" w:rsidRPr="00762918" w:rsidRDefault="00762918" w:rsidP="00450729">
            <w:pPr>
              <w:pStyle w:val="Heading4"/>
            </w:pPr>
            <w:r w:rsidRPr="00762918">
              <w:t>Meta-analyses</w:t>
            </w:r>
          </w:p>
        </w:tc>
      </w:tr>
      <w:tr w:rsidR="00762918" w:rsidRPr="00762918" w14:paraId="1F082E95" w14:textId="77777777" w:rsidTr="00034568">
        <w:tc>
          <w:tcPr>
            <w:tcW w:w="12950" w:type="dxa"/>
            <w:gridSpan w:val="4"/>
          </w:tcPr>
          <w:p w14:paraId="72040386" w14:textId="77777777" w:rsidR="00762918" w:rsidRPr="00762918" w:rsidRDefault="00762918" w:rsidP="00034568">
            <w:pPr>
              <w:rPr>
                <w:rFonts w:cs="Times New Roman"/>
                <w:b/>
                <w:bCs/>
                <w:szCs w:val="24"/>
              </w:rPr>
            </w:pPr>
            <w:r w:rsidRPr="00762918">
              <w:rPr>
                <w:rFonts w:cs="Times New Roman"/>
                <w:b/>
                <w:bCs/>
                <w:szCs w:val="24"/>
              </w:rPr>
              <w:t>Venlafaxine-CYP2D6</w:t>
            </w:r>
          </w:p>
        </w:tc>
      </w:tr>
      <w:tr w:rsidR="00762918" w:rsidRPr="00762918" w14:paraId="406C8F35" w14:textId="77777777" w:rsidTr="00034568">
        <w:tc>
          <w:tcPr>
            <w:tcW w:w="12950" w:type="dxa"/>
            <w:gridSpan w:val="4"/>
          </w:tcPr>
          <w:p w14:paraId="4E30C7C4" w14:textId="77777777" w:rsidR="00762918" w:rsidRPr="00762918" w:rsidRDefault="00762918" w:rsidP="00450729">
            <w:pPr>
              <w:pStyle w:val="Heading4"/>
            </w:pPr>
            <w:r w:rsidRPr="00762918">
              <w:t>Vortioxetine -CYP2D6/CYP2C19</w:t>
            </w:r>
          </w:p>
        </w:tc>
      </w:tr>
      <w:tr w:rsidR="00762918" w:rsidRPr="00762918" w14:paraId="60CC181E" w14:textId="77777777" w:rsidTr="00034568">
        <w:tc>
          <w:tcPr>
            <w:tcW w:w="2875" w:type="dxa"/>
          </w:tcPr>
          <w:p w14:paraId="1FBEB867" w14:textId="77777777" w:rsidR="00762918" w:rsidRPr="00522820" w:rsidRDefault="00762918" w:rsidP="00034568">
            <w:pPr>
              <w:rPr>
                <w:rFonts w:cs="Times New Roman"/>
                <w:szCs w:val="24"/>
              </w:rPr>
            </w:pPr>
            <w:r w:rsidRPr="00522820">
              <w:rPr>
                <w:rFonts w:cs="Times New Roman"/>
                <w:szCs w:val="24"/>
              </w:rPr>
              <w:t>Clinical</w:t>
            </w:r>
          </w:p>
        </w:tc>
        <w:tc>
          <w:tcPr>
            <w:tcW w:w="3669" w:type="dxa"/>
          </w:tcPr>
          <w:p w14:paraId="72B4FA37" w14:textId="77777777" w:rsidR="00762918" w:rsidRPr="00522820" w:rsidRDefault="00762918" w:rsidP="00034568">
            <w:pPr>
              <w:pStyle w:val="NormalWeb"/>
            </w:pPr>
            <w:r w:rsidRPr="00522820">
              <w:t xml:space="preserve">CYP2D6 PMs and IMs had significantly increased dose-adjusted vortioxetine serum concentrations compared to NMs. </w:t>
            </w:r>
          </w:p>
        </w:tc>
        <w:tc>
          <w:tcPr>
            <w:tcW w:w="3531" w:type="dxa"/>
          </w:tcPr>
          <w:p w14:paraId="23F01607" w14:textId="18DB4E19" w:rsidR="00762918" w:rsidRPr="00522820" w:rsidRDefault="00762918" w:rsidP="00034568">
            <w:pPr>
              <w:rPr>
                <w:rFonts w:cs="Times New Roman"/>
                <w:szCs w:val="24"/>
              </w:rPr>
            </w:pPr>
            <w:r w:rsidRPr="00522820">
              <w:rPr>
                <w:rFonts w:cs="Times New Roman"/>
                <w:szCs w:val="24"/>
              </w:rPr>
              <w:t xml:space="preserve">Frederiksen, </w:t>
            </w:r>
            <w:r w:rsidRPr="00522820">
              <w:rPr>
                <w:rFonts w:cs="Times New Roman"/>
                <w:i/>
                <w:iCs/>
                <w:szCs w:val="24"/>
              </w:rPr>
              <w:t>et al</w:t>
            </w:r>
            <w:r w:rsidRPr="00522820">
              <w:rPr>
                <w:rFonts w:cs="Times New Roman"/>
                <w:szCs w:val="24"/>
              </w:rPr>
              <w:t xml:space="preserve">. (2022) </w:t>
            </w:r>
            <w:r w:rsidRPr="00522820">
              <w:rPr>
                <w:rFonts w:cs="Times New Roman"/>
                <w:szCs w:val="24"/>
              </w:rPr>
              <w:fldChar w:fldCharType="begin"/>
            </w:r>
            <w:r w:rsidR="00F644E4">
              <w:rPr>
                <w:rFonts w:cs="Times New Roman"/>
                <w:szCs w:val="24"/>
              </w:rPr>
              <w:instrText xml:space="preserve"> ADDIN EN.CITE &lt;EndNote&gt;&lt;Cite&gt;&lt;Author&gt;Frederiksen&lt;/Author&gt;&lt;Year&gt;2022&lt;/Year&gt;&lt;RecNum&gt;311&lt;/RecNum&gt;&lt;DisplayText&gt;(217)&lt;/DisplayText&gt;&lt;record&gt;&lt;rec-number&gt;311&lt;/rec-number&gt;&lt;foreign-keys&gt;&lt;key app="EN" db-id="ftf0vd5t5a0wtaextxg505skedewvdxvwewv" timestamp="1666892718"&gt;311&lt;/key&gt;&lt;/foreign-keys&gt;&lt;ref-type name="Journal Article"&gt;17&lt;/ref-type&gt;&lt;contributors&gt;&lt;authors&gt;&lt;author&gt;Frederiksen, T.&lt;/author&gt;&lt;author&gt;Smith, R. L.&lt;/author&gt;&lt;author&gt;Jukic, M. M.&lt;/author&gt;&lt;author&gt;Molden, E.&lt;/author&gt;&lt;/authors&gt;&lt;/contributors&gt;&lt;titles&gt;&lt;title&gt;Association Between CYP2D6 Metabolizer Status and Vortioxetine Exposure and Treatment Switching: A Retrospective, Naturalistic Cohort Study Using Therapeutic Drug Monitoring Data From 640 Patients&lt;/title&gt;&lt;secondary-title&gt;J Clin Psychopharmacol&lt;/secondary-title&gt;&lt;/titles&gt;&lt;periodical&gt;&lt;full-title&gt;J Clin Psychopharmacol&lt;/full-title&gt;&lt;abbr-1&gt;Journal of clinical psychopharmacology&lt;/abbr-1&gt;&lt;/periodical&gt;&lt;pages&gt;396-399&lt;/pages&gt;&lt;volume&gt;42&lt;/volume&gt;&lt;number&gt;4&lt;/number&gt;&lt;edition&gt;2022/06/16&lt;/edition&gt;&lt;keywords&gt;&lt;keyword&gt;Antidepressive Agents/adverse effects&lt;/keyword&gt;&lt;keyword&gt;Cohort Studies&lt;/keyword&gt;&lt;keyword&gt;*Cytochrome P-450 CYP2D6/genetics/metabolism&lt;/keyword&gt;&lt;keyword&gt;*Drug Monitoring&lt;/keyword&gt;&lt;keyword&gt;Genotype&lt;/keyword&gt;&lt;keyword&gt;Humans&lt;/keyword&gt;&lt;keyword&gt;Retrospective Studies&lt;/keyword&gt;&lt;keyword&gt;Treatment Switching&lt;/keyword&gt;&lt;keyword&gt;Vortioxetine&lt;/keyword&gt;&lt;/keywords&gt;&lt;dates&gt;&lt;year&gt;2022&lt;/year&gt;&lt;pub-dates&gt;&lt;date&gt;Jul-Aug 01&lt;/date&gt;&lt;/pub-dates&gt;&lt;/dates&gt;&lt;isbn&gt;1533-712X (Electronic)&amp;#xD;0271-0749 (Linking)&lt;/isbn&gt;&lt;accession-num&gt;35703273&lt;/accession-num&gt;&lt;urls&gt;&lt;related-urls&gt;&lt;url&gt;https://www.ncbi.nlm.nih.gov/pubmed/35703273&lt;/url&gt;&lt;/related-urls&gt;&lt;/urls&gt;&lt;electronic-resource-num&gt;10.1097/JCP.0000000000001563&lt;/electronic-resource-num&gt;&lt;/record&gt;&lt;/Cite&gt;&lt;/EndNote&gt;</w:instrText>
            </w:r>
            <w:r w:rsidRPr="00522820">
              <w:rPr>
                <w:rFonts w:cs="Times New Roman"/>
                <w:szCs w:val="24"/>
              </w:rPr>
              <w:fldChar w:fldCharType="separate"/>
            </w:r>
            <w:r w:rsidR="00634193">
              <w:rPr>
                <w:rFonts w:cs="Times New Roman"/>
                <w:noProof/>
                <w:szCs w:val="24"/>
              </w:rPr>
              <w:t>(</w:t>
            </w:r>
            <w:hyperlink w:anchor="_ENREF_217" w:tooltip="Frederiksen, 2022 #311" w:history="1">
              <w:r w:rsidR="00B94702">
                <w:rPr>
                  <w:rFonts w:cs="Times New Roman"/>
                  <w:noProof/>
                  <w:szCs w:val="24"/>
                </w:rPr>
                <w:t>217</w:t>
              </w:r>
            </w:hyperlink>
            <w:r w:rsidR="00634193">
              <w:rPr>
                <w:rFonts w:cs="Times New Roman"/>
                <w:noProof/>
                <w:szCs w:val="24"/>
              </w:rPr>
              <w:t>)</w:t>
            </w:r>
            <w:r w:rsidRPr="00522820">
              <w:rPr>
                <w:rFonts w:cs="Times New Roman"/>
                <w:szCs w:val="24"/>
              </w:rPr>
              <w:fldChar w:fldCharType="end"/>
            </w:r>
          </w:p>
        </w:tc>
        <w:tc>
          <w:tcPr>
            <w:tcW w:w="2875" w:type="dxa"/>
          </w:tcPr>
          <w:p w14:paraId="4C89E2BC" w14:textId="77777777" w:rsidR="00762918" w:rsidRPr="00522820" w:rsidRDefault="00762918" w:rsidP="00034568">
            <w:pPr>
              <w:rPr>
                <w:rFonts w:cs="Times New Roman"/>
                <w:szCs w:val="24"/>
              </w:rPr>
            </w:pPr>
            <w:r w:rsidRPr="00522820">
              <w:rPr>
                <w:rFonts w:cs="Times New Roman"/>
                <w:szCs w:val="24"/>
              </w:rPr>
              <w:t>High</w:t>
            </w:r>
          </w:p>
        </w:tc>
      </w:tr>
      <w:tr w:rsidR="00762918" w:rsidRPr="00762918" w14:paraId="59FB726B" w14:textId="77777777" w:rsidTr="00034568">
        <w:tc>
          <w:tcPr>
            <w:tcW w:w="2875" w:type="dxa"/>
          </w:tcPr>
          <w:p w14:paraId="10C61E3A" w14:textId="77777777" w:rsidR="00762918" w:rsidRPr="00522820" w:rsidRDefault="00762918" w:rsidP="00034568">
            <w:pPr>
              <w:rPr>
                <w:rFonts w:cs="Times New Roman"/>
                <w:szCs w:val="24"/>
              </w:rPr>
            </w:pPr>
            <w:r w:rsidRPr="00522820">
              <w:rPr>
                <w:rFonts w:cs="Times New Roman"/>
                <w:szCs w:val="24"/>
              </w:rPr>
              <w:lastRenderedPageBreak/>
              <w:t xml:space="preserve">Clinical </w:t>
            </w:r>
          </w:p>
        </w:tc>
        <w:tc>
          <w:tcPr>
            <w:tcW w:w="3669" w:type="dxa"/>
          </w:tcPr>
          <w:p w14:paraId="1B825D0E" w14:textId="77777777" w:rsidR="00762918" w:rsidRPr="00522820" w:rsidRDefault="00762918" w:rsidP="00034568">
            <w:pPr>
              <w:pStyle w:val="NormalWeb"/>
            </w:pPr>
            <w:r w:rsidRPr="00522820">
              <w:t>No significant difference in vortioxetine serum concentrations was found for CYP2D6 UMs compared to NMs.</w:t>
            </w:r>
          </w:p>
        </w:tc>
        <w:tc>
          <w:tcPr>
            <w:tcW w:w="3531" w:type="dxa"/>
          </w:tcPr>
          <w:p w14:paraId="7338AE96" w14:textId="61DA65D5" w:rsidR="00762918" w:rsidRPr="00522820" w:rsidRDefault="00762918" w:rsidP="00034568">
            <w:pPr>
              <w:rPr>
                <w:rFonts w:cs="Times New Roman"/>
                <w:szCs w:val="24"/>
              </w:rPr>
            </w:pPr>
            <w:r w:rsidRPr="00522820">
              <w:rPr>
                <w:rFonts w:cs="Times New Roman"/>
                <w:szCs w:val="24"/>
              </w:rPr>
              <w:t xml:space="preserve">Frederiksen, </w:t>
            </w:r>
            <w:r w:rsidRPr="00522820">
              <w:rPr>
                <w:rFonts w:cs="Times New Roman"/>
                <w:i/>
                <w:iCs/>
                <w:szCs w:val="24"/>
              </w:rPr>
              <w:t>et al</w:t>
            </w:r>
            <w:r w:rsidRPr="00522820">
              <w:rPr>
                <w:rFonts w:cs="Times New Roman"/>
                <w:szCs w:val="24"/>
              </w:rPr>
              <w:t xml:space="preserve">. (2022) </w:t>
            </w:r>
            <w:r w:rsidRPr="00522820">
              <w:rPr>
                <w:rFonts w:cs="Times New Roman"/>
                <w:szCs w:val="24"/>
              </w:rPr>
              <w:fldChar w:fldCharType="begin"/>
            </w:r>
            <w:r w:rsidR="00F644E4">
              <w:rPr>
                <w:rFonts w:cs="Times New Roman"/>
                <w:szCs w:val="24"/>
              </w:rPr>
              <w:instrText xml:space="preserve"> ADDIN EN.CITE &lt;EndNote&gt;&lt;Cite&gt;&lt;Author&gt;Frederiksen&lt;/Author&gt;&lt;Year&gt;2022&lt;/Year&gt;&lt;RecNum&gt;311&lt;/RecNum&gt;&lt;DisplayText&gt;(217)&lt;/DisplayText&gt;&lt;record&gt;&lt;rec-number&gt;311&lt;/rec-number&gt;&lt;foreign-keys&gt;&lt;key app="EN" db-id="ftf0vd5t5a0wtaextxg505skedewvdxvwewv" timestamp="1666892718"&gt;311&lt;/key&gt;&lt;/foreign-keys&gt;&lt;ref-type name="Journal Article"&gt;17&lt;/ref-type&gt;&lt;contributors&gt;&lt;authors&gt;&lt;author&gt;Frederiksen, T.&lt;/author&gt;&lt;author&gt;Smith, R. L.&lt;/author&gt;&lt;author&gt;Jukic, M. M.&lt;/author&gt;&lt;author&gt;Molden, E.&lt;/author&gt;&lt;/authors&gt;&lt;/contributors&gt;&lt;titles&gt;&lt;title&gt;Association Between CYP2D6 Metabolizer Status and Vortioxetine Exposure and Treatment Switching: A Retrospective, Naturalistic Cohort Study Using Therapeutic Drug Monitoring Data From 640 Patients&lt;/title&gt;&lt;secondary-title&gt;J Clin Psychopharmacol&lt;/secondary-title&gt;&lt;/titles&gt;&lt;periodical&gt;&lt;full-title&gt;J Clin Psychopharmacol&lt;/full-title&gt;&lt;abbr-1&gt;Journal of clinical psychopharmacology&lt;/abbr-1&gt;&lt;/periodical&gt;&lt;pages&gt;396-399&lt;/pages&gt;&lt;volume&gt;42&lt;/volume&gt;&lt;number&gt;4&lt;/number&gt;&lt;edition&gt;2022/06/16&lt;/edition&gt;&lt;keywords&gt;&lt;keyword&gt;Antidepressive Agents/adverse effects&lt;/keyword&gt;&lt;keyword&gt;Cohort Studies&lt;/keyword&gt;&lt;keyword&gt;*Cytochrome P-450 CYP2D6/genetics/metabolism&lt;/keyword&gt;&lt;keyword&gt;*Drug Monitoring&lt;/keyword&gt;&lt;keyword&gt;Genotype&lt;/keyword&gt;&lt;keyword&gt;Humans&lt;/keyword&gt;&lt;keyword&gt;Retrospective Studies&lt;/keyword&gt;&lt;keyword&gt;Treatment Switching&lt;/keyword&gt;&lt;keyword&gt;Vortioxetine&lt;/keyword&gt;&lt;/keywords&gt;&lt;dates&gt;&lt;year&gt;2022&lt;/year&gt;&lt;pub-dates&gt;&lt;date&gt;Jul-Aug 01&lt;/date&gt;&lt;/pub-dates&gt;&lt;/dates&gt;&lt;isbn&gt;1533-712X (Electronic)&amp;#xD;0271-0749 (Linking)&lt;/isbn&gt;&lt;accession-num&gt;35703273&lt;/accession-num&gt;&lt;urls&gt;&lt;related-urls&gt;&lt;url&gt;https://www.ncbi.nlm.nih.gov/pubmed/35703273&lt;/url&gt;&lt;/related-urls&gt;&lt;/urls&gt;&lt;electronic-resource-num&gt;10.1097/JCP.0000000000001563&lt;/electronic-resource-num&gt;&lt;/record&gt;&lt;/Cite&gt;&lt;/EndNote&gt;</w:instrText>
            </w:r>
            <w:r w:rsidRPr="00522820">
              <w:rPr>
                <w:rFonts w:cs="Times New Roman"/>
                <w:szCs w:val="24"/>
              </w:rPr>
              <w:fldChar w:fldCharType="separate"/>
            </w:r>
            <w:r w:rsidR="00634193">
              <w:rPr>
                <w:rFonts w:cs="Times New Roman"/>
                <w:noProof/>
                <w:szCs w:val="24"/>
              </w:rPr>
              <w:t>(</w:t>
            </w:r>
            <w:hyperlink w:anchor="_ENREF_217" w:tooltip="Frederiksen, 2022 #311" w:history="1">
              <w:r w:rsidR="00B94702">
                <w:rPr>
                  <w:rFonts w:cs="Times New Roman"/>
                  <w:noProof/>
                  <w:szCs w:val="24"/>
                </w:rPr>
                <w:t>217</w:t>
              </w:r>
            </w:hyperlink>
            <w:r w:rsidR="00634193">
              <w:rPr>
                <w:rFonts w:cs="Times New Roman"/>
                <w:noProof/>
                <w:szCs w:val="24"/>
              </w:rPr>
              <w:t>)</w:t>
            </w:r>
            <w:r w:rsidRPr="00522820">
              <w:rPr>
                <w:rFonts w:cs="Times New Roman"/>
                <w:szCs w:val="24"/>
              </w:rPr>
              <w:fldChar w:fldCharType="end"/>
            </w:r>
          </w:p>
        </w:tc>
        <w:tc>
          <w:tcPr>
            <w:tcW w:w="2875" w:type="dxa"/>
          </w:tcPr>
          <w:p w14:paraId="608E9BCA" w14:textId="77777777" w:rsidR="00762918" w:rsidRPr="00522820" w:rsidRDefault="00762918" w:rsidP="00034568">
            <w:pPr>
              <w:rPr>
                <w:rFonts w:cs="Times New Roman"/>
                <w:szCs w:val="24"/>
              </w:rPr>
            </w:pPr>
            <w:r w:rsidRPr="00522820">
              <w:rPr>
                <w:rFonts w:cs="Times New Roman"/>
                <w:szCs w:val="24"/>
              </w:rPr>
              <w:t>Weak</w:t>
            </w:r>
          </w:p>
        </w:tc>
      </w:tr>
      <w:tr w:rsidR="00762918" w:rsidRPr="00762918" w14:paraId="0A2F7E8A" w14:textId="77777777" w:rsidTr="00034568">
        <w:tc>
          <w:tcPr>
            <w:tcW w:w="2875" w:type="dxa"/>
          </w:tcPr>
          <w:p w14:paraId="1E614B24" w14:textId="77777777" w:rsidR="00762918" w:rsidRPr="00522820" w:rsidRDefault="00762918" w:rsidP="00034568">
            <w:pPr>
              <w:rPr>
                <w:rFonts w:cs="Times New Roman"/>
                <w:szCs w:val="24"/>
              </w:rPr>
            </w:pPr>
            <w:r w:rsidRPr="00522820">
              <w:rPr>
                <w:rFonts w:cs="Times New Roman"/>
                <w:szCs w:val="24"/>
              </w:rPr>
              <w:t>Clinical</w:t>
            </w:r>
          </w:p>
        </w:tc>
        <w:tc>
          <w:tcPr>
            <w:tcW w:w="3669" w:type="dxa"/>
          </w:tcPr>
          <w:p w14:paraId="158C5682" w14:textId="77777777" w:rsidR="00762918" w:rsidRPr="00522820" w:rsidRDefault="00762918" w:rsidP="00034568">
            <w:pPr>
              <w:pStyle w:val="NormalWeb"/>
            </w:pPr>
            <w:r w:rsidRPr="00522820">
              <w:t xml:space="preserve">Prescribed vortioxetine doses did not differ significantly between CYP2D6 phenotypes. </w:t>
            </w:r>
          </w:p>
        </w:tc>
        <w:tc>
          <w:tcPr>
            <w:tcW w:w="3531" w:type="dxa"/>
          </w:tcPr>
          <w:p w14:paraId="43DF7612" w14:textId="1AD823FE" w:rsidR="00762918" w:rsidRPr="00522820" w:rsidRDefault="00762918" w:rsidP="00034568">
            <w:pPr>
              <w:rPr>
                <w:rFonts w:cs="Times New Roman"/>
                <w:szCs w:val="24"/>
              </w:rPr>
            </w:pPr>
            <w:r w:rsidRPr="00522820">
              <w:rPr>
                <w:rFonts w:cs="Times New Roman"/>
                <w:szCs w:val="24"/>
              </w:rPr>
              <w:t xml:space="preserve">Frederiksen, </w:t>
            </w:r>
            <w:r w:rsidRPr="00522820">
              <w:rPr>
                <w:rFonts w:cs="Times New Roman"/>
                <w:i/>
                <w:iCs/>
                <w:szCs w:val="24"/>
              </w:rPr>
              <w:t>et al</w:t>
            </w:r>
            <w:r w:rsidRPr="00522820">
              <w:rPr>
                <w:rFonts w:cs="Times New Roman"/>
                <w:szCs w:val="24"/>
              </w:rPr>
              <w:t xml:space="preserve">. (2022) </w:t>
            </w:r>
            <w:r w:rsidRPr="00522820">
              <w:rPr>
                <w:rFonts w:cs="Times New Roman"/>
                <w:szCs w:val="24"/>
              </w:rPr>
              <w:fldChar w:fldCharType="begin"/>
            </w:r>
            <w:r w:rsidR="00F644E4">
              <w:rPr>
                <w:rFonts w:cs="Times New Roman"/>
                <w:szCs w:val="24"/>
              </w:rPr>
              <w:instrText xml:space="preserve"> ADDIN EN.CITE &lt;EndNote&gt;&lt;Cite&gt;&lt;Author&gt;Frederiksen&lt;/Author&gt;&lt;Year&gt;2022&lt;/Year&gt;&lt;RecNum&gt;311&lt;/RecNum&gt;&lt;DisplayText&gt;(217)&lt;/DisplayText&gt;&lt;record&gt;&lt;rec-number&gt;311&lt;/rec-number&gt;&lt;foreign-keys&gt;&lt;key app="EN" db-id="ftf0vd5t5a0wtaextxg505skedewvdxvwewv" timestamp="1666892718"&gt;311&lt;/key&gt;&lt;/foreign-keys&gt;&lt;ref-type name="Journal Article"&gt;17&lt;/ref-type&gt;&lt;contributors&gt;&lt;authors&gt;&lt;author&gt;Frederiksen, T.&lt;/author&gt;&lt;author&gt;Smith, R. L.&lt;/author&gt;&lt;author&gt;Jukic, M. M.&lt;/author&gt;&lt;author&gt;Molden, E.&lt;/author&gt;&lt;/authors&gt;&lt;/contributors&gt;&lt;titles&gt;&lt;title&gt;Association Between CYP2D6 Metabolizer Status and Vortioxetine Exposure and Treatment Switching: A Retrospective, Naturalistic Cohort Study Using Therapeutic Drug Monitoring Data From 640 Patients&lt;/title&gt;&lt;secondary-title&gt;J Clin Psychopharmacol&lt;/secondary-title&gt;&lt;/titles&gt;&lt;periodical&gt;&lt;full-title&gt;J Clin Psychopharmacol&lt;/full-title&gt;&lt;abbr-1&gt;Journal of clinical psychopharmacology&lt;/abbr-1&gt;&lt;/periodical&gt;&lt;pages&gt;396-399&lt;/pages&gt;&lt;volume&gt;42&lt;/volume&gt;&lt;number&gt;4&lt;/number&gt;&lt;edition&gt;2022/06/16&lt;/edition&gt;&lt;keywords&gt;&lt;keyword&gt;Antidepressive Agents/adverse effects&lt;/keyword&gt;&lt;keyword&gt;Cohort Studies&lt;/keyword&gt;&lt;keyword&gt;*Cytochrome P-450 CYP2D6/genetics/metabolism&lt;/keyword&gt;&lt;keyword&gt;*Drug Monitoring&lt;/keyword&gt;&lt;keyword&gt;Genotype&lt;/keyword&gt;&lt;keyword&gt;Humans&lt;/keyword&gt;&lt;keyword&gt;Retrospective Studies&lt;/keyword&gt;&lt;keyword&gt;Treatment Switching&lt;/keyword&gt;&lt;keyword&gt;Vortioxetine&lt;/keyword&gt;&lt;/keywords&gt;&lt;dates&gt;&lt;year&gt;2022&lt;/year&gt;&lt;pub-dates&gt;&lt;date&gt;Jul-Aug 01&lt;/date&gt;&lt;/pub-dates&gt;&lt;/dates&gt;&lt;isbn&gt;1533-712X (Electronic)&amp;#xD;0271-0749 (Linking)&lt;/isbn&gt;&lt;accession-num&gt;35703273&lt;/accession-num&gt;&lt;urls&gt;&lt;related-urls&gt;&lt;url&gt;https://www.ncbi.nlm.nih.gov/pubmed/35703273&lt;/url&gt;&lt;/related-urls&gt;&lt;/urls&gt;&lt;electronic-resource-num&gt;10.1097/JCP.0000000000001563&lt;/electronic-resource-num&gt;&lt;/record&gt;&lt;/Cite&gt;&lt;/EndNote&gt;</w:instrText>
            </w:r>
            <w:r w:rsidRPr="00522820">
              <w:rPr>
                <w:rFonts w:cs="Times New Roman"/>
                <w:szCs w:val="24"/>
              </w:rPr>
              <w:fldChar w:fldCharType="separate"/>
            </w:r>
            <w:r w:rsidR="00634193">
              <w:rPr>
                <w:rFonts w:cs="Times New Roman"/>
                <w:noProof/>
                <w:szCs w:val="24"/>
              </w:rPr>
              <w:t>(</w:t>
            </w:r>
            <w:hyperlink w:anchor="_ENREF_217" w:tooltip="Frederiksen, 2022 #311" w:history="1">
              <w:r w:rsidR="00B94702">
                <w:rPr>
                  <w:rFonts w:cs="Times New Roman"/>
                  <w:noProof/>
                  <w:szCs w:val="24"/>
                </w:rPr>
                <w:t>217</w:t>
              </w:r>
            </w:hyperlink>
            <w:r w:rsidR="00634193">
              <w:rPr>
                <w:rFonts w:cs="Times New Roman"/>
                <w:noProof/>
                <w:szCs w:val="24"/>
              </w:rPr>
              <w:t>)</w:t>
            </w:r>
            <w:r w:rsidRPr="00522820">
              <w:rPr>
                <w:rFonts w:cs="Times New Roman"/>
                <w:szCs w:val="24"/>
              </w:rPr>
              <w:fldChar w:fldCharType="end"/>
            </w:r>
          </w:p>
        </w:tc>
        <w:tc>
          <w:tcPr>
            <w:tcW w:w="2875" w:type="dxa"/>
          </w:tcPr>
          <w:p w14:paraId="6EC156E5" w14:textId="77777777" w:rsidR="00762918" w:rsidRPr="00522820" w:rsidRDefault="00762918" w:rsidP="00034568">
            <w:pPr>
              <w:rPr>
                <w:rFonts w:cs="Times New Roman"/>
                <w:szCs w:val="24"/>
              </w:rPr>
            </w:pPr>
            <w:r w:rsidRPr="00522820">
              <w:rPr>
                <w:rFonts w:cs="Times New Roman"/>
                <w:szCs w:val="24"/>
              </w:rPr>
              <w:t>Moderate</w:t>
            </w:r>
          </w:p>
        </w:tc>
      </w:tr>
      <w:tr w:rsidR="00762918" w:rsidRPr="00762918" w14:paraId="3FBBA22B" w14:textId="77777777" w:rsidTr="00034568">
        <w:tc>
          <w:tcPr>
            <w:tcW w:w="2875" w:type="dxa"/>
          </w:tcPr>
          <w:p w14:paraId="5B16249C" w14:textId="77777777" w:rsidR="00762918" w:rsidRPr="00522820" w:rsidRDefault="00762918" w:rsidP="00034568">
            <w:pPr>
              <w:rPr>
                <w:rFonts w:cs="Times New Roman"/>
                <w:szCs w:val="24"/>
              </w:rPr>
            </w:pPr>
            <w:r w:rsidRPr="00522820">
              <w:rPr>
                <w:rFonts w:cs="Times New Roman"/>
                <w:szCs w:val="24"/>
              </w:rPr>
              <w:t>Clinical</w:t>
            </w:r>
          </w:p>
        </w:tc>
        <w:tc>
          <w:tcPr>
            <w:tcW w:w="3669" w:type="dxa"/>
          </w:tcPr>
          <w:p w14:paraId="7B876283" w14:textId="77777777" w:rsidR="00762918" w:rsidRPr="00522820" w:rsidRDefault="00762918" w:rsidP="00034568">
            <w:pPr>
              <w:rPr>
                <w:rFonts w:cs="Times New Roman"/>
                <w:szCs w:val="24"/>
              </w:rPr>
            </w:pPr>
            <w:r w:rsidRPr="00522820">
              <w:rPr>
                <w:rFonts w:cs="Times New Roman"/>
                <w:szCs w:val="24"/>
              </w:rPr>
              <w:t xml:space="preserve">CYP2D6 PMs had a significantly higher frequency of switching to another antidepressant compared with NMs. </w:t>
            </w:r>
          </w:p>
        </w:tc>
        <w:tc>
          <w:tcPr>
            <w:tcW w:w="3531" w:type="dxa"/>
          </w:tcPr>
          <w:p w14:paraId="13DB46BC" w14:textId="17B0C753" w:rsidR="00762918" w:rsidRPr="00522820" w:rsidRDefault="00762918" w:rsidP="00034568">
            <w:pPr>
              <w:rPr>
                <w:rFonts w:cs="Times New Roman"/>
                <w:szCs w:val="24"/>
              </w:rPr>
            </w:pPr>
            <w:r w:rsidRPr="00522820">
              <w:rPr>
                <w:rFonts w:cs="Times New Roman"/>
                <w:szCs w:val="24"/>
              </w:rPr>
              <w:t xml:space="preserve">Frederiksen, </w:t>
            </w:r>
            <w:r w:rsidRPr="00522820">
              <w:rPr>
                <w:rFonts w:cs="Times New Roman"/>
                <w:i/>
                <w:iCs/>
                <w:szCs w:val="24"/>
              </w:rPr>
              <w:t>et al</w:t>
            </w:r>
            <w:r w:rsidRPr="00522820">
              <w:rPr>
                <w:rFonts w:cs="Times New Roman"/>
                <w:szCs w:val="24"/>
              </w:rPr>
              <w:t xml:space="preserve">. (2022) </w:t>
            </w:r>
            <w:r w:rsidRPr="00522820">
              <w:rPr>
                <w:rFonts w:cs="Times New Roman"/>
                <w:szCs w:val="24"/>
              </w:rPr>
              <w:fldChar w:fldCharType="begin"/>
            </w:r>
            <w:r w:rsidR="00F644E4">
              <w:rPr>
                <w:rFonts w:cs="Times New Roman"/>
                <w:szCs w:val="24"/>
              </w:rPr>
              <w:instrText xml:space="preserve"> ADDIN EN.CITE &lt;EndNote&gt;&lt;Cite&gt;&lt;Author&gt;Frederiksen&lt;/Author&gt;&lt;Year&gt;2022&lt;/Year&gt;&lt;RecNum&gt;311&lt;/RecNum&gt;&lt;DisplayText&gt;(217)&lt;/DisplayText&gt;&lt;record&gt;&lt;rec-number&gt;311&lt;/rec-number&gt;&lt;foreign-keys&gt;&lt;key app="EN" db-id="ftf0vd5t5a0wtaextxg505skedewvdxvwewv" timestamp="1666892718"&gt;311&lt;/key&gt;&lt;/foreign-keys&gt;&lt;ref-type name="Journal Article"&gt;17&lt;/ref-type&gt;&lt;contributors&gt;&lt;authors&gt;&lt;author&gt;Frederiksen, T.&lt;/author&gt;&lt;author&gt;Smith, R. L.&lt;/author&gt;&lt;author&gt;Jukic, M. M.&lt;/author&gt;&lt;author&gt;Molden, E.&lt;/author&gt;&lt;/authors&gt;&lt;/contributors&gt;&lt;titles&gt;&lt;title&gt;Association Between CYP2D6 Metabolizer Status and Vortioxetine Exposure and Treatment Switching: A Retrospective, Naturalistic Cohort Study Using Therapeutic Drug Monitoring Data From 640 Patients&lt;/title&gt;&lt;secondary-title&gt;J Clin Psychopharmacol&lt;/secondary-title&gt;&lt;/titles&gt;&lt;periodical&gt;&lt;full-title&gt;J Clin Psychopharmacol&lt;/full-title&gt;&lt;abbr-1&gt;Journal of clinical psychopharmacology&lt;/abbr-1&gt;&lt;/periodical&gt;&lt;pages&gt;396-399&lt;/pages&gt;&lt;volume&gt;42&lt;/volume&gt;&lt;number&gt;4&lt;/number&gt;&lt;edition&gt;2022/06/16&lt;/edition&gt;&lt;keywords&gt;&lt;keyword&gt;Antidepressive Agents/adverse effects&lt;/keyword&gt;&lt;keyword&gt;Cohort Studies&lt;/keyword&gt;&lt;keyword&gt;*Cytochrome P-450 CYP2D6/genetics/metabolism&lt;/keyword&gt;&lt;keyword&gt;*Drug Monitoring&lt;/keyword&gt;&lt;keyword&gt;Genotype&lt;/keyword&gt;&lt;keyword&gt;Humans&lt;/keyword&gt;&lt;keyword&gt;Retrospective Studies&lt;/keyword&gt;&lt;keyword&gt;Treatment Switching&lt;/keyword&gt;&lt;keyword&gt;Vortioxetine&lt;/keyword&gt;&lt;/keywords&gt;&lt;dates&gt;&lt;year&gt;2022&lt;/year&gt;&lt;pub-dates&gt;&lt;date&gt;Jul-Aug 01&lt;/date&gt;&lt;/pub-dates&gt;&lt;/dates&gt;&lt;isbn&gt;1533-712X (Electronic)&amp;#xD;0271-0749 (Linking)&lt;/isbn&gt;&lt;accession-num&gt;35703273&lt;/accession-num&gt;&lt;urls&gt;&lt;related-urls&gt;&lt;url&gt;https://www.ncbi.nlm.nih.gov/pubmed/35703273&lt;/url&gt;&lt;/related-urls&gt;&lt;/urls&gt;&lt;electronic-resource-num&gt;10.1097/JCP.0000000000001563&lt;/electronic-resource-num&gt;&lt;/record&gt;&lt;/Cite&gt;&lt;/EndNote&gt;</w:instrText>
            </w:r>
            <w:r w:rsidRPr="00522820">
              <w:rPr>
                <w:rFonts w:cs="Times New Roman"/>
                <w:szCs w:val="24"/>
              </w:rPr>
              <w:fldChar w:fldCharType="separate"/>
            </w:r>
            <w:r w:rsidR="00634193">
              <w:rPr>
                <w:rFonts w:cs="Times New Roman"/>
                <w:noProof/>
                <w:szCs w:val="24"/>
              </w:rPr>
              <w:t>(</w:t>
            </w:r>
            <w:hyperlink w:anchor="_ENREF_217" w:tooltip="Frederiksen, 2022 #311" w:history="1">
              <w:r w:rsidR="00B94702">
                <w:rPr>
                  <w:rFonts w:cs="Times New Roman"/>
                  <w:noProof/>
                  <w:szCs w:val="24"/>
                </w:rPr>
                <w:t>217</w:t>
              </w:r>
            </w:hyperlink>
            <w:r w:rsidR="00634193">
              <w:rPr>
                <w:rFonts w:cs="Times New Roman"/>
                <w:noProof/>
                <w:szCs w:val="24"/>
              </w:rPr>
              <w:t>)</w:t>
            </w:r>
            <w:r w:rsidRPr="00522820">
              <w:rPr>
                <w:rFonts w:cs="Times New Roman"/>
                <w:szCs w:val="24"/>
              </w:rPr>
              <w:fldChar w:fldCharType="end"/>
            </w:r>
          </w:p>
        </w:tc>
        <w:tc>
          <w:tcPr>
            <w:tcW w:w="2875" w:type="dxa"/>
          </w:tcPr>
          <w:p w14:paraId="5E35599C" w14:textId="77777777" w:rsidR="00762918" w:rsidRPr="00522820" w:rsidRDefault="00762918" w:rsidP="00034568">
            <w:pPr>
              <w:rPr>
                <w:rFonts w:cs="Times New Roman"/>
                <w:szCs w:val="24"/>
              </w:rPr>
            </w:pPr>
            <w:r w:rsidRPr="00522820">
              <w:rPr>
                <w:rFonts w:cs="Times New Roman"/>
                <w:szCs w:val="24"/>
              </w:rPr>
              <w:t>High</w:t>
            </w:r>
          </w:p>
        </w:tc>
      </w:tr>
      <w:tr w:rsidR="00762918" w:rsidRPr="00762918" w14:paraId="54E518FC" w14:textId="77777777" w:rsidTr="00034568">
        <w:tc>
          <w:tcPr>
            <w:tcW w:w="2875" w:type="dxa"/>
          </w:tcPr>
          <w:p w14:paraId="1C492610" w14:textId="77777777" w:rsidR="00762918" w:rsidRPr="00522820" w:rsidRDefault="00762918" w:rsidP="00034568">
            <w:pPr>
              <w:rPr>
                <w:rFonts w:cs="Times New Roman"/>
                <w:szCs w:val="24"/>
              </w:rPr>
            </w:pPr>
            <w:r w:rsidRPr="00522820">
              <w:rPr>
                <w:rFonts w:cs="Times New Roman"/>
                <w:szCs w:val="24"/>
              </w:rPr>
              <w:t>Clinical</w:t>
            </w:r>
          </w:p>
        </w:tc>
        <w:tc>
          <w:tcPr>
            <w:tcW w:w="3669" w:type="dxa"/>
          </w:tcPr>
          <w:p w14:paraId="3D45F081" w14:textId="77777777" w:rsidR="00762918" w:rsidRPr="00522820" w:rsidRDefault="00762918" w:rsidP="00034568">
            <w:pPr>
              <w:rPr>
                <w:rFonts w:cs="Times New Roman"/>
                <w:szCs w:val="24"/>
              </w:rPr>
            </w:pPr>
            <w:r w:rsidRPr="00522820">
              <w:rPr>
                <w:rFonts w:cs="Times New Roman"/>
                <w:szCs w:val="24"/>
              </w:rPr>
              <w:t>No significant difference in switch rate between CYP2D6 IMs and NMs.</w:t>
            </w:r>
          </w:p>
        </w:tc>
        <w:tc>
          <w:tcPr>
            <w:tcW w:w="3531" w:type="dxa"/>
          </w:tcPr>
          <w:p w14:paraId="3F2863A6" w14:textId="47EA6CE9" w:rsidR="00762918" w:rsidRPr="00522820" w:rsidRDefault="00762918" w:rsidP="00034568">
            <w:pPr>
              <w:rPr>
                <w:rFonts w:cs="Times New Roman"/>
                <w:szCs w:val="24"/>
              </w:rPr>
            </w:pPr>
            <w:r w:rsidRPr="00522820">
              <w:rPr>
                <w:rFonts w:cs="Times New Roman"/>
                <w:szCs w:val="24"/>
              </w:rPr>
              <w:t xml:space="preserve">Frederiksen, </w:t>
            </w:r>
            <w:r w:rsidRPr="00522820">
              <w:rPr>
                <w:rFonts w:cs="Times New Roman"/>
                <w:i/>
                <w:iCs/>
                <w:szCs w:val="24"/>
              </w:rPr>
              <w:t>et al</w:t>
            </w:r>
            <w:r w:rsidRPr="00522820">
              <w:rPr>
                <w:rFonts w:cs="Times New Roman"/>
                <w:szCs w:val="24"/>
              </w:rPr>
              <w:t xml:space="preserve">. (2022) </w:t>
            </w:r>
            <w:r w:rsidRPr="00522820">
              <w:rPr>
                <w:rFonts w:cs="Times New Roman"/>
                <w:szCs w:val="24"/>
              </w:rPr>
              <w:fldChar w:fldCharType="begin"/>
            </w:r>
            <w:r w:rsidR="00F644E4">
              <w:rPr>
                <w:rFonts w:cs="Times New Roman"/>
                <w:szCs w:val="24"/>
              </w:rPr>
              <w:instrText xml:space="preserve"> ADDIN EN.CITE &lt;EndNote&gt;&lt;Cite&gt;&lt;Author&gt;Frederiksen&lt;/Author&gt;&lt;Year&gt;2022&lt;/Year&gt;&lt;RecNum&gt;311&lt;/RecNum&gt;&lt;DisplayText&gt;(217)&lt;/DisplayText&gt;&lt;record&gt;&lt;rec-number&gt;311&lt;/rec-number&gt;&lt;foreign-keys&gt;&lt;key app="EN" db-id="ftf0vd5t5a0wtaextxg505skedewvdxvwewv" timestamp="1666892718"&gt;311&lt;/key&gt;&lt;/foreign-keys&gt;&lt;ref-type name="Journal Article"&gt;17&lt;/ref-type&gt;&lt;contributors&gt;&lt;authors&gt;&lt;author&gt;Frederiksen, T.&lt;/author&gt;&lt;author&gt;Smith, R. L.&lt;/author&gt;&lt;author&gt;Jukic, M. M.&lt;/author&gt;&lt;author&gt;Molden, E.&lt;/author&gt;&lt;/authors&gt;&lt;/contributors&gt;&lt;titles&gt;&lt;title&gt;Association Between CYP2D6 Metabolizer Status and Vortioxetine Exposure and Treatment Switching: A Retrospective, Naturalistic Cohort Study Using Therapeutic Drug Monitoring Data From 640 Patients&lt;/title&gt;&lt;secondary-title&gt;J Clin Psychopharmacol&lt;/secondary-title&gt;&lt;/titles&gt;&lt;periodical&gt;&lt;full-title&gt;J Clin Psychopharmacol&lt;/full-title&gt;&lt;abbr-1&gt;Journal of clinical psychopharmacology&lt;/abbr-1&gt;&lt;/periodical&gt;&lt;pages&gt;396-399&lt;/pages&gt;&lt;volume&gt;42&lt;/volume&gt;&lt;number&gt;4&lt;/number&gt;&lt;edition&gt;2022/06/16&lt;/edition&gt;&lt;keywords&gt;&lt;keyword&gt;Antidepressive Agents/adverse effects&lt;/keyword&gt;&lt;keyword&gt;Cohort Studies&lt;/keyword&gt;&lt;keyword&gt;*Cytochrome P-450 CYP2D6/genetics/metabolism&lt;/keyword&gt;&lt;keyword&gt;*Drug Monitoring&lt;/keyword&gt;&lt;keyword&gt;Genotype&lt;/keyword&gt;&lt;keyword&gt;Humans&lt;/keyword&gt;&lt;keyword&gt;Retrospective Studies&lt;/keyword&gt;&lt;keyword&gt;Treatment Switching&lt;/keyword&gt;&lt;keyword&gt;Vortioxetine&lt;/keyword&gt;&lt;/keywords&gt;&lt;dates&gt;&lt;year&gt;2022&lt;/year&gt;&lt;pub-dates&gt;&lt;date&gt;Jul-Aug 01&lt;/date&gt;&lt;/pub-dates&gt;&lt;/dates&gt;&lt;isbn&gt;1533-712X (Electronic)&amp;#xD;0271-0749 (Linking)&lt;/isbn&gt;&lt;accession-num&gt;35703273&lt;/accession-num&gt;&lt;urls&gt;&lt;related-urls&gt;&lt;url&gt;https://www.ncbi.nlm.nih.gov/pubmed/35703273&lt;/url&gt;&lt;/related-urls&gt;&lt;/urls&gt;&lt;electronic-resource-num&gt;10.1097/JCP.0000000000001563&lt;/electronic-resource-num&gt;&lt;/record&gt;&lt;/Cite&gt;&lt;/EndNote&gt;</w:instrText>
            </w:r>
            <w:r w:rsidRPr="00522820">
              <w:rPr>
                <w:rFonts w:cs="Times New Roman"/>
                <w:szCs w:val="24"/>
              </w:rPr>
              <w:fldChar w:fldCharType="separate"/>
            </w:r>
            <w:r w:rsidR="00634193">
              <w:rPr>
                <w:rFonts w:cs="Times New Roman"/>
                <w:noProof/>
                <w:szCs w:val="24"/>
              </w:rPr>
              <w:t>(</w:t>
            </w:r>
            <w:hyperlink w:anchor="_ENREF_217" w:tooltip="Frederiksen, 2022 #311" w:history="1">
              <w:r w:rsidR="00B94702">
                <w:rPr>
                  <w:rFonts w:cs="Times New Roman"/>
                  <w:noProof/>
                  <w:szCs w:val="24"/>
                </w:rPr>
                <w:t>217</w:t>
              </w:r>
            </w:hyperlink>
            <w:r w:rsidR="00634193">
              <w:rPr>
                <w:rFonts w:cs="Times New Roman"/>
                <w:noProof/>
                <w:szCs w:val="24"/>
              </w:rPr>
              <w:t>)</w:t>
            </w:r>
            <w:r w:rsidRPr="00522820">
              <w:rPr>
                <w:rFonts w:cs="Times New Roman"/>
                <w:szCs w:val="24"/>
              </w:rPr>
              <w:fldChar w:fldCharType="end"/>
            </w:r>
          </w:p>
        </w:tc>
        <w:tc>
          <w:tcPr>
            <w:tcW w:w="2875" w:type="dxa"/>
          </w:tcPr>
          <w:p w14:paraId="0B83A888" w14:textId="77777777" w:rsidR="00762918" w:rsidRPr="00522820" w:rsidRDefault="00762918" w:rsidP="00034568">
            <w:pPr>
              <w:rPr>
                <w:rFonts w:cs="Times New Roman"/>
                <w:szCs w:val="24"/>
              </w:rPr>
            </w:pPr>
            <w:r w:rsidRPr="00522820">
              <w:rPr>
                <w:rFonts w:cs="Times New Roman"/>
                <w:szCs w:val="24"/>
              </w:rPr>
              <w:t>Moderate</w:t>
            </w:r>
          </w:p>
        </w:tc>
      </w:tr>
      <w:tr w:rsidR="00762918" w:rsidRPr="00762918" w14:paraId="73CA7CFC" w14:textId="77777777" w:rsidTr="00034568">
        <w:tc>
          <w:tcPr>
            <w:tcW w:w="2875" w:type="dxa"/>
          </w:tcPr>
          <w:p w14:paraId="73FC627F" w14:textId="77777777" w:rsidR="00762918" w:rsidRPr="00522820" w:rsidRDefault="00762918" w:rsidP="00034568">
            <w:pPr>
              <w:rPr>
                <w:rFonts w:cs="Times New Roman"/>
                <w:szCs w:val="24"/>
              </w:rPr>
            </w:pPr>
            <w:r w:rsidRPr="00522820">
              <w:rPr>
                <w:rFonts w:cs="Times New Roman"/>
                <w:szCs w:val="24"/>
              </w:rPr>
              <w:t>Clinical</w:t>
            </w:r>
          </w:p>
        </w:tc>
        <w:tc>
          <w:tcPr>
            <w:tcW w:w="3669" w:type="dxa"/>
          </w:tcPr>
          <w:p w14:paraId="345B9201" w14:textId="77777777" w:rsidR="00762918" w:rsidRPr="00522820" w:rsidRDefault="00762918" w:rsidP="00034568">
            <w:pPr>
              <w:rPr>
                <w:rFonts w:cs="Times New Roman"/>
                <w:szCs w:val="24"/>
              </w:rPr>
            </w:pPr>
            <w:r w:rsidRPr="00522820">
              <w:rPr>
                <w:rFonts w:cs="Times New Roman"/>
                <w:szCs w:val="24"/>
              </w:rPr>
              <w:t xml:space="preserve">CYP2D6 UMs had a significantly higher frequency of switching compared to NMs. </w:t>
            </w:r>
          </w:p>
        </w:tc>
        <w:tc>
          <w:tcPr>
            <w:tcW w:w="3531" w:type="dxa"/>
          </w:tcPr>
          <w:p w14:paraId="37FD118C" w14:textId="1DA6A60C" w:rsidR="00762918" w:rsidRPr="00522820" w:rsidRDefault="00762918" w:rsidP="00034568">
            <w:pPr>
              <w:rPr>
                <w:rFonts w:cs="Times New Roman"/>
                <w:szCs w:val="24"/>
              </w:rPr>
            </w:pPr>
            <w:r w:rsidRPr="00522820">
              <w:rPr>
                <w:rFonts w:cs="Times New Roman"/>
                <w:szCs w:val="24"/>
              </w:rPr>
              <w:t xml:space="preserve">Frederiksen, </w:t>
            </w:r>
            <w:r w:rsidRPr="00522820">
              <w:rPr>
                <w:rFonts w:cs="Times New Roman"/>
                <w:i/>
                <w:iCs/>
                <w:szCs w:val="24"/>
              </w:rPr>
              <w:t>et al</w:t>
            </w:r>
            <w:r w:rsidRPr="00522820">
              <w:rPr>
                <w:rFonts w:cs="Times New Roman"/>
                <w:szCs w:val="24"/>
              </w:rPr>
              <w:t xml:space="preserve">. (2022) </w:t>
            </w:r>
            <w:r w:rsidRPr="00522820">
              <w:rPr>
                <w:rFonts w:cs="Times New Roman"/>
                <w:szCs w:val="24"/>
              </w:rPr>
              <w:fldChar w:fldCharType="begin"/>
            </w:r>
            <w:r w:rsidR="00F644E4">
              <w:rPr>
                <w:rFonts w:cs="Times New Roman"/>
                <w:szCs w:val="24"/>
              </w:rPr>
              <w:instrText xml:space="preserve"> ADDIN EN.CITE &lt;EndNote&gt;&lt;Cite&gt;&lt;Author&gt;Frederiksen&lt;/Author&gt;&lt;Year&gt;2022&lt;/Year&gt;&lt;RecNum&gt;311&lt;/RecNum&gt;&lt;DisplayText&gt;(217)&lt;/DisplayText&gt;&lt;record&gt;&lt;rec-number&gt;311&lt;/rec-number&gt;&lt;foreign-keys&gt;&lt;key app="EN" db-id="ftf0vd5t5a0wtaextxg505skedewvdxvwewv" timestamp="1666892718"&gt;311&lt;/key&gt;&lt;/foreign-keys&gt;&lt;ref-type name="Journal Article"&gt;17&lt;/ref-type&gt;&lt;contributors&gt;&lt;authors&gt;&lt;author&gt;Frederiksen, T.&lt;/author&gt;&lt;author&gt;Smith, R. L.&lt;/author&gt;&lt;author&gt;Jukic, M. M.&lt;/author&gt;&lt;author&gt;Molden, E.&lt;/author&gt;&lt;/authors&gt;&lt;/contributors&gt;&lt;titles&gt;&lt;title&gt;Association Between CYP2D6 Metabolizer Status and Vortioxetine Exposure and Treatment Switching: A Retrospective, Naturalistic Cohort Study Using Therapeutic Drug Monitoring Data From 640 Patients&lt;/title&gt;&lt;secondary-title&gt;J Clin Psychopharmacol&lt;/secondary-title&gt;&lt;/titles&gt;&lt;periodical&gt;&lt;full-title&gt;J Clin Psychopharmacol&lt;/full-title&gt;&lt;abbr-1&gt;Journal of clinical psychopharmacology&lt;/abbr-1&gt;&lt;/periodical&gt;&lt;pages&gt;396-399&lt;/pages&gt;&lt;volume&gt;42&lt;/volume&gt;&lt;number&gt;4&lt;/number&gt;&lt;edition&gt;2022/06/16&lt;/edition&gt;&lt;keywords&gt;&lt;keyword&gt;Antidepressive Agents/adverse effects&lt;/keyword&gt;&lt;keyword&gt;Cohort Studies&lt;/keyword&gt;&lt;keyword&gt;*Cytochrome P-450 CYP2D6/genetics/metabolism&lt;/keyword&gt;&lt;keyword&gt;*Drug Monitoring&lt;/keyword&gt;&lt;keyword&gt;Genotype&lt;/keyword&gt;&lt;keyword&gt;Humans&lt;/keyword&gt;&lt;keyword&gt;Retrospective Studies&lt;/keyword&gt;&lt;keyword&gt;Treatment Switching&lt;/keyword&gt;&lt;keyword&gt;Vortioxetine&lt;/keyword&gt;&lt;/keywords&gt;&lt;dates&gt;&lt;year&gt;2022&lt;/year&gt;&lt;pub-dates&gt;&lt;date&gt;Jul-Aug 01&lt;/date&gt;&lt;/pub-dates&gt;&lt;/dates&gt;&lt;isbn&gt;1533-712X (Electronic)&amp;#xD;0271-0749 (Linking)&lt;/isbn&gt;&lt;accession-num&gt;35703273&lt;/accession-num&gt;&lt;urls&gt;&lt;related-urls&gt;&lt;url&gt;https://www.ncbi.nlm.nih.gov/pubmed/35703273&lt;/url&gt;&lt;/related-urls&gt;&lt;/urls&gt;&lt;electronic-resource-num&gt;10.1097/JCP.0000000000001563&lt;/electronic-resource-num&gt;&lt;/record&gt;&lt;/Cite&gt;&lt;/EndNote&gt;</w:instrText>
            </w:r>
            <w:r w:rsidRPr="00522820">
              <w:rPr>
                <w:rFonts w:cs="Times New Roman"/>
                <w:szCs w:val="24"/>
              </w:rPr>
              <w:fldChar w:fldCharType="separate"/>
            </w:r>
            <w:r w:rsidR="00634193">
              <w:rPr>
                <w:rFonts w:cs="Times New Roman"/>
                <w:noProof/>
                <w:szCs w:val="24"/>
              </w:rPr>
              <w:t>(</w:t>
            </w:r>
            <w:hyperlink w:anchor="_ENREF_217" w:tooltip="Frederiksen, 2022 #311" w:history="1">
              <w:r w:rsidR="00B94702">
                <w:rPr>
                  <w:rFonts w:cs="Times New Roman"/>
                  <w:noProof/>
                  <w:szCs w:val="24"/>
                </w:rPr>
                <w:t>217</w:t>
              </w:r>
            </w:hyperlink>
            <w:r w:rsidR="00634193">
              <w:rPr>
                <w:rFonts w:cs="Times New Roman"/>
                <w:noProof/>
                <w:szCs w:val="24"/>
              </w:rPr>
              <w:t>)</w:t>
            </w:r>
            <w:r w:rsidRPr="00522820">
              <w:rPr>
                <w:rFonts w:cs="Times New Roman"/>
                <w:szCs w:val="24"/>
              </w:rPr>
              <w:fldChar w:fldCharType="end"/>
            </w:r>
          </w:p>
        </w:tc>
        <w:tc>
          <w:tcPr>
            <w:tcW w:w="2875" w:type="dxa"/>
          </w:tcPr>
          <w:p w14:paraId="0296F1E5" w14:textId="77777777" w:rsidR="00762918" w:rsidRPr="00522820" w:rsidRDefault="00762918" w:rsidP="00034568">
            <w:pPr>
              <w:rPr>
                <w:rFonts w:cs="Times New Roman"/>
                <w:szCs w:val="24"/>
              </w:rPr>
            </w:pPr>
            <w:r w:rsidRPr="00522820">
              <w:rPr>
                <w:rFonts w:cs="Times New Roman"/>
                <w:szCs w:val="24"/>
              </w:rPr>
              <w:t>Weak</w:t>
            </w:r>
          </w:p>
        </w:tc>
      </w:tr>
    </w:tbl>
    <w:p w14:paraId="395D47BD" w14:textId="77777777" w:rsidR="00762918" w:rsidRDefault="00762918" w:rsidP="00762918">
      <w:pPr>
        <w:spacing w:line="360" w:lineRule="auto"/>
        <w:rPr>
          <w:rFonts w:eastAsia="Times New Roman" w:cs="Times New Roman"/>
          <w:szCs w:val="24"/>
        </w:rPr>
        <w:sectPr w:rsidR="00762918" w:rsidSect="00034568">
          <w:pgSz w:w="15840" w:h="12240" w:orient="landscape"/>
          <w:pgMar w:top="1440" w:right="1440" w:bottom="1440" w:left="1440" w:header="720" w:footer="720" w:gutter="0"/>
          <w:cols w:space="720"/>
          <w:docGrid w:linePitch="360"/>
        </w:sectPr>
      </w:pPr>
      <w:r w:rsidRPr="007E1C47">
        <w:rPr>
          <w:rFonts w:eastAsia="Times New Roman" w:cs="Times New Roman"/>
          <w:szCs w:val="24"/>
          <w:vertAlign w:val="superscript"/>
        </w:rPr>
        <w:t>a</w:t>
      </w:r>
      <w:r w:rsidRPr="007E1C47">
        <w:rPr>
          <w:rFonts w:eastAsia="Times New Roman" w:cs="Times New Roman"/>
          <w:szCs w:val="24"/>
        </w:rPr>
        <w:t xml:space="preserve">See </w:t>
      </w:r>
      <w:hyperlink w:anchor="_Levels_of_Evidence" w:history="1">
        <w:r w:rsidRPr="007E1C47">
          <w:rPr>
            <w:rFonts w:eastAsia="Times New Roman" w:cs="Times New Roman"/>
            <w:color w:val="0000FF"/>
            <w:szCs w:val="24"/>
            <w:u w:val="single"/>
          </w:rPr>
          <w:t>Level of Evidence</w:t>
        </w:r>
      </w:hyperlink>
      <w:r w:rsidRPr="007E1C47">
        <w:rPr>
          <w:rFonts w:eastAsia="Times New Roman" w:cs="Times New Roman"/>
          <w:szCs w:val="24"/>
        </w:rPr>
        <w:t xml:space="preserve"> section for definitions.</w:t>
      </w:r>
    </w:p>
    <w:p w14:paraId="58FF527F" w14:textId="77777777" w:rsidR="00762918" w:rsidRPr="00762918" w:rsidRDefault="00762918" w:rsidP="00762918"/>
    <w:p w14:paraId="1BB178C1" w14:textId="77777777" w:rsidR="00E630FC" w:rsidRDefault="004157B6" w:rsidP="004157B6">
      <w:pPr>
        <w:pStyle w:val="Heading1"/>
      </w:pPr>
      <w:bookmarkStart w:id="73" w:name="_Toc112679749"/>
      <w:bookmarkStart w:id="74" w:name="_Toc117170350"/>
      <w:r w:rsidRPr="0062683D">
        <w:t>Table S</w:t>
      </w:r>
      <w:r>
        <w:t>3</w:t>
      </w:r>
      <w:r w:rsidRPr="0062683D">
        <w:t>. Evidence linking</w:t>
      </w:r>
      <w:r>
        <w:t xml:space="preserve"> </w:t>
      </w:r>
      <w:r w:rsidRPr="00334C49">
        <w:rPr>
          <w:i/>
          <w:iCs/>
        </w:rPr>
        <w:t>SLC6A4</w:t>
      </w:r>
      <w:r>
        <w:t xml:space="preserve"> genotype to </w:t>
      </w:r>
      <w:r w:rsidR="007F50C6">
        <w:t>antidepressant</w:t>
      </w:r>
      <w:r>
        <w:t xml:space="preserve"> phenotype</w:t>
      </w:r>
      <w:bookmarkEnd w:id="73"/>
      <w:bookmarkEnd w:id="74"/>
    </w:p>
    <w:p w14:paraId="74B137AB" w14:textId="77777777" w:rsidR="00454F36" w:rsidRDefault="00454F36" w:rsidP="00454F36"/>
    <w:tbl>
      <w:tblPr>
        <w:tblStyle w:val="TableGrid"/>
        <w:tblW w:w="0" w:type="auto"/>
        <w:tblLook w:val="04A0" w:firstRow="1" w:lastRow="0" w:firstColumn="1" w:lastColumn="0" w:noHBand="0" w:noVBand="1"/>
      </w:tblPr>
      <w:tblGrid>
        <w:gridCol w:w="3237"/>
        <w:gridCol w:w="3237"/>
        <w:gridCol w:w="3238"/>
        <w:gridCol w:w="3238"/>
      </w:tblGrid>
      <w:tr w:rsidR="00634193" w:rsidRPr="0037280D" w14:paraId="0E7C18E7" w14:textId="77777777" w:rsidTr="00486D01">
        <w:tc>
          <w:tcPr>
            <w:tcW w:w="3237" w:type="dxa"/>
            <w:shd w:val="clear" w:color="auto" w:fill="D9D9D9" w:themeFill="background1" w:themeFillShade="D9"/>
          </w:tcPr>
          <w:p w14:paraId="39D8D9CA" w14:textId="77777777" w:rsidR="00634193" w:rsidRPr="0037280D" w:rsidRDefault="00634193" w:rsidP="00486D01">
            <w:pPr>
              <w:rPr>
                <w:rFonts w:cs="Times New Roman"/>
              </w:rPr>
            </w:pPr>
            <w:r w:rsidRPr="0037280D">
              <w:rPr>
                <w:rFonts w:cs="Times New Roman"/>
                <w:b/>
                <w:bCs/>
                <w:sz w:val="20"/>
                <w:szCs w:val="20"/>
              </w:rPr>
              <w:t>Type of Experimental Model</w:t>
            </w:r>
          </w:p>
        </w:tc>
        <w:tc>
          <w:tcPr>
            <w:tcW w:w="3237" w:type="dxa"/>
            <w:shd w:val="clear" w:color="auto" w:fill="D9D9D9" w:themeFill="background1" w:themeFillShade="D9"/>
          </w:tcPr>
          <w:p w14:paraId="4F27EE60" w14:textId="77777777" w:rsidR="00634193" w:rsidRPr="0037280D" w:rsidRDefault="00634193" w:rsidP="00486D01">
            <w:pPr>
              <w:rPr>
                <w:rFonts w:cs="Times New Roman"/>
              </w:rPr>
            </w:pPr>
            <w:r w:rsidRPr="0037280D">
              <w:rPr>
                <w:rFonts w:cs="Times New Roman"/>
                <w:b/>
                <w:bCs/>
                <w:sz w:val="20"/>
                <w:szCs w:val="20"/>
              </w:rPr>
              <w:t>Major Findings</w:t>
            </w:r>
          </w:p>
        </w:tc>
        <w:tc>
          <w:tcPr>
            <w:tcW w:w="3238" w:type="dxa"/>
            <w:shd w:val="clear" w:color="auto" w:fill="D9D9D9" w:themeFill="background1" w:themeFillShade="D9"/>
          </w:tcPr>
          <w:p w14:paraId="49F0CA77" w14:textId="77777777" w:rsidR="00634193" w:rsidRPr="0037280D" w:rsidRDefault="00634193" w:rsidP="00486D01">
            <w:pPr>
              <w:rPr>
                <w:rFonts w:cs="Times New Roman"/>
              </w:rPr>
            </w:pPr>
            <w:r w:rsidRPr="0037280D">
              <w:rPr>
                <w:rFonts w:cs="Times New Roman"/>
                <w:b/>
                <w:bCs/>
                <w:sz w:val="20"/>
                <w:szCs w:val="20"/>
              </w:rPr>
              <w:t>References</w:t>
            </w:r>
          </w:p>
        </w:tc>
        <w:tc>
          <w:tcPr>
            <w:tcW w:w="3238" w:type="dxa"/>
            <w:shd w:val="clear" w:color="auto" w:fill="D9D9D9" w:themeFill="background1" w:themeFillShade="D9"/>
          </w:tcPr>
          <w:p w14:paraId="35941F28" w14:textId="77777777" w:rsidR="00634193" w:rsidRPr="0037280D" w:rsidRDefault="00634193" w:rsidP="00486D01">
            <w:pPr>
              <w:rPr>
                <w:rFonts w:cs="Times New Roman"/>
              </w:rPr>
            </w:pPr>
            <w:r w:rsidRPr="0037280D">
              <w:rPr>
                <w:rFonts w:cs="Times New Roman"/>
                <w:b/>
                <w:bCs/>
                <w:sz w:val="20"/>
                <w:szCs w:val="20"/>
              </w:rPr>
              <w:t>Level of Evidence</w:t>
            </w:r>
          </w:p>
        </w:tc>
      </w:tr>
      <w:tr w:rsidR="00634193" w:rsidRPr="0037280D" w14:paraId="65488712" w14:textId="77777777" w:rsidTr="00486D01">
        <w:tc>
          <w:tcPr>
            <w:tcW w:w="12950" w:type="dxa"/>
            <w:gridSpan w:val="4"/>
            <w:shd w:val="clear" w:color="auto" w:fill="auto"/>
          </w:tcPr>
          <w:p w14:paraId="49D40173" w14:textId="77777777" w:rsidR="00634193" w:rsidRPr="0037280D" w:rsidRDefault="00634193" w:rsidP="00486D01">
            <w:pPr>
              <w:rPr>
                <w:rFonts w:cs="Times New Roman"/>
                <w:b/>
                <w:bCs/>
                <w:sz w:val="20"/>
                <w:szCs w:val="20"/>
              </w:rPr>
            </w:pPr>
            <w:r w:rsidRPr="005957B2">
              <w:rPr>
                <w:b/>
                <w:bCs/>
              </w:rPr>
              <w:t>Desvenlafaxine</w:t>
            </w:r>
          </w:p>
        </w:tc>
      </w:tr>
      <w:tr w:rsidR="00634193" w:rsidRPr="0037280D" w14:paraId="100B72BD" w14:textId="77777777" w:rsidTr="00486D01">
        <w:tc>
          <w:tcPr>
            <w:tcW w:w="3237" w:type="dxa"/>
            <w:shd w:val="clear" w:color="auto" w:fill="auto"/>
          </w:tcPr>
          <w:p w14:paraId="2A72A5C4" w14:textId="77777777" w:rsidR="00634193" w:rsidRDefault="00634193" w:rsidP="00486D01">
            <w:r w:rsidRPr="004D5F21">
              <w:t>Clinical</w:t>
            </w:r>
          </w:p>
        </w:tc>
        <w:tc>
          <w:tcPr>
            <w:tcW w:w="3237" w:type="dxa"/>
            <w:shd w:val="clear" w:color="auto" w:fill="auto"/>
          </w:tcPr>
          <w:p w14:paraId="0B4E1D15" w14:textId="77777777" w:rsidR="00634193" w:rsidRPr="00C32A66" w:rsidRDefault="00634193" w:rsidP="00486D01">
            <w:r w:rsidRPr="004D5F21">
              <w:t>The 5-HTTLPR was not associated with significant differences in response (HAMD) or remission (HAMD) in patients with depression receiving desvenlafaxine.</w:t>
            </w:r>
          </w:p>
        </w:tc>
        <w:tc>
          <w:tcPr>
            <w:tcW w:w="3238" w:type="dxa"/>
            <w:shd w:val="clear" w:color="auto" w:fill="auto"/>
          </w:tcPr>
          <w:p w14:paraId="4EBE700A" w14:textId="3DEE3D1F" w:rsidR="00634193" w:rsidRPr="0037280D" w:rsidRDefault="00634193" w:rsidP="00486D01">
            <w:pPr>
              <w:rPr>
                <w:rFonts w:cs="Times New Roman"/>
                <w:b/>
                <w:bCs/>
                <w:sz w:val="20"/>
                <w:szCs w:val="20"/>
              </w:rPr>
            </w:pPr>
            <w:r>
              <w:rPr>
                <w:rFonts w:cs="Times New Roman"/>
              </w:rPr>
              <w:t xml:space="preserve">Ng, </w:t>
            </w:r>
            <w:r w:rsidRPr="001D4D44">
              <w:rPr>
                <w:rFonts w:cs="Times New Roman"/>
                <w:i/>
              </w:rPr>
              <w:t>et al.</w:t>
            </w:r>
            <w:r>
              <w:rPr>
                <w:rFonts w:cs="Times New Roman"/>
              </w:rPr>
              <w:t xml:space="preserve"> (2016) </w:t>
            </w:r>
            <w:r>
              <w:rPr>
                <w:rFonts w:cs="Times New Roman"/>
              </w:rPr>
              <w:fldChar w:fldCharType="begin">
                <w:fldData xml:space="preserve">PEVuZE5vdGU+PENpdGU+PEF1dGhvcj5OZzwvQXV0aG9yPjxZZWFyPjIwMTY8L1llYXI+PFJlY051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=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PEVuZE5vdGU+PENpdGU+PEF1dGhvcj5OZzwvQXV0aG9yPjxZZWFyPjIwMTY8L1llYXI+PFJlY051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=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18" w:tooltip="Ng, 2016 #312" w:history="1">
              <w:r w:rsidR="00B94702">
                <w:rPr>
                  <w:rFonts w:cs="Times New Roman"/>
                  <w:noProof/>
                </w:rPr>
                <w:t>218</w:t>
              </w:r>
            </w:hyperlink>
            <w:r>
              <w:rPr>
                <w:rFonts w:cs="Times New Roman"/>
                <w:noProof/>
              </w:rPr>
              <w:t>)</w:t>
            </w:r>
            <w:r>
              <w:rPr>
                <w:rFonts w:cs="Times New Roman"/>
              </w:rPr>
              <w:fldChar w:fldCharType="end"/>
            </w:r>
          </w:p>
        </w:tc>
        <w:tc>
          <w:tcPr>
            <w:tcW w:w="3238" w:type="dxa"/>
            <w:shd w:val="clear" w:color="auto" w:fill="auto"/>
          </w:tcPr>
          <w:p w14:paraId="7ADD1F6C" w14:textId="77777777" w:rsidR="00634193" w:rsidRPr="00514A5B" w:rsidRDefault="00634193" w:rsidP="00486D01">
            <w:pPr>
              <w:rPr>
                <w:rFonts w:cs="Times New Roman"/>
                <w:szCs w:val="24"/>
              </w:rPr>
            </w:pPr>
            <w:r w:rsidRPr="00514A5B">
              <w:rPr>
                <w:rFonts w:cs="Times New Roman"/>
                <w:szCs w:val="24"/>
              </w:rPr>
              <w:t>Weak</w:t>
            </w:r>
          </w:p>
        </w:tc>
      </w:tr>
      <w:tr w:rsidR="00634193" w:rsidRPr="0037280D" w14:paraId="005909B1" w14:textId="77777777" w:rsidTr="00486D01">
        <w:tc>
          <w:tcPr>
            <w:tcW w:w="3237" w:type="dxa"/>
            <w:shd w:val="clear" w:color="auto" w:fill="auto"/>
          </w:tcPr>
          <w:p w14:paraId="223D83EB" w14:textId="77777777" w:rsidR="00634193" w:rsidRDefault="00634193" w:rsidP="00486D01">
            <w:r w:rsidRPr="00AB29D0">
              <w:t xml:space="preserve">Clinical </w:t>
            </w:r>
          </w:p>
        </w:tc>
        <w:tc>
          <w:tcPr>
            <w:tcW w:w="3237" w:type="dxa"/>
            <w:shd w:val="clear" w:color="auto" w:fill="auto"/>
          </w:tcPr>
          <w:p w14:paraId="2CFA9E3F" w14:textId="77777777" w:rsidR="00634193" w:rsidRPr="00C32A66" w:rsidRDefault="00634193" w:rsidP="00486D01">
            <w:r w:rsidRPr="00AB29D0">
              <w:t>The 5-HTTLPR was not associated with significant differences in side effects (UKU) in patients receiving desvenlafaxine.</w:t>
            </w:r>
          </w:p>
        </w:tc>
        <w:tc>
          <w:tcPr>
            <w:tcW w:w="3238" w:type="dxa"/>
            <w:shd w:val="clear" w:color="auto" w:fill="auto"/>
          </w:tcPr>
          <w:p w14:paraId="2595A27E" w14:textId="7BA36851" w:rsidR="00634193" w:rsidRPr="0037280D" w:rsidRDefault="00634193" w:rsidP="00486D01">
            <w:pPr>
              <w:rPr>
                <w:rFonts w:cs="Times New Roman"/>
                <w:b/>
                <w:bCs/>
                <w:sz w:val="20"/>
                <w:szCs w:val="20"/>
              </w:rPr>
            </w:pPr>
            <w:r>
              <w:rPr>
                <w:rFonts w:cs="Times New Roman"/>
              </w:rPr>
              <w:t xml:space="preserve">Ng, </w:t>
            </w:r>
            <w:r w:rsidRPr="001D4D44">
              <w:rPr>
                <w:rFonts w:cs="Times New Roman"/>
                <w:i/>
              </w:rPr>
              <w:t>et al.</w:t>
            </w:r>
            <w:r>
              <w:rPr>
                <w:rFonts w:cs="Times New Roman"/>
              </w:rPr>
              <w:t xml:space="preserve"> (2016) </w:t>
            </w:r>
            <w:r>
              <w:rPr>
                <w:rFonts w:cs="Times New Roman"/>
              </w:rPr>
              <w:fldChar w:fldCharType="begin">
                <w:fldData xml:space="preserve">PEVuZE5vdGU+PENpdGU+PEF1dGhvcj5OZzwvQXV0aG9yPjxZZWFyPjIwMTY8L1llYXI+PFJlY051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=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PEVuZE5vdGU+PENpdGU+PEF1dGhvcj5OZzwvQXV0aG9yPjxZZWFyPjIwMTY8L1llYXI+PFJlY051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=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18" w:tooltip="Ng, 2016 #312" w:history="1">
              <w:r w:rsidR="00B94702">
                <w:rPr>
                  <w:rFonts w:cs="Times New Roman"/>
                  <w:noProof/>
                </w:rPr>
                <w:t>218</w:t>
              </w:r>
            </w:hyperlink>
            <w:r>
              <w:rPr>
                <w:rFonts w:cs="Times New Roman"/>
                <w:noProof/>
              </w:rPr>
              <w:t>)</w:t>
            </w:r>
            <w:r>
              <w:rPr>
                <w:rFonts w:cs="Times New Roman"/>
              </w:rPr>
              <w:fldChar w:fldCharType="end"/>
            </w:r>
          </w:p>
        </w:tc>
        <w:tc>
          <w:tcPr>
            <w:tcW w:w="3238" w:type="dxa"/>
            <w:shd w:val="clear" w:color="auto" w:fill="auto"/>
          </w:tcPr>
          <w:p w14:paraId="788779D0" w14:textId="77777777" w:rsidR="00634193" w:rsidRPr="00514A5B" w:rsidRDefault="00634193" w:rsidP="00486D01">
            <w:pPr>
              <w:rPr>
                <w:rFonts w:cs="Times New Roman"/>
                <w:szCs w:val="24"/>
              </w:rPr>
            </w:pPr>
            <w:r w:rsidRPr="00514A5B">
              <w:rPr>
                <w:rFonts w:cs="Times New Roman"/>
                <w:szCs w:val="24"/>
              </w:rPr>
              <w:t>Weak</w:t>
            </w:r>
          </w:p>
        </w:tc>
      </w:tr>
      <w:tr w:rsidR="00634193" w:rsidRPr="0037280D" w14:paraId="02877451" w14:textId="77777777" w:rsidTr="00486D01">
        <w:tc>
          <w:tcPr>
            <w:tcW w:w="12950" w:type="dxa"/>
            <w:gridSpan w:val="4"/>
            <w:shd w:val="clear" w:color="auto" w:fill="auto"/>
          </w:tcPr>
          <w:p w14:paraId="72D578C8" w14:textId="77777777" w:rsidR="00634193" w:rsidRPr="008E0539" w:rsidRDefault="00634193" w:rsidP="00486D01">
            <w:pPr>
              <w:rPr>
                <w:rFonts w:cs="Times New Roman"/>
                <w:b/>
                <w:bCs/>
                <w:sz w:val="20"/>
                <w:szCs w:val="20"/>
              </w:rPr>
            </w:pPr>
            <w:r w:rsidRPr="008E0539">
              <w:rPr>
                <w:b/>
                <w:bCs/>
              </w:rPr>
              <w:t>Duloxetine</w:t>
            </w:r>
          </w:p>
        </w:tc>
      </w:tr>
      <w:tr w:rsidR="00634193" w:rsidRPr="0037280D" w14:paraId="0BA7909B" w14:textId="77777777" w:rsidTr="00486D01">
        <w:tc>
          <w:tcPr>
            <w:tcW w:w="3237" w:type="dxa"/>
            <w:shd w:val="clear" w:color="auto" w:fill="auto"/>
          </w:tcPr>
          <w:p w14:paraId="2185F941" w14:textId="77777777" w:rsidR="00634193" w:rsidRPr="00C32A66" w:rsidRDefault="00634193" w:rsidP="00486D01">
            <w:r w:rsidRPr="00832CED">
              <w:t>Clinical</w:t>
            </w:r>
          </w:p>
        </w:tc>
        <w:tc>
          <w:tcPr>
            <w:tcW w:w="3237" w:type="dxa"/>
            <w:shd w:val="clear" w:color="auto" w:fill="auto"/>
          </w:tcPr>
          <w:p w14:paraId="2BB80470" w14:textId="77777777" w:rsidR="00634193" w:rsidRPr="00C32A66" w:rsidRDefault="00634193" w:rsidP="00486D01">
            <w:r w:rsidRPr="00832CED">
              <w:t>The 5-HTTLPR was not associated with significant differences in response (HAMD) in patients with depression receiving duloxetine.</w:t>
            </w:r>
          </w:p>
        </w:tc>
        <w:tc>
          <w:tcPr>
            <w:tcW w:w="3238" w:type="dxa"/>
            <w:shd w:val="clear" w:color="auto" w:fill="auto"/>
          </w:tcPr>
          <w:p w14:paraId="4D8F14A7" w14:textId="1E0D0122" w:rsidR="00634193" w:rsidRPr="0037280D" w:rsidRDefault="00634193" w:rsidP="00486D01">
            <w:pPr>
              <w:rPr>
                <w:rFonts w:cs="Times New Roman"/>
                <w:b/>
                <w:bCs/>
                <w:sz w:val="20"/>
                <w:szCs w:val="20"/>
              </w:rPr>
            </w:pPr>
            <w:r>
              <w:rPr>
                <w:rFonts w:cs="Times New Roman"/>
              </w:rPr>
              <w:t xml:space="preserve">Perlis, </w:t>
            </w:r>
            <w:r w:rsidRPr="001D4D44">
              <w:rPr>
                <w:rFonts w:cs="Times New Roman"/>
                <w:i/>
              </w:rPr>
              <w:t>et al.</w:t>
            </w:r>
            <w:r>
              <w:rPr>
                <w:rFonts w:cs="Times New Roman"/>
              </w:rPr>
              <w:t xml:space="preserve"> (2010) </w:t>
            </w:r>
            <w:r>
              <w:rPr>
                <w:rFonts w:cs="Times New Roman"/>
              </w:rPr>
              <w:fldChar w:fldCharType="begin"/>
            </w:r>
            <w:r w:rsidR="00F644E4">
              <w:rPr>
                <w:rFonts w:cs="Times New Roman"/>
              </w:rPr>
              <w:instrText xml:space="preserve"> ADDIN EN.CITE &lt;EndNote&gt;&lt;Cite&gt;&lt;Author&gt;Perlis&lt;/Author&gt;&lt;Year&gt;2010&lt;/Year&gt;&lt;RecNum&gt;313&lt;/RecNum&gt;&lt;DisplayText&gt;(219)&lt;/DisplayText&gt;&lt;record&gt;&lt;rec-number&gt;313&lt;/rec-number&gt;&lt;foreign-keys&gt;&lt;key app="EN" db-id="ftf0vd5t5a0wtaextxg505skedewvdxvwewv" timestamp="1666892718"&gt;313&lt;/key&gt;&lt;/foreign-keys&gt;&lt;ref-type name="Journal Article"&gt;17&lt;/ref-type&gt;&lt;contributors&gt;&lt;authors&gt;&lt;author&gt;Perlis, R. H.&lt;/author&gt;&lt;author&gt;Fijal, B.&lt;/author&gt;&lt;author&gt;Dharia, S.&lt;/author&gt;&lt;author&gt;Heinloth, A. N.&lt;/author&gt;&lt;author&gt;Houston, J. P.&lt;/author&gt;&lt;/authors&gt;&lt;/contributors&gt;&lt;auth-address&gt;Department of Psychiatry, Massachusetts General Hospital and Harvard Medical School, Boston, Massachusetts, USA.&lt;/auth-address&gt;&lt;titles&gt;&lt;title&gt;Failure to replicate genetic associations with antidepressant treatment response in duloxetine-treated patients&lt;/title&gt;&lt;secondary-title&gt;Biol Psychiatry&lt;/secondary-title&gt;&lt;/titles&gt;&lt;periodical&gt;&lt;full-title&gt;Biol Psychiatry&lt;/full-title&gt;&lt;/periodical&gt;&lt;pages&gt;1110-3&lt;/pages&gt;&lt;volume&gt;67&lt;/volume&gt;&lt;number&gt;11&lt;/number&gt;&lt;edition&gt;2010/01/30&lt;/edition&gt;&lt;keywords&gt;&lt;keyword&gt;Adult&lt;/keyword&gt;&lt;keyword&gt;Antidepressive Agents/therapeutic use&lt;/keyword&gt;&lt;keyword&gt;Depressive Disorder/*drug therapy/*genetics&lt;/keyword&gt;&lt;keyword&gt;Double-Blind Method&lt;/keyword&gt;&lt;keyword&gt;Duloxetine Hydrochloride&lt;/keyword&gt;&lt;keyword&gt;Female&lt;/keyword&gt;&lt;keyword&gt;Genetic Association Studies&lt;/keyword&gt;&lt;keyword&gt;Genotype&lt;/keyword&gt;&lt;keyword&gt;Humans&lt;/keyword&gt;&lt;keyword&gt;Male&lt;/keyword&gt;&lt;keyword&gt;Middle Aged&lt;/keyword&gt;&lt;keyword&gt;Pharmacogenetics&lt;/keyword&gt;&lt;keyword&gt;Polymorphism, Single Nucleotide&lt;/keyword&gt;&lt;keyword&gt;Thiophenes/*therapeutic use&lt;/keyword&gt;&lt;keyword&gt;Treatment Outcome&lt;/keyword&gt;&lt;/keywords&gt;&lt;dates&gt;&lt;year&gt;2010&lt;/year&gt;&lt;pub-dates&gt;&lt;date&gt;Jun 1&lt;/date&gt;&lt;/pub-dates&gt;&lt;/dates&gt;&lt;isbn&gt;1873-2402 (Electronic)&amp;#xD;0006-3223 (Linking)&lt;/isbn&gt;&lt;accession-num&gt;20110084&lt;/accession-num&gt;&lt;urls&gt;&lt;related-urls&gt;&lt;url&gt;https://www.ncbi.nlm.nih.gov/pubmed/20110084&lt;/url&gt;&lt;/related-urls&gt;&lt;/urls&gt;&lt;electronic-resource-num&gt;10.1016/j.biopsych.2009.12.010&lt;/electronic-resource-num&gt;&lt;/record&gt;&lt;/Cite&gt;&lt;/EndNote&gt;</w:instrText>
            </w:r>
            <w:r>
              <w:rPr>
                <w:rFonts w:cs="Times New Roman"/>
              </w:rPr>
              <w:fldChar w:fldCharType="separate"/>
            </w:r>
            <w:r>
              <w:rPr>
                <w:rFonts w:cs="Times New Roman"/>
                <w:noProof/>
              </w:rPr>
              <w:t>(</w:t>
            </w:r>
            <w:hyperlink w:anchor="_ENREF_219" w:tooltip="Perlis, 2010 #313" w:history="1">
              <w:r w:rsidR="00B94702">
                <w:rPr>
                  <w:rFonts w:cs="Times New Roman"/>
                  <w:noProof/>
                </w:rPr>
                <w:t>219</w:t>
              </w:r>
            </w:hyperlink>
            <w:r>
              <w:rPr>
                <w:rFonts w:cs="Times New Roman"/>
                <w:noProof/>
              </w:rPr>
              <w:t>)</w:t>
            </w:r>
            <w:r>
              <w:rPr>
                <w:rFonts w:cs="Times New Roman"/>
              </w:rPr>
              <w:fldChar w:fldCharType="end"/>
            </w:r>
          </w:p>
        </w:tc>
        <w:tc>
          <w:tcPr>
            <w:tcW w:w="3238" w:type="dxa"/>
            <w:shd w:val="clear" w:color="auto" w:fill="auto"/>
          </w:tcPr>
          <w:p w14:paraId="05182DF4" w14:textId="77777777" w:rsidR="00634193" w:rsidRPr="008E0539" w:rsidRDefault="00634193" w:rsidP="00486D01">
            <w:pPr>
              <w:rPr>
                <w:rFonts w:cs="Times New Roman"/>
                <w:szCs w:val="24"/>
              </w:rPr>
            </w:pPr>
            <w:r w:rsidRPr="008E0539">
              <w:rPr>
                <w:rFonts w:cs="Times New Roman"/>
                <w:szCs w:val="24"/>
              </w:rPr>
              <w:t xml:space="preserve">Weak </w:t>
            </w:r>
          </w:p>
        </w:tc>
      </w:tr>
      <w:tr w:rsidR="00634193" w:rsidRPr="0037280D" w14:paraId="6C98CC66" w14:textId="77777777" w:rsidTr="00486D01">
        <w:tc>
          <w:tcPr>
            <w:tcW w:w="3237" w:type="dxa"/>
            <w:shd w:val="clear" w:color="auto" w:fill="auto"/>
          </w:tcPr>
          <w:p w14:paraId="36634F2B" w14:textId="77777777" w:rsidR="00634193" w:rsidRPr="00C32A66" w:rsidRDefault="00634193" w:rsidP="00486D01">
            <w:r w:rsidRPr="00832CED">
              <w:t>Clinical (AMPS)</w:t>
            </w:r>
          </w:p>
        </w:tc>
        <w:tc>
          <w:tcPr>
            <w:tcW w:w="3237" w:type="dxa"/>
            <w:shd w:val="clear" w:color="auto" w:fill="auto"/>
          </w:tcPr>
          <w:p w14:paraId="1AE0FBB1" w14:textId="77777777" w:rsidR="00634193" w:rsidRPr="00C32A66" w:rsidRDefault="00634193" w:rsidP="00486D01">
            <w:r w:rsidRPr="00832CED">
              <w:t>The 5-HTTLPR was not associated with significant differences in remission (QIDS-C16) in patients with depression receiving duloxetine.</w:t>
            </w:r>
          </w:p>
        </w:tc>
        <w:tc>
          <w:tcPr>
            <w:tcW w:w="3238" w:type="dxa"/>
            <w:shd w:val="clear" w:color="auto" w:fill="auto"/>
          </w:tcPr>
          <w:p w14:paraId="44246B53" w14:textId="0DA57227" w:rsidR="00634193" w:rsidRPr="0037280D" w:rsidRDefault="00634193" w:rsidP="00486D01">
            <w:pPr>
              <w:rPr>
                <w:rFonts w:cs="Times New Roman"/>
                <w:b/>
                <w:bCs/>
                <w:sz w:val="20"/>
                <w:szCs w:val="20"/>
              </w:rPr>
            </w:pPr>
            <w:r>
              <w:rPr>
                <w:rFonts w:cs="Times New Roman"/>
              </w:rPr>
              <w:t xml:space="preserve">Ahmed, </w:t>
            </w:r>
            <w:r w:rsidRPr="001D4D44">
              <w:rPr>
                <w:rFonts w:cs="Times New Roman"/>
                <w:i/>
              </w:rPr>
              <w:t>et al.</w:t>
            </w:r>
            <w:r>
              <w:rPr>
                <w:rFonts w:cs="Times New Roman"/>
              </w:rPr>
              <w:t xml:space="preserve"> (2019) </w:t>
            </w:r>
            <w:r>
              <w:rPr>
                <w:rFonts w:cs="Times New Roman"/>
              </w:rPr>
              <w:fldChar w:fldCharType="begin">
                <w:fldData xml:space="preserve">PEVuZE5vdGU+PENpdGU+PEF1dGhvcj5BaG1lZDwvQXV0aG9yPjxZZWFyPjIwMTk8L1llYXI+PFJl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</w:fldData>
              </w:fldChar>
            </w:r>
            <w:r w:rsidR="00F644E4">
              <w:rPr>
                <w:rFonts w:cs="Times New Roman"/>
              </w:rPr>
              <w:instrText xml:space="preserve"> ADDIN EN.CITE </w:instrText>
            </w:r>
            <w:r w:rsidR="00F644E4">
              <w:rPr>
                <w:rFonts w:cs="Times New Roman"/>
              </w:rPr>
              <w:fldChar w:fldCharType="begin">
                <w:fldData xml:space="preserve">PEVuZE5vdGU+PENpdGU+PEF1dGhvcj5BaG1lZDwvQXV0aG9yPjxZZWFyPjIwMTk8L1llYXI+PFJl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171" w:tooltip="Ahmed, 2019 #265" w:history="1">
              <w:r w:rsidR="00B94702">
                <w:rPr>
                  <w:rFonts w:cs="Times New Roman"/>
                  <w:noProof/>
                </w:rPr>
                <w:t>171</w:t>
              </w:r>
            </w:hyperlink>
            <w:r>
              <w:rPr>
                <w:rFonts w:cs="Times New Roman"/>
                <w:noProof/>
              </w:rPr>
              <w:t>)</w:t>
            </w:r>
            <w:r>
              <w:rPr>
                <w:rFonts w:cs="Times New Roman"/>
              </w:rPr>
              <w:fldChar w:fldCharType="end"/>
            </w:r>
          </w:p>
        </w:tc>
        <w:tc>
          <w:tcPr>
            <w:tcW w:w="3238" w:type="dxa"/>
            <w:shd w:val="clear" w:color="auto" w:fill="auto"/>
          </w:tcPr>
          <w:p w14:paraId="44362791" w14:textId="77777777" w:rsidR="00634193" w:rsidRPr="008E0539" w:rsidRDefault="00634193" w:rsidP="00486D01">
            <w:pPr>
              <w:rPr>
                <w:rFonts w:cs="Times New Roman"/>
                <w:szCs w:val="24"/>
              </w:rPr>
            </w:pPr>
            <w:r w:rsidRPr="008E0539">
              <w:rPr>
                <w:rFonts w:cs="Times New Roman"/>
                <w:szCs w:val="24"/>
              </w:rPr>
              <w:t xml:space="preserve">Weak </w:t>
            </w:r>
          </w:p>
        </w:tc>
      </w:tr>
      <w:tr w:rsidR="00634193" w:rsidRPr="0037280D" w14:paraId="6E758643" w14:textId="77777777" w:rsidTr="00486D01">
        <w:tc>
          <w:tcPr>
            <w:tcW w:w="3237" w:type="dxa"/>
            <w:shd w:val="clear" w:color="auto" w:fill="auto"/>
          </w:tcPr>
          <w:p w14:paraId="3CE66662" w14:textId="77777777" w:rsidR="00634193" w:rsidRPr="00832CED" w:rsidRDefault="00634193" w:rsidP="00486D01">
            <w:r w:rsidRPr="007C33F2">
              <w:t>Clinical</w:t>
            </w:r>
          </w:p>
        </w:tc>
        <w:tc>
          <w:tcPr>
            <w:tcW w:w="3237" w:type="dxa"/>
            <w:shd w:val="clear" w:color="auto" w:fill="auto"/>
          </w:tcPr>
          <w:p w14:paraId="6DF284DB" w14:textId="77777777" w:rsidR="00634193" w:rsidRPr="00832CED" w:rsidRDefault="00634193" w:rsidP="00486D01">
            <w:r w:rsidRPr="007C33F2">
              <w:t xml:space="preserve">The rs25531 variant was not associated with significant differences in response </w:t>
            </w:r>
            <w:r w:rsidRPr="007C33F2">
              <w:lastRenderedPageBreak/>
              <w:t>(HAMD) in patients with depression receiving duloxetine.</w:t>
            </w:r>
          </w:p>
        </w:tc>
        <w:tc>
          <w:tcPr>
            <w:tcW w:w="3238" w:type="dxa"/>
            <w:shd w:val="clear" w:color="auto" w:fill="auto"/>
          </w:tcPr>
          <w:p w14:paraId="0BDFBBCD" w14:textId="3E6F59B5" w:rsidR="00634193" w:rsidRDefault="00634193" w:rsidP="00486D01">
            <w:pPr>
              <w:rPr>
                <w:rFonts w:cs="Times New Roman"/>
              </w:rPr>
            </w:pPr>
            <w:r>
              <w:rPr>
                <w:rFonts w:cs="Times New Roman"/>
              </w:rPr>
              <w:lastRenderedPageBreak/>
              <w:t xml:space="preserve">Perlis, </w:t>
            </w:r>
            <w:r w:rsidRPr="001D4D44">
              <w:rPr>
                <w:rFonts w:cs="Times New Roman"/>
                <w:i/>
              </w:rPr>
              <w:t>et al.</w:t>
            </w:r>
            <w:r>
              <w:rPr>
                <w:rFonts w:cs="Times New Roman"/>
              </w:rPr>
              <w:t xml:space="preserve"> (2010) </w:t>
            </w:r>
            <w:r>
              <w:rPr>
                <w:rFonts w:cs="Times New Roman"/>
              </w:rPr>
              <w:fldChar w:fldCharType="begin"/>
            </w:r>
            <w:r w:rsidR="00F644E4">
              <w:rPr>
                <w:rFonts w:cs="Times New Roman"/>
              </w:rPr>
              <w:instrText xml:space="preserve"> ADDIN EN.CITE &lt;EndNote&gt;&lt;Cite&gt;&lt;Author&gt;Perlis&lt;/Author&gt;&lt;Year&gt;2010&lt;/Year&gt;&lt;RecNum&gt;313&lt;/RecNum&gt;&lt;DisplayText&gt;(219)&lt;/DisplayText&gt;&lt;record&gt;&lt;rec-number&gt;313&lt;/rec-number&gt;&lt;foreign-keys&gt;&lt;key app="EN" db-id="ftf0vd5t5a0wtaextxg505skedewvdxvwewv" timestamp="1666892718"&gt;313&lt;/key&gt;&lt;/foreign-keys&gt;&lt;ref-type name="Journal Article"&gt;17&lt;/ref-type&gt;&lt;contributors&gt;&lt;authors&gt;&lt;author&gt;Perlis, R. H.&lt;/author&gt;&lt;author&gt;Fijal, B.&lt;/author&gt;&lt;author&gt;Dharia, S.&lt;/author&gt;&lt;author&gt;Heinloth, A. N.&lt;/author&gt;&lt;author&gt;Houston, J. P.&lt;/author&gt;&lt;/authors&gt;&lt;/contributors&gt;&lt;auth-address&gt;Department of Psychiatry, Massachusetts General Hospital and Harvard Medical School, Boston, Massachusetts, USA.&lt;/auth-address&gt;&lt;titles&gt;&lt;title&gt;Failure to replicate genetic associations with antidepressant treatment response in duloxetine-treated patients&lt;/title&gt;&lt;secondary-title&gt;Biol Psychiatry&lt;/secondary-title&gt;&lt;/titles&gt;&lt;periodical&gt;&lt;full-title&gt;Biol Psychiatry&lt;/full-title&gt;&lt;/periodical&gt;&lt;pages&gt;1110-3&lt;/pages&gt;&lt;volume&gt;67&lt;/volume&gt;&lt;number&gt;11&lt;/number&gt;&lt;edition&gt;2010/01/30&lt;/edition&gt;&lt;keywords&gt;&lt;keyword&gt;Adult&lt;/keyword&gt;&lt;keyword&gt;Antidepressive Agents/therapeutic use&lt;/keyword&gt;&lt;keyword&gt;Depressive Disorder/*drug therapy/*genetics&lt;/keyword&gt;&lt;keyword&gt;Double-Blind Method&lt;/keyword&gt;&lt;keyword&gt;Duloxetine Hydrochloride&lt;/keyword&gt;&lt;keyword&gt;Female&lt;/keyword&gt;&lt;keyword&gt;Genetic Association Studies&lt;/keyword&gt;&lt;keyword&gt;Genotype&lt;/keyword&gt;&lt;keyword&gt;Humans&lt;/keyword&gt;&lt;keyword&gt;Male&lt;/keyword&gt;&lt;keyword&gt;Middle Aged&lt;/keyword&gt;&lt;keyword&gt;Pharmacogenetics&lt;/keyword&gt;&lt;keyword&gt;Polymorphism, Single Nucleotide&lt;/keyword&gt;&lt;keyword&gt;Thiophenes/*therapeutic use&lt;/keyword&gt;&lt;keyword&gt;Treatment Outcome&lt;/keyword&gt;&lt;/keywords&gt;&lt;dates&gt;&lt;year&gt;2010&lt;/year&gt;&lt;pub-dates&gt;&lt;date&gt;Jun 1&lt;/date&gt;&lt;/pub-dates&gt;&lt;/dates&gt;&lt;isbn&gt;1873-2402 (Electronic)&amp;#xD;0006-3223 (Linking)&lt;/isbn&gt;&lt;accession-num&gt;20110084&lt;/accession-num&gt;&lt;urls&gt;&lt;related-urls&gt;&lt;url&gt;https://www.ncbi.nlm.nih.gov/pubmed/20110084&lt;/url&gt;&lt;/related-urls&gt;&lt;/urls&gt;&lt;electronic-resource-num&gt;10.1016/j.biopsych.2009.12.010&lt;/electronic-resource-num&gt;&lt;/record&gt;&lt;/Cite&gt;&lt;/EndNote&gt;</w:instrText>
            </w:r>
            <w:r>
              <w:rPr>
                <w:rFonts w:cs="Times New Roman"/>
              </w:rPr>
              <w:fldChar w:fldCharType="separate"/>
            </w:r>
            <w:r>
              <w:rPr>
                <w:rFonts w:cs="Times New Roman"/>
                <w:noProof/>
              </w:rPr>
              <w:t>(</w:t>
            </w:r>
            <w:hyperlink w:anchor="_ENREF_219" w:tooltip="Perlis, 2010 #313" w:history="1">
              <w:r w:rsidR="00B94702">
                <w:rPr>
                  <w:rFonts w:cs="Times New Roman"/>
                  <w:noProof/>
                </w:rPr>
                <w:t>219</w:t>
              </w:r>
            </w:hyperlink>
            <w:r>
              <w:rPr>
                <w:rFonts w:cs="Times New Roman"/>
                <w:noProof/>
              </w:rPr>
              <w:t>)</w:t>
            </w:r>
            <w:r>
              <w:rPr>
                <w:rFonts w:cs="Times New Roman"/>
              </w:rPr>
              <w:fldChar w:fldCharType="end"/>
            </w:r>
          </w:p>
        </w:tc>
        <w:tc>
          <w:tcPr>
            <w:tcW w:w="3238" w:type="dxa"/>
            <w:shd w:val="clear" w:color="auto" w:fill="auto"/>
          </w:tcPr>
          <w:p w14:paraId="21344CDD" w14:textId="77777777" w:rsidR="00634193" w:rsidRPr="008E0539" w:rsidRDefault="00634193" w:rsidP="00486D01">
            <w:pPr>
              <w:rPr>
                <w:rFonts w:cs="Times New Roman"/>
                <w:szCs w:val="24"/>
              </w:rPr>
            </w:pPr>
            <w:r>
              <w:rPr>
                <w:rFonts w:cs="Times New Roman"/>
                <w:szCs w:val="24"/>
              </w:rPr>
              <w:t xml:space="preserve">Moderate </w:t>
            </w:r>
          </w:p>
        </w:tc>
      </w:tr>
      <w:tr w:rsidR="00634193" w:rsidRPr="0037280D" w14:paraId="78238D23" w14:textId="77777777" w:rsidTr="00486D01">
        <w:tc>
          <w:tcPr>
            <w:tcW w:w="3237" w:type="dxa"/>
            <w:shd w:val="clear" w:color="auto" w:fill="auto"/>
          </w:tcPr>
          <w:p w14:paraId="2DAC9939" w14:textId="77777777" w:rsidR="00634193" w:rsidRPr="00832CED" w:rsidRDefault="00634193" w:rsidP="00486D01">
            <w:r w:rsidRPr="00690046">
              <w:t>Clinical</w:t>
            </w:r>
          </w:p>
        </w:tc>
        <w:tc>
          <w:tcPr>
            <w:tcW w:w="3237" w:type="dxa"/>
            <w:shd w:val="clear" w:color="auto" w:fill="auto"/>
          </w:tcPr>
          <w:p w14:paraId="517EF44D" w14:textId="77777777" w:rsidR="00634193" w:rsidRPr="00832CED" w:rsidRDefault="00634193" w:rsidP="00486D01">
            <w:r w:rsidRPr="00690046">
              <w:t>The VNTR intron 2 was not associated with significant differences in response (HAMD) in patients with depression receiving duloxetine.</w:t>
            </w:r>
          </w:p>
        </w:tc>
        <w:tc>
          <w:tcPr>
            <w:tcW w:w="3238" w:type="dxa"/>
            <w:shd w:val="clear" w:color="auto" w:fill="auto"/>
          </w:tcPr>
          <w:p w14:paraId="0E6F0A96" w14:textId="216C2B76" w:rsidR="00634193" w:rsidRDefault="00634193" w:rsidP="00486D01">
            <w:pPr>
              <w:rPr>
                <w:rFonts w:cs="Times New Roman"/>
              </w:rPr>
            </w:pPr>
            <w:r>
              <w:rPr>
                <w:rFonts w:cs="Times New Roman"/>
              </w:rPr>
              <w:t xml:space="preserve">Perlis, </w:t>
            </w:r>
            <w:r w:rsidRPr="001D4D44">
              <w:rPr>
                <w:rFonts w:cs="Times New Roman"/>
                <w:i/>
              </w:rPr>
              <w:t>et al.</w:t>
            </w:r>
            <w:r>
              <w:rPr>
                <w:rFonts w:cs="Times New Roman"/>
              </w:rPr>
              <w:t xml:space="preserve"> (2010) </w:t>
            </w:r>
            <w:r>
              <w:rPr>
                <w:rFonts w:cs="Times New Roman"/>
              </w:rPr>
              <w:fldChar w:fldCharType="begin"/>
            </w:r>
            <w:r w:rsidR="00F644E4">
              <w:rPr>
                <w:rFonts w:cs="Times New Roman"/>
              </w:rPr>
              <w:instrText xml:space="preserve"> ADDIN EN.CITE &lt;EndNote&gt;&lt;Cite&gt;&lt;Author&gt;Perlis&lt;/Author&gt;&lt;Year&gt;2010&lt;/Year&gt;&lt;RecNum&gt;313&lt;/RecNum&gt;&lt;DisplayText&gt;(219)&lt;/DisplayText&gt;&lt;record&gt;&lt;rec-number&gt;313&lt;/rec-number&gt;&lt;foreign-keys&gt;&lt;key app="EN" db-id="ftf0vd5t5a0wtaextxg505skedewvdxvwewv" timestamp="1666892718"&gt;313&lt;/key&gt;&lt;/foreign-keys&gt;&lt;ref-type name="Journal Article"&gt;17&lt;/ref-type&gt;&lt;contributors&gt;&lt;authors&gt;&lt;author&gt;Perlis, R. H.&lt;/author&gt;&lt;author&gt;Fijal, B.&lt;/author&gt;&lt;author&gt;Dharia, S.&lt;/author&gt;&lt;author&gt;Heinloth, A. N.&lt;/author&gt;&lt;author&gt;Houston, J. P.&lt;/author&gt;&lt;/authors&gt;&lt;/contributors&gt;&lt;auth-address&gt;Department of Psychiatry, Massachusetts General Hospital and Harvard Medical School, Boston, Massachusetts, USA.&lt;/auth-address&gt;&lt;titles&gt;&lt;title&gt;Failure to replicate genetic associations with antidepressant treatment response in duloxetine-treated patients&lt;/title&gt;&lt;secondary-title&gt;Biol Psychiatry&lt;/secondary-title&gt;&lt;/titles&gt;&lt;periodical&gt;&lt;full-title&gt;Biol Psychiatry&lt;/full-title&gt;&lt;/periodical&gt;&lt;pages&gt;1110-3&lt;/pages&gt;&lt;volume&gt;67&lt;/volume&gt;&lt;number&gt;11&lt;/number&gt;&lt;edition&gt;2010/01/30&lt;/edition&gt;&lt;keywords&gt;&lt;keyword&gt;Adult&lt;/keyword&gt;&lt;keyword&gt;Antidepressive Agents/therapeutic use&lt;/keyword&gt;&lt;keyword&gt;Depressive Disorder/*drug therapy/*genetics&lt;/keyword&gt;&lt;keyword&gt;Double-Blind Method&lt;/keyword&gt;&lt;keyword&gt;Duloxetine Hydrochloride&lt;/keyword&gt;&lt;keyword&gt;Female&lt;/keyword&gt;&lt;keyword&gt;Genetic Association Studies&lt;/keyword&gt;&lt;keyword&gt;Genotype&lt;/keyword&gt;&lt;keyword&gt;Humans&lt;/keyword&gt;&lt;keyword&gt;Male&lt;/keyword&gt;&lt;keyword&gt;Middle Aged&lt;/keyword&gt;&lt;keyword&gt;Pharmacogenetics&lt;/keyword&gt;&lt;keyword&gt;Polymorphism, Single Nucleotide&lt;/keyword&gt;&lt;keyword&gt;Thiophenes/*therapeutic use&lt;/keyword&gt;&lt;keyword&gt;Treatment Outcome&lt;/keyword&gt;&lt;/keywords&gt;&lt;dates&gt;&lt;year&gt;2010&lt;/year&gt;&lt;pub-dates&gt;&lt;date&gt;Jun 1&lt;/date&gt;&lt;/pub-dates&gt;&lt;/dates&gt;&lt;isbn&gt;1873-2402 (Electronic)&amp;#xD;0006-3223 (Linking)&lt;/isbn&gt;&lt;accession-num&gt;20110084&lt;/accession-num&gt;&lt;urls&gt;&lt;related-urls&gt;&lt;url&gt;https://www.ncbi.nlm.nih.gov/pubmed/20110084&lt;/url&gt;&lt;/related-urls&gt;&lt;/urls&gt;&lt;electronic-resource-num&gt;10.1016/j.biopsych.2009.12.010&lt;/electronic-resource-num&gt;&lt;/record&gt;&lt;/Cite&gt;&lt;/EndNote&gt;</w:instrText>
            </w:r>
            <w:r>
              <w:rPr>
                <w:rFonts w:cs="Times New Roman"/>
              </w:rPr>
              <w:fldChar w:fldCharType="separate"/>
            </w:r>
            <w:r>
              <w:rPr>
                <w:rFonts w:cs="Times New Roman"/>
                <w:noProof/>
              </w:rPr>
              <w:t>(</w:t>
            </w:r>
            <w:hyperlink w:anchor="_ENREF_219" w:tooltip="Perlis, 2010 #313" w:history="1">
              <w:r w:rsidR="00B94702">
                <w:rPr>
                  <w:rFonts w:cs="Times New Roman"/>
                  <w:noProof/>
                </w:rPr>
                <w:t>219</w:t>
              </w:r>
            </w:hyperlink>
            <w:r>
              <w:rPr>
                <w:rFonts w:cs="Times New Roman"/>
                <w:noProof/>
              </w:rPr>
              <w:t>)</w:t>
            </w:r>
            <w:r>
              <w:rPr>
                <w:rFonts w:cs="Times New Roman"/>
              </w:rPr>
              <w:fldChar w:fldCharType="end"/>
            </w:r>
          </w:p>
        </w:tc>
        <w:tc>
          <w:tcPr>
            <w:tcW w:w="3238" w:type="dxa"/>
            <w:shd w:val="clear" w:color="auto" w:fill="auto"/>
          </w:tcPr>
          <w:p w14:paraId="54F5E373" w14:textId="77777777" w:rsidR="00634193" w:rsidRPr="008E0539" w:rsidRDefault="00634193" w:rsidP="00486D01">
            <w:pPr>
              <w:rPr>
                <w:rFonts w:cs="Times New Roman"/>
                <w:szCs w:val="24"/>
              </w:rPr>
            </w:pPr>
            <w:r>
              <w:rPr>
                <w:rFonts w:cs="Times New Roman"/>
                <w:szCs w:val="24"/>
              </w:rPr>
              <w:t xml:space="preserve">Moderate </w:t>
            </w:r>
          </w:p>
        </w:tc>
      </w:tr>
      <w:tr w:rsidR="00634193" w:rsidRPr="0037280D" w14:paraId="61054FD3" w14:textId="77777777" w:rsidTr="00486D01">
        <w:tc>
          <w:tcPr>
            <w:tcW w:w="3237" w:type="dxa"/>
            <w:shd w:val="clear" w:color="auto" w:fill="auto"/>
          </w:tcPr>
          <w:p w14:paraId="06EA7A2B" w14:textId="77777777" w:rsidR="00634193" w:rsidRPr="00690046" w:rsidRDefault="00634193" w:rsidP="00486D01">
            <w:r w:rsidRPr="00484209">
              <w:t>Clinical (autopsy cases)</w:t>
            </w:r>
          </w:p>
        </w:tc>
        <w:tc>
          <w:tcPr>
            <w:tcW w:w="3237" w:type="dxa"/>
            <w:shd w:val="clear" w:color="auto" w:fill="auto"/>
          </w:tcPr>
          <w:p w14:paraId="6C5D803C" w14:textId="77777777" w:rsidR="00634193" w:rsidRPr="00690046" w:rsidRDefault="00634193" w:rsidP="00486D01">
            <w:r w:rsidRPr="00484209">
              <w:t>The S/S genotype was significantly associated with increased risk to commit violent suicide in male subjects using citalopram (violent suicides versus controls (males) with LA/LA as reference).</w:t>
            </w:r>
          </w:p>
        </w:tc>
        <w:tc>
          <w:tcPr>
            <w:tcW w:w="3238" w:type="dxa"/>
            <w:shd w:val="clear" w:color="auto" w:fill="auto"/>
          </w:tcPr>
          <w:p w14:paraId="5A0D7BFA" w14:textId="1E36485D" w:rsidR="00634193" w:rsidRDefault="00634193" w:rsidP="00486D01">
            <w:pPr>
              <w:rPr>
                <w:rFonts w:cs="Times New Roman"/>
              </w:rPr>
            </w:pPr>
            <w:r>
              <w:rPr>
                <w:rFonts w:cs="Times New Roman"/>
              </w:rPr>
              <w:t xml:space="preserve">Rahikainen, </w:t>
            </w:r>
            <w:r w:rsidRPr="001D4D44">
              <w:rPr>
                <w:rFonts w:cs="Times New Roman"/>
                <w:i/>
              </w:rPr>
              <w:t>et al.</w:t>
            </w:r>
            <w:r w:rsidRPr="000D3F97">
              <w:rPr>
                <w:rFonts w:cs="Times New Roman"/>
                <w:i/>
              </w:rPr>
              <w:t xml:space="preserve"> </w:t>
            </w:r>
            <w:r>
              <w:rPr>
                <w:rFonts w:cs="Times New Roman"/>
              </w:rPr>
              <w:t xml:space="preserve">(2017) </w:t>
            </w:r>
            <w:r>
              <w:rPr>
                <w:rFonts w:cs="Times New Roman"/>
              </w:rPr>
              <w:fldChar w:fldCharType="begin">
                <w:fldData xml:space="preserve">PEVuZE5vdGU+PENpdGU+PEF1dGhvcj5SYWhpa2FpbmVuPC9BdXRob3I+PFllYXI+MjAxNzwvWWVh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</w:fldData>
              </w:fldChar>
            </w:r>
            <w:r w:rsidR="00F644E4">
              <w:rPr>
                <w:rFonts w:cs="Times New Roman"/>
              </w:rPr>
              <w:instrText xml:space="preserve"> ADDIN EN.CITE </w:instrText>
            </w:r>
            <w:r w:rsidR="00F644E4">
              <w:rPr>
                <w:rFonts w:cs="Times New Roman"/>
              </w:rPr>
              <w:fldChar w:fldCharType="begin">
                <w:fldData xml:space="preserve">PEVuZE5vdGU+PENpdGU+PEF1dGhvcj5SYWhpa2FpbmVuPC9BdXRob3I+PFllYXI+MjAxNzwvWWVh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20" w:tooltip="Rahikainen, 2017 #314" w:history="1">
              <w:r w:rsidR="00B94702">
                <w:rPr>
                  <w:rFonts w:cs="Times New Roman"/>
                  <w:noProof/>
                </w:rPr>
                <w:t>220</w:t>
              </w:r>
            </w:hyperlink>
            <w:r>
              <w:rPr>
                <w:rFonts w:cs="Times New Roman"/>
                <w:noProof/>
              </w:rPr>
              <w:t>)</w:t>
            </w:r>
            <w:r>
              <w:rPr>
                <w:rFonts w:cs="Times New Roman"/>
              </w:rPr>
              <w:fldChar w:fldCharType="end"/>
            </w:r>
          </w:p>
        </w:tc>
        <w:tc>
          <w:tcPr>
            <w:tcW w:w="3238" w:type="dxa"/>
            <w:shd w:val="clear" w:color="auto" w:fill="auto"/>
          </w:tcPr>
          <w:p w14:paraId="5259FB2A" w14:textId="77777777" w:rsidR="00634193" w:rsidRDefault="00634193" w:rsidP="00486D01">
            <w:pPr>
              <w:rPr>
                <w:rFonts w:cs="Times New Roman"/>
                <w:szCs w:val="24"/>
              </w:rPr>
            </w:pPr>
            <w:r>
              <w:rPr>
                <w:rFonts w:cs="Times New Roman"/>
                <w:szCs w:val="24"/>
              </w:rPr>
              <w:t>Weak</w:t>
            </w:r>
          </w:p>
        </w:tc>
      </w:tr>
      <w:tr w:rsidR="00634193" w:rsidRPr="0037280D" w14:paraId="201375BD" w14:textId="77777777" w:rsidTr="00486D01">
        <w:tc>
          <w:tcPr>
            <w:tcW w:w="12950" w:type="dxa"/>
            <w:gridSpan w:val="4"/>
          </w:tcPr>
          <w:p w14:paraId="23D43C21" w14:textId="77777777" w:rsidR="00634193" w:rsidRPr="00586796" w:rsidRDefault="00634193" w:rsidP="00486D01">
            <w:pPr>
              <w:rPr>
                <w:rFonts w:cs="Times New Roman"/>
              </w:rPr>
            </w:pPr>
            <w:r w:rsidRPr="00DD5FF4">
              <w:rPr>
                <w:b/>
                <w:bCs/>
              </w:rPr>
              <w:t>Es-/citalopram</w:t>
            </w:r>
          </w:p>
        </w:tc>
      </w:tr>
      <w:tr w:rsidR="00634193" w:rsidRPr="0037280D" w14:paraId="4B5649D7" w14:textId="77777777" w:rsidTr="00486D01">
        <w:tc>
          <w:tcPr>
            <w:tcW w:w="3237" w:type="dxa"/>
          </w:tcPr>
          <w:p w14:paraId="25988C88" w14:textId="77777777" w:rsidR="00634193" w:rsidRPr="00586796" w:rsidRDefault="00634193" w:rsidP="00486D01">
            <w:pPr>
              <w:rPr>
                <w:rFonts w:cs="Times New Roman"/>
              </w:rPr>
            </w:pPr>
            <w:r w:rsidRPr="00847BAD">
              <w:t>Clinical (autopsy cases)</w:t>
            </w:r>
          </w:p>
        </w:tc>
        <w:tc>
          <w:tcPr>
            <w:tcW w:w="3237" w:type="dxa"/>
          </w:tcPr>
          <w:p w14:paraId="68541213" w14:textId="77777777" w:rsidR="00634193" w:rsidRPr="00586796" w:rsidRDefault="00634193" w:rsidP="00486D01">
            <w:pPr>
              <w:rPr>
                <w:rFonts w:cs="Times New Roman"/>
              </w:rPr>
            </w:pPr>
            <w:r w:rsidRPr="00847BAD">
              <w:t>The S/S genotype was significantly associated with increased risk to commit violent suicide in male subjects using citalopram (violent suicides versus controls (males) with LA/LA as reference).</w:t>
            </w:r>
          </w:p>
        </w:tc>
        <w:tc>
          <w:tcPr>
            <w:tcW w:w="3238" w:type="dxa"/>
          </w:tcPr>
          <w:p w14:paraId="7C46467B" w14:textId="325732E8" w:rsidR="00634193" w:rsidRDefault="00634193" w:rsidP="00486D01">
            <w:pPr>
              <w:rPr>
                <w:rFonts w:cs="Times New Roman"/>
              </w:rPr>
            </w:pPr>
            <w:r>
              <w:rPr>
                <w:rFonts w:cs="Times New Roman"/>
              </w:rPr>
              <w:t xml:space="preserve">Rahikainen, </w:t>
            </w:r>
            <w:r w:rsidRPr="001D4D44">
              <w:rPr>
                <w:rFonts w:cs="Times New Roman"/>
                <w:i/>
              </w:rPr>
              <w:t>et al.</w:t>
            </w:r>
            <w:r w:rsidRPr="000D3F97">
              <w:rPr>
                <w:rFonts w:cs="Times New Roman"/>
                <w:i/>
              </w:rPr>
              <w:t xml:space="preserve"> </w:t>
            </w:r>
            <w:r>
              <w:rPr>
                <w:rFonts w:cs="Times New Roman"/>
              </w:rPr>
              <w:t xml:space="preserve">(2017) </w:t>
            </w:r>
            <w:r>
              <w:rPr>
                <w:rFonts w:cs="Times New Roman"/>
              </w:rPr>
              <w:fldChar w:fldCharType="begin">
                <w:fldData xml:space="preserve">PEVuZE5vdGU+PENpdGU+PEF1dGhvcj5SYWhpa2FpbmVuPC9BdXRob3I+PFllYXI+MjAxNzwvWWVh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</w:fldData>
              </w:fldChar>
            </w:r>
            <w:r w:rsidR="00F644E4">
              <w:rPr>
                <w:rFonts w:cs="Times New Roman"/>
              </w:rPr>
              <w:instrText xml:space="preserve"> ADDIN EN.CITE </w:instrText>
            </w:r>
            <w:r w:rsidR="00F644E4">
              <w:rPr>
                <w:rFonts w:cs="Times New Roman"/>
              </w:rPr>
              <w:fldChar w:fldCharType="begin">
                <w:fldData xml:space="preserve">PEVuZE5vdGU+PENpdGU+PEF1dGhvcj5SYWhpa2FpbmVuPC9BdXRob3I+PFllYXI+MjAxNzwvWWVh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20" w:tooltip="Rahikainen, 2017 #314" w:history="1">
              <w:r w:rsidR="00B94702">
                <w:rPr>
                  <w:rFonts w:cs="Times New Roman"/>
                  <w:noProof/>
                </w:rPr>
                <w:t>220</w:t>
              </w:r>
            </w:hyperlink>
            <w:r>
              <w:rPr>
                <w:rFonts w:cs="Times New Roman"/>
                <w:noProof/>
              </w:rPr>
              <w:t>)</w:t>
            </w:r>
            <w:r>
              <w:rPr>
                <w:rFonts w:cs="Times New Roman"/>
              </w:rPr>
              <w:fldChar w:fldCharType="end"/>
            </w:r>
          </w:p>
        </w:tc>
        <w:tc>
          <w:tcPr>
            <w:tcW w:w="3238" w:type="dxa"/>
          </w:tcPr>
          <w:p w14:paraId="2F0AC5E2" w14:textId="77777777" w:rsidR="00634193" w:rsidRPr="00586796" w:rsidRDefault="00634193" w:rsidP="00486D01">
            <w:pPr>
              <w:rPr>
                <w:rFonts w:cs="Times New Roman"/>
              </w:rPr>
            </w:pPr>
            <w:r>
              <w:rPr>
                <w:rFonts w:cs="Times New Roman"/>
              </w:rPr>
              <w:t>Weak</w:t>
            </w:r>
          </w:p>
        </w:tc>
      </w:tr>
      <w:tr w:rsidR="00634193" w:rsidRPr="0037280D" w14:paraId="58B1F9A2" w14:textId="77777777" w:rsidTr="00486D01">
        <w:tc>
          <w:tcPr>
            <w:tcW w:w="3237" w:type="dxa"/>
          </w:tcPr>
          <w:p w14:paraId="485B95AC" w14:textId="77777777" w:rsidR="00634193" w:rsidRPr="00586796" w:rsidRDefault="00634193" w:rsidP="00486D01">
            <w:pPr>
              <w:rPr>
                <w:rFonts w:cs="Times New Roman"/>
              </w:rPr>
            </w:pPr>
            <w:r w:rsidRPr="00194CAD">
              <w:t>Clinical</w:t>
            </w:r>
          </w:p>
        </w:tc>
        <w:tc>
          <w:tcPr>
            <w:tcW w:w="3237" w:type="dxa"/>
          </w:tcPr>
          <w:p w14:paraId="7C89B5C8" w14:textId="77777777" w:rsidR="00634193" w:rsidRPr="00586796" w:rsidRDefault="00634193" w:rsidP="00486D01">
            <w:pPr>
              <w:rPr>
                <w:rFonts w:cs="Times New Roman"/>
              </w:rPr>
            </w:pPr>
            <w:r w:rsidRPr="00194CAD">
              <w:t xml:space="preserve">The S/S genotype was significantly associated with less response (yes: CDRS-R scores over time; no: SCARED scores over time or response based on CGI-I score) compared to the S/L + L/L </w:t>
            </w:r>
            <w:r w:rsidRPr="00194CAD">
              <w:lastRenderedPageBreak/>
              <w:t>genotype in patients with major depression and or anxiety disorder receiving citalopram.</w:t>
            </w:r>
          </w:p>
        </w:tc>
        <w:tc>
          <w:tcPr>
            <w:tcW w:w="3238" w:type="dxa"/>
          </w:tcPr>
          <w:p w14:paraId="4A0FB2BD" w14:textId="6C6B8BE4" w:rsidR="00634193" w:rsidRPr="00D1601E" w:rsidRDefault="00634193" w:rsidP="00486D01">
            <w:pPr>
              <w:rPr>
                <w:rFonts w:cs="Times New Roman"/>
              </w:rPr>
            </w:pPr>
            <w:r w:rsidRPr="00D1601E">
              <w:rPr>
                <w:rFonts w:cs="Times New Roman"/>
              </w:rPr>
              <w:lastRenderedPageBreak/>
              <w:t xml:space="preserve">Kronenberg, </w:t>
            </w:r>
            <w:r w:rsidRPr="00D1601E">
              <w:rPr>
                <w:rFonts w:cs="Times New Roman"/>
                <w:i/>
              </w:rPr>
              <w:t>et al.</w:t>
            </w:r>
            <w:r w:rsidRPr="00D1601E">
              <w:rPr>
                <w:rFonts w:cs="Times New Roman"/>
              </w:rPr>
              <w:t xml:space="preserve"> (2007) </w:t>
            </w:r>
            <w:r w:rsidRPr="00D1601E">
              <w:rPr>
                <w:rFonts w:cs="Times New Roman"/>
              </w:rPr>
              <w:fldChar w:fldCharType="begin">
                <w:fldData xml:space="preserve">PEVuZE5vdGU+PENpdGU+PEF1dGhvcj5Lcm9uZW5iZXJnPC9BdXRob3I+PFllYXI+MjAwNzwvWWVh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PEVuZE5vdGU+PENpdGU+PEF1dGhvcj5Lcm9uZW5iZXJnPC9BdXRob3I+PFllYXI+MjAwNzwvWWVh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sidRPr="00D1601E">
              <w:rPr>
                <w:rFonts w:cs="Times New Roman"/>
              </w:rPr>
            </w:r>
            <w:r w:rsidRPr="00D1601E">
              <w:rPr>
                <w:rFonts w:cs="Times New Roman"/>
              </w:rPr>
              <w:fldChar w:fldCharType="separate"/>
            </w:r>
            <w:r>
              <w:rPr>
                <w:rFonts w:cs="Times New Roman"/>
                <w:noProof/>
              </w:rPr>
              <w:t>(</w:t>
            </w:r>
            <w:hyperlink w:anchor="_ENREF_221" w:tooltip="Kronenberg, 2007 #315" w:history="1">
              <w:r w:rsidR="00B94702">
                <w:rPr>
                  <w:rFonts w:cs="Times New Roman"/>
                  <w:noProof/>
                </w:rPr>
                <w:t>221</w:t>
              </w:r>
            </w:hyperlink>
            <w:r>
              <w:rPr>
                <w:rFonts w:cs="Times New Roman"/>
                <w:noProof/>
              </w:rPr>
              <w:t>)</w:t>
            </w:r>
            <w:r w:rsidRPr="00D1601E">
              <w:rPr>
                <w:rFonts w:cs="Times New Roman"/>
              </w:rPr>
              <w:fldChar w:fldCharType="end"/>
            </w:r>
          </w:p>
          <w:p w14:paraId="5748EAE1" w14:textId="5B54614C" w:rsidR="00634193" w:rsidRDefault="00634193" w:rsidP="00486D01">
            <w:pPr>
              <w:rPr>
                <w:rFonts w:cs="Times New Roman"/>
              </w:rPr>
            </w:pPr>
            <w:r w:rsidRPr="00D1601E">
              <w:rPr>
                <w:rFonts w:cs="Times New Roman"/>
              </w:rPr>
              <w:t xml:space="preserve">Rotberg, </w:t>
            </w:r>
            <w:r w:rsidRPr="00D1601E">
              <w:rPr>
                <w:rFonts w:cs="Times New Roman"/>
                <w:i/>
              </w:rPr>
              <w:t>et al.</w:t>
            </w:r>
            <w:r w:rsidRPr="00D1601E">
              <w:rPr>
                <w:rFonts w:cs="Times New Roman"/>
              </w:rPr>
              <w:t xml:space="preserve"> (2013)</w:t>
            </w:r>
            <w:r>
              <w:rPr>
                <w:rFonts w:cs="Times New Roman"/>
              </w:rPr>
              <w:t xml:space="preserve"> </w:t>
            </w:r>
            <w:r>
              <w:rPr>
                <w:rFonts w:cs="Times New Roman"/>
              </w:rPr>
              <w:fldChar w:fldCharType="begin">
                <w:fldData xml:space="preserve">PEVuZE5vdGU+PENpdGU+PEF1dGhvcj5Sb3RiZXJnPC9BdXRob3I+PFllYXI+MjAxMzwvWWVhcj48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</w:fldData>
              </w:fldChar>
            </w:r>
            <w:r w:rsidR="00F644E4">
              <w:rPr>
                <w:rFonts w:cs="Times New Roman"/>
              </w:rPr>
              <w:instrText xml:space="preserve"> ADDIN EN.CITE </w:instrText>
            </w:r>
            <w:r w:rsidR="00F644E4">
              <w:rPr>
                <w:rFonts w:cs="Times New Roman"/>
              </w:rPr>
              <w:fldChar w:fldCharType="begin">
                <w:fldData xml:space="preserve">PEVuZE5vdGU+PENpdGU+PEF1dGhvcj5Sb3RiZXJnPC9BdXRob3I+PFllYXI+MjAxMzwvWWVhcj48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22" w:tooltip="Rotberg, 2013 #316" w:history="1">
              <w:r w:rsidR="00B94702">
                <w:rPr>
                  <w:rFonts w:cs="Times New Roman"/>
                  <w:noProof/>
                </w:rPr>
                <w:t>222</w:t>
              </w:r>
            </w:hyperlink>
            <w:r>
              <w:rPr>
                <w:rFonts w:cs="Times New Roman"/>
                <w:noProof/>
              </w:rPr>
              <w:t>)</w:t>
            </w:r>
            <w:r>
              <w:rPr>
                <w:rFonts w:cs="Times New Roman"/>
              </w:rPr>
              <w:fldChar w:fldCharType="end"/>
            </w:r>
          </w:p>
        </w:tc>
        <w:tc>
          <w:tcPr>
            <w:tcW w:w="3238" w:type="dxa"/>
          </w:tcPr>
          <w:p w14:paraId="23679AFF" w14:textId="77777777" w:rsidR="00634193" w:rsidRPr="00586796" w:rsidRDefault="00634193" w:rsidP="00486D01">
            <w:pPr>
              <w:rPr>
                <w:rFonts w:cs="Times New Roman"/>
              </w:rPr>
            </w:pPr>
            <w:r w:rsidRPr="00D1601E">
              <w:rPr>
                <w:rFonts w:cs="Times New Roman"/>
                <w:szCs w:val="24"/>
              </w:rPr>
              <w:t>Weak</w:t>
            </w:r>
          </w:p>
        </w:tc>
      </w:tr>
      <w:tr w:rsidR="00634193" w:rsidRPr="0037280D" w14:paraId="7DC300FD" w14:textId="77777777" w:rsidTr="00486D01">
        <w:tc>
          <w:tcPr>
            <w:tcW w:w="3237" w:type="dxa"/>
          </w:tcPr>
          <w:p w14:paraId="3EC2A341" w14:textId="77777777" w:rsidR="00634193" w:rsidRPr="00586796" w:rsidRDefault="00634193" w:rsidP="00486D01">
            <w:pPr>
              <w:rPr>
                <w:rFonts w:cs="Times New Roman"/>
              </w:rPr>
            </w:pPr>
            <w:r w:rsidRPr="00C32A66">
              <w:t>Clinical</w:t>
            </w:r>
          </w:p>
        </w:tc>
        <w:tc>
          <w:tcPr>
            <w:tcW w:w="3237" w:type="dxa"/>
          </w:tcPr>
          <w:p w14:paraId="4BFDC190" w14:textId="77777777" w:rsidR="00634193" w:rsidRPr="00586796" w:rsidRDefault="00634193" w:rsidP="00486D01">
            <w:pPr>
              <w:rPr>
                <w:rFonts w:cs="Times New Roman"/>
              </w:rPr>
            </w:pPr>
            <w:r w:rsidRPr="00C32A66">
              <w:t>The S/S + S/L genotype was significantly associated with increased HADS depression score and Mini-MAC fatalism score compared to the L/L genotype in cancer patients receiving citalopram.</w:t>
            </w:r>
          </w:p>
        </w:tc>
        <w:tc>
          <w:tcPr>
            <w:tcW w:w="3238" w:type="dxa"/>
          </w:tcPr>
          <w:p w14:paraId="60F7A00E" w14:textId="495BDD2D" w:rsidR="00634193" w:rsidRDefault="00634193" w:rsidP="00486D01">
            <w:pPr>
              <w:rPr>
                <w:rFonts w:cs="Times New Roman"/>
              </w:rPr>
            </w:pPr>
            <w:r>
              <w:rPr>
                <w:rFonts w:cs="Times New Roman"/>
              </w:rPr>
              <w:t xml:space="preserve">Capozzo, </w:t>
            </w:r>
            <w:r w:rsidRPr="001D4D44">
              <w:rPr>
                <w:rFonts w:cs="Times New Roman"/>
                <w:i/>
              </w:rPr>
              <w:t>et al.</w:t>
            </w:r>
            <w:r>
              <w:rPr>
                <w:rFonts w:cs="Times New Roman"/>
              </w:rPr>
              <w:t xml:space="preserve"> (2009) </w:t>
            </w:r>
            <w:r>
              <w:rPr>
                <w:rFonts w:cs="Times New Roman"/>
              </w:rPr>
              <w:fldChar w:fldCharType="begin"/>
            </w:r>
            <w:r w:rsidR="00F644E4">
              <w:rPr>
                <w:rFonts w:cs="Times New Roman"/>
              </w:rPr>
              <w:instrText xml:space="preserve"> ADDIN EN.CITE &lt;EndNote&gt;&lt;Cite&gt;&lt;Author&gt;Capozzo&lt;/Author&gt;&lt;Year&gt;2009&lt;/Year&gt;&lt;RecNum&gt;317&lt;/RecNum&gt;&lt;DisplayText&gt;(223)&lt;/DisplayText&gt;&lt;record&gt;&lt;rec-number&gt;317&lt;/rec-number&gt;&lt;foreign-keys&gt;&lt;key app="EN" db-id="ftf0vd5t5a0wtaextxg505skedewvdxvwewv" timestamp="1666892718"&gt;317&lt;/key&gt;&lt;/foreign-keys&gt;&lt;ref-type name="Journal Article"&gt;17&lt;/ref-type&gt;&lt;contributors&gt;&lt;authors&gt;&lt;author&gt;Capozzo, M. A.&lt;/author&gt;&lt;author&gt;Schillani, G.&lt;/author&gt;&lt;author&gt;Aguglia, E.&lt;/author&gt;&lt;author&gt;De Vanna, M.&lt;/author&gt;&lt;author&gt;Grassi, L.&lt;/author&gt;&lt;author&gt;Conte, M. A.&lt;/author&gt;&lt;author&gt;Giraldi, T.&lt;/author&gt;&lt;/authors&gt;&lt;/contributors&gt;&lt;auth-address&gt;Section of Pharmacology, Department of Biomedical Sciences, University of Trieste, Via L Giorgieri 7, 34127 Trieste, Italy. mcapozzo@units.it&lt;/auth-address&gt;&lt;titles&gt;&lt;title&gt;Serotonin transporter 5-HTTLPR polymorphism and response to citalopram in terminally ill cancer patients: report of twenty-one cases&lt;/title&gt;&lt;secondary-title&gt;Tumori&lt;/secondary-title&gt;&lt;/titles&gt;&lt;periodical&gt;&lt;full-title&gt;Tumori&lt;/full-title&gt;&lt;/periodical&gt;&lt;pages&gt;479-83&lt;/pages&gt;&lt;volume&gt;95&lt;/volume&gt;&lt;number&gt;4&lt;/number&gt;&lt;edition&gt;2009/10/28&lt;/edition&gt;&lt;keywords&gt;&lt;keyword&gt;Aged&lt;/keyword&gt;&lt;keyword&gt;Aged, 80 and over&lt;/keyword&gt;&lt;keyword&gt;Anxiety/*drug therapy/genetics&lt;/keyword&gt;&lt;keyword&gt;Citalopram/*therapeutic use&lt;/keyword&gt;&lt;keyword&gt;Depression/*drug therapy/genetics&lt;/keyword&gt;&lt;keyword&gt;Female&lt;/keyword&gt;&lt;keyword&gt;Genotype&lt;/keyword&gt;&lt;keyword&gt;Humans&lt;/keyword&gt;&lt;keyword&gt;Male&lt;/keyword&gt;&lt;keyword&gt;Middle Aged&lt;/keyword&gt;&lt;keyword&gt;Neoplasms/psychology&lt;/keyword&gt;&lt;keyword&gt;*Polymorphism, Genetic&lt;/keyword&gt;&lt;keyword&gt;Serotonin Plasma Membrane Transport Proteins/*genetics&lt;/keyword&gt;&lt;keyword&gt;Serotonin Uptake Inhibitors/*therapeutic use&lt;/keyword&gt;&lt;keyword&gt;Terminally Ill/psychology&lt;/keyword&gt;&lt;/keywords&gt;&lt;dates&gt;&lt;year&gt;2009&lt;/year&gt;&lt;pub-dates&gt;&lt;date&gt;Jul-Aug&lt;/date&gt;&lt;/pub-dates&gt;&lt;/dates&gt;&lt;isbn&gt;0300-8916 (Print)&amp;#xD;0300-8916 (Linking)&lt;/isbn&gt;&lt;accession-num&gt;19856660&lt;/accession-num&gt;&lt;urls&gt;&lt;related-urls&gt;&lt;url&gt;https://www.ncbi.nlm.nih.gov/pubmed/19856660&lt;/url&gt;&lt;/related-urls&gt;&lt;/urls&gt;&lt;/record&gt;&lt;/Cite&gt;&lt;/EndNote&gt;</w:instrText>
            </w:r>
            <w:r>
              <w:rPr>
                <w:rFonts w:cs="Times New Roman"/>
              </w:rPr>
              <w:fldChar w:fldCharType="separate"/>
            </w:r>
            <w:r>
              <w:rPr>
                <w:rFonts w:cs="Times New Roman"/>
                <w:noProof/>
              </w:rPr>
              <w:t>(</w:t>
            </w:r>
            <w:hyperlink w:anchor="_ENREF_223" w:tooltip="Capozzo, 2009 #317" w:history="1">
              <w:r w:rsidR="00B94702">
                <w:rPr>
                  <w:rFonts w:cs="Times New Roman"/>
                  <w:noProof/>
                </w:rPr>
                <w:t>223</w:t>
              </w:r>
            </w:hyperlink>
            <w:r>
              <w:rPr>
                <w:rFonts w:cs="Times New Roman"/>
                <w:noProof/>
              </w:rPr>
              <w:t>)</w:t>
            </w:r>
            <w:r>
              <w:rPr>
                <w:rFonts w:cs="Times New Roman"/>
              </w:rPr>
              <w:fldChar w:fldCharType="end"/>
            </w:r>
          </w:p>
        </w:tc>
        <w:tc>
          <w:tcPr>
            <w:tcW w:w="3238" w:type="dxa"/>
          </w:tcPr>
          <w:p w14:paraId="16C424C3" w14:textId="77777777" w:rsidR="00634193" w:rsidRPr="00586796" w:rsidRDefault="00634193" w:rsidP="00486D01">
            <w:pPr>
              <w:rPr>
                <w:rFonts w:cs="Times New Roman"/>
              </w:rPr>
            </w:pPr>
            <w:r w:rsidRPr="00D1601E">
              <w:rPr>
                <w:rFonts w:cs="Times New Roman"/>
                <w:szCs w:val="24"/>
              </w:rPr>
              <w:t xml:space="preserve">Weak </w:t>
            </w:r>
          </w:p>
        </w:tc>
      </w:tr>
      <w:tr w:rsidR="00634193" w:rsidRPr="0037280D" w14:paraId="5611665A" w14:textId="77777777" w:rsidTr="00486D01">
        <w:tc>
          <w:tcPr>
            <w:tcW w:w="3237" w:type="dxa"/>
          </w:tcPr>
          <w:p w14:paraId="3D09D3EF" w14:textId="77777777" w:rsidR="00634193" w:rsidRPr="00586796" w:rsidRDefault="00634193" w:rsidP="00486D01">
            <w:pPr>
              <w:rPr>
                <w:rFonts w:cs="Times New Roman"/>
              </w:rPr>
            </w:pPr>
            <w:r w:rsidRPr="00CE2FF4">
              <w:t>Clinical</w:t>
            </w:r>
          </w:p>
        </w:tc>
        <w:tc>
          <w:tcPr>
            <w:tcW w:w="3237" w:type="dxa"/>
          </w:tcPr>
          <w:p w14:paraId="3D145290" w14:textId="77777777" w:rsidR="00634193" w:rsidRPr="00586796" w:rsidRDefault="00634193" w:rsidP="00486D01">
            <w:pPr>
              <w:rPr>
                <w:rFonts w:cs="Times New Roman"/>
              </w:rPr>
            </w:pPr>
            <w:r w:rsidRPr="00CE2FF4">
              <w:t>The 5-HTTLPR + rs25531 was not associated with significant differences in response (HAMD) in patients with depression after traumatic brain injury receiving citalopram.</w:t>
            </w:r>
          </w:p>
        </w:tc>
        <w:tc>
          <w:tcPr>
            <w:tcW w:w="3238" w:type="dxa"/>
          </w:tcPr>
          <w:p w14:paraId="4FB036E1" w14:textId="0BA3775C" w:rsidR="00634193" w:rsidRDefault="00634193" w:rsidP="00486D01">
            <w:pPr>
              <w:rPr>
                <w:rFonts w:cs="Times New Roman"/>
              </w:rPr>
            </w:pPr>
            <w:r>
              <w:rPr>
                <w:rFonts w:cs="Times New Roman"/>
              </w:rPr>
              <w:t xml:space="preserve">Lanctot, </w:t>
            </w:r>
            <w:r w:rsidRPr="001D4D44">
              <w:rPr>
                <w:rFonts w:cs="Times New Roman"/>
                <w:i/>
              </w:rPr>
              <w:t>et al.</w:t>
            </w:r>
            <w:r>
              <w:rPr>
                <w:rFonts w:cs="Times New Roman"/>
              </w:rPr>
              <w:t xml:space="preserve"> (2010) </w:t>
            </w:r>
            <w:r>
              <w:rPr>
                <w:rFonts w:cs="Times New Roman"/>
              </w:rPr>
              <w:fldChar w:fldCharType="begin">
                <w:fldData xml:space="preserve">PEVuZE5vdGU+PENpdGU+PEF1dGhvcj5MYW5jdG90PC9BdXRob3I+PFllYXI+MjAxMDwvWWVhcj48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</w:fldData>
              </w:fldChar>
            </w:r>
            <w:r w:rsidR="00F644E4">
              <w:rPr>
                <w:rFonts w:cs="Times New Roman"/>
              </w:rPr>
              <w:instrText xml:space="preserve"> ADDIN EN.CITE </w:instrText>
            </w:r>
            <w:r w:rsidR="00F644E4">
              <w:rPr>
                <w:rFonts w:cs="Times New Roman"/>
              </w:rPr>
              <w:fldChar w:fldCharType="begin">
                <w:fldData xml:space="preserve">PEVuZE5vdGU+PENpdGU+PEF1dGhvcj5MYW5jdG90PC9BdXRob3I+PFllYXI+MjAxMDwvWWVhcj48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24" w:tooltip="Lanctot, 2010 #318" w:history="1">
              <w:r w:rsidR="00B94702">
                <w:rPr>
                  <w:rFonts w:cs="Times New Roman"/>
                  <w:noProof/>
                </w:rPr>
                <w:t>224</w:t>
              </w:r>
            </w:hyperlink>
            <w:r>
              <w:rPr>
                <w:rFonts w:cs="Times New Roman"/>
                <w:noProof/>
              </w:rPr>
              <w:t>)</w:t>
            </w:r>
            <w:r>
              <w:rPr>
                <w:rFonts w:cs="Times New Roman"/>
              </w:rPr>
              <w:fldChar w:fldCharType="end"/>
            </w:r>
          </w:p>
        </w:tc>
        <w:tc>
          <w:tcPr>
            <w:tcW w:w="3238" w:type="dxa"/>
          </w:tcPr>
          <w:p w14:paraId="3636240A" w14:textId="77777777" w:rsidR="00634193" w:rsidRPr="00586796" w:rsidRDefault="00634193" w:rsidP="00486D01">
            <w:pPr>
              <w:rPr>
                <w:rFonts w:cs="Times New Roman"/>
              </w:rPr>
            </w:pPr>
            <w:r w:rsidRPr="00D1601E">
              <w:rPr>
                <w:rFonts w:cs="Times New Roman"/>
                <w:szCs w:val="24"/>
              </w:rPr>
              <w:t xml:space="preserve">Weak </w:t>
            </w:r>
          </w:p>
        </w:tc>
      </w:tr>
      <w:tr w:rsidR="00634193" w:rsidRPr="0037280D" w14:paraId="623B5ACB" w14:textId="77777777" w:rsidTr="00486D01">
        <w:tc>
          <w:tcPr>
            <w:tcW w:w="3237" w:type="dxa"/>
          </w:tcPr>
          <w:p w14:paraId="749078E9" w14:textId="77777777" w:rsidR="00634193" w:rsidRPr="00586796" w:rsidRDefault="00634193" w:rsidP="00486D01">
            <w:pPr>
              <w:rPr>
                <w:rFonts w:cs="Times New Roman"/>
              </w:rPr>
            </w:pPr>
            <w:r w:rsidRPr="002F3DBA">
              <w:t>Clinical (Star*D)</w:t>
            </w:r>
          </w:p>
        </w:tc>
        <w:tc>
          <w:tcPr>
            <w:tcW w:w="3237" w:type="dxa"/>
          </w:tcPr>
          <w:p w14:paraId="657B8A43" w14:textId="77777777" w:rsidR="00634193" w:rsidRPr="00586796" w:rsidRDefault="00634193" w:rsidP="00486D01">
            <w:pPr>
              <w:rPr>
                <w:rFonts w:cs="Times New Roman"/>
              </w:rPr>
            </w:pPr>
            <w:r w:rsidRPr="002F3DBA">
              <w:t>The S-A-12 and the S-12 haplotype were significantly associated with lower remission (QIDS-C16) in patients with depression receiving citalopram.</w:t>
            </w:r>
          </w:p>
        </w:tc>
        <w:tc>
          <w:tcPr>
            <w:tcW w:w="3238" w:type="dxa"/>
          </w:tcPr>
          <w:p w14:paraId="4F7423DA" w14:textId="5B9C9E62" w:rsidR="00634193" w:rsidRPr="005D345D" w:rsidRDefault="00634193" w:rsidP="00486D01">
            <w:pPr>
              <w:rPr>
                <w:rFonts w:cs="Times New Roman"/>
              </w:rPr>
            </w:pPr>
            <w:r>
              <w:rPr>
                <w:rFonts w:cs="Times New Roman"/>
              </w:rPr>
              <w:t xml:space="preserve">Mrazek, </w:t>
            </w:r>
            <w:r w:rsidRPr="001D4D44">
              <w:rPr>
                <w:rFonts w:cs="Times New Roman"/>
                <w:i/>
              </w:rPr>
              <w:t>et al.</w:t>
            </w:r>
            <w:r>
              <w:rPr>
                <w:rFonts w:cs="Times New Roman"/>
              </w:rPr>
              <w:t xml:space="preserve"> (2009) </w:t>
            </w:r>
            <w:r>
              <w:rPr>
                <w:rFonts w:cs="Times New Roman"/>
              </w:rPr>
              <w:fldChar w:fldCharType="begin">
                <w:fldData xml:space="preserve">PEVuZE5vdGU+PENpdGU+PEF1dGhvcj5NcmF6ZWs8L0F1dGhvcj48WWVhcj4yMDA5PC9ZZWFyPjxS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</w:fldData>
              </w:fldChar>
            </w:r>
            <w:r w:rsidR="00F644E4">
              <w:rPr>
                <w:rFonts w:cs="Times New Roman"/>
              </w:rPr>
              <w:instrText xml:space="preserve"> ADDIN EN.CITE </w:instrText>
            </w:r>
            <w:r w:rsidR="00F644E4">
              <w:rPr>
                <w:rFonts w:cs="Times New Roman"/>
              </w:rPr>
              <w:fldChar w:fldCharType="begin">
                <w:fldData xml:space="preserve">PEVuZE5vdGU+PENpdGU+PEF1dGhvcj5NcmF6ZWs8L0F1dGhvcj48WWVhcj4yMDA5PC9ZZWFyPjxS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25" w:tooltip="Mrazek, 2009 #319" w:history="1">
              <w:r w:rsidR="00B94702">
                <w:rPr>
                  <w:rFonts w:cs="Times New Roman"/>
                  <w:noProof/>
                </w:rPr>
                <w:t>225</w:t>
              </w:r>
            </w:hyperlink>
            <w:r>
              <w:rPr>
                <w:rFonts w:cs="Times New Roman"/>
                <w:noProof/>
              </w:rPr>
              <w:t>)</w:t>
            </w:r>
            <w:r>
              <w:rPr>
                <w:rFonts w:cs="Times New Roman"/>
              </w:rPr>
              <w:fldChar w:fldCharType="end"/>
            </w:r>
          </w:p>
          <w:p w14:paraId="3590312C" w14:textId="1A933D68" w:rsidR="00634193" w:rsidRDefault="00634193" w:rsidP="00486D01">
            <w:pPr>
              <w:rPr>
                <w:rFonts w:cs="Times New Roman"/>
              </w:rPr>
            </w:pPr>
            <w:r>
              <w:rPr>
                <w:rFonts w:cs="Times New Roman"/>
              </w:rPr>
              <w:t xml:space="preserve">Shiroma, </w:t>
            </w:r>
            <w:r w:rsidRPr="001D4D44">
              <w:rPr>
                <w:rFonts w:cs="Times New Roman"/>
                <w:i/>
              </w:rPr>
              <w:t>et al.</w:t>
            </w:r>
            <w:r>
              <w:rPr>
                <w:rFonts w:cs="Times New Roman"/>
              </w:rPr>
              <w:t xml:space="preserve"> (2014) </w:t>
            </w:r>
            <w:r>
              <w:rPr>
                <w:rFonts w:cs="Times New Roman"/>
              </w:rPr>
              <w:fldChar w:fldCharType="begin">
                <w:fldData xml:space="preserve">PEVuZE5vdGU+PENpdGU+PEF1dGhvcj5TaGlyb21hPC9BdXRob3I+PFllYXI+MjAxNDwvWWVhcj48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PEVuZE5vdGU+PENpdGU+PEF1dGhvcj5TaGlyb21hPC9BdXRob3I+PFllYXI+MjAxNDwvWWVhcj48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26" w:tooltip="Shiroma, 2014 #320" w:history="1">
              <w:r w:rsidR="00B94702">
                <w:rPr>
                  <w:rFonts w:cs="Times New Roman"/>
                  <w:noProof/>
                </w:rPr>
                <w:t>226</w:t>
              </w:r>
            </w:hyperlink>
            <w:r>
              <w:rPr>
                <w:rFonts w:cs="Times New Roman"/>
                <w:noProof/>
              </w:rPr>
              <w:t>)</w:t>
            </w:r>
            <w:r>
              <w:rPr>
                <w:rFonts w:cs="Times New Roman"/>
              </w:rPr>
              <w:fldChar w:fldCharType="end"/>
            </w:r>
          </w:p>
        </w:tc>
        <w:tc>
          <w:tcPr>
            <w:tcW w:w="3238" w:type="dxa"/>
          </w:tcPr>
          <w:p w14:paraId="77BB29B1" w14:textId="77777777" w:rsidR="00634193" w:rsidRPr="00586796" w:rsidRDefault="00634193" w:rsidP="00486D01">
            <w:pPr>
              <w:rPr>
                <w:rFonts w:cs="Times New Roman"/>
              </w:rPr>
            </w:pPr>
            <w:r>
              <w:rPr>
                <w:rFonts w:cs="Times New Roman"/>
                <w:szCs w:val="24"/>
              </w:rPr>
              <w:t xml:space="preserve">Weak </w:t>
            </w:r>
          </w:p>
        </w:tc>
      </w:tr>
      <w:tr w:rsidR="00634193" w:rsidRPr="0037280D" w14:paraId="27F83336" w14:textId="77777777" w:rsidTr="00486D01">
        <w:tc>
          <w:tcPr>
            <w:tcW w:w="3237" w:type="dxa"/>
          </w:tcPr>
          <w:p w14:paraId="1A170261" w14:textId="77777777" w:rsidR="00634193" w:rsidRPr="00586796" w:rsidRDefault="00634193" w:rsidP="00486D01">
            <w:pPr>
              <w:rPr>
                <w:rFonts w:cs="Times New Roman"/>
              </w:rPr>
            </w:pPr>
            <w:r w:rsidRPr="000237F5">
              <w:t>Clinical (Star*D)</w:t>
            </w:r>
          </w:p>
        </w:tc>
        <w:tc>
          <w:tcPr>
            <w:tcW w:w="3237" w:type="dxa"/>
          </w:tcPr>
          <w:p w14:paraId="7FC2F48A" w14:textId="77777777" w:rsidR="00634193" w:rsidRPr="00586796" w:rsidRDefault="00634193" w:rsidP="00486D01">
            <w:pPr>
              <w:rPr>
                <w:rFonts w:cs="Times New Roman"/>
              </w:rPr>
            </w:pPr>
            <w:r w:rsidRPr="000237F5">
              <w:t>The rs25531 variant was not associated with significant differences in remission (QIDS-C16, QIDS-SR) in patients with depression receiving citalopram.</w:t>
            </w:r>
          </w:p>
        </w:tc>
        <w:tc>
          <w:tcPr>
            <w:tcW w:w="3238" w:type="dxa"/>
          </w:tcPr>
          <w:p w14:paraId="752C3FE6" w14:textId="2E89A97A" w:rsidR="00634193" w:rsidRDefault="00634193" w:rsidP="00486D01">
            <w:pPr>
              <w:rPr>
                <w:rFonts w:cs="Times New Roman"/>
              </w:rPr>
            </w:pPr>
            <w:r>
              <w:rPr>
                <w:rFonts w:cs="Times New Roman"/>
              </w:rPr>
              <w:t xml:space="preserve">Kraft, </w:t>
            </w:r>
            <w:r w:rsidRPr="001D4D44">
              <w:rPr>
                <w:rFonts w:cs="Times New Roman"/>
                <w:i/>
              </w:rPr>
              <w:t>et al.</w:t>
            </w:r>
            <w:r>
              <w:rPr>
                <w:rFonts w:cs="Times New Roman"/>
              </w:rPr>
              <w:t xml:space="preserve"> (2007) </w:t>
            </w:r>
            <w:r>
              <w:rPr>
                <w:rFonts w:cs="Times New Roman"/>
              </w:rPr>
              <w:fldChar w:fldCharType="begin">
                <w:fldData xml:space="preserve">PEVuZE5vdGU+PENpdGU+PEF1dGhvcj5LcmFmdDwvQXV0aG9yPjxZZWFyPjIwMDc8L1llYXI+PFJl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</w:fldData>
              </w:fldChar>
            </w:r>
            <w:r w:rsidR="00F644E4">
              <w:rPr>
                <w:rFonts w:cs="Times New Roman"/>
              </w:rPr>
              <w:instrText xml:space="preserve"> ADDIN EN.CITE </w:instrText>
            </w:r>
            <w:r w:rsidR="00F644E4">
              <w:rPr>
                <w:rFonts w:cs="Times New Roman"/>
              </w:rPr>
              <w:fldChar w:fldCharType="begin">
                <w:fldData xml:space="preserve">PEVuZE5vdGU+PENpdGU+PEF1dGhvcj5LcmFmdDwvQXV0aG9yPjxZZWFyPjIwMDc8L1llYXI+PFJl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27" w:tooltip="Kraft, 2007 #321" w:history="1">
              <w:r w:rsidR="00B94702">
                <w:rPr>
                  <w:rFonts w:cs="Times New Roman"/>
                  <w:noProof/>
                </w:rPr>
                <w:t>227</w:t>
              </w:r>
            </w:hyperlink>
            <w:r>
              <w:rPr>
                <w:rFonts w:cs="Times New Roman"/>
                <w:noProof/>
              </w:rPr>
              <w:t>)</w:t>
            </w:r>
            <w:r>
              <w:rPr>
                <w:rFonts w:cs="Times New Roman"/>
              </w:rPr>
              <w:fldChar w:fldCharType="end"/>
            </w:r>
          </w:p>
          <w:p w14:paraId="3D9C5ECE" w14:textId="13F29905" w:rsidR="00634193" w:rsidRDefault="00634193" w:rsidP="00486D01">
            <w:pPr>
              <w:rPr>
                <w:rFonts w:cs="Times New Roman"/>
              </w:rPr>
            </w:pPr>
            <w:r>
              <w:rPr>
                <w:rFonts w:cs="Times New Roman"/>
              </w:rPr>
              <w:t xml:space="preserve">Mrazek, </w:t>
            </w:r>
            <w:r w:rsidRPr="001D4D44">
              <w:rPr>
                <w:rFonts w:cs="Times New Roman"/>
                <w:i/>
              </w:rPr>
              <w:t>et al.</w:t>
            </w:r>
            <w:r>
              <w:rPr>
                <w:rFonts w:cs="Times New Roman"/>
              </w:rPr>
              <w:t xml:space="preserve"> (2009) </w:t>
            </w:r>
            <w:r>
              <w:rPr>
                <w:rFonts w:cs="Times New Roman"/>
              </w:rPr>
              <w:fldChar w:fldCharType="begin">
                <w:fldData xml:space="preserve">PEVuZE5vdGU+PENpdGU+PEF1dGhvcj5NcmF6ZWs8L0F1dGhvcj48WWVhcj4yMDA5PC9ZZWFyPjxS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</w:fldData>
              </w:fldChar>
            </w:r>
            <w:r w:rsidR="00F644E4">
              <w:rPr>
                <w:rFonts w:cs="Times New Roman"/>
              </w:rPr>
              <w:instrText xml:space="preserve"> ADDIN EN.CITE </w:instrText>
            </w:r>
            <w:r w:rsidR="00F644E4">
              <w:rPr>
                <w:rFonts w:cs="Times New Roman"/>
              </w:rPr>
              <w:fldChar w:fldCharType="begin">
                <w:fldData xml:space="preserve">PEVuZE5vdGU+PENpdGU+PEF1dGhvcj5NcmF6ZWs8L0F1dGhvcj48WWVhcj4yMDA5PC9ZZWFyPjxS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25" w:tooltip="Mrazek, 2009 #319" w:history="1">
              <w:r w:rsidR="00B94702">
                <w:rPr>
                  <w:rFonts w:cs="Times New Roman"/>
                  <w:noProof/>
                </w:rPr>
                <w:t>225</w:t>
              </w:r>
            </w:hyperlink>
            <w:r>
              <w:rPr>
                <w:rFonts w:cs="Times New Roman"/>
                <w:noProof/>
              </w:rPr>
              <w:t>)</w:t>
            </w:r>
            <w:r>
              <w:rPr>
                <w:rFonts w:cs="Times New Roman"/>
              </w:rPr>
              <w:fldChar w:fldCharType="end"/>
            </w:r>
          </w:p>
          <w:p w14:paraId="32EDCF3E" w14:textId="33480C78" w:rsidR="00634193" w:rsidRPr="005D345D" w:rsidRDefault="00634193" w:rsidP="00486D01">
            <w:pPr>
              <w:rPr>
                <w:rFonts w:cs="Times New Roman"/>
              </w:rPr>
            </w:pPr>
            <w:r>
              <w:rPr>
                <w:rFonts w:cs="Times New Roman"/>
              </w:rPr>
              <w:t xml:space="preserve">Shiroma, </w:t>
            </w:r>
            <w:r w:rsidRPr="001D4D44">
              <w:rPr>
                <w:rFonts w:cs="Times New Roman"/>
                <w:i/>
              </w:rPr>
              <w:t>et al.</w:t>
            </w:r>
            <w:r>
              <w:rPr>
                <w:rFonts w:cs="Times New Roman"/>
              </w:rPr>
              <w:t xml:space="preserve"> (2014) </w:t>
            </w:r>
            <w:r>
              <w:rPr>
                <w:rFonts w:cs="Times New Roman"/>
              </w:rPr>
              <w:fldChar w:fldCharType="begin">
                <w:fldData xml:space="preserve">PEVuZE5vdGU+PENpdGU+PEF1dGhvcj5TaGlyb21hPC9BdXRob3I+PFllYXI+MjAxNDwvWWVhcj48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PEVuZE5vdGU+PENpdGU+PEF1dGhvcj5TaGlyb21hPC9BdXRob3I+PFllYXI+MjAxNDwvWWVhcj48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26" w:tooltip="Shiroma, 2014 #320" w:history="1">
              <w:r w:rsidR="00B94702">
                <w:rPr>
                  <w:rFonts w:cs="Times New Roman"/>
                  <w:noProof/>
                </w:rPr>
                <w:t>226</w:t>
              </w:r>
            </w:hyperlink>
            <w:r>
              <w:rPr>
                <w:rFonts w:cs="Times New Roman"/>
                <w:noProof/>
              </w:rPr>
              <w:t>)</w:t>
            </w:r>
            <w:r>
              <w:rPr>
                <w:rFonts w:cs="Times New Roman"/>
              </w:rPr>
              <w:fldChar w:fldCharType="end"/>
            </w:r>
          </w:p>
          <w:p w14:paraId="68343F29" w14:textId="77777777" w:rsidR="00634193" w:rsidRDefault="00634193" w:rsidP="00486D01">
            <w:pPr>
              <w:rPr>
                <w:rFonts w:cs="Times New Roman"/>
              </w:rPr>
            </w:pPr>
          </w:p>
        </w:tc>
        <w:tc>
          <w:tcPr>
            <w:tcW w:w="3238" w:type="dxa"/>
          </w:tcPr>
          <w:p w14:paraId="3767E63B" w14:textId="77777777" w:rsidR="00634193" w:rsidRPr="00586796" w:rsidRDefault="00634193" w:rsidP="00486D01">
            <w:pPr>
              <w:rPr>
                <w:rFonts w:cs="Times New Roman"/>
              </w:rPr>
            </w:pPr>
            <w:r>
              <w:rPr>
                <w:rFonts w:cs="Times New Roman"/>
                <w:szCs w:val="24"/>
              </w:rPr>
              <w:t xml:space="preserve">Moderate </w:t>
            </w:r>
          </w:p>
        </w:tc>
      </w:tr>
      <w:tr w:rsidR="00634193" w:rsidRPr="0037280D" w14:paraId="6BE9DD05" w14:textId="77777777" w:rsidTr="00486D01">
        <w:tc>
          <w:tcPr>
            <w:tcW w:w="3237" w:type="dxa"/>
          </w:tcPr>
          <w:p w14:paraId="77D166EB" w14:textId="77777777" w:rsidR="00634193" w:rsidRPr="00586796" w:rsidRDefault="00634193" w:rsidP="00486D01">
            <w:pPr>
              <w:rPr>
                <w:rFonts w:cs="Times New Roman"/>
              </w:rPr>
            </w:pPr>
            <w:r w:rsidRPr="00861999">
              <w:t>Clinical (Star*D)</w:t>
            </w:r>
          </w:p>
        </w:tc>
        <w:tc>
          <w:tcPr>
            <w:tcW w:w="3237" w:type="dxa"/>
          </w:tcPr>
          <w:p w14:paraId="37665070" w14:textId="77777777" w:rsidR="00634193" w:rsidRPr="00586796" w:rsidRDefault="00634193" w:rsidP="00486D01">
            <w:pPr>
              <w:rPr>
                <w:rFonts w:cs="Times New Roman"/>
              </w:rPr>
            </w:pPr>
            <w:r w:rsidRPr="00861999">
              <w:t xml:space="preserve">The rs25533, rs16965628,  rs2020934, rs2066713, rs6354, rs140700, rs140701, </w:t>
            </w:r>
            <w:r w:rsidRPr="00861999">
              <w:lastRenderedPageBreak/>
              <w:t>rs1042173 variants were not associated with significant differences in response or remission (QIDS-SR) in patients with depression receiving citalopram.</w:t>
            </w:r>
          </w:p>
        </w:tc>
        <w:tc>
          <w:tcPr>
            <w:tcW w:w="3238" w:type="dxa"/>
          </w:tcPr>
          <w:p w14:paraId="6B28B752" w14:textId="5A2581B6" w:rsidR="00634193" w:rsidRDefault="00634193" w:rsidP="00486D01">
            <w:pPr>
              <w:rPr>
                <w:rFonts w:cs="Times New Roman"/>
              </w:rPr>
            </w:pPr>
            <w:r>
              <w:rPr>
                <w:rFonts w:cs="Times New Roman"/>
              </w:rPr>
              <w:lastRenderedPageBreak/>
              <w:t xml:space="preserve">Kraft, </w:t>
            </w:r>
            <w:r w:rsidRPr="001D4D44">
              <w:rPr>
                <w:rFonts w:cs="Times New Roman"/>
                <w:i/>
              </w:rPr>
              <w:t>et al.</w:t>
            </w:r>
            <w:r>
              <w:rPr>
                <w:rFonts w:cs="Times New Roman"/>
              </w:rPr>
              <w:t xml:space="preserve"> (2007) </w:t>
            </w:r>
            <w:r>
              <w:rPr>
                <w:rFonts w:cs="Times New Roman"/>
              </w:rPr>
              <w:fldChar w:fldCharType="begin">
                <w:fldData xml:space="preserve">PEVuZE5vdGU+PENpdGU+PEF1dGhvcj5LcmFmdDwvQXV0aG9yPjxZZWFyPjIwMDc8L1llYXI+PFJl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</w:fldData>
              </w:fldChar>
            </w:r>
            <w:r w:rsidR="00F644E4">
              <w:rPr>
                <w:rFonts w:cs="Times New Roman"/>
              </w:rPr>
              <w:instrText xml:space="preserve"> ADDIN EN.CITE </w:instrText>
            </w:r>
            <w:r w:rsidR="00F644E4">
              <w:rPr>
                <w:rFonts w:cs="Times New Roman"/>
              </w:rPr>
              <w:fldChar w:fldCharType="begin">
                <w:fldData xml:space="preserve">PEVuZE5vdGU+PENpdGU+PEF1dGhvcj5LcmFmdDwvQXV0aG9yPjxZZWFyPjIwMDc8L1llYXI+PFJl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27" w:tooltip="Kraft, 2007 #321" w:history="1">
              <w:r w:rsidR="00B94702">
                <w:rPr>
                  <w:rFonts w:cs="Times New Roman"/>
                  <w:noProof/>
                </w:rPr>
                <w:t>227</w:t>
              </w:r>
            </w:hyperlink>
            <w:r>
              <w:rPr>
                <w:rFonts w:cs="Times New Roman"/>
                <w:noProof/>
              </w:rPr>
              <w:t>)</w:t>
            </w:r>
            <w:r>
              <w:rPr>
                <w:rFonts w:cs="Times New Roman"/>
              </w:rPr>
              <w:fldChar w:fldCharType="end"/>
            </w:r>
          </w:p>
        </w:tc>
        <w:tc>
          <w:tcPr>
            <w:tcW w:w="3238" w:type="dxa"/>
          </w:tcPr>
          <w:p w14:paraId="140DAE71" w14:textId="77777777" w:rsidR="00634193" w:rsidRPr="00586796" w:rsidRDefault="00634193" w:rsidP="00486D01">
            <w:pPr>
              <w:rPr>
                <w:rFonts w:cs="Times New Roman"/>
              </w:rPr>
            </w:pPr>
            <w:r>
              <w:rPr>
                <w:rFonts w:cs="Times New Roman"/>
                <w:szCs w:val="24"/>
              </w:rPr>
              <w:t xml:space="preserve">Moderate </w:t>
            </w:r>
          </w:p>
        </w:tc>
      </w:tr>
      <w:tr w:rsidR="00634193" w:rsidRPr="0037280D" w14:paraId="712EDCC6" w14:textId="77777777" w:rsidTr="00486D01">
        <w:tc>
          <w:tcPr>
            <w:tcW w:w="3237" w:type="dxa"/>
          </w:tcPr>
          <w:p w14:paraId="05D0FCF6" w14:textId="77777777" w:rsidR="00634193" w:rsidRPr="00586796" w:rsidRDefault="00634193" w:rsidP="00486D01">
            <w:pPr>
              <w:rPr>
                <w:rFonts w:cs="Times New Roman"/>
              </w:rPr>
            </w:pPr>
            <w:r w:rsidRPr="00EB3D03">
              <w:t xml:space="preserve">Clinical </w:t>
            </w:r>
          </w:p>
        </w:tc>
        <w:tc>
          <w:tcPr>
            <w:tcW w:w="3237" w:type="dxa"/>
          </w:tcPr>
          <w:p w14:paraId="3D850B76" w14:textId="77777777" w:rsidR="00634193" w:rsidRPr="00586796" w:rsidRDefault="00634193" w:rsidP="00486D01">
            <w:pPr>
              <w:rPr>
                <w:rFonts w:cs="Times New Roman"/>
              </w:rPr>
            </w:pPr>
            <w:r w:rsidRPr="00EB3D03">
              <w:t>The 5-HTTLPR was not associated with significant differences in concentrations of prolactin or cortisol in healthy subjects receiving citalopram.</w:t>
            </w:r>
          </w:p>
        </w:tc>
        <w:tc>
          <w:tcPr>
            <w:tcW w:w="3238" w:type="dxa"/>
          </w:tcPr>
          <w:p w14:paraId="34157A25" w14:textId="04BE39B8" w:rsidR="00634193" w:rsidRDefault="00634193" w:rsidP="00486D01">
            <w:pPr>
              <w:rPr>
                <w:rFonts w:cs="Times New Roman"/>
              </w:rPr>
            </w:pPr>
            <w:r>
              <w:rPr>
                <w:rFonts w:cs="Times New Roman"/>
              </w:rPr>
              <w:t xml:space="preserve">Smith, </w:t>
            </w:r>
            <w:r w:rsidRPr="001D4D44">
              <w:rPr>
                <w:rFonts w:cs="Times New Roman"/>
                <w:i/>
              </w:rPr>
              <w:t>et al.</w:t>
            </w:r>
            <w:r>
              <w:rPr>
                <w:rFonts w:cs="Times New Roman"/>
              </w:rPr>
              <w:t xml:space="preserve"> (2004) </w:t>
            </w:r>
            <w:r>
              <w:rPr>
                <w:rFonts w:cs="Times New Roman"/>
              </w:rPr>
              <w:fldChar w:fldCharType="begin">
                <w:fldData xml:space="preserve">PEVuZE5vdGU+PENpdGU+PEF1dGhvcj5TbWl0aDwvQXV0aG9yPjxZZWFyPjIwMDQ8L1llYXI+PFJl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</w:fldData>
              </w:fldChar>
            </w:r>
            <w:r w:rsidR="00F644E4">
              <w:rPr>
                <w:rFonts w:cs="Times New Roman"/>
              </w:rPr>
              <w:instrText xml:space="preserve"> ADDIN EN.CITE </w:instrText>
            </w:r>
            <w:r w:rsidR="00F644E4">
              <w:rPr>
                <w:rFonts w:cs="Times New Roman"/>
              </w:rPr>
              <w:fldChar w:fldCharType="begin">
                <w:fldData xml:space="preserve">PEVuZE5vdGU+PENpdGU+PEF1dGhvcj5TbWl0aDwvQXV0aG9yPjxZZWFyPjIwMDQ8L1llYXI+PFJl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28" w:tooltip="Smith, 2004 #322" w:history="1">
              <w:r w:rsidR="00B94702">
                <w:rPr>
                  <w:rFonts w:cs="Times New Roman"/>
                  <w:noProof/>
                </w:rPr>
                <w:t>228</w:t>
              </w:r>
            </w:hyperlink>
            <w:r>
              <w:rPr>
                <w:rFonts w:cs="Times New Roman"/>
                <w:noProof/>
              </w:rPr>
              <w:t>)</w:t>
            </w:r>
            <w:r>
              <w:rPr>
                <w:rFonts w:cs="Times New Roman"/>
              </w:rPr>
              <w:fldChar w:fldCharType="end"/>
            </w:r>
          </w:p>
        </w:tc>
        <w:tc>
          <w:tcPr>
            <w:tcW w:w="3238" w:type="dxa"/>
          </w:tcPr>
          <w:p w14:paraId="36FBB3D6" w14:textId="77777777" w:rsidR="00634193" w:rsidRPr="00586796" w:rsidRDefault="00634193" w:rsidP="00486D01">
            <w:pPr>
              <w:rPr>
                <w:rFonts w:cs="Times New Roman"/>
              </w:rPr>
            </w:pPr>
            <w:r>
              <w:rPr>
                <w:rFonts w:cs="Times New Roman"/>
                <w:szCs w:val="24"/>
              </w:rPr>
              <w:t xml:space="preserve">Weak </w:t>
            </w:r>
          </w:p>
        </w:tc>
      </w:tr>
      <w:tr w:rsidR="00634193" w:rsidRPr="0037280D" w14:paraId="0D4C3761" w14:textId="77777777" w:rsidTr="00486D01">
        <w:tc>
          <w:tcPr>
            <w:tcW w:w="3237" w:type="dxa"/>
          </w:tcPr>
          <w:p w14:paraId="2DD89570" w14:textId="77777777" w:rsidR="00634193" w:rsidRPr="00586796" w:rsidRDefault="00634193" w:rsidP="00486D01">
            <w:pPr>
              <w:rPr>
                <w:rFonts w:cs="Times New Roman"/>
              </w:rPr>
            </w:pPr>
            <w:r w:rsidRPr="00035F27">
              <w:t>Clinical (Star*D)</w:t>
            </w:r>
          </w:p>
        </w:tc>
        <w:tc>
          <w:tcPr>
            <w:tcW w:w="3237" w:type="dxa"/>
          </w:tcPr>
          <w:p w14:paraId="68E9A6C0" w14:textId="77777777" w:rsidR="00634193" w:rsidRPr="00586796" w:rsidRDefault="00634193" w:rsidP="00486D01">
            <w:pPr>
              <w:rPr>
                <w:rFonts w:cs="Times New Roman"/>
              </w:rPr>
            </w:pPr>
            <w:r w:rsidRPr="00035F27">
              <w:t>The rs25531 variant was not associated with significant differences in treatment discontinuation in patients receiving citalopram.</w:t>
            </w:r>
          </w:p>
        </w:tc>
        <w:tc>
          <w:tcPr>
            <w:tcW w:w="3238" w:type="dxa"/>
          </w:tcPr>
          <w:p w14:paraId="66AF1560" w14:textId="4EF31E8F" w:rsidR="00634193" w:rsidRDefault="00634193" w:rsidP="00486D01">
            <w:pPr>
              <w:rPr>
                <w:rFonts w:cs="Times New Roman"/>
              </w:rPr>
            </w:pPr>
            <w:r>
              <w:rPr>
                <w:rFonts w:cs="Times New Roman"/>
              </w:rPr>
              <w:t xml:space="preserve">Mrazek, </w:t>
            </w:r>
            <w:r w:rsidRPr="001D4D44">
              <w:rPr>
                <w:rFonts w:cs="Times New Roman"/>
                <w:i/>
              </w:rPr>
              <w:t>et al.</w:t>
            </w:r>
            <w:r w:rsidRPr="000D3F97">
              <w:rPr>
                <w:rFonts w:cs="Times New Roman"/>
                <w:i/>
              </w:rPr>
              <w:t xml:space="preserve"> </w:t>
            </w:r>
            <w:r>
              <w:rPr>
                <w:rFonts w:cs="Times New Roman"/>
              </w:rPr>
              <w:t xml:space="preserve">(2009) </w:t>
            </w:r>
            <w:r>
              <w:rPr>
                <w:rFonts w:cs="Times New Roman"/>
              </w:rPr>
              <w:fldChar w:fldCharType="begin">
                <w:fldData xml:space="preserve">PEVuZE5vdGU+PENpdGU+PEF1dGhvcj5NcmF6ZWs8L0F1dGhvcj48WWVhcj4yMDA5PC9ZZWFyPjxS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</w:fldData>
              </w:fldChar>
            </w:r>
            <w:r w:rsidR="00F644E4">
              <w:rPr>
                <w:rFonts w:cs="Times New Roman"/>
              </w:rPr>
              <w:instrText xml:space="preserve"> ADDIN EN.CITE </w:instrText>
            </w:r>
            <w:r w:rsidR="00F644E4">
              <w:rPr>
                <w:rFonts w:cs="Times New Roman"/>
              </w:rPr>
              <w:fldChar w:fldCharType="begin">
                <w:fldData xml:space="preserve">PEVuZE5vdGU+PENpdGU+PEF1dGhvcj5NcmF6ZWs8L0F1dGhvcj48WWVhcj4yMDA5PC9ZZWFyPjxS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25" w:tooltip="Mrazek, 2009 #319" w:history="1">
              <w:r w:rsidR="00B94702">
                <w:rPr>
                  <w:rFonts w:cs="Times New Roman"/>
                  <w:noProof/>
                </w:rPr>
                <w:t>225</w:t>
              </w:r>
            </w:hyperlink>
            <w:r>
              <w:rPr>
                <w:rFonts w:cs="Times New Roman"/>
                <w:noProof/>
              </w:rPr>
              <w:t>)</w:t>
            </w:r>
            <w:r>
              <w:rPr>
                <w:rFonts w:cs="Times New Roman"/>
              </w:rPr>
              <w:fldChar w:fldCharType="end"/>
            </w:r>
          </w:p>
        </w:tc>
        <w:tc>
          <w:tcPr>
            <w:tcW w:w="3238" w:type="dxa"/>
          </w:tcPr>
          <w:p w14:paraId="65D3E6DA" w14:textId="77777777" w:rsidR="00634193" w:rsidRPr="00586796" w:rsidRDefault="00634193" w:rsidP="00486D01">
            <w:pPr>
              <w:rPr>
                <w:rFonts w:cs="Times New Roman"/>
              </w:rPr>
            </w:pPr>
            <w:r>
              <w:rPr>
                <w:rFonts w:cs="Times New Roman"/>
                <w:szCs w:val="24"/>
              </w:rPr>
              <w:t xml:space="preserve">Weak </w:t>
            </w:r>
          </w:p>
        </w:tc>
      </w:tr>
      <w:tr w:rsidR="00634193" w:rsidRPr="0037280D" w14:paraId="6D9EF1F5" w14:textId="77777777" w:rsidTr="00486D01">
        <w:tc>
          <w:tcPr>
            <w:tcW w:w="3237" w:type="dxa"/>
          </w:tcPr>
          <w:p w14:paraId="3FF53338" w14:textId="77777777" w:rsidR="00634193" w:rsidRPr="00586796" w:rsidRDefault="00634193" w:rsidP="00486D01">
            <w:pPr>
              <w:rPr>
                <w:rFonts w:cs="Times New Roman"/>
              </w:rPr>
            </w:pPr>
            <w:r w:rsidRPr="005D345D">
              <w:rPr>
                <w:rFonts w:cs="Times New Roman"/>
              </w:rPr>
              <w:t>Clinical (Star*D)</w:t>
            </w:r>
          </w:p>
        </w:tc>
        <w:tc>
          <w:tcPr>
            <w:tcW w:w="3237" w:type="dxa"/>
          </w:tcPr>
          <w:p w14:paraId="3CBAC0EA" w14:textId="77777777" w:rsidR="00634193" w:rsidRPr="00586796" w:rsidRDefault="00634193" w:rsidP="00486D01">
            <w:pPr>
              <w:rPr>
                <w:rFonts w:cs="Times New Roman"/>
              </w:rPr>
            </w:pPr>
            <w:r w:rsidRPr="00921B63">
              <w:rPr>
                <w:rFonts w:cs="Times New Roman"/>
              </w:rPr>
              <w:t>One or two copies of the LA allele and one copy of the VNTR 12 allele was significantly associated with a greater remission (QIDS-CR16) rate in patients receiving citalopram compared to other genotypes in patients with first depression episode at age 56 years or later but not in patients with earlier disease onset.</w:t>
            </w:r>
          </w:p>
        </w:tc>
        <w:tc>
          <w:tcPr>
            <w:tcW w:w="3238" w:type="dxa"/>
          </w:tcPr>
          <w:p w14:paraId="6387951E" w14:textId="43A7B2F4" w:rsidR="00634193" w:rsidRDefault="00634193" w:rsidP="00486D01">
            <w:pPr>
              <w:rPr>
                <w:rFonts w:cs="Times New Roman"/>
              </w:rPr>
            </w:pPr>
            <w:r>
              <w:rPr>
                <w:rFonts w:cs="Times New Roman"/>
              </w:rPr>
              <w:t xml:space="preserve">Shiroma, </w:t>
            </w:r>
            <w:r w:rsidRPr="001D4D44">
              <w:rPr>
                <w:rFonts w:cs="Times New Roman"/>
                <w:i/>
              </w:rPr>
              <w:t>et al.</w:t>
            </w:r>
            <w:r>
              <w:rPr>
                <w:rFonts w:cs="Times New Roman"/>
              </w:rPr>
              <w:t xml:space="preserve"> (2014) </w:t>
            </w:r>
            <w:r>
              <w:rPr>
                <w:rFonts w:cs="Times New Roman"/>
              </w:rPr>
              <w:fldChar w:fldCharType="begin">
                <w:fldData xml:space="preserve">PEVuZE5vdGU+PENpdGU+PEF1dGhvcj5TaGlyb21hPC9BdXRob3I+PFllYXI+MjAxNDwvWWVhcj48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PEVuZE5vdGU+PENpdGU+PEF1dGhvcj5TaGlyb21hPC9BdXRob3I+PFllYXI+MjAxNDwvWWVhcj48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26" w:tooltip="Shiroma, 2014 #320" w:history="1">
              <w:r w:rsidR="00B94702">
                <w:rPr>
                  <w:rFonts w:cs="Times New Roman"/>
                  <w:noProof/>
                </w:rPr>
                <w:t>226</w:t>
              </w:r>
            </w:hyperlink>
            <w:r>
              <w:rPr>
                <w:rFonts w:cs="Times New Roman"/>
                <w:noProof/>
              </w:rPr>
              <w:t>)</w:t>
            </w:r>
            <w:r>
              <w:rPr>
                <w:rFonts w:cs="Times New Roman"/>
              </w:rPr>
              <w:fldChar w:fldCharType="end"/>
            </w:r>
          </w:p>
        </w:tc>
        <w:tc>
          <w:tcPr>
            <w:tcW w:w="3238" w:type="dxa"/>
          </w:tcPr>
          <w:p w14:paraId="63707E02" w14:textId="77777777" w:rsidR="00634193" w:rsidRPr="00586796" w:rsidRDefault="00634193" w:rsidP="00486D01">
            <w:pPr>
              <w:rPr>
                <w:rFonts w:cs="Times New Roman"/>
              </w:rPr>
            </w:pPr>
            <w:r w:rsidRPr="005D345D">
              <w:rPr>
                <w:rFonts w:cs="Times New Roman"/>
              </w:rPr>
              <w:t>Weak</w:t>
            </w:r>
          </w:p>
        </w:tc>
      </w:tr>
      <w:tr w:rsidR="00634193" w:rsidRPr="0037280D" w14:paraId="1D19CB8E" w14:textId="77777777" w:rsidTr="00486D01">
        <w:tc>
          <w:tcPr>
            <w:tcW w:w="3237" w:type="dxa"/>
          </w:tcPr>
          <w:p w14:paraId="05B53F0A" w14:textId="77777777" w:rsidR="00634193" w:rsidRPr="0037280D" w:rsidRDefault="00634193" w:rsidP="00486D01">
            <w:pPr>
              <w:rPr>
                <w:rFonts w:cs="Times New Roman"/>
              </w:rPr>
            </w:pPr>
            <w:r w:rsidRPr="00586796">
              <w:rPr>
                <w:rFonts w:cs="Times New Roman"/>
              </w:rPr>
              <w:t>Clinical (GENDEP)</w:t>
            </w:r>
          </w:p>
        </w:tc>
        <w:tc>
          <w:tcPr>
            <w:tcW w:w="3237" w:type="dxa"/>
          </w:tcPr>
          <w:p w14:paraId="15402001" w14:textId="77777777" w:rsidR="00634193" w:rsidRPr="0037280D" w:rsidRDefault="00634193" w:rsidP="00486D01">
            <w:pPr>
              <w:rPr>
                <w:rFonts w:cs="Times New Roman"/>
              </w:rPr>
            </w:pPr>
            <w:r w:rsidRPr="00586796">
              <w:rPr>
                <w:rFonts w:cs="Times New Roman"/>
              </w:rPr>
              <w:t>The 5-HTTLPR was not associated with significant differences in es-/citalopram plasma levels.</w:t>
            </w:r>
          </w:p>
        </w:tc>
        <w:tc>
          <w:tcPr>
            <w:tcW w:w="3238" w:type="dxa"/>
          </w:tcPr>
          <w:p w14:paraId="581870C6" w14:textId="73CDDFAD" w:rsidR="00634193" w:rsidRDefault="00634193" w:rsidP="00486D01">
            <w:pPr>
              <w:rPr>
                <w:rFonts w:cs="Times New Roman"/>
              </w:rPr>
            </w:pPr>
            <w:r>
              <w:rPr>
                <w:rFonts w:cs="Times New Roman"/>
              </w:rPr>
              <w:t xml:space="preserve">Arias, </w:t>
            </w:r>
            <w:r w:rsidRPr="001D4D44">
              <w:rPr>
                <w:rFonts w:cs="Times New Roman"/>
                <w:i/>
                <w:iCs/>
              </w:rPr>
              <w:t>et al.</w:t>
            </w:r>
            <w:r w:rsidRPr="000D3F97">
              <w:rPr>
                <w:rFonts w:cs="Times New Roman"/>
                <w:i/>
                <w:iCs/>
              </w:rPr>
              <w:t xml:space="preserve"> </w:t>
            </w:r>
            <w:r>
              <w:rPr>
                <w:rFonts w:cs="Times New Roman"/>
              </w:rPr>
              <w:t xml:space="preserve">(2003) </w:t>
            </w:r>
            <w:r>
              <w:rPr>
                <w:rFonts w:cs="Times New Roman"/>
              </w:rPr>
              <w:fldChar w:fldCharType="begin">
                <w:fldData xml:space="preserve">PEVuZE5vdGU+PENpdGU+PEF1dGhvcj5BcmlhczwvQXV0aG9yPjxZZWFyPjIwMDM8L1llYXI+PFJl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</w:fldData>
              </w:fldChar>
            </w:r>
            <w:r w:rsidR="00F644E4">
              <w:rPr>
                <w:rFonts w:cs="Times New Roman"/>
              </w:rPr>
              <w:instrText xml:space="preserve"> ADDIN EN.CITE </w:instrText>
            </w:r>
            <w:r w:rsidR="00F644E4">
              <w:rPr>
                <w:rFonts w:cs="Times New Roman"/>
              </w:rPr>
              <w:fldChar w:fldCharType="begin">
                <w:fldData xml:space="preserve">PEVuZE5vdGU+PENpdGU+PEF1dGhvcj5BcmlhczwvQXV0aG9yPjxZZWFyPjIwMDM8L1llYXI+PFJl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29" w:tooltip="Arias, 2003 #323" w:history="1">
              <w:r w:rsidR="00B94702">
                <w:rPr>
                  <w:rFonts w:cs="Times New Roman"/>
                  <w:noProof/>
                </w:rPr>
                <w:t>229</w:t>
              </w:r>
            </w:hyperlink>
            <w:r>
              <w:rPr>
                <w:rFonts w:cs="Times New Roman"/>
                <w:noProof/>
              </w:rPr>
              <w:t>)</w:t>
            </w:r>
            <w:r>
              <w:rPr>
                <w:rFonts w:cs="Times New Roman"/>
              </w:rPr>
              <w:fldChar w:fldCharType="end"/>
            </w:r>
          </w:p>
          <w:p w14:paraId="3CAB2E6D" w14:textId="4ADFB780" w:rsidR="00634193" w:rsidRDefault="00634193" w:rsidP="00486D01">
            <w:pPr>
              <w:rPr>
                <w:rFonts w:cs="Times New Roman"/>
              </w:rPr>
            </w:pPr>
            <w:r>
              <w:rPr>
                <w:rFonts w:cs="Times New Roman"/>
              </w:rPr>
              <w:t xml:space="preserve">Eichhammer, </w:t>
            </w:r>
            <w:r w:rsidRPr="001D4D44">
              <w:rPr>
                <w:rFonts w:cs="Times New Roman"/>
                <w:i/>
                <w:iCs/>
              </w:rPr>
              <w:t>et al.</w:t>
            </w:r>
            <w:r w:rsidRPr="000D3F97">
              <w:rPr>
                <w:rFonts w:cs="Times New Roman"/>
                <w:i/>
                <w:iCs/>
              </w:rPr>
              <w:t xml:space="preserve"> </w:t>
            </w:r>
            <w:r>
              <w:rPr>
                <w:rFonts w:cs="Times New Roman"/>
              </w:rPr>
              <w:t xml:space="preserve">(2003) </w:t>
            </w:r>
            <w:r>
              <w:rPr>
                <w:rFonts w:cs="Times New Roman"/>
              </w:rPr>
              <w:fldChar w:fldCharType="begin">
                <w:fldData xml:space="preserve">PEVuZE5vdGU+PENpdGU+PEF1dGhvcj5FaWNoaGFtbWVyPC9BdXRob3I+PFllYXI+MjAwMzwvWWVh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</w:fldData>
              </w:fldChar>
            </w:r>
            <w:r w:rsidR="00F644E4">
              <w:rPr>
                <w:rFonts w:cs="Times New Roman"/>
              </w:rPr>
              <w:instrText xml:space="preserve"> ADDIN EN.CITE </w:instrText>
            </w:r>
            <w:r w:rsidR="00F644E4">
              <w:rPr>
                <w:rFonts w:cs="Times New Roman"/>
              </w:rPr>
              <w:fldChar w:fldCharType="begin">
                <w:fldData xml:space="preserve">PEVuZE5vdGU+PENpdGU+PEF1dGhvcj5FaWNoaGFtbWVyPC9BdXRob3I+PFllYXI+MjAwMzwvWWVh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30" w:tooltip="Eichhammer, 2003 #324" w:history="1">
              <w:r w:rsidR="00B94702">
                <w:rPr>
                  <w:rFonts w:cs="Times New Roman"/>
                  <w:noProof/>
                </w:rPr>
                <w:t>230</w:t>
              </w:r>
            </w:hyperlink>
            <w:r>
              <w:rPr>
                <w:rFonts w:cs="Times New Roman"/>
                <w:noProof/>
              </w:rPr>
              <w:t>)</w:t>
            </w:r>
            <w:r>
              <w:rPr>
                <w:rFonts w:cs="Times New Roman"/>
              </w:rPr>
              <w:fldChar w:fldCharType="end"/>
            </w:r>
          </w:p>
          <w:p w14:paraId="0E20E4EA" w14:textId="628E63A1" w:rsidR="00634193" w:rsidRDefault="00634193" w:rsidP="00486D01">
            <w:pPr>
              <w:rPr>
                <w:rFonts w:cs="Times New Roman"/>
              </w:rPr>
            </w:pPr>
            <w:r>
              <w:rPr>
                <w:rFonts w:cs="Times New Roman"/>
              </w:rPr>
              <w:t xml:space="preserve">Smith, </w:t>
            </w:r>
            <w:r w:rsidRPr="001D4D44">
              <w:rPr>
                <w:rFonts w:cs="Times New Roman"/>
                <w:i/>
                <w:iCs/>
              </w:rPr>
              <w:t>et al.</w:t>
            </w:r>
            <w:r w:rsidRPr="000D3F97">
              <w:rPr>
                <w:rFonts w:cs="Times New Roman"/>
                <w:i/>
                <w:iCs/>
              </w:rPr>
              <w:t xml:space="preserve"> </w:t>
            </w:r>
            <w:r>
              <w:rPr>
                <w:rFonts w:cs="Times New Roman"/>
              </w:rPr>
              <w:t xml:space="preserve">(2004) </w:t>
            </w:r>
            <w:r>
              <w:rPr>
                <w:rFonts w:cs="Times New Roman"/>
              </w:rPr>
              <w:fldChar w:fldCharType="begin">
                <w:fldData xml:space="preserve">PEVuZE5vdGU+PENpdGU+PEF1dGhvcj5TbWl0aDwvQXV0aG9yPjxZZWFyPjIwMDQ8L1llYXI+PFJl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</w:fldData>
              </w:fldChar>
            </w:r>
            <w:r w:rsidR="00F644E4">
              <w:rPr>
                <w:rFonts w:cs="Times New Roman"/>
              </w:rPr>
              <w:instrText xml:space="preserve"> ADDIN EN.CITE </w:instrText>
            </w:r>
            <w:r w:rsidR="00F644E4">
              <w:rPr>
                <w:rFonts w:cs="Times New Roman"/>
              </w:rPr>
              <w:fldChar w:fldCharType="begin">
                <w:fldData xml:space="preserve">PEVuZE5vdGU+PENpdGU+PEF1dGhvcj5TbWl0aDwvQXV0aG9yPjxZZWFyPjIwMDQ8L1llYXI+PFJl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28" w:tooltip="Smith, 2004 #322" w:history="1">
              <w:r w:rsidR="00B94702">
                <w:rPr>
                  <w:rFonts w:cs="Times New Roman"/>
                  <w:noProof/>
                </w:rPr>
                <w:t>228</w:t>
              </w:r>
            </w:hyperlink>
            <w:r>
              <w:rPr>
                <w:rFonts w:cs="Times New Roman"/>
                <w:noProof/>
              </w:rPr>
              <w:t>)</w:t>
            </w:r>
            <w:r>
              <w:rPr>
                <w:rFonts w:cs="Times New Roman"/>
              </w:rPr>
              <w:fldChar w:fldCharType="end"/>
            </w:r>
          </w:p>
          <w:p w14:paraId="1EFAAC44" w14:textId="5FE613AB" w:rsidR="00634193" w:rsidRDefault="00634193" w:rsidP="00486D01">
            <w:pPr>
              <w:rPr>
                <w:rFonts w:cs="Times New Roman"/>
              </w:rPr>
            </w:pPr>
            <w:r>
              <w:rPr>
                <w:rFonts w:cs="Times New Roman"/>
              </w:rPr>
              <w:lastRenderedPageBreak/>
              <w:t xml:space="preserve">Kellner, </w:t>
            </w:r>
            <w:r w:rsidRPr="001D4D44">
              <w:rPr>
                <w:rFonts w:cs="Times New Roman"/>
                <w:i/>
                <w:iCs/>
              </w:rPr>
              <w:t>et al.</w:t>
            </w:r>
            <w:r w:rsidRPr="000D3F97">
              <w:rPr>
                <w:rFonts w:cs="Times New Roman"/>
                <w:i/>
                <w:iCs/>
              </w:rPr>
              <w:t xml:space="preserve"> </w:t>
            </w:r>
            <w:r>
              <w:rPr>
                <w:rFonts w:cs="Times New Roman"/>
              </w:rPr>
              <w:t xml:space="preserve">(2008) </w:t>
            </w:r>
            <w:r>
              <w:rPr>
                <w:rFonts w:cs="Times New Roman"/>
              </w:rPr>
              <w:fldChar w:fldCharType="begin">
                <w:fldData xml:space="preserve">PEVuZE5vdGU+PENpdGU+PEF1dGhvcj5LZWxsbmVyPC9BdXRob3I+PFllYXI+MjAwODwvWWVhcj48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=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PEVuZE5vdGU+PENpdGU+PEF1dGhvcj5LZWxsbmVyPC9BdXRob3I+PFllYXI+MjAwODwvWWVhcj48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=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31" w:tooltip="Kellner, 2008 #325" w:history="1">
              <w:r w:rsidR="00B94702">
                <w:rPr>
                  <w:rFonts w:cs="Times New Roman"/>
                  <w:noProof/>
                </w:rPr>
                <w:t>231</w:t>
              </w:r>
            </w:hyperlink>
            <w:r>
              <w:rPr>
                <w:rFonts w:cs="Times New Roman"/>
                <w:noProof/>
              </w:rPr>
              <w:t>)</w:t>
            </w:r>
            <w:r>
              <w:rPr>
                <w:rFonts w:cs="Times New Roman"/>
              </w:rPr>
              <w:fldChar w:fldCharType="end"/>
            </w:r>
          </w:p>
          <w:p w14:paraId="11AF7C94" w14:textId="6057261E" w:rsidR="00634193" w:rsidRPr="0037280D" w:rsidRDefault="00634193" w:rsidP="00486D01">
            <w:pPr>
              <w:rPr>
                <w:rFonts w:cs="Times New Roman"/>
              </w:rPr>
            </w:pPr>
            <w:r>
              <w:rPr>
                <w:rFonts w:cs="Times New Roman"/>
              </w:rPr>
              <w:t xml:space="preserve">Huezo-Diaz, </w:t>
            </w:r>
            <w:r w:rsidRPr="001D4D44">
              <w:rPr>
                <w:rFonts w:cs="Times New Roman"/>
                <w:i/>
                <w:iCs/>
              </w:rPr>
              <w:t>et al.</w:t>
            </w:r>
            <w:r w:rsidRPr="000D3F97">
              <w:rPr>
                <w:rFonts w:cs="Times New Roman"/>
                <w:i/>
                <w:iCs/>
              </w:rPr>
              <w:t xml:space="preserve"> </w:t>
            </w:r>
            <w:r>
              <w:rPr>
                <w:rFonts w:cs="Times New Roman"/>
              </w:rPr>
              <w:t xml:space="preserve">(2009) </w:t>
            </w:r>
            <w:r>
              <w:rPr>
                <w:rFonts w:cs="Times New Roman"/>
              </w:rPr>
              <w:fldChar w:fldCharType="begin">
                <w:fldData xml:space="preserve">PEVuZE5vdGU+PENpdGU+PEF1dGhvcj5IdWV6by1EaWF6PC9BdXRob3I+PFllYXI+MjAwOTwvWWVh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=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PEVuZE5vdGU+PENpdGU+PEF1dGhvcj5IdWV6by1EaWF6PC9BdXRob3I+PFllYXI+MjAwOTwvWWVh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=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32" w:tooltip="Huezo-Diaz, 2009 #326" w:history="1">
              <w:r w:rsidR="00B94702">
                <w:rPr>
                  <w:rFonts w:cs="Times New Roman"/>
                  <w:noProof/>
                </w:rPr>
                <w:t>232</w:t>
              </w:r>
            </w:hyperlink>
            <w:r>
              <w:rPr>
                <w:rFonts w:cs="Times New Roman"/>
                <w:noProof/>
              </w:rPr>
              <w:t>)</w:t>
            </w:r>
            <w:r>
              <w:rPr>
                <w:rFonts w:cs="Times New Roman"/>
              </w:rPr>
              <w:fldChar w:fldCharType="end"/>
            </w:r>
          </w:p>
        </w:tc>
        <w:tc>
          <w:tcPr>
            <w:tcW w:w="3238" w:type="dxa"/>
          </w:tcPr>
          <w:p w14:paraId="144B055F" w14:textId="77777777" w:rsidR="00634193" w:rsidRPr="0037280D" w:rsidRDefault="00634193" w:rsidP="00486D01">
            <w:pPr>
              <w:rPr>
                <w:rFonts w:cs="Times New Roman"/>
              </w:rPr>
            </w:pPr>
            <w:r w:rsidRPr="00586796">
              <w:rPr>
                <w:rFonts w:cs="Times New Roman"/>
              </w:rPr>
              <w:lastRenderedPageBreak/>
              <w:t>High</w:t>
            </w:r>
          </w:p>
        </w:tc>
      </w:tr>
      <w:tr w:rsidR="00634193" w:rsidRPr="0037280D" w14:paraId="03594259" w14:textId="77777777" w:rsidTr="00486D01">
        <w:tc>
          <w:tcPr>
            <w:tcW w:w="3237" w:type="dxa"/>
          </w:tcPr>
          <w:p w14:paraId="01A2C95A" w14:textId="77777777" w:rsidR="00634193" w:rsidRPr="0037280D" w:rsidRDefault="00634193" w:rsidP="00486D01">
            <w:pPr>
              <w:rPr>
                <w:rFonts w:cs="Times New Roman"/>
              </w:rPr>
            </w:pPr>
            <w:r w:rsidRPr="00586796">
              <w:rPr>
                <w:rFonts w:cs="Times New Roman"/>
              </w:rPr>
              <w:t>Clinical (GENDEP)</w:t>
            </w:r>
          </w:p>
        </w:tc>
        <w:tc>
          <w:tcPr>
            <w:tcW w:w="3237" w:type="dxa"/>
          </w:tcPr>
          <w:p w14:paraId="5D132F1A" w14:textId="77777777" w:rsidR="00634193" w:rsidRPr="0037280D" w:rsidRDefault="00634193" w:rsidP="00486D01">
            <w:pPr>
              <w:rPr>
                <w:rFonts w:cs="Times New Roman"/>
              </w:rPr>
            </w:pPr>
            <w:r w:rsidRPr="00586796">
              <w:rPr>
                <w:rFonts w:cs="Times New Roman"/>
              </w:rPr>
              <w:t>The 5-HTTLPR + rs25531 was not associated with significant differences in escitalopram plasma levels.</w:t>
            </w:r>
          </w:p>
        </w:tc>
        <w:tc>
          <w:tcPr>
            <w:tcW w:w="3238" w:type="dxa"/>
          </w:tcPr>
          <w:p w14:paraId="4402D522" w14:textId="5460816A" w:rsidR="00634193" w:rsidRDefault="00634193" w:rsidP="00486D01">
            <w:pPr>
              <w:rPr>
                <w:rFonts w:cs="Times New Roman"/>
              </w:rPr>
            </w:pPr>
            <w:r>
              <w:rPr>
                <w:rFonts w:cs="Times New Roman"/>
              </w:rPr>
              <w:t xml:space="preserve">Huezo-Diaz, </w:t>
            </w:r>
            <w:r w:rsidRPr="001D4D44">
              <w:rPr>
                <w:rFonts w:cs="Times New Roman"/>
                <w:i/>
                <w:iCs/>
              </w:rPr>
              <w:t>et al.</w:t>
            </w:r>
            <w:r w:rsidRPr="000D3F97">
              <w:rPr>
                <w:rFonts w:cs="Times New Roman"/>
                <w:i/>
                <w:iCs/>
              </w:rPr>
              <w:t xml:space="preserve"> </w:t>
            </w:r>
            <w:r>
              <w:rPr>
                <w:rFonts w:cs="Times New Roman"/>
              </w:rPr>
              <w:t xml:space="preserve">(2009) </w:t>
            </w:r>
            <w:r>
              <w:rPr>
                <w:rFonts w:cs="Times New Roman"/>
              </w:rPr>
              <w:fldChar w:fldCharType="begin">
                <w:fldData xml:space="preserve">PEVuZE5vdGU+PENpdGU+PEF1dGhvcj5IdWV6by1EaWF6PC9BdXRob3I+PFllYXI+MjAwOTwvWWVh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=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PEVuZE5vdGU+PENpdGU+PEF1dGhvcj5IdWV6by1EaWF6PC9BdXRob3I+PFllYXI+MjAwOTwvWWVh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=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32" w:tooltip="Huezo-Diaz, 2009 #326" w:history="1">
              <w:r w:rsidR="00B94702">
                <w:rPr>
                  <w:rFonts w:cs="Times New Roman"/>
                  <w:noProof/>
                </w:rPr>
                <w:t>232</w:t>
              </w:r>
            </w:hyperlink>
            <w:r>
              <w:rPr>
                <w:rFonts w:cs="Times New Roman"/>
                <w:noProof/>
              </w:rPr>
              <w:t>)</w:t>
            </w:r>
            <w:r>
              <w:rPr>
                <w:rFonts w:cs="Times New Roman"/>
              </w:rPr>
              <w:fldChar w:fldCharType="end"/>
            </w:r>
          </w:p>
          <w:p w14:paraId="3BB752BE" w14:textId="7863CAD0" w:rsidR="00634193" w:rsidRPr="00586796" w:rsidRDefault="00634193" w:rsidP="00486D01">
            <w:pPr>
              <w:rPr>
                <w:rFonts w:cs="Times New Roman"/>
              </w:rPr>
            </w:pPr>
            <w:r>
              <w:rPr>
                <w:rFonts w:cs="Times New Roman"/>
              </w:rPr>
              <w:t xml:space="preserve">Hinkelman, </w:t>
            </w:r>
            <w:r w:rsidRPr="001D4D44">
              <w:rPr>
                <w:rFonts w:cs="Times New Roman"/>
                <w:i/>
              </w:rPr>
              <w:t>et al.</w:t>
            </w:r>
            <w:r w:rsidRPr="000D3F97">
              <w:rPr>
                <w:rFonts w:cs="Times New Roman"/>
                <w:i/>
              </w:rPr>
              <w:t xml:space="preserve"> </w:t>
            </w:r>
            <w:r>
              <w:rPr>
                <w:rFonts w:cs="Times New Roman"/>
              </w:rPr>
              <w:t xml:space="preserve">(2010) </w:t>
            </w:r>
            <w:r>
              <w:rPr>
                <w:rFonts w:cs="Times New Roman"/>
              </w:rPr>
              <w:fldChar w:fldCharType="begin">
                <w:fldData xml:space="preserve">PEVuZE5vdGU+PENpdGU+PEF1dGhvcj5IaW5rZWxtYW5uPC9BdXRob3I+PFllYXI+MjAxMDwvWWVh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</w:fldData>
              </w:fldChar>
            </w:r>
            <w:r w:rsidR="00F644E4">
              <w:rPr>
                <w:rFonts w:cs="Times New Roman"/>
              </w:rPr>
              <w:instrText xml:space="preserve"> ADDIN EN.CITE </w:instrText>
            </w:r>
            <w:r w:rsidR="00F644E4">
              <w:rPr>
                <w:rFonts w:cs="Times New Roman"/>
              </w:rPr>
              <w:fldChar w:fldCharType="begin">
                <w:fldData xml:space="preserve">PEVuZE5vdGU+PENpdGU+PEF1dGhvcj5IaW5rZWxtYW5uPC9BdXRob3I+PFllYXI+MjAxMDwvWWVh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33" w:tooltip="Hinkelmann, 2010 #327" w:history="1">
              <w:r w:rsidR="00B94702">
                <w:rPr>
                  <w:rFonts w:cs="Times New Roman"/>
                  <w:noProof/>
                </w:rPr>
                <w:t>233</w:t>
              </w:r>
            </w:hyperlink>
            <w:r>
              <w:rPr>
                <w:rFonts w:cs="Times New Roman"/>
                <w:noProof/>
              </w:rPr>
              <w:t>)</w:t>
            </w:r>
            <w:r>
              <w:rPr>
                <w:rFonts w:cs="Times New Roman"/>
              </w:rPr>
              <w:fldChar w:fldCharType="end"/>
            </w:r>
          </w:p>
          <w:p w14:paraId="02EE1141" w14:textId="1AEA2353" w:rsidR="00634193" w:rsidRPr="0037280D" w:rsidRDefault="00634193" w:rsidP="00486D01">
            <w:pPr>
              <w:rPr>
                <w:rFonts w:cs="Times New Roman"/>
              </w:rPr>
            </w:pPr>
            <w:r>
              <w:rPr>
                <w:rFonts w:cs="Times New Roman"/>
              </w:rPr>
              <w:t xml:space="preserve">Garfield, </w:t>
            </w:r>
            <w:r w:rsidRPr="001D4D44">
              <w:rPr>
                <w:rFonts w:cs="Times New Roman"/>
                <w:i/>
              </w:rPr>
              <w:t>et al.</w:t>
            </w:r>
            <w:r w:rsidRPr="000D3F97">
              <w:rPr>
                <w:rFonts w:cs="Times New Roman"/>
                <w:i/>
              </w:rPr>
              <w:t xml:space="preserve"> </w:t>
            </w:r>
            <w:r>
              <w:rPr>
                <w:rFonts w:cs="Times New Roman"/>
              </w:rPr>
              <w:t xml:space="preserve">(2014) </w:t>
            </w:r>
            <w:r>
              <w:rPr>
                <w:rFonts w:cs="Times New Roman"/>
              </w:rPr>
              <w:fldChar w:fldCharType="begin">
                <w:fldData xml:space="preserve">PEVuZE5vdGU+PENpdGU+PEF1dGhvcj5HYXJmaWVsZDwvQXV0aG9yPjxZZWFyPjIwMTQ8L1llYXI+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</w:fldData>
              </w:fldChar>
            </w:r>
            <w:r w:rsidR="00F644E4">
              <w:rPr>
                <w:rFonts w:cs="Times New Roman"/>
              </w:rPr>
              <w:instrText xml:space="preserve"> ADDIN EN.CITE </w:instrText>
            </w:r>
            <w:r w:rsidR="00F644E4">
              <w:rPr>
                <w:rFonts w:cs="Times New Roman"/>
              </w:rPr>
              <w:fldChar w:fldCharType="begin">
                <w:fldData xml:space="preserve">PEVuZE5vdGU+PENpdGU+PEF1dGhvcj5HYXJmaWVsZDwvQXV0aG9yPjxZZWFyPjIwMTQ8L1llYXI+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34" w:tooltip="Garfield, 2014 #328" w:history="1">
              <w:r w:rsidR="00B94702">
                <w:rPr>
                  <w:rFonts w:cs="Times New Roman"/>
                  <w:noProof/>
                </w:rPr>
                <w:t>234</w:t>
              </w:r>
            </w:hyperlink>
            <w:r>
              <w:rPr>
                <w:rFonts w:cs="Times New Roman"/>
                <w:noProof/>
              </w:rPr>
              <w:t>)</w:t>
            </w:r>
            <w:r>
              <w:rPr>
                <w:rFonts w:cs="Times New Roman"/>
              </w:rPr>
              <w:fldChar w:fldCharType="end"/>
            </w:r>
          </w:p>
        </w:tc>
        <w:tc>
          <w:tcPr>
            <w:tcW w:w="3238" w:type="dxa"/>
          </w:tcPr>
          <w:p w14:paraId="02189002" w14:textId="77777777" w:rsidR="00634193" w:rsidRPr="0037280D" w:rsidRDefault="00634193" w:rsidP="00486D01">
            <w:pPr>
              <w:rPr>
                <w:rFonts w:cs="Times New Roman"/>
              </w:rPr>
            </w:pPr>
            <w:r w:rsidRPr="00586796">
              <w:rPr>
                <w:rFonts w:cs="Times New Roman"/>
              </w:rPr>
              <w:t>High</w:t>
            </w:r>
          </w:p>
        </w:tc>
      </w:tr>
      <w:tr w:rsidR="00634193" w:rsidRPr="0037280D" w14:paraId="3CBFAAE5" w14:textId="77777777" w:rsidTr="00486D01">
        <w:tc>
          <w:tcPr>
            <w:tcW w:w="3237" w:type="dxa"/>
          </w:tcPr>
          <w:p w14:paraId="1252FB7D" w14:textId="77777777" w:rsidR="00634193" w:rsidRPr="00813EB6" w:rsidRDefault="00634193" w:rsidP="00486D01">
            <w:pPr>
              <w:rPr>
                <w:rFonts w:cs="Times New Roman"/>
              </w:rPr>
            </w:pPr>
            <w:r>
              <w:rPr>
                <w:rFonts w:cs="Times New Roman"/>
              </w:rPr>
              <w:t xml:space="preserve">Clinical </w:t>
            </w:r>
          </w:p>
        </w:tc>
        <w:tc>
          <w:tcPr>
            <w:tcW w:w="3237" w:type="dxa"/>
          </w:tcPr>
          <w:p w14:paraId="1486AE3D" w14:textId="77777777" w:rsidR="00634193" w:rsidRPr="00813EB6" w:rsidRDefault="00634193" w:rsidP="00486D01">
            <w:pPr>
              <w:rPr>
                <w:rFonts w:cs="Times New Roman"/>
              </w:rPr>
            </w:pPr>
            <w:r w:rsidRPr="00BB157E">
              <w:rPr>
                <w:rFonts w:cs="Times New Roman"/>
              </w:rPr>
              <w:t>The 5-HTTLPR was not associated with significant differences in escitalopram dose titration.</w:t>
            </w:r>
          </w:p>
        </w:tc>
        <w:tc>
          <w:tcPr>
            <w:tcW w:w="3238" w:type="dxa"/>
          </w:tcPr>
          <w:p w14:paraId="0DD70CED" w14:textId="37A38314" w:rsidR="00634193" w:rsidRDefault="00634193" w:rsidP="00486D01">
            <w:pPr>
              <w:rPr>
                <w:rFonts w:cs="Times New Roman"/>
              </w:rPr>
            </w:pPr>
            <w:r>
              <w:rPr>
                <w:rFonts w:cs="Times New Roman"/>
              </w:rPr>
              <w:t xml:space="preserve">Ng, </w:t>
            </w:r>
            <w:r w:rsidRPr="001D4D44">
              <w:rPr>
                <w:rFonts w:cs="Times New Roman"/>
                <w:i/>
              </w:rPr>
              <w:t>et al.</w:t>
            </w:r>
            <w:r w:rsidRPr="000D3F97">
              <w:rPr>
                <w:rFonts w:cs="Times New Roman"/>
                <w:i/>
              </w:rPr>
              <w:t xml:space="preserve"> </w:t>
            </w:r>
            <w:r>
              <w:rPr>
                <w:rFonts w:cs="Times New Roman"/>
              </w:rPr>
              <w:t xml:space="preserve">(2013) </w:t>
            </w:r>
            <w:r>
              <w:rPr>
                <w:rFonts w:cs="Times New Roman"/>
              </w:rPr>
              <w:fldChar w:fldCharType="begin">
                <w:fldData xml:space="preserve">PEVuZE5vdGU+PENpdGU+PEF1dGhvcj5OZzwvQXV0aG9yPjxZZWFyPjIwMTM8L1llYXI+PFJlY051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</w:fldData>
              </w:fldChar>
            </w:r>
            <w:r w:rsidR="00F644E4">
              <w:rPr>
                <w:rFonts w:cs="Times New Roman"/>
              </w:rPr>
              <w:instrText xml:space="preserve"> ADDIN EN.CITE </w:instrText>
            </w:r>
            <w:r w:rsidR="00F644E4">
              <w:rPr>
                <w:rFonts w:cs="Times New Roman"/>
              </w:rPr>
              <w:fldChar w:fldCharType="begin">
                <w:fldData xml:space="preserve">PEVuZE5vdGU+PENpdGU+PEF1dGhvcj5OZzwvQXV0aG9yPjxZZWFyPjIwMTM8L1llYXI+PFJlY051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09" w:tooltip="Ng, 2013 #303" w:history="1">
              <w:r w:rsidR="00B94702">
                <w:rPr>
                  <w:rFonts w:cs="Times New Roman"/>
                  <w:noProof/>
                </w:rPr>
                <w:t>209</w:t>
              </w:r>
            </w:hyperlink>
            <w:r>
              <w:rPr>
                <w:rFonts w:cs="Times New Roman"/>
                <w:noProof/>
              </w:rPr>
              <w:t>)</w:t>
            </w:r>
            <w:r>
              <w:rPr>
                <w:rFonts w:cs="Times New Roman"/>
              </w:rPr>
              <w:fldChar w:fldCharType="end"/>
            </w:r>
          </w:p>
        </w:tc>
        <w:tc>
          <w:tcPr>
            <w:tcW w:w="3238" w:type="dxa"/>
          </w:tcPr>
          <w:p w14:paraId="0E17A91E" w14:textId="77777777" w:rsidR="00634193" w:rsidRDefault="00634193" w:rsidP="00486D01">
            <w:pPr>
              <w:rPr>
                <w:rFonts w:cs="Times New Roman"/>
              </w:rPr>
            </w:pPr>
            <w:r>
              <w:rPr>
                <w:rFonts w:cs="Times New Roman"/>
              </w:rPr>
              <w:t>Weak</w:t>
            </w:r>
          </w:p>
        </w:tc>
      </w:tr>
      <w:tr w:rsidR="00634193" w:rsidRPr="0037280D" w14:paraId="0975CCB7" w14:textId="77777777" w:rsidTr="00486D01">
        <w:tc>
          <w:tcPr>
            <w:tcW w:w="3237" w:type="dxa"/>
          </w:tcPr>
          <w:p w14:paraId="200BDDDC" w14:textId="77777777" w:rsidR="00634193" w:rsidRPr="00586796" w:rsidRDefault="00634193" w:rsidP="00486D01">
            <w:pPr>
              <w:rPr>
                <w:rFonts w:cs="Times New Roman"/>
              </w:rPr>
            </w:pPr>
            <w:r w:rsidRPr="00813EB6">
              <w:rPr>
                <w:rFonts w:cs="Times New Roman"/>
              </w:rPr>
              <w:t>Clinical</w:t>
            </w:r>
          </w:p>
        </w:tc>
        <w:tc>
          <w:tcPr>
            <w:tcW w:w="3237" w:type="dxa"/>
          </w:tcPr>
          <w:p w14:paraId="024B07CF" w14:textId="77777777" w:rsidR="00634193" w:rsidRPr="00586796" w:rsidRDefault="00634193" w:rsidP="00486D01">
            <w:pPr>
              <w:rPr>
                <w:rFonts w:cs="Times New Roman"/>
              </w:rPr>
            </w:pPr>
            <w:r w:rsidRPr="00813EB6">
              <w:rPr>
                <w:rFonts w:cs="Times New Roman"/>
              </w:rPr>
              <w:t>The S/S genotype was significantly associated with lower dose of escitalopram compared to the S/L genotype but not the L/L genotype.</w:t>
            </w:r>
          </w:p>
        </w:tc>
        <w:tc>
          <w:tcPr>
            <w:tcW w:w="3238" w:type="dxa"/>
          </w:tcPr>
          <w:p w14:paraId="13773D3C" w14:textId="184B9A3E" w:rsidR="00634193" w:rsidRDefault="00634193" w:rsidP="00486D01">
            <w:pPr>
              <w:rPr>
                <w:rFonts w:cs="Times New Roman"/>
              </w:rPr>
            </w:pPr>
            <w:r>
              <w:rPr>
                <w:rFonts w:cs="Times New Roman"/>
              </w:rPr>
              <w:t xml:space="preserve">Kronenberg, </w:t>
            </w:r>
            <w:r w:rsidRPr="001D4D44">
              <w:rPr>
                <w:rFonts w:cs="Times New Roman"/>
                <w:i/>
              </w:rPr>
              <w:t>et al.</w:t>
            </w:r>
            <w:r w:rsidRPr="000D3F97">
              <w:rPr>
                <w:rFonts w:cs="Times New Roman"/>
                <w:i/>
              </w:rPr>
              <w:t xml:space="preserve"> </w:t>
            </w:r>
            <w:r>
              <w:rPr>
                <w:rFonts w:cs="Times New Roman"/>
              </w:rPr>
              <w:t xml:space="preserve">(2007) </w:t>
            </w:r>
            <w:r>
              <w:rPr>
                <w:rFonts w:cs="Times New Roman"/>
              </w:rPr>
              <w:fldChar w:fldCharType="begin">
                <w:fldData xml:space="preserve">PEVuZE5vdGU+PENpdGU+PEF1dGhvcj5Lcm9uZW5iZXJnPC9BdXRob3I+PFllYXI+MjAwNzwvWWVh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PEVuZE5vdGU+PENpdGU+PEF1dGhvcj5Lcm9uZW5iZXJnPC9BdXRob3I+PFllYXI+MjAwNzwvWWVh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21" w:tooltip="Kronenberg, 2007 #315" w:history="1">
              <w:r w:rsidR="00B94702">
                <w:rPr>
                  <w:rFonts w:cs="Times New Roman"/>
                  <w:noProof/>
                </w:rPr>
                <w:t>221</w:t>
              </w:r>
            </w:hyperlink>
            <w:r>
              <w:rPr>
                <w:rFonts w:cs="Times New Roman"/>
                <w:noProof/>
              </w:rPr>
              <w:t>)</w:t>
            </w:r>
            <w:r>
              <w:rPr>
                <w:rFonts w:cs="Times New Roman"/>
              </w:rPr>
              <w:fldChar w:fldCharType="end"/>
            </w:r>
          </w:p>
          <w:p w14:paraId="6074E0A4" w14:textId="2EF8C43C" w:rsidR="00634193" w:rsidRDefault="00634193" w:rsidP="00486D01">
            <w:pPr>
              <w:rPr>
                <w:rFonts w:cs="Times New Roman"/>
              </w:rPr>
            </w:pPr>
            <w:r>
              <w:rPr>
                <w:rFonts w:cs="Times New Roman"/>
              </w:rPr>
              <w:t xml:space="preserve">Huezo-Diaz, </w:t>
            </w:r>
            <w:r w:rsidRPr="001D4D44">
              <w:rPr>
                <w:rFonts w:cs="Times New Roman"/>
                <w:i/>
              </w:rPr>
              <w:t>et al.</w:t>
            </w:r>
            <w:r w:rsidRPr="000D3F97">
              <w:rPr>
                <w:rFonts w:cs="Times New Roman"/>
                <w:i/>
              </w:rPr>
              <w:t xml:space="preserve"> </w:t>
            </w:r>
            <w:r>
              <w:rPr>
                <w:rFonts w:cs="Times New Roman"/>
              </w:rPr>
              <w:t xml:space="preserve">(2009) </w:t>
            </w:r>
            <w:r>
              <w:rPr>
                <w:rFonts w:cs="Times New Roman"/>
              </w:rPr>
              <w:fldChar w:fldCharType="begin">
                <w:fldData xml:space="preserve">PEVuZE5vdGU+PENpdGU+PEF1dGhvcj5IdWV6by1EaWF6PC9BdXRob3I+PFllYXI+MjAwOTwvWWVh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=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PEVuZE5vdGU+PENpdGU+PEF1dGhvcj5IdWV6by1EaWF6PC9BdXRob3I+PFllYXI+MjAwOTwvWWVh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=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32" w:tooltip="Huezo-Diaz, 2009 #326" w:history="1">
              <w:r w:rsidR="00B94702">
                <w:rPr>
                  <w:rFonts w:cs="Times New Roman"/>
                  <w:noProof/>
                </w:rPr>
                <w:t>232</w:t>
              </w:r>
            </w:hyperlink>
            <w:r>
              <w:rPr>
                <w:rFonts w:cs="Times New Roman"/>
                <w:noProof/>
              </w:rPr>
              <w:t>)</w:t>
            </w:r>
            <w:r>
              <w:rPr>
                <w:rFonts w:cs="Times New Roman"/>
              </w:rPr>
              <w:fldChar w:fldCharType="end"/>
            </w:r>
          </w:p>
          <w:p w14:paraId="7EDAED1C" w14:textId="6C976CBF" w:rsidR="00634193" w:rsidRDefault="00634193" w:rsidP="00486D01">
            <w:pPr>
              <w:rPr>
                <w:rFonts w:cs="Times New Roman"/>
              </w:rPr>
            </w:pPr>
            <w:r>
              <w:rPr>
                <w:rFonts w:cs="Times New Roman"/>
              </w:rPr>
              <w:t xml:space="preserve">Ng, </w:t>
            </w:r>
            <w:r w:rsidRPr="001D4D44">
              <w:rPr>
                <w:rFonts w:cs="Times New Roman"/>
                <w:i/>
              </w:rPr>
              <w:t>et al.</w:t>
            </w:r>
            <w:r w:rsidRPr="000D3F97">
              <w:rPr>
                <w:rFonts w:cs="Times New Roman"/>
                <w:i/>
              </w:rPr>
              <w:t xml:space="preserve"> </w:t>
            </w:r>
            <w:r>
              <w:rPr>
                <w:rFonts w:cs="Times New Roman"/>
              </w:rPr>
              <w:t xml:space="preserve">(2013) </w:t>
            </w:r>
            <w:r>
              <w:rPr>
                <w:rFonts w:cs="Times New Roman"/>
              </w:rPr>
              <w:fldChar w:fldCharType="begin">
                <w:fldData xml:space="preserve">PEVuZE5vdGU+PENpdGU+PEF1dGhvcj5OZzwvQXV0aG9yPjxZZWFyPjIwMTM8L1llYXI+PFJlY051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</w:fldData>
              </w:fldChar>
            </w:r>
            <w:r w:rsidR="00F644E4">
              <w:rPr>
                <w:rFonts w:cs="Times New Roman"/>
              </w:rPr>
              <w:instrText xml:space="preserve"> ADDIN EN.CITE </w:instrText>
            </w:r>
            <w:r w:rsidR="00F644E4">
              <w:rPr>
                <w:rFonts w:cs="Times New Roman"/>
              </w:rPr>
              <w:fldChar w:fldCharType="begin">
                <w:fldData xml:space="preserve">PEVuZE5vdGU+PENpdGU+PEF1dGhvcj5OZzwvQXV0aG9yPjxZZWFyPjIwMTM8L1llYXI+PFJlY051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09" w:tooltip="Ng, 2013 #303" w:history="1">
              <w:r w:rsidR="00B94702">
                <w:rPr>
                  <w:rFonts w:cs="Times New Roman"/>
                  <w:noProof/>
                </w:rPr>
                <w:t>209</w:t>
              </w:r>
            </w:hyperlink>
            <w:r>
              <w:rPr>
                <w:rFonts w:cs="Times New Roman"/>
                <w:noProof/>
              </w:rPr>
              <w:t>)</w:t>
            </w:r>
            <w:r>
              <w:rPr>
                <w:rFonts w:cs="Times New Roman"/>
              </w:rPr>
              <w:fldChar w:fldCharType="end"/>
            </w:r>
          </w:p>
        </w:tc>
        <w:tc>
          <w:tcPr>
            <w:tcW w:w="3238" w:type="dxa"/>
          </w:tcPr>
          <w:p w14:paraId="2FC73CD7" w14:textId="77777777" w:rsidR="00634193" w:rsidRPr="00586796" w:rsidRDefault="00634193" w:rsidP="00486D01">
            <w:pPr>
              <w:rPr>
                <w:rFonts w:cs="Times New Roman"/>
              </w:rPr>
            </w:pPr>
            <w:r>
              <w:rPr>
                <w:rFonts w:cs="Times New Roman"/>
              </w:rPr>
              <w:t>Weak</w:t>
            </w:r>
          </w:p>
        </w:tc>
      </w:tr>
      <w:tr w:rsidR="00634193" w:rsidRPr="0037280D" w14:paraId="6F1409A2" w14:textId="77777777" w:rsidTr="00486D01">
        <w:tc>
          <w:tcPr>
            <w:tcW w:w="3237" w:type="dxa"/>
          </w:tcPr>
          <w:p w14:paraId="073B3C56" w14:textId="77777777" w:rsidR="00634193" w:rsidRPr="00586796" w:rsidRDefault="00634193" w:rsidP="00486D01">
            <w:pPr>
              <w:rPr>
                <w:rFonts w:cs="Times New Roman"/>
              </w:rPr>
            </w:pPr>
            <w:r w:rsidRPr="00813EB6">
              <w:rPr>
                <w:rFonts w:cs="Times New Roman"/>
              </w:rPr>
              <w:t>Clinical (GENDEP)</w:t>
            </w:r>
          </w:p>
        </w:tc>
        <w:tc>
          <w:tcPr>
            <w:tcW w:w="3237" w:type="dxa"/>
          </w:tcPr>
          <w:p w14:paraId="06865708" w14:textId="77777777" w:rsidR="00634193" w:rsidRPr="00586796" w:rsidRDefault="00634193" w:rsidP="00486D01">
            <w:pPr>
              <w:rPr>
                <w:rFonts w:cs="Times New Roman"/>
              </w:rPr>
            </w:pPr>
            <w:r w:rsidRPr="00813EB6">
              <w:rPr>
                <w:rFonts w:cs="Times New Roman"/>
              </w:rPr>
              <w:t>The 5-HTTLPR + rs25531 was not associated with significant differences in escitalopram dose in patients with major depression disorder.</w:t>
            </w:r>
          </w:p>
        </w:tc>
        <w:tc>
          <w:tcPr>
            <w:tcW w:w="3238" w:type="dxa"/>
          </w:tcPr>
          <w:p w14:paraId="6AC592B0" w14:textId="50CDB92C" w:rsidR="00634193" w:rsidRDefault="00634193" w:rsidP="00486D01">
            <w:pPr>
              <w:rPr>
                <w:rFonts w:cs="Times New Roman"/>
              </w:rPr>
            </w:pPr>
            <w:r>
              <w:rPr>
                <w:rFonts w:cs="Times New Roman"/>
              </w:rPr>
              <w:t xml:space="preserve">Huezo-Diaz, </w:t>
            </w:r>
            <w:r w:rsidRPr="001D4D44">
              <w:rPr>
                <w:rFonts w:cs="Times New Roman"/>
                <w:i/>
              </w:rPr>
              <w:t>et al.</w:t>
            </w:r>
            <w:r w:rsidRPr="000D3F97">
              <w:rPr>
                <w:rFonts w:cs="Times New Roman"/>
                <w:i/>
              </w:rPr>
              <w:t xml:space="preserve"> </w:t>
            </w:r>
            <w:r>
              <w:rPr>
                <w:rFonts w:cs="Times New Roman"/>
              </w:rPr>
              <w:t xml:space="preserve">(2009) </w:t>
            </w:r>
            <w:r>
              <w:rPr>
                <w:rFonts w:cs="Times New Roman"/>
              </w:rPr>
              <w:fldChar w:fldCharType="begin">
                <w:fldData xml:space="preserve">PEVuZE5vdGU+PENpdGU+PEF1dGhvcj5IdWV6by1EaWF6PC9BdXRob3I+PFllYXI+MjAwOTwvWWVh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=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PEVuZE5vdGU+PENpdGU+PEF1dGhvcj5IdWV6by1EaWF6PC9BdXRob3I+PFllYXI+MjAwOTwvWWVh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=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32" w:tooltip="Huezo-Diaz, 2009 #326" w:history="1">
              <w:r w:rsidR="00B94702">
                <w:rPr>
                  <w:rFonts w:cs="Times New Roman"/>
                  <w:noProof/>
                </w:rPr>
                <w:t>232</w:t>
              </w:r>
            </w:hyperlink>
            <w:r>
              <w:rPr>
                <w:rFonts w:cs="Times New Roman"/>
                <w:noProof/>
              </w:rPr>
              <w:t>)</w:t>
            </w:r>
            <w:r>
              <w:rPr>
                <w:rFonts w:cs="Times New Roman"/>
              </w:rPr>
              <w:fldChar w:fldCharType="end"/>
            </w:r>
          </w:p>
        </w:tc>
        <w:tc>
          <w:tcPr>
            <w:tcW w:w="3238" w:type="dxa"/>
          </w:tcPr>
          <w:p w14:paraId="38996066" w14:textId="77777777" w:rsidR="00634193" w:rsidRPr="00586796" w:rsidRDefault="00634193" w:rsidP="00486D01">
            <w:pPr>
              <w:rPr>
                <w:rFonts w:cs="Times New Roman"/>
              </w:rPr>
            </w:pPr>
            <w:r>
              <w:rPr>
                <w:rFonts w:cs="Times New Roman"/>
              </w:rPr>
              <w:t xml:space="preserve">Moderate </w:t>
            </w:r>
          </w:p>
        </w:tc>
      </w:tr>
      <w:tr w:rsidR="00634193" w:rsidRPr="0037280D" w14:paraId="63E2BEA0" w14:textId="77777777" w:rsidTr="00486D01">
        <w:tc>
          <w:tcPr>
            <w:tcW w:w="3237" w:type="dxa"/>
          </w:tcPr>
          <w:p w14:paraId="6EC29139" w14:textId="77777777" w:rsidR="00634193" w:rsidRPr="00586796" w:rsidRDefault="00634193" w:rsidP="00486D01">
            <w:pPr>
              <w:rPr>
                <w:rFonts w:cs="Times New Roman"/>
              </w:rPr>
            </w:pPr>
            <w:r w:rsidRPr="00813EB6">
              <w:rPr>
                <w:rFonts w:cs="Times New Roman"/>
              </w:rPr>
              <w:t>Clinical</w:t>
            </w:r>
          </w:p>
        </w:tc>
        <w:tc>
          <w:tcPr>
            <w:tcW w:w="3237" w:type="dxa"/>
          </w:tcPr>
          <w:p w14:paraId="394A1DD6" w14:textId="77777777" w:rsidR="00634193" w:rsidRPr="00586796" w:rsidRDefault="00634193" w:rsidP="00486D01">
            <w:pPr>
              <w:rPr>
                <w:rFonts w:cs="Times New Roman"/>
              </w:rPr>
            </w:pPr>
            <w:r w:rsidRPr="00813EB6">
              <w:rPr>
                <w:rFonts w:cs="Times New Roman"/>
              </w:rPr>
              <w:t>The 5-HTTLPR + rs25531 was not associated with significant differences in escitalopram dose in patients with autism.</w:t>
            </w:r>
          </w:p>
        </w:tc>
        <w:tc>
          <w:tcPr>
            <w:tcW w:w="3238" w:type="dxa"/>
          </w:tcPr>
          <w:p w14:paraId="6B676465" w14:textId="43A580A5" w:rsidR="00634193" w:rsidRDefault="00634193" w:rsidP="00486D01">
            <w:pPr>
              <w:rPr>
                <w:rFonts w:cs="Times New Roman"/>
              </w:rPr>
            </w:pPr>
            <w:r>
              <w:rPr>
                <w:rFonts w:cs="Times New Roman"/>
              </w:rPr>
              <w:t xml:space="preserve">Najjar, </w:t>
            </w:r>
            <w:r w:rsidRPr="001D4D44">
              <w:rPr>
                <w:rFonts w:cs="Times New Roman"/>
                <w:i/>
              </w:rPr>
              <w:t>et al.</w:t>
            </w:r>
            <w:r w:rsidRPr="000D3F97">
              <w:rPr>
                <w:rFonts w:cs="Times New Roman"/>
                <w:i/>
              </w:rPr>
              <w:t xml:space="preserve"> </w:t>
            </w:r>
            <w:r>
              <w:rPr>
                <w:rFonts w:cs="Times New Roman"/>
              </w:rPr>
              <w:t xml:space="preserve">(2015) </w:t>
            </w:r>
            <w:r>
              <w:rPr>
                <w:rFonts w:cs="Times New Roman"/>
              </w:rPr>
              <w:fldChar w:fldCharType="begin">
                <w:fldData xml:space="preserve">PEVuZE5vdGU+PENpdGU+PEF1dGhvcj5OYWpqYXI8L0F1dGhvcj48WWVhcj4yMDE1PC9ZZWFyPjxS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</w:fldData>
              </w:fldChar>
            </w:r>
            <w:r w:rsidR="00F644E4">
              <w:rPr>
                <w:rFonts w:cs="Times New Roman"/>
              </w:rPr>
              <w:instrText xml:space="preserve"> ADDIN EN.CITE </w:instrText>
            </w:r>
            <w:r w:rsidR="00F644E4">
              <w:rPr>
                <w:rFonts w:cs="Times New Roman"/>
              </w:rPr>
              <w:fldChar w:fldCharType="begin">
                <w:fldData xml:space="preserve">PEVuZE5vdGU+PENpdGU+PEF1dGhvcj5OYWpqYXI8L0F1dGhvcj48WWVhcj4yMDE1PC9ZZWFyPjxS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35" w:tooltip="Najjar, 2015 #329" w:history="1">
              <w:r w:rsidR="00B94702">
                <w:rPr>
                  <w:rFonts w:cs="Times New Roman"/>
                  <w:noProof/>
                </w:rPr>
                <w:t>235</w:t>
              </w:r>
            </w:hyperlink>
            <w:r>
              <w:rPr>
                <w:rFonts w:cs="Times New Roman"/>
                <w:noProof/>
              </w:rPr>
              <w:t>)</w:t>
            </w:r>
            <w:r>
              <w:rPr>
                <w:rFonts w:cs="Times New Roman"/>
              </w:rPr>
              <w:fldChar w:fldCharType="end"/>
            </w:r>
          </w:p>
        </w:tc>
        <w:tc>
          <w:tcPr>
            <w:tcW w:w="3238" w:type="dxa"/>
          </w:tcPr>
          <w:p w14:paraId="788365BB" w14:textId="77777777" w:rsidR="00634193" w:rsidRPr="00586796" w:rsidRDefault="00634193" w:rsidP="00486D01">
            <w:pPr>
              <w:rPr>
                <w:rFonts w:cs="Times New Roman"/>
              </w:rPr>
            </w:pPr>
            <w:r>
              <w:rPr>
                <w:rFonts w:cs="Times New Roman"/>
              </w:rPr>
              <w:t>Weak</w:t>
            </w:r>
          </w:p>
        </w:tc>
      </w:tr>
      <w:tr w:rsidR="00634193" w:rsidRPr="0037280D" w14:paraId="7BC14CBD" w14:textId="77777777" w:rsidTr="00486D01">
        <w:tc>
          <w:tcPr>
            <w:tcW w:w="3237" w:type="dxa"/>
          </w:tcPr>
          <w:p w14:paraId="0CB7FE88" w14:textId="77777777" w:rsidR="00634193" w:rsidRPr="00586796" w:rsidRDefault="00634193" w:rsidP="00486D01">
            <w:pPr>
              <w:rPr>
                <w:rFonts w:cs="Times New Roman"/>
              </w:rPr>
            </w:pPr>
            <w:r w:rsidRPr="009600E4">
              <w:rPr>
                <w:rFonts w:cs="Times New Roman"/>
              </w:rPr>
              <w:t>Clinical (Star*D)</w:t>
            </w:r>
          </w:p>
        </w:tc>
        <w:tc>
          <w:tcPr>
            <w:tcW w:w="3237" w:type="dxa"/>
          </w:tcPr>
          <w:p w14:paraId="09AC6B4C" w14:textId="77777777" w:rsidR="00634193" w:rsidRPr="00586796" w:rsidRDefault="00634193" w:rsidP="00486D01">
            <w:pPr>
              <w:rPr>
                <w:rFonts w:cs="Times New Roman"/>
              </w:rPr>
            </w:pPr>
            <w:r w:rsidRPr="009600E4">
              <w:rPr>
                <w:rFonts w:cs="Times New Roman"/>
              </w:rPr>
              <w:t>The 5-HTTLPR was not associated with significant differences in treatment discontinuation in patients receiving es-/citalopram.</w:t>
            </w:r>
          </w:p>
        </w:tc>
        <w:tc>
          <w:tcPr>
            <w:tcW w:w="3238" w:type="dxa"/>
          </w:tcPr>
          <w:p w14:paraId="369CE574" w14:textId="0DC1C0CF" w:rsidR="00634193" w:rsidRPr="009600E4" w:rsidRDefault="00634193" w:rsidP="00486D01">
            <w:pPr>
              <w:rPr>
                <w:rFonts w:cs="Times New Roman"/>
              </w:rPr>
            </w:pPr>
            <w:r>
              <w:rPr>
                <w:rFonts w:cs="Times New Roman"/>
              </w:rPr>
              <w:t xml:space="preserve">Kronenberg, </w:t>
            </w:r>
            <w:r w:rsidRPr="001D4D44">
              <w:rPr>
                <w:rFonts w:cs="Times New Roman"/>
                <w:i/>
              </w:rPr>
              <w:t>et al.</w:t>
            </w:r>
            <w:r w:rsidRPr="000D3F97">
              <w:rPr>
                <w:rFonts w:cs="Times New Roman"/>
                <w:i/>
              </w:rPr>
              <w:t xml:space="preserve"> </w:t>
            </w:r>
            <w:r>
              <w:rPr>
                <w:rFonts w:cs="Times New Roman"/>
              </w:rPr>
              <w:t xml:space="preserve">(2007) </w:t>
            </w:r>
            <w:r>
              <w:rPr>
                <w:rFonts w:cs="Times New Roman"/>
              </w:rPr>
              <w:fldChar w:fldCharType="begin">
                <w:fldData xml:space="preserve">PEVuZE5vdGU+PENpdGU+PEF1dGhvcj5Lcm9uZW5iZXJnPC9BdXRob3I+PFllYXI+MjAwNzwvWWVh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PEVuZE5vdGU+PENpdGU+PEF1dGhvcj5Lcm9uZW5iZXJnPC9BdXRob3I+PFllYXI+MjAwNzwvWWVh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21" w:tooltip="Kronenberg, 2007 #315" w:history="1">
              <w:r w:rsidR="00B94702">
                <w:rPr>
                  <w:rFonts w:cs="Times New Roman"/>
                  <w:noProof/>
                </w:rPr>
                <w:t>221</w:t>
              </w:r>
            </w:hyperlink>
            <w:r>
              <w:rPr>
                <w:rFonts w:cs="Times New Roman"/>
                <w:noProof/>
              </w:rPr>
              <w:t>)</w:t>
            </w:r>
            <w:r>
              <w:rPr>
                <w:rFonts w:cs="Times New Roman"/>
              </w:rPr>
              <w:fldChar w:fldCharType="end"/>
            </w:r>
          </w:p>
          <w:p w14:paraId="3C1B5860" w14:textId="46FE9847" w:rsidR="00634193" w:rsidRPr="009600E4" w:rsidRDefault="00634193" w:rsidP="00486D01">
            <w:pPr>
              <w:rPr>
                <w:rFonts w:cs="Times New Roman"/>
              </w:rPr>
            </w:pPr>
            <w:r>
              <w:rPr>
                <w:rFonts w:cs="Times New Roman"/>
              </w:rPr>
              <w:t xml:space="preserve">Mrazek, </w:t>
            </w:r>
            <w:r w:rsidRPr="001D4D44">
              <w:rPr>
                <w:rFonts w:cs="Times New Roman"/>
                <w:i/>
              </w:rPr>
              <w:t>et al.</w:t>
            </w:r>
            <w:r w:rsidRPr="000D3F97">
              <w:rPr>
                <w:rFonts w:cs="Times New Roman"/>
                <w:i/>
              </w:rPr>
              <w:t xml:space="preserve"> </w:t>
            </w:r>
            <w:r>
              <w:rPr>
                <w:rFonts w:cs="Times New Roman"/>
              </w:rPr>
              <w:t xml:space="preserve">(2009) </w:t>
            </w:r>
            <w:r>
              <w:rPr>
                <w:rFonts w:cs="Times New Roman"/>
              </w:rPr>
              <w:fldChar w:fldCharType="begin">
                <w:fldData xml:space="preserve">PEVuZE5vdGU+PENpdGU+PEF1dGhvcj5NcmF6ZWs8L0F1dGhvcj48WWVhcj4yMDA5PC9ZZWFyPjxS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</w:fldData>
              </w:fldChar>
            </w:r>
            <w:r w:rsidR="00F644E4">
              <w:rPr>
                <w:rFonts w:cs="Times New Roman"/>
              </w:rPr>
              <w:instrText xml:space="preserve"> ADDIN EN.CITE </w:instrText>
            </w:r>
            <w:r w:rsidR="00F644E4">
              <w:rPr>
                <w:rFonts w:cs="Times New Roman"/>
              </w:rPr>
              <w:fldChar w:fldCharType="begin">
                <w:fldData xml:space="preserve">PEVuZE5vdGU+PENpdGU+PEF1dGhvcj5NcmF6ZWs8L0F1dGhvcj48WWVhcj4yMDA5PC9ZZWFyPjxS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25" w:tooltip="Mrazek, 2009 #319" w:history="1">
              <w:r w:rsidR="00B94702">
                <w:rPr>
                  <w:rFonts w:cs="Times New Roman"/>
                  <w:noProof/>
                </w:rPr>
                <w:t>225</w:t>
              </w:r>
            </w:hyperlink>
            <w:r>
              <w:rPr>
                <w:rFonts w:cs="Times New Roman"/>
                <w:noProof/>
              </w:rPr>
              <w:t>)</w:t>
            </w:r>
            <w:r>
              <w:rPr>
                <w:rFonts w:cs="Times New Roman"/>
              </w:rPr>
              <w:fldChar w:fldCharType="end"/>
            </w:r>
          </w:p>
          <w:p w14:paraId="001A2E6D" w14:textId="54645174" w:rsidR="00634193" w:rsidRDefault="00634193" w:rsidP="00486D01">
            <w:pPr>
              <w:rPr>
                <w:rFonts w:cs="Times New Roman"/>
              </w:rPr>
            </w:pPr>
            <w:r>
              <w:rPr>
                <w:rFonts w:cs="Times New Roman"/>
              </w:rPr>
              <w:t xml:space="preserve">Huezo-Diaz, </w:t>
            </w:r>
            <w:r w:rsidRPr="001D4D44">
              <w:rPr>
                <w:rFonts w:cs="Times New Roman"/>
                <w:i/>
              </w:rPr>
              <w:t>et al.</w:t>
            </w:r>
            <w:r w:rsidRPr="000D3F97">
              <w:rPr>
                <w:rFonts w:cs="Times New Roman"/>
                <w:i/>
              </w:rPr>
              <w:t xml:space="preserve"> </w:t>
            </w:r>
            <w:r>
              <w:rPr>
                <w:rFonts w:cs="Times New Roman"/>
              </w:rPr>
              <w:t xml:space="preserve">(2009) </w:t>
            </w:r>
            <w:r>
              <w:rPr>
                <w:rFonts w:cs="Times New Roman"/>
              </w:rPr>
              <w:fldChar w:fldCharType="begin">
                <w:fldData xml:space="preserve">PEVuZE5vdGU+PENpdGU+PEF1dGhvcj5IdWV6by1EaWF6PC9BdXRob3I+PFllYXI+MjAwOTwvWWVh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=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PEVuZE5vdGU+PENpdGU+PEF1dGhvcj5IdWV6by1EaWF6PC9BdXRob3I+PFllYXI+MjAwOTwvWWVh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=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32" w:tooltip="Huezo-Diaz, 2009 #326" w:history="1">
              <w:r w:rsidR="00B94702">
                <w:rPr>
                  <w:rFonts w:cs="Times New Roman"/>
                  <w:noProof/>
                </w:rPr>
                <w:t>232</w:t>
              </w:r>
            </w:hyperlink>
            <w:r>
              <w:rPr>
                <w:rFonts w:cs="Times New Roman"/>
                <w:noProof/>
              </w:rPr>
              <w:t>)</w:t>
            </w:r>
            <w:r>
              <w:rPr>
                <w:rFonts w:cs="Times New Roman"/>
              </w:rPr>
              <w:fldChar w:fldCharType="end"/>
            </w:r>
          </w:p>
        </w:tc>
        <w:tc>
          <w:tcPr>
            <w:tcW w:w="3238" w:type="dxa"/>
          </w:tcPr>
          <w:p w14:paraId="0773AD05" w14:textId="77777777" w:rsidR="00634193" w:rsidRPr="00586796" w:rsidRDefault="00634193" w:rsidP="00486D01">
            <w:pPr>
              <w:rPr>
                <w:rFonts w:cs="Times New Roman"/>
              </w:rPr>
            </w:pPr>
            <w:r>
              <w:rPr>
                <w:rFonts w:cs="Times New Roman"/>
              </w:rPr>
              <w:t xml:space="preserve">Moderate </w:t>
            </w:r>
          </w:p>
        </w:tc>
      </w:tr>
      <w:tr w:rsidR="00634193" w:rsidRPr="0037280D" w14:paraId="28DFAA22" w14:textId="77777777" w:rsidTr="00486D01">
        <w:tc>
          <w:tcPr>
            <w:tcW w:w="3237" w:type="dxa"/>
          </w:tcPr>
          <w:p w14:paraId="41A9F885" w14:textId="77777777" w:rsidR="00634193" w:rsidRPr="00586796" w:rsidRDefault="00634193" w:rsidP="00486D01">
            <w:pPr>
              <w:rPr>
                <w:rFonts w:cs="Times New Roman"/>
              </w:rPr>
            </w:pPr>
            <w:r w:rsidRPr="009600E4">
              <w:rPr>
                <w:rFonts w:cs="Times New Roman"/>
              </w:rPr>
              <w:t>Clinical (GENDEP)</w:t>
            </w:r>
          </w:p>
        </w:tc>
        <w:tc>
          <w:tcPr>
            <w:tcW w:w="3237" w:type="dxa"/>
          </w:tcPr>
          <w:p w14:paraId="30AFD96A" w14:textId="77777777" w:rsidR="00634193" w:rsidRPr="00586796" w:rsidRDefault="00634193" w:rsidP="00486D01">
            <w:pPr>
              <w:rPr>
                <w:rFonts w:cs="Times New Roman"/>
              </w:rPr>
            </w:pPr>
            <w:r w:rsidRPr="009600E4">
              <w:rPr>
                <w:rFonts w:cs="Times New Roman"/>
              </w:rPr>
              <w:t xml:space="preserve">The 5-HTTLPR + rs25531 was not associated with significant differences in treatment </w:t>
            </w:r>
            <w:r w:rsidRPr="009600E4">
              <w:rPr>
                <w:rFonts w:cs="Times New Roman"/>
              </w:rPr>
              <w:lastRenderedPageBreak/>
              <w:t>discontinuation in patients receiving escitalopram.</w:t>
            </w:r>
          </w:p>
        </w:tc>
        <w:tc>
          <w:tcPr>
            <w:tcW w:w="3238" w:type="dxa"/>
          </w:tcPr>
          <w:p w14:paraId="65347BD7" w14:textId="2FB77B75" w:rsidR="00634193" w:rsidRDefault="00634193" w:rsidP="00486D01">
            <w:pPr>
              <w:rPr>
                <w:rFonts w:cs="Times New Roman"/>
              </w:rPr>
            </w:pPr>
            <w:r>
              <w:rPr>
                <w:rFonts w:cs="Times New Roman"/>
              </w:rPr>
              <w:lastRenderedPageBreak/>
              <w:t xml:space="preserve">Huezo-Diaz, </w:t>
            </w:r>
            <w:r w:rsidRPr="001D4D44">
              <w:rPr>
                <w:rFonts w:cs="Times New Roman"/>
                <w:i/>
              </w:rPr>
              <w:t>et al.</w:t>
            </w:r>
            <w:r w:rsidRPr="000D3F97">
              <w:rPr>
                <w:rFonts w:cs="Times New Roman"/>
                <w:i/>
              </w:rPr>
              <w:t xml:space="preserve"> </w:t>
            </w:r>
            <w:r>
              <w:rPr>
                <w:rFonts w:cs="Times New Roman"/>
              </w:rPr>
              <w:t xml:space="preserve">(2009) </w:t>
            </w:r>
            <w:r>
              <w:rPr>
                <w:rFonts w:cs="Times New Roman"/>
              </w:rPr>
              <w:fldChar w:fldCharType="begin">
                <w:fldData xml:space="preserve">PEVuZE5vdGU+PENpdGU+PEF1dGhvcj5IdWV6by1EaWF6PC9BdXRob3I+PFllYXI+MjAwOTwvWWVh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=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PEVuZE5vdGU+PENpdGU+PEF1dGhvcj5IdWV6by1EaWF6PC9BdXRob3I+PFllYXI+MjAwOTwvWWVh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=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32" w:tooltip="Huezo-Diaz, 2009 #326" w:history="1">
              <w:r w:rsidR="00B94702">
                <w:rPr>
                  <w:rFonts w:cs="Times New Roman"/>
                  <w:noProof/>
                </w:rPr>
                <w:t>232</w:t>
              </w:r>
            </w:hyperlink>
            <w:r>
              <w:rPr>
                <w:rFonts w:cs="Times New Roman"/>
                <w:noProof/>
              </w:rPr>
              <w:t>)</w:t>
            </w:r>
            <w:r>
              <w:rPr>
                <w:rFonts w:cs="Times New Roman"/>
              </w:rPr>
              <w:fldChar w:fldCharType="end"/>
            </w:r>
          </w:p>
        </w:tc>
        <w:tc>
          <w:tcPr>
            <w:tcW w:w="3238" w:type="dxa"/>
          </w:tcPr>
          <w:p w14:paraId="297FDA1F" w14:textId="77777777" w:rsidR="00634193" w:rsidRPr="00586796" w:rsidRDefault="00634193" w:rsidP="00486D01">
            <w:pPr>
              <w:rPr>
                <w:rFonts w:cs="Times New Roman"/>
              </w:rPr>
            </w:pPr>
            <w:r>
              <w:rPr>
                <w:rFonts w:cs="Times New Roman"/>
              </w:rPr>
              <w:t xml:space="preserve">Moderate </w:t>
            </w:r>
          </w:p>
        </w:tc>
      </w:tr>
      <w:tr w:rsidR="00634193" w:rsidRPr="0037280D" w14:paraId="4DC53FCE" w14:textId="77777777" w:rsidTr="00486D01">
        <w:tc>
          <w:tcPr>
            <w:tcW w:w="3237" w:type="dxa"/>
          </w:tcPr>
          <w:p w14:paraId="278EB025" w14:textId="77777777" w:rsidR="00634193" w:rsidRPr="009600E4" w:rsidRDefault="00634193" w:rsidP="00486D01">
            <w:pPr>
              <w:rPr>
                <w:rFonts w:cs="Times New Roman"/>
              </w:rPr>
            </w:pPr>
            <w:r>
              <w:rPr>
                <w:rFonts w:cs="Times New Roman"/>
              </w:rPr>
              <w:t xml:space="preserve">Clinical </w:t>
            </w:r>
          </w:p>
        </w:tc>
        <w:tc>
          <w:tcPr>
            <w:tcW w:w="3237" w:type="dxa"/>
          </w:tcPr>
          <w:p w14:paraId="28085475" w14:textId="77777777" w:rsidR="00634193" w:rsidRPr="009600E4" w:rsidRDefault="00634193" w:rsidP="00486D01">
            <w:pPr>
              <w:rPr>
                <w:rFonts w:cs="Times New Roman"/>
              </w:rPr>
            </w:pPr>
            <w:r w:rsidRPr="009600E4">
              <w:rPr>
                <w:rFonts w:cs="Times New Roman"/>
              </w:rPr>
              <w:t>The S/S or S/L   genotype was significantly associated with increased adverse effect burden compared to L/L genotype in patients receiving es-/citalopram.</w:t>
            </w:r>
          </w:p>
        </w:tc>
        <w:tc>
          <w:tcPr>
            <w:tcW w:w="3238" w:type="dxa"/>
          </w:tcPr>
          <w:p w14:paraId="629CDE40" w14:textId="2483CC74" w:rsidR="00634193" w:rsidRDefault="00634193" w:rsidP="00486D01">
            <w:pPr>
              <w:rPr>
                <w:rFonts w:cs="Times New Roman"/>
              </w:rPr>
            </w:pPr>
            <w:r>
              <w:rPr>
                <w:rFonts w:cs="Times New Roman"/>
              </w:rPr>
              <w:t xml:space="preserve">Hu, </w:t>
            </w:r>
            <w:r w:rsidRPr="001D4D44">
              <w:rPr>
                <w:rFonts w:cs="Times New Roman"/>
                <w:i/>
              </w:rPr>
              <w:t>et al.</w:t>
            </w:r>
            <w:r w:rsidRPr="000D3F97">
              <w:rPr>
                <w:rFonts w:cs="Times New Roman"/>
                <w:i/>
              </w:rPr>
              <w:t xml:space="preserve"> </w:t>
            </w:r>
            <w:r>
              <w:rPr>
                <w:rFonts w:cs="Times New Roman"/>
              </w:rPr>
              <w:t xml:space="preserve">(2007) </w:t>
            </w:r>
            <w:r>
              <w:rPr>
                <w:rFonts w:cs="Times New Roman"/>
              </w:rPr>
              <w:fldChar w:fldCharType="begin">
                <w:fldData xml:space="preserve">PEVuZE5vdGU+PENpdGU+PEF1dGhvcj5IdTwvQXV0aG9yPjxZZWFyPjIwMDc8L1llYXI+PFJlY051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</w:fldData>
              </w:fldChar>
            </w:r>
            <w:r w:rsidR="00F644E4">
              <w:rPr>
                <w:rFonts w:cs="Times New Roman"/>
              </w:rPr>
              <w:instrText xml:space="preserve"> ADDIN EN.CITE </w:instrText>
            </w:r>
            <w:r w:rsidR="00F644E4">
              <w:rPr>
                <w:rFonts w:cs="Times New Roman"/>
              </w:rPr>
              <w:fldChar w:fldCharType="begin">
                <w:fldData xml:space="preserve">PEVuZE5vdGU+PENpdGU+PEF1dGhvcj5IdTwvQXV0aG9yPjxZZWFyPjIwMDc8L1llYXI+PFJlY051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36" w:tooltip="Hu, 2007 #330" w:history="1">
              <w:r w:rsidR="00B94702">
                <w:rPr>
                  <w:rFonts w:cs="Times New Roman"/>
                  <w:noProof/>
                </w:rPr>
                <w:t>236</w:t>
              </w:r>
            </w:hyperlink>
            <w:r>
              <w:rPr>
                <w:rFonts w:cs="Times New Roman"/>
                <w:noProof/>
              </w:rPr>
              <w:t>)</w:t>
            </w:r>
            <w:r>
              <w:rPr>
                <w:rFonts w:cs="Times New Roman"/>
              </w:rPr>
              <w:fldChar w:fldCharType="end"/>
            </w:r>
          </w:p>
          <w:p w14:paraId="37071D9C" w14:textId="1E9209C2" w:rsidR="00634193" w:rsidRDefault="00634193" w:rsidP="00486D01">
            <w:pPr>
              <w:rPr>
                <w:rFonts w:cs="Times New Roman"/>
              </w:rPr>
            </w:pPr>
            <w:r>
              <w:rPr>
                <w:rFonts w:cs="Times New Roman"/>
              </w:rPr>
              <w:t xml:space="preserve">Kronenberg, </w:t>
            </w:r>
            <w:r w:rsidRPr="001D4D44">
              <w:rPr>
                <w:rFonts w:cs="Times New Roman"/>
                <w:i/>
              </w:rPr>
              <w:t>et al.</w:t>
            </w:r>
            <w:r w:rsidRPr="000D3F97">
              <w:rPr>
                <w:rFonts w:cs="Times New Roman"/>
                <w:i/>
              </w:rPr>
              <w:t xml:space="preserve"> </w:t>
            </w:r>
            <w:r>
              <w:rPr>
                <w:rFonts w:cs="Times New Roman"/>
              </w:rPr>
              <w:t xml:space="preserve">(2007) </w:t>
            </w:r>
            <w:r>
              <w:rPr>
                <w:rFonts w:cs="Times New Roman"/>
              </w:rPr>
              <w:fldChar w:fldCharType="begin">
                <w:fldData xml:space="preserve">PEVuZE5vdGU+PENpdGU+PEF1dGhvcj5Lcm9uZW5iZXJnPC9BdXRob3I+PFllYXI+MjAwNzwvWWVh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PEVuZE5vdGU+PENpdGU+PEF1dGhvcj5Lcm9uZW5iZXJnPC9BdXRob3I+PFllYXI+MjAwNzwvWWVh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21" w:tooltip="Kronenberg, 2007 #315" w:history="1">
              <w:r w:rsidR="00B94702">
                <w:rPr>
                  <w:rFonts w:cs="Times New Roman"/>
                  <w:noProof/>
                </w:rPr>
                <w:t>221</w:t>
              </w:r>
            </w:hyperlink>
            <w:r>
              <w:rPr>
                <w:rFonts w:cs="Times New Roman"/>
                <w:noProof/>
              </w:rPr>
              <w:t>)</w:t>
            </w:r>
            <w:r>
              <w:rPr>
                <w:rFonts w:cs="Times New Roman"/>
              </w:rPr>
              <w:fldChar w:fldCharType="end"/>
            </w:r>
          </w:p>
          <w:p w14:paraId="2707B3C7" w14:textId="5D10C921" w:rsidR="00634193" w:rsidRDefault="00634193" w:rsidP="00486D01">
            <w:pPr>
              <w:rPr>
                <w:rFonts w:cs="Times New Roman"/>
              </w:rPr>
            </w:pPr>
            <w:r>
              <w:rPr>
                <w:rFonts w:cs="Times New Roman"/>
              </w:rPr>
              <w:t xml:space="preserve">Kellner, </w:t>
            </w:r>
            <w:r w:rsidRPr="001D4D44">
              <w:rPr>
                <w:rFonts w:cs="Times New Roman"/>
                <w:i/>
              </w:rPr>
              <w:t>et al.</w:t>
            </w:r>
            <w:r w:rsidRPr="000D3F97">
              <w:rPr>
                <w:rFonts w:cs="Times New Roman"/>
                <w:i/>
              </w:rPr>
              <w:t xml:space="preserve"> </w:t>
            </w:r>
            <w:r>
              <w:rPr>
                <w:rFonts w:cs="Times New Roman"/>
              </w:rPr>
              <w:t xml:space="preserve">(2008) </w:t>
            </w:r>
            <w:r>
              <w:rPr>
                <w:rFonts w:cs="Times New Roman"/>
              </w:rPr>
              <w:fldChar w:fldCharType="begin">
                <w:fldData xml:space="preserve">PEVuZE5vdGU+PENpdGU+PEF1dGhvcj5LZWxsbmVyPC9BdXRob3I+PFllYXI+MjAwODwvWWVhcj48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=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PEVuZE5vdGU+PENpdGU+PEF1dGhvcj5LZWxsbmVyPC9BdXRob3I+PFllYXI+MjAwODwvWWVhcj48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=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31" w:tooltip="Kellner, 2008 #325" w:history="1">
              <w:r w:rsidR="00B94702">
                <w:rPr>
                  <w:rFonts w:cs="Times New Roman"/>
                  <w:noProof/>
                </w:rPr>
                <w:t>231</w:t>
              </w:r>
            </w:hyperlink>
            <w:r>
              <w:rPr>
                <w:rFonts w:cs="Times New Roman"/>
                <w:noProof/>
              </w:rPr>
              <w:t>)</w:t>
            </w:r>
            <w:r>
              <w:rPr>
                <w:rFonts w:cs="Times New Roman"/>
              </w:rPr>
              <w:fldChar w:fldCharType="end"/>
            </w:r>
          </w:p>
          <w:p w14:paraId="6D88A56B" w14:textId="0528420B" w:rsidR="00634193" w:rsidRDefault="00634193" w:rsidP="00486D01">
            <w:pPr>
              <w:rPr>
                <w:rFonts w:cs="Times New Roman"/>
              </w:rPr>
            </w:pPr>
            <w:r>
              <w:rPr>
                <w:rFonts w:cs="Times New Roman"/>
              </w:rPr>
              <w:t xml:space="preserve">Huezo-Diaz, </w:t>
            </w:r>
            <w:r w:rsidRPr="001D4D44">
              <w:rPr>
                <w:rFonts w:cs="Times New Roman"/>
                <w:i/>
              </w:rPr>
              <w:t>et al.</w:t>
            </w:r>
            <w:r w:rsidRPr="000D3F97">
              <w:rPr>
                <w:rFonts w:cs="Times New Roman"/>
                <w:i/>
              </w:rPr>
              <w:t xml:space="preserve"> </w:t>
            </w:r>
            <w:r>
              <w:rPr>
                <w:rFonts w:cs="Times New Roman"/>
              </w:rPr>
              <w:t xml:space="preserve">(2009) </w:t>
            </w:r>
            <w:r>
              <w:rPr>
                <w:rFonts w:cs="Times New Roman"/>
              </w:rPr>
              <w:fldChar w:fldCharType="begin">
                <w:fldData xml:space="preserve">PEVuZE5vdGU+PENpdGU+PEF1dGhvcj5IdWV6by1EaWF6PC9BdXRob3I+PFllYXI+MjAwOTwvWWVh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=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PEVuZE5vdGU+PENpdGU+PEF1dGhvcj5IdWV6by1EaWF6PC9BdXRob3I+PFllYXI+MjAwOTwvWWVh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=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32" w:tooltip="Huezo-Diaz, 2009 #326" w:history="1">
              <w:r w:rsidR="00B94702">
                <w:rPr>
                  <w:rFonts w:cs="Times New Roman"/>
                  <w:noProof/>
                </w:rPr>
                <w:t>232</w:t>
              </w:r>
            </w:hyperlink>
            <w:r>
              <w:rPr>
                <w:rFonts w:cs="Times New Roman"/>
                <w:noProof/>
              </w:rPr>
              <w:t>)</w:t>
            </w:r>
            <w:r>
              <w:rPr>
                <w:rFonts w:cs="Times New Roman"/>
              </w:rPr>
              <w:fldChar w:fldCharType="end"/>
            </w:r>
          </w:p>
          <w:p w14:paraId="2E3EE8B1" w14:textId="684E5A32" w:rsidR="00634193" w:rsidRDefault="00634193" w:rsidP="00486D01">
            <w:pPr>
              <w:rPr>
                <w:rFonts w:cs="Times New Roman"/>
              </w:rPr>
            </w:pPr>
            <w:r>
              <w:rPr>
                <w:rFonts w:cs="Times New Roman"/>
              </w:rPr>
              <w:t xml:space="preserve">Maron, </w:t>
            </w:r>
            <w:r w:rsidRPr="001D4D44">
              <w:rPr>
                <w:rFonts w:cs="Times New Roman"/>
                <w:i/>
              </w:rPr>
              <w:t>et al.</w:t>
            </w:r>
            <w:r w:rsidRPr="000D3F97">
              <w:rPr>
                <w:rFonts w:cs="Times New Roman"/>
                <w:i/>
              </w:rPr>
              <w:t xml:space="preserve"> </w:t>
            </w:r>
            <w:r>
              <w:rPr>
                <w:rFonts w:cs="Times New Roman"/>
              </w:rPr>
              <w:t xml:space="preserve">(2009) </w:t>
            </w:r>
            <w:r>
              <w:rPr>
                <w:rFonts w:cs="Times New Roman"/>
              </w:rPr>
              <w:fldChar w:fldCharType="begin">
                <w:fldData xml:space="preserve">PEVuZE5vdGU+PENpdGU+PEF1dGhvcj5NYXJvbjwvQXV0aG9yPjxZZWFyPjIwMDk8L1llYXI+PFJl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</w:fldData>
              </w:fldChar>
            </w:r>
            <w:r w:rsidR="00F644E4">
              <w:rPr>
                <w:rFonts w:cs="Times New Roman"/>
              </w:rPr>
              <w:instrText xml:space="preserve"> ADDIN EN.CITE </w:instrText>
            </w:r>
            <w:r w:rsidR="00F644E4">
              <w:rPr>
                <w:rFonts w:cs="Times New Roman"/>
              </w:rPr>
              <w:fldChar w:fldCharType="begin">
                <w:fldData xml:space="preserve">PEVuZE5vdGU+PENpdGU+PEF1dGhvcj5NYXJvbjwvQXV0aG9yPjxZZWFyPjIwMDk8L1llYXI+PFJl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37" w:tooltip="Maron, 2009 #331" w:history="1">
              <w:r w:rsidR="00B94702">
                <w:rPr>
                  <w:rFonts w:cs="Times New Roman"/>
                  <w:noProof/>
                </w:rPr>
                <w:t>237</w:t>
              </w:r>
            </w:hyperlink>
            <w:r>
              <w:rPr>
                <w:rFonts w:cs="Times New Roman"/>
                <w:noProof/>
              </w:rPr>
              <w:t>)</w:t>
            </w:r>
            <w:r>
              <w:rPr>
                <w:rFonts w:cs="Times New Roman"/>
              </w:rPr>
              <w:fldChar w:fldCharType="end"/>
            </w:r>
          </w:p>
          <w:p w14:paraId="3E719AA7" w14:textId="4033C24F" w:rsidR="00634193" w:rsidRPr="009600E4" w:rsidRDefault="00634193" w:rsidP="00486D01">
            <w:pPr>
              <w:rPr>
                <w:rFonts w:cs="Times New Roman"/>
              </w:rPr>
            </w:pPr>
            <w:r>
              <w:rPr>
                <w:rFonts w:cs="Times New Roman"/>
              </w:rPr>
              <w:t xml:space="preserve">Basu, </w:t>
            </w:r>
            <w:r w:rsidRPr="001D4D44">
              <w:rPr>
                <w:rFonts w:cs="Times New Roman"/>
                <w:i/>
              </w:rPr>
              <w:t>et al.</w:t>
            </w:r>
            <w:r w:rsidRPr="000D3F97">
              <w:rPr>
                <w:rFonts w:cs="Times New Roman"/>
                <w:i/>
              </w:rPr>
              <w:t xml:space="preserve"> </w:t>
            </w:r>
            <w:r>
              <w:rPr>
                <w:rFonts w:cs="Times New Roman"/>
              </w:rPr>
              <w:t xml:space="preserve">(2015) </w:t>
            </w:r>
            <w:r>
              <w:rPr>
                <w:rFonts w:cs="Times New Roman"/>
              </w:rPr>
              <w:fldChar w:fldCharType="begin">
                <w:fldData xml:space="preserve">PEVuZE5vdGU+PENpdGU+PEF1dGhvcj5CYXN1PC9BdXRob3I+PFllYXI+MjAxNTwvWWVhcj48UmVj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==
</w:fldData>
              </w:fldChar>
            </w:r>
            <w:r w:rsidR="00F644E4">
              <w:rPr>
                <w:rFonts w:cs="Times New Roman"/>
              </w:rPr>
              <w:instrText xml:space="preserve"> ADDIN EN.CITE </w:instrText>
            </w:r>
            <w:r w:rsidR="00F644E4">
              <w:rPr>
                <w:rFonts w:cs="Times New Roman"/>
              </w:rPr>
              <w:fldChar w:fldCharType="begin">
                <w:fldData xml:space="preserve">PEVuZE5vdGU+PENpdGU+PEF1dGhvcj5CYXN1PC9BdXRob3I+PFllYXI+MjAxNTwvWWVhcj48UmVj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==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38" w:tooltip="Basu, 2015 #332" w:history="1">
              <w:r w:rsidR="00B94702">
                <w:rPr>
                  <w:rFonts w:cs="Times New Roman"/>
                  <w:noProof/>
                </w:rPr>
                <w:t>238</w:t>
              </w:r>
            </w:hyperlink>
            <w:r>
              <w:rPr>
                <w:rFonts w:cs="Times New Roman"/>
                <w:noProof/>
              </w:rPr>
              <w:t>)</w:t>
            </w:r>
            <w:r>
              <w:rPr>
                <w:rFonts w:cs="Times New Roman"/>
              </w:rPr>
              <w:fldChar w:fldCharType="end"/>
            </w:r>
          </w:p>
          <w:p w14:paraId="2746D608" w14:textId="76750E82" w:rsidR="00634193" w:rsidRDefault="00634193" w:rsidP="00486D01">
            <w:pPr>
              <w:rPr>
                <w:rFonts w:cs="Times New Roman"/>
              </w:rPr>
            </w:pPr>
            <w:r>
              <w:rPr>
                <w:rFonts w:cs="Times New Roman"/>
              </w:rPr>
              <w:t xml:space="preserve">Oz, </w:t>
            </w:r>
            <w:r w:rsidRPr="001D4D44">
              <w:rPr>
                <w:rFonts w:cs="Times New Roman"/>
                <w:i/>
              </w:rPr>
              <w:t>et al.</w:t>
            </w:r>
            <w:r w:rsidRPr="000D3F97">
              <w:rPr>
                <w:rFonts w:cs="Times New Roman"/>
                <w:i/>
              </w:rPr>
              <w:t xml:space="preserve"> </w:t>
            </w:r>
            <w:r>
              <w:rPr>
                <w:rFonts w:cs="Times New Roman"/>
              </w:rPr>
              <w:t xml:space="preserve">(2020) </w:t>
            </w:r>
            <w:r>
              <w:rPr>
                <w:rFonts w:cs="Times New Roman"/>
              </w:rPr>
              <w:fldChar w:fldCharType="begin">
                <w:fldData xml:space="preserve">PEVuZE5vdGU+PENpdGU+PEF1dGhvcj5PejwvQXV0aG9yPjxZZWFyPjIwMjA8L1llYXI+PFJlY051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=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PEVuZE5vdGU+PENpdGU+PEF1dGhvcj5PejwvQXV0aG9yPjxZZWFyPjIwMjA8L1llYXI+PFJlY051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=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39" w:tooltip="Oz, 2020 #333" w:history="1">
              <w:r w:rsidR="00B94702">
                <w:rPr>
                  <w:rFonts w:cs="Times New Roman"/>
                  <w:noProof/>
                </w:rPr>
                <w:t>239</w:t>
              </w:r>
            </w:hyperlink>
            <w:r>
              <w:rPr>
                <w:rFonts w:cs="Times New Roman"/>
                <w:noProof/>
              </w:rPr>
              <w:t>)</w:t>
            </w:r>
            <w:r>
              <w:rPr>
                <w:rFonts w:cs="Times New Roman"/>
              </w:rPr>
              <w:fldChar w:fldCharType="end"/>
            </w:r>
          </w:p>
        </w:tc>
        <w:tc>
          <w:tcPr>
            <w:tcW w:w="3238" w:type="dxa"/>
          </w:tcPr>
          <w:p w14:paraId="638DB0D1" w14:textId="77777777" w:rsidR="00634193" w:rsidRDefault="00634193" w:rsidP="00486D01">
            <w:pPr>
              <w:rPr>
                <w:rFonts w:cs="Times New Roman"/>
              </w:rPr>
            </w:pPr>
            <w:r>
              <w:rPr>
                <w:rFonts w:cs="Times New Roman"/>
              </w:rPr>
              <w:t>Weak</w:t>
            </w:r>
          </w:p>
        </w:tc>
      </w:tr>
      <w:tr w:rsidR="00634193" w:rsidRPr="0037280D" w14:paraId="1BB0F62F" w14:textId="77777777" w:rsidTr="00486D01">
        <w:tc>
          <w:tcPr>
            <w:tcW w:w="3237" w:type="dxa"/>
          </w:tcPr>
          <w:p w14:paraId="232DA1AC" w14:textId="77777777" w:rsidR="00634193" w:rsidRPr="009600E4" w:rsidRDefault="00634193" w:rsidP="00486D01">
            <w:pPr>
              <w:rPr>
                <w:rFonts w:cs="Times New Roman"/>
              </w:rPr>
            </w:pPr>
            <w:r>
              <w:rPr>
                <w:rFonts w:cs="Times New Roman"/>
              </w:rPr>
              <w:t>Clinical</w:t>
            </w:r>
          </w:p>
        </w:tc>
        <w:tc>
          <w:tcPr>
            <w:tcW w:w="3237" w:type="dxa"/>
          </w:tcPr>
          <w:p w14:paraId="28A0032D" w14:textId="77777777" w:rsidR="00634193" w:rsidRPr="009600E4" w:rsidRDefault="00634193" w:rsidP="00486D01">
            <w:pPr>
              <w:rPr>
                <w:rFonts w:cs="Times New Roman"/>
              </w:rPr>
            </w:pPr>
            <w:r w:rsidRPr="009600E4">
              <w:rPr>
                <w:rFonts w:cs="Times New Roman"/>
              </w:rPr>
              <w:t>The LA allele was significantly associated with reduced adverse effect burden in patients receiving es-/citalopram.</w:t>
            </w:r>
          </w:p>
        </w:tc>
        <w:tc>
          <w:tcPr>
            <w:tcW w:w="3238" w:type="dxa"/>
          </w:tcPr>
          <w:p w14:paraId="1DA697F6" w14:textId="160BE0E2" w:rsidR="00634193" w:rsidRPr="009600E4" w:rsidRDefault="00634193" w:rsidP="00486D01">
            <w:pPr>
              <w:rPr>
                <w:rFonts w:cs="Times New Roman"/>
              </w:rPr>
            </w:pPr>
            <w:r>
              <w:rPr>
                <w:rFonts w:cs="Times New Roman"/>
              </w:rPr>
              <w:t xml:space="preserve">Hu, </w:t>
            </w:r>
            <w:r w:rsidRPr="001D4D44">
              <w:rPr>
                <w:rFonts w:cs="Times New Roman"/>
                <w:i/>
              </w:rPr>
              <w:t>et al.</w:t>
            </w:r>
            <w:r w:rsidRPr="000D3F97">
              <w:rPr>
                <w:rFonts w:cs="Times New Roman"/>
                <w:i/>
              </w:rPr>
              <w:t xml:space="preserve"> </w:t>
            </w:r>
            <w:r>
              <w:rPr>
                <w:rFonts w:cs="Times New Roman"/>
              </w:rPr>
              <w:t xml:space="preserve">(2007) </w:t>
            </w:r>
            <w:r>
              <w:rPr>
                <w:rFonts w:cs="Times New Roman"/>
              </w:rPr>
              <w:fldChar w:fldCharType="begin">
                <w:fldData xml:space="preserve">PEVuZE5vdGU+PENpdGU+PEF1dGhvcj5IdTwvQXV0aG9yPjxZZWFyPjIwMDc8L1llYXI+PFJlY051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</w:fldData>
              </w:fldChar>
            </w:r>
            <w:r w:rsidR="00F644E4">
              <w:rPr>
                <w:rFonts w:cs="Times New Roman"/>
              </w:rPr>
              <w:instrText xml:space="preserve"> ADDIN EN.CITE </w:instrText>
            </w:r>
            <w:r w:rsidR="00F644E4">
              <w:rPr>
                <w:rFonts w:cs="Times New Roman"/>
              </w:rPr>
              <w:fldChar w:fldCharType="begin">
                <w:fldData xml:space="preserve">PEVuZE5vdGU+PENpdGU+PEF1dGhvcj5IdTwvQXV0aG9yPjxZZWFyPjIwMDc8L1llYXI+PFJlY051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36" w:tooltip="Hu, 2007 #330" w:history="1">
              <w:r w:rsidR="00B94702">
                <w:rPr>
                  <w:rFonts w:cs="Times New Roman"/>
                  <w:noProof/>
                </w:rPr>
                <w:t>236</w:t>
              </w:r>
            </w:hyperlink>
            <w:r>
              <w:rPr>
                <w:rFonts w:cs="Times New Roman"/>
                <w:noProof/>
              </w:rPr>
              <w:t>)</w:t>
            </w:r>
            <w:r>
              <w:rPr>
                <w:rFonts w:cs="Times New Roman"/>
              </w:rPr>
              <w:fldChar w:fldCharType="end"/>
            </w:r>
          </w:p>
          <w:p w14:paraId="1B207E34" w14:textId="7629921F" w:rsidR="00634193" w:rsidRPr="009600E4" w:rsidRDefault="00634193" w:rsidP="00486D01">
            <w:pPr>
              <w:rPr>
                <w:rFonts w:cs="Times New Roman"/>
              </w:rPr>
            </w:pPr>
            <w:r>
              <w:rPr>
                <w:rFonts w:cs="Times New Roman"/>
              </w:rPr>
              <w:t xml:space="preserve">Huezo-Diaz, </w:t>
            </w:r>
            <w:r w:rsidRPr="001D4D44">
              <w:rPr>
                <w:rFonts w:cs="Times New Roman"/>
                <w:i/>
              </w:rPr>
              <w:t>et al.</w:t>
            </w:r>
            <w:r w:rsidRPr="000D3F97">
              <w:rPr>
                <w:rFonts w:cs="Times New Roman"/>
                <w:i/>
              </w:rPr>
              <w:t xml:space="preserve"> </w:t>
            </w:r>
            <w:r>
              <w:rPr>
                <w:rFonts w:cs="Times New Roman"/>
              </w:rPr>
              <w:t xml:space="preserve">(2009) </w:t>
            </w:r>
            <w:r>
              <w:rPr>
                <w:rFonts w:cs="Times New Roman"/>
              </w:rPr>
              <w:fldChar w:fldCharType="begin">
                <w:fldData xml:space="preserve">PEVuZE5vdGU+PENpdGU+PEF1dGhvcj5IdWV6by1EaWF6PC9BdXRob3I+PFllYXI+MjAwOTwvWWVh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=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PEVuZE5vdGU+PENpdGU+PEF1dGhvcj5IdWV6by1EaWF6PC9BdXRob3I+PFllYXI+MjAwOTwvWWVh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=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32" w:tooltip="Huezo-Diaz, 2009 #326" w:history="1">
              <w:r w:rsidR="00B94702">
                <w:rPr>
                  <w:rFonts w:cs="Times New Roman"/>
                  <w:noProof/>
                </w:rPr>
                <w:t>232</w:t>
              </w:r>
            </w:hyperlink>
            <w:r>
              <w:rPr>
                <w:rFonts w:cs="Times New Roman"/>
                <w:noProof/>
              </w:rPr>
              <w:t>)</w:t>
            </w:r>
            <w:r>
              <w:rPr>
                <w:rFonts w:cs="Times New Roman"/>
              </w:rPr>
              <w:fldChar w:fldCharType="end"/>
            </w:r>
          </w:p>
          <w:p w14:paraId="48964F75" w14:textId="5677D51A" w:rsidR="00634193" w:rsidRPr="009600E4" w:rsidRDefault="00634193" w:rsidP="00486D01">
            <w:pPr>
              <w:rPr>
                <w:rFonts w:cs="Times New Roman"/>
              </w:rPr>
            </w:pPr>
            <w:r>
              <w:rPr>
                <w:rFonts w:cs="Times New Roman"/>
              </w:rPr>
              <w:t xml:space="preserve">Maron, </w:t>
            </w:r>
            <w:r w:rsidRPr="001D4D44">
              <w:rPr>
                <w:rFonts w:cs="Times New Roman"/>
                <w:i/>
              </w:rPr>
              <w:t>et al.</w:t>
            </w:r>
            <w:r w:rsidRPr="000D3F97">
              <w:rPr>
                <w:rFonts w:cs="Times New Roman"/>
                <w:i/>
              </w:rPr>
              <w:t xml:space="preserve"> </w:t>
            </w:r>
            <w:r>
              <w:rPr>
                <w:rFonts w:cs="Times New Roman"/>
              </w:rPr>
              <w:t xml:space="preserve">(2009) </w:t>
            </w:r>
            <w:r>
              <w:rPr>
                <w:rFonts w:cs="Times New Roman"/>
              </w:rPr>
              <w:fldChar w:fldCharType="begin">
                <w:fldData xml:space="preserve">PEVuZE5vdGU+PENpdGU+PEF1dGhvcj5NYXJvbjwvQXV0aG9yPjxZZWFyPjIwMDk8L1llYXI+PFJl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</w:fldData>
              </w:fldChar>
            </w:r>
            <w:r w:rsidR="00F644E4">
              <w:rPr>
                <w:rFonts w:cs="Times New Roman"/>
              </w:rPr>
              <w:instrText xml:space="preserve"> ADDIN EN.CITE </w:instrText>
            </w:r>
            <w:r w:rsidR="00F644E4">
              <w:rPr>
                <w:rFonts w:cs="Times New Roman"/>
              </w:rPr>
              <w:fldChar w:fldCharType="begin">
                <w:fldData xml:space="preserve">PEVuZE5vdGU+PENpdGU+PEF1dGhvcj5NYXJvbjwvQXV0aG9yPjxZZWFyPjIwMDk8L1llYXI+PFJl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37" w:tooltip="Maron, 2009 #331" w:history="1">
              <w:r w:rsidR="00B94702">
                <w:rPr>
                  <w:rFonts w:cs="Times New Roman"/>
                  <w:noProof/>
                </w:rPr>
                <w:t>237</w:t>
              </w:r>
            </w:hyperlink>
            <w:r>
              <w:rPr>
                <w:rFonts w:cs="Times New Roman"/>
                <w:noProof/>
              </w:rPr>
              <w:t>)</w:t>
            </w:r>
            <w:r>
              <w:rPr>
                <w:rFonts w:cs="Times New Roman"/>
              </w:rPr>
              <w:fldChar w:fldCharType="end"/>
            </w:r>
          </w:p>
          <w:p w14:paraId="497308AE" w14:textId="3F8EE84B" w:rsidR="00634193" w:rsidRDefault="00634193" w:rsidP="00486D01">
            <w:pPr>
              <w:rPr>
                <w:rFonts w:cs="Times New Roman"/>
              </w:rPr>
            </w:pPr>
            <w:r>
              <w:rPr>
                <w:rFonts w:cs="Times New Roman"/>
              </w:rPr>
              <w:t xml:space="preserve">Perroud, </w:t>
            </w:r>
            <w:r w:rsidRPr="001D4D44">
              <w:rPr>
                <w:rFonts w:cs="Times New Roman"/>
                <w:i/>
              </w:rPr>
              <w:t>et al.</w:t>
            </w:r>
            <w:r w:rsidRPr="000D3F97">
              <w:rPr>
                <w:rFonts w:cs="Times New Roman"/>
                <w:i/>
              </w:rPr>
              <w:t xml:space="preserve"> </w:t>
            </w:r>
            <w:r>
              <w:rPr>
                <w:rFonts w:cs="Times New Roman"/>
              </w:rPr>
              <w:t xml:space="preserve">(2009) </w:t>
            </w:r>
            <w:r>
              <w:rPr>
                <w:rFonts w:cs="Times New Roman"/>
              </w:rPr>
              <w:fldChar w:fldCharType="begin">
                <w:fldData xml:space="preserve">PEVuZE5vdGU+PENpdGU+PEF1dGhvcj5QZXJyb3VkPC9BdXRob3I+PFllYXI+MjAwOTwvWWVhcj48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</w:fldData>
              </w:fldChar>
            </w:r>
            <w:r w:rsidR="00F644E4">
              <w:rPr>
                <w:rFonts w:cs="Times New Roman"/>
              </w:rPr>
              <w:instrText xml:space="preserve"> ADDIN EN.CITE </w:instrText>
            </w:r>
            <w:r w:rsidR="00F644E4">
              <w:rPr>
                <w:rFonts w:cs="Times New Roman"/>
              </w:rPr>
              <w:fldChar w:fldCharType="begin">
                <w:fldData xml:space="preserve">PEVuZE5vdGU+PENpdGU+PEF1dGhvcj5QZXJyb3VkPC9BdXRob3I+PFllYXI+MjAwOTwvWWVhcj48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40" w:tooltip="Perroud, 2009 #334" w:history="1">
              <w:r w:rsidR="00B94702">
                <w:rPr>
                  <w:rFonts w:cs="Times New Roman"/>
                  <w:noProof/>
                </w:rPr>
                <w:t>240</w:t>
              </w:r>
            </w:hyperlink>
            <w:r>
              <w:rPr>
                <w:rFonts w:cs="Times New Roman"/>
                <w:noProof/>
              </w:rPr>
              <w:t>)</w:t>
            </w:r>
            <w:r>
              <w:rPr>
                <w:rFonts w:cs="Times New Roman"/>
              </w:rPr>
              <w:fldChar w:fldCharType="end"/>
            </w:r>
          </w:p>
          <w:p w14:paraId="5D20D87F" w14:textId="31D347AB" w:rsidR="00634193" w:rsidRPr="009600E4" w:rsidRDefault="00634193" w:rsidP="00486D01">
            <w:pPr>
              <w:rPr>
                <w:rFonts w:cs="Times New Roman"/>
              </w:rPr>
            </w:pPr>
            <w:r>
              <w:rPr>
                <w:rFonts w:cs="Times New Roman"/>
              </w:rPr>
              <w:t xml:space="preserve">Lanctot, </w:t>
            </w:r>
            <w:r w:rsidRPr="001D4D44">
              <w:rPr>
                <w:rFonts w:cs="Times New Roman"/>
                <w:i/>
              </w:rPr>
              <w:t>et al.</w:t>
            </w:r>
            <w:r w:rsidRPr="000D3F97">
              <w:rPr>
                <w:rFonts w:cs="Times New Roman"/>
                <w:i/>
              </w:rPr>
              <w:t xml:space="preserve"> </w:t>
            </w:r>
            <w:r>
              <w:rPr>
                <w:rFonts w:cs="Times New Roman"/>
              </w:rPr>
              <w:t xml:space="preserve">(2010) </w:t>
            </w:r>
            <w:r>
              <w:rPr>
                <w:rFonts w:cs="Times New Roman"/>
              </w:rPr>
              <w:fldChar w:fldCharType="begin">
                <w:fldData xml:space="preserve">PEVuZE5vdGU+PENpdGU+PEF1dGhvcj5MYW5jdG90PC9BdXRob3I+PFllYXI+MjAxMDwvWWVhcj48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</w:fldData>
              </w:fldChar>
            </w:r>
            <w:r w:rsidR="00F644E4">
              <w:rPr>
                <w:rFonts w:cs="Times New Roman"/>
              </w:rPr>
              <w:instrText xml:space="preserve"> ADDIN EN.CITE </w:instrText>
            </w:r>
            <w:r w:rsidR="00F644E4">
              <w:rPr>
                <w:rFonts w:cs="Times New Roman"/>
              </w:rPr>
              <w:fldChar w:fldCharType="begin">
                <w:fldData xml:space="preserve">PEVuZE5vdGU+PENpdGU+PEF1dGhvcj5MYW5jdG90PC9BdXRob3I+PFllYXI+MjAxMDwvWWVhcj48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24" w:tooltip="Lanctot, 2010 #318" w:history="1">
              <w:r w:rsidR="00B94702">
                <w:rPr>
                  <w:rFonts w:cs="Times New Roman"/>
                  <w:noProof/>
                </w:rPr>
                <w:t>224</w:t>
              </w:r>
            </w:hyperlink>
            <w:r>
              <w:rPr>
                <w:rFonts w:cs="Times New Roman"/>
                <w:noProof/>
              </w:rPr>
              <w:t>)</w:t>
            </w:r>
            <w:r>
              <w:rPr>
                <w:rFonts w:cs="Times New Roman"/>
              </w:rPr>
              <w:fldChar w:fldCharType="end"/>
            </w:r>
          </w:p>
          <w:p w14:paraId="501E5F72" w14:textId="0A84A567" w:rsidR="00634193" w:rsidRDefault="00634193" w:rsidP="00486D01">
            <w:pPr>
              <w:rPr>
                <w:rFonts w:cs="Times New Roman"/>
              </w:rPr>
            </w:pPr>
            <w:r>
              <w:rPr>
                <w:rFonts w:cs="Times New Roman"/>
              </w:rPr>
              <w:t xml:space="preserve">Garfield, </w:t>
            </w:r>
            <w:r w:rsidRPr="001D4D44">
              <w:rPr>
                <w:rFonts w:cs="Times New Roman"/>
                <w:i/>
              </w:rPr>
              <w:t>et al.</w:t>
            </w:r>
            <w:r w:rsidRPr="000D3F97">
              <w:rPr>
                <w:rFonts w:cs="Times New Roman"/>
                <w:i/>
              </w:rPr>
              <w:t xml:space="preserve"> </w:t>
            </w:r>
            <w:r>
              <w:rPr>
                <w:rFonts w:cs="Times New Roman"/>
              </w:rPr>
              <w:t xml:space="preserve">(2014) </w:t>
            </w:r>
            <w:r>
              <w:rPr>
                <w:rFonts w:cs="Times New Roman"/>
              </w:rPr>
              <w:fldChar w:fldCharType="begin">
                <w:fldData xml:space="preserve">PEVuZE5vdGU+PENpdGU+PEF1dGhvcj5HYXJmaWVsZDwvQXV0aG9yPjxZZWFyPjIwMTQ8L1llYXI+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</w:fldData>
              </w:fldChar>
            </w:r>
            <w:r w:rsidR="00F644E4">
              <w:rPr>
                <w:rFonts w:cs="Times New Roman"/>
              </w:rPr>
              <w:instrText xml:space="preserve"> ADDIN EN.CITE </w:instrText>
            </w:r>
            <w:r w:rsidR="00F644E4">
              <w:rPr>
                <w:rFonts w:cs="Times New Roman"/>
              </w:rPr>
              <w:fldChar w:fldCharType="begin">
                <w:fldData xml:space="preserve">PEVuZE5vdGU+PENpdGU+PEF1dGhvcj5HYXJmaWVsZDwvQXV0aG9yPjxZZWFyPjIwMTQ8L1llYXI+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34" w:tooltip="Garfield, 2014 #328" w:history="1">
              <w:r w:rsidR="00B94702">
                <w:rPr>
                  <w:rFonts w:cs="Times New Roman"/>
                  <w:noProof/>
                </w:rPr>
                <w:t>234</w:t>
              </w:r>
            </w:hyperlink>
            <w:r>
              <w:rPr>
                <w:rFonts w:cs="Times New Roman"/>
                <w:noProof/>
              </w:rPr>
              <w:t>)</w:t>
            </w:r>
            <w:r>
              <w:rPr>
                <w:rFonts w:cs="Times New Roman"/>
              </w:rPr>
              <w:fldChar w:fldCharType="end"/>
            </w:r>
          </w:p>
        </w:tc>
        <w:tc>
          <w:tcPr>
            <w:tcW w:w="3238" w:type="dxa"/>
          </w:tcPr>
          <w:p w14:paraId="3840740D" w14:textId="77777777" w:rsidR="00634193" w:rsidRDefault="00634193" w:rsidP="00486D01">
            <w:pPr>
              <w:rPr>
                <w:rFonts w:cs="Times New Roman"/>
              </w:rPr>
            </w:pPr>
            <w:r>
              <w:rPr>
                <w:rFonts w:cs="Times New Roman"/>
              </w:rPr>
              <w:t xml:space="preserve">Moderate </w:t>
            </w:r>
          </w:p>
        </w:tc>
      </w:tr>
      <w:tr w:rsidR="00634193" w:rsidRPr="0037280D" w14:paraId="5892E07D" w14:textId="77777777" w:rsidTr="00486D01">
        <w:tc>
          <w:tcPr>
            <w:tcW w:w="3237" w:type="dxa"/>
          </w:tcPr>
          <w:p w14:paraId="6EE12C48" w14:textId="77777777" w:rsidR="00634193" w:rsidRPr="009600E4" w:rsidRDefault="00634193" w:rsidP="00486D01">
            <w:pPr>
              <w:rPr>
                <w:rFonts w:cs="Times New Roman"/>
              </w:rPr>
            </w:pPr>
            <w:r w:rsidRPr="005D25B1">
              <w:t>Clinical</w:t>
            </w:r>
          </w:p>
        </w:tc>
        <w:tc>
          <w:tcPr>
            <w:tcW w:w="3237" w:type="dxa"/>
          </w:tcPr>
          <w:p w14:paraId="4F6CC3BC" w14:textId="77777777" w:rsidR="00634193" w:rsidRPr="003E1FB6" w:rsidRDefault="00634193" w:rsidP="00486D01">
            <w:pPr>
              <w:rPr>
                <w:rFonts w:cs="Times New Roman"/>
              </w:rPr>
            </w:pPr>
            <w:r w:rsidRPr="003E1FB6">
              <w:t>In patients with depression receiving es-/citalopram: The S/L + L/L or L/L only genotype was significantly associated with better response (MADRS, HAMD), better and faster response (BDI) compared to the S/S genotype (19567893, 24130607, 24014145).</w:t>
            </w:r>
          </w:p>
        </w:tc>
        <w:tc>
          <w:tcPr>
            <w:tcW w:w="3238" w:type="dxa"/>
          </w:tcPr>
          <w:p w14:paraId="1A9DED9F" w14:textId="3A971B49" w:rsidR="00634193" w:rsidRPr="003E1FB6" w:rsidRDefault="00634193" w:rsidP="00486D01">
            <w:pPr>
              <w:rPr>
                <w:rFonts w:cs="Times New Roman"/>
              </w:rPr>
            </w:pPr>
            <w:r w:rsidRPr="003E1FB6">
              <w:rPr>
                <w:rFonts w:cs="Times New Roman"/>
              </w:rPr>
              <w:t xml:space="preserve">Arias, </w:t>
            </w:r>
            <w:r w:rsidRPr="003E1FB6">
              <w:rPr>
                <w:rFonts w:cs="Times New Roman"/>
                <w:i/>
              </w:rPr>
              <w:t>et al.</w:t>
            </w:r>
            <w:r w:rsidRPr="003E1FB6">
              <w:rPr>
                <w:rFonts w:cs="Times New Roman"/>
              </w:rPr>
              <w:t xml:space="preserve"> (2003) </w:t>
            </w:r>
            <w:r w:rsidRPr="003E1FB6">
              <w:rPr>
                <w:rFonts w:cs="Times New Roman"/>
              </w:rPr>
              <w:fldChar w:fldCharType="begin">
                <w:fldData xml:space="preserve">PEVuZE5vdGU+PENpdGU+PEF1dGhvcj5BcmlhczwvQXV0aG9yPjxZZWFyPjIwMDM8L1llYXI+PFJl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</w:fldData>
              </w:fldChar>
            </w:r>
            <w:r w:rsidR="00F644E4">
              <w:rPr>
                <w:rFonts w:cs="Times New Roman"/>
              </w:rPr>
              <w:instrText xml:space="preserve"> ADDIN EN.CITE </w:instrText>
            </w:r>
            <w:r w:rsidR="00F644E4">
              <w:rPr>
                <w:rFonts w:cs="Times New Roman"/>
              </w:rPr>
              <w:fldChar w:fldCharType="begin">
                <w:fldData xml:space="preserve">PEVuZE5vdGU+PENpdGU+PEF1dGhvcj5BcmlhczwvQXV0aG9yPjxZZWFyPjIwMDM8L1llYXI+PFJl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sidRPr="003E1FB6">
              <w:rPr>
                <w:rFonts w:cs="Times New Roman"/>
              </w:rPr>
            </w:r>
            <w:r w:rsidRPr="003E1FB6">
              <w:rPr>
                <w:rFonts w:cs="Times New Roman"/>
              </w:rPr>
              <w:fldChar w:fldCharType="separate"/>
            </w:r>
            <w:r>
              <w:rPr>
                <w:rFonts w:cs="Times New Roman"/>
                <w:noProof/>
              </w:rPr>
              <w:t>(</w:t>
            </w:r>
            <w:hyperlink w:anchor="_ENREF_229" w:tooltip="Arias, 2003 #323" w:history="1">
              <w:r w:rsidR="00B94702">
                <w:rPr>
                  <w:rFonts w:cs="Times New Roman"/>
                  <w:noProof/>
                </w:rPr>
                <w:t>229</w:t>
              </w:r>
            </w:hyperlink>
            <w:r>
              <w:rPr>
                <w:rFonts w:cs="Times New Roman"/>
                <w:noProof/>
              </w:rPr>
              <w:t>)</w:t>
            </w:r>
            <w:r w:rsidRPr="003E1FB6">
              <w:rPr>
                <w:rFonts w:cs="Times New Roman"/>
              </w:rPr>
              <w:fldChar w:fldCharType="end"/>
            </w:r>
          </w:p>
          <w:p w14:paraId="37B1BCF0" w14:textId="6FBAC183" w:rsidR="00634193" w:rsidRPr="003E1FB6" w:rsidRDefault="00634193" w:rsidP="00486D01">
            <w:pPr>
              <w:rPr>
                <w:rFonts w:cs="Times New Roman"/>
              </w:rPr>
            </w:pPr>
            <w:r w:rsidRPr="003E1FB6">
              <w:rPr>
                <w:rFonts w:cs="Times New Roman"/>
              </w:rPr>
              <w:t xml:space="preserve">Hu, </w:t>
            </w:r>
            <w:r w:rsidRPr="003E1FB6">
              <w:rPr>
                <w:rFonts w:cs="Times New Roman"/>
                <w:i/>
              </w:rPr>
              <w:t>et al.</w:t>
            </w:r>
            <w:r w:rsidRPr="003E1FB6">
              <w:rPr>
                <w:rFonts w:cs="Times New Roman"/>
              </w:rPr>
              <w:t xml:space="preserve"> (2007) </w:t>
            </w:r>
            <w:r w:rsidRPr="003E1FB6">
              <w:rPr>
                <w:rFonts w:cs="Times New Roman"/>
              </w:rPr>
              <w:fldChar w:fldCharType="begin">
                <w:fldData xml:space="preserve">PEVuZE5vdGU+PENpdGU+PEF1dGhvcj5IdTwvQXV0aG9yPjxZZWFyPjIwMDc8L1llYXI+PFJlY051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</w:fldData>
              </w:fldChar>
            </w:r>
            <w:r w:rsidR="00F644E4">
              <w:rPr>
                <w:rFonts w:cs="Times New Roman"/>
              </w:rPr>
              <w:instrText xml:space="preserve"> ADDIN EN.CITE </w:instrText>
            </w:r>
            <w:r w:rsidR="00F644E4">
              <w:rPr>
                <w:rFonts w:cs="Times New Roman"/>
              </w:rPr>
              <w:fldChar w:fldCharType="begin">
                <w:fldData xml:space="preserve">PEVuZE5vdGU+PENpdGU+PEF1dGhvcj5IdTwvQXV0aG9yPjxZZWFyPjIwMDc8L1llYXI+PFJlY051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sidRPr="003E1FB6">
              <w:rPr>
                <w:rFonts w:cs="Times New Roman"/>
              </w:rPr>
            </w:r>
            <w:r w:rsidRPr="003E1FB6">
              <w:rPr>
                <w:rFonts w:cs="Times New Roman"/>
              </w:rPr>
              <w:fldChar w:fldCharType="separate"/>
            </w:r>
            <w:r>
              <w:rPr>
                <w:rFonts w:cs="Times New Roman"/>
                <w:noProof/>
              </w:rPr>
              <w:t>(</w:t>
            </w:r>
            <w:hyperlink w:anchor="_ENREF_236" w:tooltip="Hu, 2007 #330" w:history="1">
              <w:r w:rsidR="00B94702">
                <w:rPr>
                  <w:rFonts w:cs="Times New Roman"/>
                  <w:noProof/>
                </w:rPr>
                <w:t>236</w:t>
              </w:r>
            </w:hyperlink>
            <w:r>
              <w:rPr>
                <w:rFonts w:cs="Times New Roman"/>
                <w:noProof/>
              </w:rPr>
              <w:t>)</w:t>
            </w:r>
            <w:r w:rsidRPr="003E1FB6">
              <w:rPr>
                <w:rFonts w:cs="Times New Roman"/>
              </w:rPr>
              <w:fldChar w:fldCharType="end"/>
            </w:r>
          </w:p>
          <w:p w14:paraId="38AA044D" w14:textId="584D4F89" w:rsidR="00634193" w:rsidRPr="003E1FB6" w:rsidRDefault="00634193" w:rsidP="00486D01">
            <w:pPr>
              <w:rPr>
                <w:rFonts w:cs="Times New Roman"/>
              </w:rPr>
            </w:pPr>
            <w:r w:rsidRPr="003E1FB6">
              <w:rPr>
                <w:rFonts w:cs="Times New Roman"/>
              </w:rPr>
              <w:t xml:space="preserve">Kraft, </w:t>
            </w:r>
            <w:r w:rsidRPr="003E1FB6">
              <w:rPr>
                <w:rFonts w:cs="Times New Roman"/>
                <w:i/>
              </w:rPr>
              <w:t>et al.</w:t>
            </w:r>
            <w:r w:rsidRPr="003E1FB6">
              <w:rPr>
                <w:rFonts w:cs="Times New Roman"/>
              </w:rPr>
              <w:t xml:space="preserve"> (2007) </w:t>
            </w:r>
            <w:r w:rsidRPr="003E1FB6">
              <w:rPr>
                <w:rFonts w:cs="Times New Roman"/>
              </w:rPr>
              <w:fldChar w:fldCharType="begin">
                <w:fldData xml:space="preserve">PEVuZE5vdGU+PENpdGU+PEF1dGhvcj5LcmFmdDwvQXV0aG9yPjxZZWFyPjIwMDc8L1llYXI+PFJl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</w:fldData>
              </w:fldChar>
            </w:r>
            <w:r w:rsidR="00F644E4">
              <w:rPr>
                <w:rFonts w:cs="Times New Roman"/>
              </w:rPr>
              <w:instrText xml:space="preserve"> ADDIN EN.CITE </w:instrText>
            </w:r>
            <w:r w:rsidR="00F644E4">
              <w:rPr>
                <w:rFonts w:cs="Times New Roman"/>
              </w:rPr>
              <w:fldChar w:fldCharType="begin">
                <w:fldData xml:space="preserve">PEVuZE5vdGU+PENpdGU+PEF1dGhvcj5LcmFmdDwvQXV0aG9yPjxZZWFyPjIwMDc8L1llYXI+PFJl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sidRPr="003E1FB6">
              <w:rPr>
                <w:rFonts w:cs="Times New Roman"/>
              </w:rPr>
            </w:r>
            <w:r w:rsidRPr="003E1FB6">
              <w:rPr>
                <w:rFonts w:cs="Times New Roman"/>
              </w:rPr>
              <w:fldChar w:fldCharType="separate"/>
            </w:r>
            <w:r>
              <w:rPr>
                <w:rFonts w:cs="Times New Roman"/>
                <w:noProof/>
              </w:rPr>
              <w:t>(</w:t>
            </w:r>
            <w:hyperlink w:anchor="_ENREF_227" w:tooltip="Kraft, 2007 #321" w:history="1">
              <w:r w:rsidR="00B94702">
                <w:rPr>
                  <w:rFonts w:cs="Times New Roman"/>
                  <w:noProof/>
                </w:rPr>
                <w:t>227</w:t>
              </w:r>
            </w:hyperlink>
            <w:r>
              <w:rPr>
                <w:rFonts w:cs="Times New Roman"/>
                <w:noProof/>
              </w:rPr>
              <w:t>)</w:t>
            </w:r>
            <w:r w:rsidRPr="003E1FB6">
              <w:rPr>
                <w:rFonts w:cs="Times New Roman"/>
              </w:rPr>
              <w:fldChar w:fldCharType="end"/>
            </w:r>
          </w:p>
          <w:p w14:paraId="6D73D1E4" w14:textId="5B0DFDA2" w:rsidR="00634193" w:rsidRPr="003E1FB6" w:rsidRDefault="00634193" w:rsidP="00486D01">
            <w:pPr>
              <w:rPr>
                <w:rFonts w:cs="Times New Roman"/>
              </w:rPr>
            </w:pPr>
            <w:r w:rsidRPr="003E1FB6">
              <w:rPr>
                <w:rFonts w:cs="Times New Roman"/>
              </w:rPr>
              <w:t xml:space="preserve">Margoob, </w:t>
            </w:r>
            <w:r w:rsidRPr="003E1FB6">
              <w:rPr>
                <w:rFonts w:cs="Times New Roman"/>
                <w:i/>
              </w:rPr>
              <w:t>et al.</w:t>
            </w:r>
            <w:r w:rsidRPr="003E1FB6">
              <w:rPr>
                <w:rFonts w:cs="Times New Roman"/>
              </w:rPr>
              <w:t xml:space="preserve"> (2008) </w:t>
            </w:r>
            <w:r w:rsidRPr="003E1FB6">
              <w:rPr>
                <w:rFonts w:cs="Times New Roman"/>
              </w:rPr>
              <w:fldChar w:fldCharType="begin"/>
            </w:r>
            <w:r w:rsidR="00F644E4">
              <w:rPr>
                <w:rFonts w:cs="Times New Roman"/>
              </w:rPr>
              <w:instrText xml:space="preserve"> ADDIN EN.CITE &lt;EndNote&gt;&lt;Cite&gt;&lt;Author&gt;Margoob&lt;/Author&gt;&lt;Year&gt;2008&lt;/Year&gt;&lt;RecNum&gt;335&lt;/RecNum&gt;&lt;DisplayText&gt;(241)&lt;/DisplayText&gt;&lt;record&gt;&lt;rec-number&gt;335&lt;/rec-number&gt;&lt;foreign-keys&gt;&lt;key app="EN" db-id="ftf0vd5t5a0wtaextxg505skedewvdxvwewv" timestamp="1666892719"&gt;335&lt;/key&gt;&lt;/foreign-keys&gt;&lt;ref-type name="Journal Article"&gt;17&lt;/ref-type&gt;&lt;contributors&gt;&lt;authors&gt;&lt;author&gt;Margoob, M. A.&lt;/author&gt;&lt;author&gt;Mushtaq, D.&lt;/author&gt;&lt;author&gt;Murtza, I.&lt;/author&gt;&lt;author&gt;Mushtaq, H.&lt;/author&gt;&lt;author&gt;Ali, A.&lt;/author&gt;&lt;/authors&gt;&lt;/contributors&gt;&lt;auth-address&gt;Department of Psychiatry, Govt. Medical College, Srinagar, Kashmir, India.&lt;/auth-address&gt;&lt;titles&gt;&lt;title&gt;Serotonin transporter gene polymorphism and treatment response to serotonin reuptake inhibitor (escitalopram) in depression: An open pilot study&lt;/title&gt;&lt;secondary-title&gt;Indian J Psychiatry&lt;/secondary-title&gt;&lt;/titles&gt;&lt;periodical&gt;&lt;full-title&gt;Indian J Psychiatry&lt;/full-title&gt;&lt;/periodical&gt;&lt;pages&gt;47-50&lt;/pages&gt;&lt;volume&gt;50&lt;/volume&gt;&lt;number&gt;1&lt;/number&gt;&lt;edition&gt;2008/01/01&lt;/edition&gt;&lt;keywords&gt;&lt;keyword&gt;Depression&lt;/keyword&gt;&lt;keyword&gt;SSRI response&lt;/keyword&gt;&lt;keyword&gt;serotonin transporter gene polymorphism&lt;/keyword&gt;&lt;/keywords&gt;&lt;dates&gt;&lt;year&gt;2008&lt;/year&gt;&lt;pub-dates&gt;&lt;date&gt;Jan&lt;/date&gt;&lt;/pub-dates&gt;&lt;/dates&gt;&lt;isbn&gt;0019-5545 (Print)&amp;#xD;0019-5545 (Linking)&lt;/isbn&gt;&lt;accession-num&gt;19771307&lt;/accession-num&gt;&lt;urls&gt;&lt;related-urls&gt;&lt;url&gt;https://www.ncbi.nlm.nih.gov/pubmed/19771307&lt;/url&gt;&lt;/related-urls&gt;&lt;/urls&gt;&lt;custom2&gt;PMC2745862&lt;/custom2&gt;&lt;electronic-resource-num&gt;10.4103/0019-5545.39759&lt;/electronic-resource-num&gt;&lt;/record&gt;&lt;/Cite&gt;&lt;/EndNote&gt;</w:instrText>
            </w:r>
            <w:r w:rsidRPr="003E1FB6">
              <w:rPr>
                <w:rFonts w:cs="Times New Roman"/>
              </w:rPr>
              <w:fldChar w:fldCharType="separate"/>
            </w:r>
            <w:r>
              <w:rPr>
                <w:rFonts w:cs="Times New Roman"/>
                <w:noProof/>
              </w:rPr>
              <w:t>(</w:t>
            </w:r>
            <w:hyperlink w:anchor="_ENREF_241" w:tooltip="Margoob, 2008 #335" w:history="1">
              <w:r w:rsidR="00B94702">
                <w:rPr>
                  <w:rFonts w:cs="Times New Roman"/>
                  <w:noProof/>
                </w:rPr>
                <w:t>241</w:t>
              </w:r>
            </w:hyperlink>
            <w:r>
              <w:rPr>
                <w:rFonts w:cs="Times New Roman"/>
                <w:noProof/>
              </w:rPr>
              <w:t>)</w:t>
            </w:r>
            <w:r w:rsidRPr="003E1FB6">
              <w:rPr>
                <w:rFonts w:cs="Times New Roman"/>
              </w:rPr>
              <w:fldChar w:fldCharType="end"/>
            </w:r>
          </w:p>
          <w:p w14:paraId="0F480274" w14:textId="714457B3" w:rsidR="00634193" w:rsidRPr="003E1FB6" w:rsidRDefault="00634193" w:rsidP="00486D01">
            <w:pPr>
              <w:rPr>
                <w:rFonts w:cs="Times New Roman"/>
              </w:rPr>
            </w:pPr>
            <w:r w:rsidRPr="003E1FB6">
              <w:rPr>
                <w:rFonts w:cs="Times New Roman"/>
              </w:rPr>
              <w:t xml:space="preserve">Lavretsky, </w:t>
            </w:r>
            <w:r w:rsidRPr="003E1FB6">
              <w:rPr>
                <w:rFonts w:cs="Times New Roman"/>
                <w:i/>
              </w:rPr>
              <w:t>et al.</w:t>
            </w:r>
            <w:r w:rsidRPr="003E1FB6">
              <w:rPr>
                <w:rFonts w:cs="Times New Roman"/>
              </w:rPr>
              <w:t xml:space="preserve"> (2008) </w:t>
            </w:r>
            <w:r w:rsidRPr="003E1FB6">
              <w:rPr>
                <w:rFonts w:cs="Times New Roman"/>
              </w:rPr>
              <w:fldChar w:fldCharType="begin">
                <w:fldData xml:space="preserve">PEVuZE5vdGU+PENpdGU+PEF1dGhvcj5MYXZyZXRza3k8L0F1dGhvcj48WWVhcj4yMDA4PC9ZZWFy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</w:fldData>
              </w:fldChar>
            </w:r>
            <w:r w:rsidR="00F644E4">
              <w:rPr>
                <w:rFonts w:cs="Times New Roman"/>
              </w:rPr>
              <w:instrText xml:space="preserve"> ADDIN EN.CITE </w:instrText>
            </w:r>
            <w:r w:rsidR="00F644E4">
              <w:rPr>
                <w:rFonts w:cs="Times New Roman"/>
              </w:rPr>
              <w:fldChar w:fldCharType="begin">
                <w:fldData xml:space="preserve">PEVuZE5vdGU+PENpdGU+PEF1dGhvcj5MYXZyZXRza3k8L0F1dGhvcj48WWVhcj4yMDA4PC9ZZWFy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sidRPr="003E1FB6">
              <w:rPr>
                <w:rFonts w:cs="Times New Roman"/>
              </w:rPr>
            </w:r>
            <w:r w:rsidRPr="003E1FB6">
              <w:rPr>
                <w:rFonts w:cs="Times New Roman"/>
              </w:rPr>
              <w:fldChar w:fldCharType="separate"/>
            </w:r>
            <w:r>
              <w:rPr>
                <w:rFonts w:cs="Times New Roman"/>
                <w:noProof/>
              </w:rPr>
              <w:t>(</w:t>
            </w:r>
            <w:hyperlink w:anchor="_ENREF_242" w:tooltip="Lavretsky, 2008 #336" w:history="1">
              <w:r w:rsidR="00B94702">
                <w:rPr>
                  <w:rFonts w:cs="Times New Roman"/>
                  <w:noProof/>
                </w:rPr>
                <w:t>242</w:t>
              </w:r>
            </w:hyperlink>
            <w:r>
              <w:rPr>
                <w:rFonts w:cs="Times New Roman"/>
                <w:noProof/>
              </w:rPr>
              <w:t>)</w:t>
            </w:r>
            <w:r w:rsidRPr="003E1FB6">
              <w:rPr>
                <w:rFonts w:cs="Times New Roman"/>
              </w:rPr>
              <w:fldChar w:fldCharType="end"/>
            </w:r>
          </w:p>
          <w:p w14:paraId="5892E1E6" w14:textId="4A2BF05C" w:rsidR="00634193" w:rsidRPr="003E1FB6" w:rsidRDefault="00634193" w:rsidP="00486D01">
            <w:pPr>
              <w:rPr>
                <w:rFonts w:cs="Times New Roman"/>
              </w:rPr>
            </w:pPr>
            <w:r w:rsidRPr="003E1FB6">
              <w:rPr>
                <w:rFonts w:cs="Times New Roman"/>
              </w:rPr>
              <w:t xml:space="preserve">Huezo-Diaz, </w:t>
            </w:r>
            <w:r w:rsidRPr="003E1FB6">
              <w:rPr>
                <w:rFonts w:cs="Times New Roman"/>
                <w:i/>
              </w:rPr>
              <w:t>et al.</w:t>
            </w:r>
            <w:r w:rsidRPr="003E1FB6">
              <w:rPr>
                <w:rFonts w:cs="Times New Roman"/>
              </w:rPr>
              <w:t xml:space="preserve"> (2009) </w:t>
            </w:r>
            <w:r w:rsidRPr="003E1FB6">
              <w:rPr>
                <w:rFonts w:cs="Times New Roman"/>
              </w:rPr>
              <w:fldChar w:fldCharType="begin">
                <w:fldData xml:space="preserve">PEVuZE5vdGU+PENpdGU+PEF1dGhvcj5IdWV6by1EaWF6PC9BdXRob3I+PFllYXI+MjAwOTwvWWVh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=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PEVuZE5vdGU+PENpdGU+PEF1dGhvcj5IdWV6by1EaWF6PC9BdXRob3I+PFllYXI+MjAwOTwvWWVh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=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sidRPr="003E1FB6">
              <w:rPr>
                <w:rFonts w:cs="Times New Roman"/>
              </w:rPr>
            </w:r>
            <w:r w:rsidRPr="003E1FB6">
              <w:rPr>
                <w:rFonts w:cs="Times New Roman"/>
              </w:rPr>
              <w:fldChar w:fldCharType="separate"/>
            </w:r>
            <w:r>
              <w:rPr>
                <w:rFonts w:cs="Times New Roman"/>
                <w:noProof/>
              </w:rPr>
              <w:t>(</w:t>
            </w:r>
            <w:hyperlink w:anchor="_ENREF_232" w:tooltip="Huezo-Diaz, 2009 #326" w:history="1">
              <w:r w:rsidR="00B94702">
                <w:rPr>
                  <w:rFonts w:cs="Times New Roman"/>
                  <w:noProof/>
                </w:rPr>
                <w:t>232</w:t>
              </w:r>
            </w:hyperlink>
            <w:r>
              <w:rPr>
                <w:rFonts w:cs="Times New Roman"/>
                <w:noProof/>
              </w:rPr>
              <w:t>)</w:t>
            </w:r>
            <w:r w:rsidRPr="003E1FB6">
              <w:rPr>
                <w:rFonts w:cs="Times New Roman"/>
              </w:rPr>
              <w:fldChar w:fldCharType="end"/>
            </w:r>
          </w:p>
          <w:p w14:paraId="15F11285" w14:textId="38BE5FC6" w:rsidR="00634193" w:rsidRPr="003E1FB6" w:rsidRDefault="00634193" w:rsidP="00486D01">
            <w:pPr>
              <w:rPr>
                <w:rFonts w:cs="Times New Roman"/>
              </w:rPr>
            </w:pPr>
            <w:r w:rsidRPr="003E1FB6">
              <w:rPr>
                <w:rFonts w:cs="Times New Roman"/>
              </w:rPr>
              <w:t xml:space="preserve">Maron, </w:t>
            </w:r>
            <w:r w:rsidRPr="003E1FB6">
              <w:rPr>
                <w:rFonts w:cs="Times New Roman"/>
                <w:i/>
              </w:rPr>
              <w:t>et al.</w:t>
            </w:r>
            <w:r w:rsidRPr="003E1FB6">
              <w:rPr>
                <w:rFonts w:cs="Times New Roman"/>
              </w:rPr>
              <w:t xml:space="preserve"> (2009) </w:t>
            </w:r>
            <w:r w:rsidRPr="003E1FB6">
              <w:rPr>
                <w:rFonts w:cs="Times New Roman"/>
              </w:rPr>
              <w:fldChar w:fldCharType="begin">
                <w:fldData xml:space="preserve">PEVuZE5vdGU+PENpdGU+PEF1dGhvcj5NYXJvbjwvQXV0aG9yPjxZZWFyPjIwMDk8L1llYXI+PFJl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</w:fldData>
              </w:fldChar>
            </w:r>
            <w:r w:rsidR="00F644E4">
              <w:rPr>
                <w:rFonts w:cs="Times New Roman"/>
              </w:rPr>
              <w:instrText xml:space="preserve"> ADDIN EN.CITE </w:instrText>
            </w:r>
            <w:r w:rsidR="00F644E4">
              <w:rPr>
                <w:rFonts w:cs="Times New Roman"/>
              </w:rPr>
              <w:fldChar w:fldCharType="begin">
                <w:fldData xml:space="preserve">PEVuZE5vdGU+PENpdGU+PEF1dGhvcj5NYXJvbjwvQXV0aG9yPjxZZWFyPjIwMDk8L1llYXI+PFJl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sidRPr="003E1FB6">
              <w:rPr>
                <w:rFonts w:cs="Times New Roman"/>
              </w:rPr>
            </w:r>
            <w:r w:rsidRPr="003E1FB6">
              <w:rPr>
                <w:rFonts w:cs="Times New Roman"/>
              </w:rPr>
              <w:fldChar w:fldCharType="separate"/>
            </w:r>
            <w:r>
              <w:rPr>
                <w:rFonts w:cs="Times New Roman"/>
                <w:noProof/>
              </w:rPr>
              <w:t>(</w:t>
            </w:r>
            <w:hyperlink w:anchor="_ENREF_237" w:tooltip="Maron, 2009 #331" w:history="1">
              <w:r w:rsidR="00B94702">
                <w:rPr>
                  <w:rFonts w:cs="Times New Roman"/>
                  <w:noProof/>
                </w:rPr>
                <w:t>237</w:t>
              </w:r>
            </w:hyperlink>
            <w:r>
              <w:rPr>
                <w:rFonts w:cs="Times New Roman"/>
                <w:noProof/>
              </w:rPr>
              <w:t>)</w:t>
            </w:r>
            <w:r w:rsidRPr="003E1FB6">
              <w:rPr>
                <w:rFonts w:cs="Times New Roman"/>
              </w:rPr>
              <w:fldChar w:fldCharType="end"/>
            </w:r>
          </w:p>
          <w:p w14:paraId="5C602340" w14:textId="241D96CB" w:rsidR="00634193" w:rsidRPr="003E1FB6" w:rsidRDefault="00634193" w:rsidP="00486D01">
            <w:pPr>
              <w:rPr>
                <w:rFonts w:cs="Times New Roman"/>
              </w:rPr>
            </w:pPr>
            <w:r w:rsidRPr="003E1FB6">
              <w:rPr>
                <w:rFonts w:cs="Times New Roman"/>
              </w:rPr>
              <w:t xml:space="preserve">Lewis, </w:t>
            </w:r>
            <w:r w:rsidRPr="003E1FB6">
              <w:rPr>
                <w:rFonts w:cs="Times New Roman"/>
                <w:i/>
              </w:rPr>
              <w:t>et al.</w:t>
            </w:r>
            <w:r w:rsidRPr="003E1FB6">
              <w:rPr>
                <w:rFonts w:cs="Times New Roman"/>
              </w:rPr>
              <w:t xml:space="preserve"> (2011) </w:t>
            </w:r>
            <w:r w:rsidRPr="003E1FB6">
              <w:rPr>
                <w:rFonts w:cs="Times New Roman"/>
              </w:rPr>
              <w:fldChar w:fldCharType="begin">
                <w:fldData xml:space="preserve">PEVuZE5vdGU+PENpdGU+PEF1dGhvcj5MZXdpczwvQXV0aG9yPjxZZWFyPjIwMTE8L1llYXI+PFJl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</w:fldData>
              </w:fldChar>
            </w:r>
            <w:r w:rsidR="00F644E4">
              <w:rPr>
                <w:rFonts w:cs="Times New Roman"/>
              </w:rPr>
              <w:instrText xml:space="preserve"> ADDIN EN.CITE </w:instrText>
            </w:r>
            <w:r w:rsidR="00F644E4">
              <w:rPr>
                <w:rFonts w:cs="Times New Roman"/>
              </w:rPr>
              <w:fldChar w:fldCharType="begin">
                <w:fldData xml:space="preserve">PEVuZE5vdGU+PENpdGU+PEF1dGhvcj5MZXdpczwvQXV0aG9yPjxZZWFyPjIwMTE8L1llYXI+PFJl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sidRPr="003E1FB6">
              <w:rPr>
                <w:rFonts w:cs="Times New Roman"/>
              </w:rPr>
            </w:r>
            <w:r w:rsidRPr="003E1FB6">
              <w:rPr>
                <w:rFonts w:cs="Times New Roman"/>
              </w:rPr>
              <w:fldChar w:fldCharType="separate"/>
            </w:r>
            <w:r>
              <w:rPr>
                <w:rFonts w:cs="Times New Roman"/>
                <w:noProof/>
              </w:rPr>
              <w:t>(</w:t>
            </w:r>
            <w:hyperlink w:anchor="_ENREF_243" w:tooltip="Lewis, 2011 #337" w:history="1">
              <w:r w:rsidR="00B94702">
                <w:rPr>
                  <w:rFonts w:cs="Times New Roman"/>
                  <w:noProof/>
                </w:rPr>
                <w:t>243</w:t>
              </w:r>
            </w:hyperlink>
            <w:r>
              <w:rPr>
                <w:rFonts w:cs="Times New Roman"/>
                <w:noProof/>
              </w:rPr>
              <w:t>)</w:t>
            </w:r>
            <w:r w:rsidRPr="003E1FB6">
              <w:rPr>
                <w:rFonts w:cs="Times New Roman"/>
              </w:rPr>
              <w:fldChar w:fldCharType="end"/>
            </w:r>
          </w:p>
          <w:p w14:paraId="6F352B29" w14:textId="2A5635BF" w:rsidR="00634193" w:rsidRPr="003E1FB6" w:rsidRDefault="00634193" w:rsidP="00486D01">
            <w:pPr>
              <w:rPr>
                <w:rFonts w:cs="Times New Roman"/>
              </w:rPr>
            </w:pPr>
            <w:r w:rsidRPr="003E1FB6">
              <w:rPr>
                <w:rFonts w:cs="Times New Roman"/>
              </w:rPr>
              <w:t xml:space="preserve">Won, </w:t>
            </w:r>
            <w:r w:rsidRPr="003E1FB6">
              <w:rPr>
                <w:rFonts w:cs="Times New Roman"/>
                <w:i/>
              </w:rPr>
              <w:t>et al.</w:t>
            </w:r>
            <w:r w:rsidRPr="003E1FB6">
              <w:rPr>
                <w:rFonts w:cs="Times New Roman"/>
              </w:rPr>
              <w:t xml:space="preserve"> (2012) </w:t>
            </w:r>
            <w:r w:rsidRPr="003E1FB6">
              <w:rPr>
                <w:rFonts w:cs="Times New Roman"/>
              </w:rPr>
              <w:fldChar w:fldCharType="begin">
                <w:fldData xml:space="preserve">PEVuZE5vdGU+PENpdGU+PEF1dGhvcj5Xb248L0F1dGhvcj48WWVhcj4yMDEyPC9ZZWFyPjxSZWNO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PEVuZE5vdGU+PENpdGU+PEF1dGhvcj5Xb248L0F1dGhvcj48WWVhcj4yMDEyPC9ZZWFyPjxSZWNO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sidRPr="003E1FB6">
              <w:rPr>
                <w:rFonts w:cs="Times New Roman"/>
              </w:rPr>
            </w:r>
            <w:r w:rsidRPr="003E1FB6">
              <w:rPr>
                <w:rFonts w:cs="Times New Roman"/>
              </w:rPr>
              <w:fldChar w:fldCharType="separate"/>
            </w:r>
            <w:r>
              <w:rPr>
                <w:rFonts w:cs="Times New Roman"/>
                <w:noProof/>
              </w:rPr>
              <w:t>(</w:t>
            </w:r>
            <w:hyperlink w:anchor="_ENREF_244" w:tooltip="Won, 2012 #338" w:history="1">
              <w:r w:rsidR="00B94702">
                <w:rPr>
                  <w:rFonts w:cs="Times New Roman"/>
                  <w:noProof/>
                </w:rPr>
                <w:t>244</w:t>
              </w:r>
            </w:hyperlink>
            <w:r>
              <w:rPr>
                <w:rFonts w:cs="Times New Roman"/>
                <w:noProof/>
              </w:rPr>
              <w:t>)</w:t>
            </w:r>
            <w:r w:rsidRPr="003E1FB6">
              <w:rPr>
                <w:rFonts w:cs="Times New Roman"/>
              </w:rPr>
              <w:fldChar w:fldCharType="end"/>
            </w:r>
          </w:p>
          <w:p w14:paraId="65C5A6B9" w14:textId="2BD856A8" w:rsidR="00634193" w:rsidRPr="003E1FB6" w:rsidRDefault="00634193" w:rsidP="00486D01">
            <w:pPr>
              <w:rPr>
                <w:rFonts w:cs="Times New Roman"/>
              </w:rPr>
            </w:pPr>
            <w:r w:rsidRPr="003E1FB6">
              <w:rPr>
                <w:rFonts w:cs="Times New Roman"/>
              </w:rPr>
              <w:t xml:space="preserve">Sahraian, </w:t>
            </w:r>
            <w:r w:rsidRPr="003E1FB6">
              <w:rPr>
                <w:rFonts w:cs="Times New Roman"/>
                <w:i/>
              </w:rPr>
              <w:t>et al.</w:t>
            </w:r>
            <w:r w:rsidRPr="003E1FB6">
              <w:rPr>
                <w:rFonts w:cs="Times New Roman"/>
              </w:rPr>
              <w:t xml:space="preserve"> (2013) </w:t>
            </w:r>
            <w:r w:rsidRPr="003E1FB6">
              <w:rPr>
                <w:rFonts w:cs="Times New Roman"/>
              </w:rPr>
              <w:fldChar w:fldCharType="begin"/>
            </w:r>
            <w:r w:rsidR="00F644E4">
              <w:rPr>
                <w:rFonts w:cs="Times New Roman"/>
              </w:rPr>
              <w:instrText xml:space="preserve"> ADDIN EN.CITE &lt;EndNote&gt;&lt;Cite&gt;&lt;Author&gt;Sahraian&lt;/Author&gt;&lt;Year&gt;2013&lt;/Year&gt;&lt;RecNum&gt;339&lt;/RecNum&gt;&lt;DisplayText&gt;(245)&lt;/DisplayText&gt;&lt;record&gt;&lt;rec-number&gt;339&lt;/rec-number&gt;&lt;foreign-keys&gt;&lt;key app="EN" db-id="ftf0vd5t5a0wtaextxg505skedewvdxvwewv" timestamp="1666892719"&gt;339&lt;/key&gt;&lt;/foreign-keys&gt;&lt;ref-type name="Journal Article"&gt;17&lt;/ref-type&gt;&lt;contributors&gt;&lt;authors&gt;&lt;author&gt;Sahraian, S.&lt;/author&gt;&lt;author&gt;Babashams, M.&lt;/author&gt;&lt;author&gt;Reza-Soltani, P.&lt;/author&gt;&lt;author&gt;Najmabadi, H.&lt;/author&gt;&lt;author&gt;Kahrizi, K.&lt;/author&gt;&lt;author&gt;Gorgani, S. H.&lt;/author&gt;&lt;/authors&gt;&lt;/contributors&gt;&lt;auth-address&gt;Genetics Research Centre, University of Social Welfare and Rehabilitation Sciences, Tehran, Iran.&lt;/auth-address&gt;&lt;titles&gt;&lt;title&gt;Serotonin Transporter Polymorphism (5-HTTLPR) and Citalopram Effectiveness in Iranian Patients with Major Depressive Disorder&lt;/title&gt;&lt;secondary-title&gt;Iran J Psychiatry&lt;/secondary-title&gt;&lt;/titles&gt;&lt;periodical&gt;&lt;full-title&gt;Iran J Psychiatry&lt;/full-title&gt;&lt;/periodical&gt;&lt;pages&gt;86-91&lt;/pages&gt;&lt;volume&gt;8&lt;/volume&gt;&lt;number&gt;2&lt;/number&gt;&lt;edition&gt;2013/10/17&lt;/edition&gt;&lt;keywords&gt;&lt;keyword&gt;5-HTTLPR genotype&lt;/keyword&gt;&lt;keyword&gt;Iran&lt;/keyword&gt;&lt;keyword&gt;Major depressive disorder&lt;/keyword&gt;&lt;keyword&gt;association study&lt;/keyword&gt;&lt;keyword&gt;citalopram response&lt;/keyword&gt;&lt;/keywords&gt;&lt;dates&gt;&lt;year&gt;2013&lt;/year&gt;&lt;pub-dates&gt;&lt;date&gt;Jun&lt;/date&gt;&lt;/pub-dates&gt;&lt;/dates&gt;&lt;isbn&gt;1735-4587 (Print)&amp;#xD;1735-4587 (Linking)&lt;/isbn&gt;&lt;accession-num&gt;24130607&lt;/accession-num&gt;&lt;urls&gt;&lt;related-urls&gt;&lt;url&gt;https://www.ncbi.nlm.nih.gov/pubmed/24130607&lt;/url&gt;&lt;/related-urls&gt;&lt;/urls&gt;&lt;custom2&gt;PMC3796299&lt;/custom2&gt;&lt;/record&gt;&lt;/Cite&gt;&lt;/EndNote&gt;</w:instrText>
            </w:r>
            <w:r w:rsidRPr="003E1FB6">
              <w:rPr>
                <w:rFonts w:cs="Times New Roman"/>
              </w:rPr>
              <w:fldChar w:fldCharType="separate"/>
            </w:r>
            <w:r>
              <w:rPr>
                <w:rFonts w:cs="Times New Roman"/>
                <w:noProof/>
              </w:rPr>
              <w:t>(</w:t>
            </w:r>
            <w:hyperlink w:anchor="_ENREF_245" w:tooltip="Sahraian, 2013 #339" w:history="1">
              <w:r w:rsidR="00B94702">
                <w:rPr>
                  <w:rFonts w:cs="Times New Roman"/>
                  <w:noProof/>
                </w:rPr>
                <w:t>245</w:t>
              </w:r>
            </w:hyperlink>
            <w:r>
              <w:rPr>
                <w:rFonts w:cs="Times New Roman"/>
                <w:noProof/>
              </w:rPr>
              <w:t>)</w:t>
            </w:r>
            <w:r w:rsidRPr="003E1FB6">
              <w:rPr>
                <w:rFonts w:cs="Times New Roman"/>
              </w:rPr>
              <w:fldChar w:fldCharType="end"/>
            </w:r>
          </w:p>
          <w:p w14:paraId="6A99F786" w14:textId="6FA8726A" w:rsidR="00634193" w:rsidRPr="003E1FB6" w:rsidRDefault="00634193" w:rsidP="00486D01">
            <w:pPr>
              <w:rPr>
                <w:rFonts w:cs="Times New Roman"/>
              </w:rPr>
            </w:pPr>
            <w:r w:rsidRPr="003E1FB6">
              <w:rPr>
                <w:rFonts w:cs="Times New Roman"/>
              </w:rPr>
              <w:t xml:space="preserve">Ng, </w:t>
            </w:r>
            <w:r w:rsidRPr="003E1FB6">
              <w:rPr>
                <w:rFonts w:cs="Times New Roman"/>
                <w:i/>
              </w:rPr>
              <w:t>et al.</w:t>
            </w:r>
            <w:r w:rsidRPr="003E1FB6">
              <w:rPr>
                <w:rFonts w:cs="Times New Roman"/>
              </w:rPr>
              <w:t xml:space="preserve"> (2013) </w:t>
            </w:r>
            <w:r w:rsidRPr="003E1FB6">
              <w:rPr>
                <w:rFonts w:cs="Times New Roman"/>
              </w:rPr>
              <w:fldChar w:fldCharType="begin">
                <w:fldData xml:space="preserve">PEVuZE5vdGU+PENpdGU+PEF1dGhvcj5OZzwvQXV0aG9yPjxZZWFyPjIwMTM8L1llYXI+PFJlY051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</w:fldData>
              </w:fldChar>
            </w:r>
            <w:r w:rsidR="00F644E4">
              <w:rPr>
                <w:rFonts w:cs="Times New Roman"/>
              </w:rPr>
              <w:instrText xml:space="preserve"> ADDIN EN.CITE </w:instrText>
            </w:r>
            <w:r w:rsidR="00F644E4">
              <w:rPr>
                <w:rFonts w:cs="Times New Roman"/>
              </w:rPr>
              <w:fldChar w:fldCharType="begin">
                <w:fldData xml:space="preserve">PEVuZE5vdGU+PENpdGU+PEF1dGhvcj5OZzwvQXV0aG9yPjxZZWFyPjIwMTM8L1llYXI+PFJlY051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sidRPr="003E1FB6">
              <w:rPr>
                <w:rFonts w:cs="Times New Roman"/>
              </w:rPr>
            </w:r>
            <w:r w:rsidRPr="003E1FB6">
              <w:rPr>
                <w:rFonts w:cs="Times New Roman"/>
              </w:rPr>
              <w:fldChar w:fldCharType="separate"/>
            </w:r>
            <w:r>
              <w:rPr>
                <w:rFonts w:cs="Times New Roman"/>
                <w:noProof/>
              </w:rPr>
              <w:t>(</w:t>
            </w:r>
            <w:hyperlink w:anchor="_ENREF_209" w:tooltip="Ng, 2013 #303" w:history="1">
              <w:r w:rsidR="00B94702">
                <w:rPr>
                  <w:rFonts w:cs="Times New Roman"/>
                  <w:noProof/>
                </w:rPr>
                <w:t>209</w:t>
              </w:r>
            </w:hyperlink>
            <w:r>
              <w:rPr>
                <w:rFonts w:cs="Times New Roman"/>
                <w:noProof/>
              </w:rPr>
              <w:t>)</w:t>
            </w:r>
            <w:r w:rsidRPr="003E1FB6">
              <w:rPr>
                <w:rFonts w:cs="Times New Roman"/>
              </w:rPr>
              <w:fldChar w:fldCharType="end"/>
            </w:r>
          </w:p>
          <w:p w14:paraId="2FB9B43C" w14:textId="77777777" w:rsidR="00634193" w:rsidRPr="003E1FB6" w:rsidRDefault="00634193" w:rsidP="00486D01">
            <w:pPr>
              <w:rPr>
                <w:rFonts w:cs="Times New Roman"/>
              </w:rPr>
            </w:pPr>
            <w:r w:rsidRPr="003E1FB6">
              <w:rPr>
                <w:rFonts w:cs="Times New Roman"/>
              </w:rPr>
              <w:t xml:space="preserve">Poland, </w:t>
            </w:r>
            <w:r w:rsidRPr="003E1FB6">
              <w:rPr>
                <w:rFonts w:cs="Times New Roman"/>
                <w:i/>
              </w:rPr>
              <w:t>et al.</w:t>
            </w:r>
            <w:r w:rsidRPr="003E1FB6">
              <w:rPr>
                <w:rFonts w:cs="Times New Roman"/>
              </w:rPr>
              <w:t xml:space="preserve"> (2013) </w:t>
            </w:r>
          </w:p>
          <w:p w14:paraId="02443280" w14:textId="3918540D" w:rsidR="00634193" w:rsidRPr="003E1FB6" w:rsidRDefault="00634193" w:rsidP="00486D01">
            <w:pPr>
              <w:rPr>
                <w:rFonts w:cs="Times New Roman"/>
              </w:rPr>
            </w:pPr>
            <w:r w:rsidRPr="003E1FB6">
              <w:rPr>
                <w:rFonts w:cs="Times New Roman"/>
              </w:rPr>
              <w:t xml:space="preserve">Ng, </w:t>
            </w:r>
            <w:r w:rsidRPr="003E1FB6">
              <w:rPr>
                <w:rFonts w:cs="Times New Roman"/>
                <w:i/>
              </w:rPr>
              <w:t>et al.</w:t>
            </w:r>
            <w:r w:rsidRPr="003E1FB6">
              <w:rPr>
                <w:rFonts w:cs="Times New Roman"/>
              </w:rPr>
              <w:t xml:space="preserve"> (2013) </w:t>
            </w:r>
            <w:r w:rsidRPr="003E1FB6">
              <w:rPr>
                <w:rFonts w:cs="Times New Roman"/>
              </w:rPr>
              <w:fldChar w:fldCharType="begin">
                <w:fldData xml:space="preserve">PEVuZE5vdGU+PENpdGU+PEF1dGhvcj5OZzwvQXV0aG9yPjxZZWFyPjIwMTM8L1llYXI+PFJlY051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</w:fldData>
              </w:fldChar>
            </w:r>
            <w:r w:rsidR="00F644E4">
              <w:rPr>
                <w:rFonts w:cs="Times New Roman"/>
              </w:rPr>
              <w:instrText xml:space="preserve"> ADDIN EN.CITE </w:instrText>
            </w:r>
            <w:r w:rsidR="00F644E4">
              <w:rPr>
                <w:rFonts w:cs="Times New Roman"/>
              </w:rPr>
              <w:fldChar w:fldCharType="begin">
                <w:fldData xml:space="preserve">PEVuZE5vdGU+PENpdGU+PEF1dGhvcj5OZzwvQXV0aG9yPjxZZWFyPjIwMTM8L1llYXI+PFJlY051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sidRPr="003E1FB6">
              <w:rPr>
                <w:rFonts w:cs="Times New Roman"/>
              </w:rPr>
            </w:r>
            <w:r w:rsidRPr="003E1FB6">
              <w:rPr>
                <w:rFonts w:cs="Times New Roman"/>
              </w:rPr>
              <w:fldChar w:fldCharType="separate"/>
            </w:r>
            <w:r>
              <w:rPr>
                <w:rFonts w:cs="Times New Roman"/>
                <w:noProof/>
              </w:rPr>
              <w:t>(</w:t>
            </w:r>
            <w:hyperlink w:anchor="_ENREF_209" w:tooltip="Ng, 2013 #303" w:history="1">
              <w:r w:rsidR="00B94702">
                <w:rPr>
                  <w:rFonts w:cs="Times New Roman"/>
                  <w:noProof/>
                </w:rPr>
                <w:t>209</w:t>
              </w:r>
            </w:hyperlink>
            <w:r>
              <w:rPr>
                <w:rFonts w:cs="Times New Roman"/>
                <w:noProof/>
              </w:rPr>
              <w:t>)</w:t>
            </w:r>
            <w:r w:rsidRPr="003E1FB6">
              <w:rPr>
                <w:rFonts w:cs="Times New Roman"/>
              </w:rPr>
              <w:fldChar w:fldCharType="end"/>
            </w:r>
          </w:p>
          <w:p w14:paraId="0D51FDAB" w14:textId="361D6D7C" w:rsidR="00634193" w:rsidRPr="003E1FB6" w:rsidRDefault="00634193" w:rsidP="00486D01">
            <w:pPr>
              <w:rPr>
                <w:rFonts w:cs="Times New Roman"/>
              </w:rPr>
            </w:pPr>
            <w:r w:rsidRPr="003E1FB6">
              <w:rPr>
                <w:rFonts w:cs="Times New Roman"/>
              </w:rPr>
              <w:t xml:space="preserve">Shiroma, </w:t>
            </w:r>
            <w:r w:rsidRPr="003E1FB6">
              <w:rPr>
                <w:rFonts w:cs="Times New Roman"/>
                <w:i/>
              </w:rPr>
              <w:t>et al.</w:t>
            </w:r>
            <w:r w:rsidRPr="003E1FB6">
              <w:rPr>
                <w:rFonts w:cs="Times New Roman"/>
              </w:rPr>
              <w:t xml:space="preserve"> (2014) </w:t>
            </w:r>
            <w:r w:rsidRPr="003E1FB6">
              <w:rPr>
                <w:rFonts w:cs="Times New Roman"/>
              </w:rPr>
              <w:fldChar w:fldCharType="begin">
                <w:fldData xml:space="preserve">PEVuZE5vdGU+PENpdGU+PEF1dGhvcj5TaGlyb21hPC9BdXRob3I+PFllYXI+MjAxNDwvWWVhcj48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PEVuZE5vdGU+PENpdGU+PEF1dGhvcj5TaGlyb21hPC9BdXRob3I+PFllYXI+MjAxNDwvWWVhcj48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sidRPr="003E1FB6">
              <w:rPr>
                <w:rFonts w:cs="Times New Roman"/>
              </w:rPr>
            </w:r>
            <w:r w:rsidRPr="003E1FB6">
              <w:rPr>
                <w:rFonts w:cs="Times New Roman"/>
              </w:rPr>
              <w:fldChar w:fldCharType="separate"/>
            </w:r>
            <w:r>
              <w:rPr>
                <w:rFonts w:cs="Times New Roman"/>
                <w:noProof/>
              </w:rPr>
              <w:t>(</w:t>
            </w:r>
            <w:hyperlink w:anchor="_ENREF_226" w:tooltip="Shiroma, 2014 #320" w:history="1">
              <w:r w:rsidR="00B94702">
                <w:rPr>
                  <w:rFonts w:cs="Times New Roman"/>
                  <w:noProof/>
                </w:rPr>
                <w:t>226</w:t>
              </w:r>
            </w:hyperlink>
            <w:r>
              <w:rPr>
                <w:rFonts w:cs="Times New Roman"/>
                <w:noProof/>
              </w:rPr>
              <w:t>)</w:t>
            </w:r>
            <w:r w:rsidRPr="003E1FB6">
              <w:rPr>
                <w:rFonts w:cs="Times New Roman"/>
              </w:rPr>
              <w:fldChar w:fldCharType="end"/>
            </w:r>
          </w:p>
          <w:p w14:paraId="1D7D4033" w14:textId="531C9B50" w:rsidR="00634193" w:rsidRPr="003E1FB6" w:rsidRDefault="00634193" w:rsidP="00486D01">
            <w:pPr>
              <w:rPr>
                <w:rFonts w:cs="Times New Roman"/>
              </w:rPr>
            </w:pPr>
            <w:r w:rsidRPr="003E1FB6">
              <w:rPr>
                <w:rFonts w:cs="Times New Roman"/>
              </w:rPr>
              <w:lastRenderedPageBreak/>
              <w:t xml:space="preserve">Basu, </w:t>
            </w:r>
            <w:r w:rsidRPr="003E1FB6">
              <w:rPr>
                <w:rFonts w:cs="Times New Roman"/>
                <w:i/>
              </w:rPr>
              <w:t>et al.</w:t>
            </w:r>
            <w:r w:rsidRPr="003E1FB6">
              <w:rPr>
                <w:rFonts w:cs="Times New Roman"/>
              </w:rPr>
              <w:t xml:space="preserve"> (2015) </w:t>
            </w:r>
            <w:r w:rsidRPr="003E1FB6">
              <w:rPr>
                <w:rFonts w:cs="Times New Roman"/>
              </w:rPr>
              <w:fldChar w:fldCharType="begin">
                <w:fldData xml:space="preserve">PEVuZE5vdGU+PENpdGU+PEF1dGhvcj5CYXN1PC9BdXRob3I+PFllYXI+MjAxNTwvWWVhcj48UmVj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==
</w:fldData>
              </w:fldChar>
            </w:r>
            <w:r w:rsidR="00F644E4">
              <w:rPr>
                <w:rFonts w:cs="Times New Roman"/>
              </w:rPr>
              <w:instrText xml:space="preserve"> ADDIN EN.CITE </w:instrText>
            </w:r>
            <w:r w:rsidR="00F644E4">
              <w:rPr>
                <w:rFonts w:cs="Times New Roman"/>
              </w:rPr>
              <w:fldChar w:fldCharType="begin">
                <w:fldData xml:space="preserve">PEVuZE5vdGU+PENpdGU+PEF1dGhvcj5CYXN1PC9BdXRob3I+PFllYXI+MjAxNTwvWWVhcj48UmVj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==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sidRPr="003E1FB6">
              <w:rPr>
                <w:rFonts w:cs="Times New Roman"/>
              </w:rPr>
            </w:r>
            <w:r w:rsidRPr="003E1FB6">
              <w:rPr>
                <w:rFonts w:cs="Times New Roman"/>
              </w:rPr>
              <w:fldChar w:fldCharType="separate"/>
            </w:r>
            <w:r>
              <w:rPr>
                <w:rFonts w:cs="Times New Roman"/>
                <w:noProof/>
              </w:rPr>
              <w:t>(</w:t>
            </w:r>
            <w:hyperlink w:anchor="_ENREF_238" w:tooltip="Basu, 2015 #332" w:history="1">
              <w:r w:rsidR="00B94702">
                <w:rPr>
                  <w:rFonts w:cs="Times New Roman"/>
                  <w:noProof/>
                </w:rPr>
                <w:t>238</w:t>
              </w:r>
            </w:hyperlink>
            <w:r>
              <w:rPr>
                <w:rFonts w:cs="Times New Roman"/>
                <w:noProof/>
              </w:rPr>
              <w:t>)</w:t>
            </w:r>
            <w:r w:rsidRPr="003E1FB6">
              <w:rPr>
                <w:rFonts w:cs="Times New Roman"/>
              </w:rPr>
              <w:fldChar w:fldCharType="end"/>
            </w:r>
          </w:p>
          <w:p w14:paraId="69149C0A" w14:textId="459DC6CB" w:rsidR="00634193" w:rsidRPr="003E1FB6" w:rsidRDefault="00634193" w:rsidP="00486D01">
            <w:pPr>
              <w:rPr>
                <w:rFonts w:cs="Times New Roman"/>
              </w:rPr>
            </w:pPr>
            <w:r w:rsidRPr="003E1FB6">
              <w:rPr>
                <w:rFonts w:cs="Times New Roman"/>
              </w:rPr>
              <w:t xml:space="preserve">Tatham, </w:t>
            </w:r>
            <w:r w:rsidRPr="003E1FB6">
              <w:rPr>
                <w:rFonts w:cs="Times New Roman"/>
                <w:i/>
              </w:rPr>
              <w:t>et al.</w:t>
            </w:r>
            <w:r w:rsidRPr="003E1FB6">
              <w:rPr>
                <w:rFonts w:cs="Times New Roman"/>
              </w:rPr>
              <w:t xml:space="preserve"> (2017) </w:t>
            </w:r>
            <w:r w:rsidRPr="003E1FB6">
              <w:rPr>
                <w:rFonts w:cs="Times New Roman"/>
              </w:rPr>
              <w:fldChar w:fldCharType="begin">
                <w:fldData xml:space="preserve">PEVuZE5vdGU+PENpdGU+PEF1dGhvcj5UYXRoYW08L0F1dGhvcj48WWVhcj4yMDE3PC9ZZWFyPjxS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</w:fldData>
              </w:fldChar>
            </w:r>
            <w:r w:rsidR="00F644E4">
              <w:rPr>
                <w:rFonts w:cs="Times New Roman"/>
              </w:rPr>
              <w:instrText xml:space="preserve"> ADDIN EN.CITE </w:instrText>
            </w:r>
            <w:r w:rsidR="00F644E4">
              <w:rPr>
                <w:rFonts w:cs="Times New Roman"/>
              </w:rPr>
              <w:fldChar w:fldCharType="begin">
                <w:fldData xml:space="preserve">PEVuZE5vdGU+PENpdGU+PEF1dGhvcj5UYXRoYW08L0F1dGhvcj48WWVhcj4yMDE3PC9ZZWFyPjxS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sidRPr="003E1FB6">
              <w:rPr>
                <w:rFonts w:cs="Times New Roman"/>
              </w:rPr>
            </w:r>
            <w:r w:rsidRPr="003E1FB6">
              <w:rPr>
                <w:rFonts w:cs="Times New Roman"/>
              </w:rPr>
              <w:fldChar w:fldCharType="separate"/>
            </w:r>
            <w:r>
              <w:rPr>
                <w:rFonts w:cs="Times New Roman"/>
                <w:noProof/>
              </w:rPr>
              <w:t>(</w:t>
            </w:r>
            <w:hyperlink w:anchor="_ENREF_246" w:tooltip="Tatham, 2017 #340" w:history="1">
              <w:r w:rsidR="00B94702">
                <w:rPr>
                  <w:rFonts w:cs="Times New Roman"/>
                  <w:noProof/>
                </w:rPr>
                <w:t>246</w:t>
              </w:r>
            </w:hyperlink>
            <w:r>
              <w:rPr>
                <w:rFonts w:cs="Times New Roman"/>
                <w:noProof/>
              </w:rPr>
              <w:t>)</w:t>
            </w:r>
            <w:r w:rsidRPr="003E1FB6">
              <w:rPr>
                <w:rFonts w:cs="Times New Roman"/>
              </w:rPr>
              <w:fldChar w:fldCharType="end"/>
            </w:r>
          </w:p>
          <w:p w14:paraId="56B30D13" w14:textId="67CF85E5" w:rsidR="00634193" w:rsidRPr="003E1FB6" w:rsidRDefault="00634193" w:rsidP="00486D01">
            <w:pPr>
              <w:rPr>
                <w:rFonts w:cs="Times New Roman"/>
              </w:rPr>
            </w:pPr>
            <w:r w:rsidRPr="003E1FB6">
              <w:rPr>
                <w:rFonts w:cs="Times New Roman"/>
              </w:rPr>
              <w:t xml:space="preserve">Mandal, </w:t>
            </w:r>
            <w:r w:rsidRPr="003E1FB6">
              <w:rPr>
                <w:rFonts w:cs="Times New Roman"/>
                <w:i/>
              </w:rPr>
              <w:t>et al.</w:t>
            </w:r>
            <w:r w:rsidRPr="003E1FB6">
              <w:rPr>
                <w:rFonts w:cs="Times New Roman"/>
              </w:rPr>
              <w:t xml:space="preserve"> (2020) </w:t>
            </w:r>
            <w:r w:rsidRPr="003E1FB6">
              <w:rPr>
                <w:rFonts w:cs="Times New Roman"/>
              </w:rPr>
              <w:fldChar w:fldCharType="begin">
                <w:fldData xml:space="preserve">PEVuZE5vdGU+PENpdGU+PEF1dGhvcj5NYW5kYWw8L0F1dGhvcj48WWVhcj4yMDIwPC9ZZWFyPjxS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==
</w:fldData>
              </w:fldChar>
            </w:r>
            <w:r w:rsidR="00F644E4">
              <w:rPr>
                <w:rFonts w:cs="Times New Roman"/>
              </w:rPr>
              <w:instrText xml:space="preserve"> ADDIN EN.CITE </w:instrText>
            </w:r>
            <w:r w:rsidR="00F644E4">
              <w:rPr>
                <w:rFonts w:cs="Times New Roman"/>
              </w:rPr>
              <w:fldChar w:fldCharType="begin">
                <w:fldData xml:space="preserve">PEVuZE5vdGU+PENpdGU+PEF1dGhvcj5NYW5kYWw8L0F1dGhvcj48WWVhcj4yMDIwPC9ZZWFyPjxS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==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sidRPr="003E1FB6">
              <w:rPr>
                <w:rFonts w:cs="Times New Roman"/>
              </w:rPr>
            </w:r>
            <w:r w:rsidRPr="003E1FB6">
              <w:rPr>
                <w:rFonts w:cs="Times New Roman"/>
              </w:rPr>
              <w:fldChar w:fldCharType="separate"/>
            </w:r>
            <w:r>
              <w:rPr>
                <w:rFonts w:cs="Times New Roman"/>
                <w:noProof/>
              </w:rPr>
              <w:t>(</w:t>
            </w:r>
            <w:hyperlink w:anchor="_ENREF_247" w:tooltip="Mandal, 2020 #341" w:history="1">
              <w:r w:rsidR="00B94702">
                <w:rPr>
                  <w:rFonts w:cs="Times New Roman"/>
                  <w:noProof/>
                </w:rPr>
                <w:t>247</w:t>
              </w:r>
            </w:hyperlink>
            <w:r>
              <w:rPr>
                <w:rFonts w:cs="Times New Roman"/>
                <w:noProof/>
              </w:rPr>
              <w:t>)</w:t>
            </w:r>
            <w:r w:rsidRPr="003E1FB6">
              <w:rPr>
                <w:rFonts w:cs="Times New Roman"/>
              </w:rPr>
              <w:fldChar w:fldCharType="end"/>
            </w:r>
          </w:p>
          <w:p w14:paraId="2E09878B" w14:textId="77777777" w:rsidR="00634193" w:rsidRPr="003E1FB6" w:rsidRDefault="00634193" w:rsidP="00486D01">
            <w:pPr>
              <w:rPr>
                <w:rFonts w:cs="Times New Roman"/>
              </w:rPr>
            </w:pPr>
            <w:r w:rsidRPr="003E1FB6">
              <w:rPr>
                <w:rFonts w:cs="Times New Roman"/>
              </w:rPr>
              <w:t xml:space="preserve">Brunoni, </w:t>
            </w:r>
            <w:r w:rsidRPr="003E1FB6">
              <w:rPr>
                <w:rFonts w:cs="Times New Roman"/>
                <w:i/>
              </w:rPr>
              <w:t>et al.</w:t>
            </w:r>
            <w:r w:rsidRPr="003E1FB6">
              <w:rPr>
                <w:rFonts w:cs="Times New Roman"/>
              </w:rPr>
              <w:t xml:space="preserve"> (2020)</w:t>
            </w:r>
          </w:p>
        </w:tc>
        <w:tc>
          <w:tcPr>
            <w:tcW w:w="3238" w:type="dxa"/>
          </w:tcPr>
          <w:p w14:paraId="3EA199B7" w14:textId="77777777" w:rsidR="00634193" w:rsidRDefault="00634193" w:rsidP="00486D01">
            <w:pPr>
              <w:rPr>
                <w:rFonts w:cs="Times New Roman"/>
              </w:rPr>
            </w:pPr>
            <w:r>
              <w:rPr>
                <w:rFonts w:cs="Times New Roman"/>
              </w:rPr>
              <w:lastRenderedPageBreak/>
              <w:t xml:space="preserve">Weak </w:t>
            </w:r>
          </w:p>
        </w:tc>
      </w:tr>
      <w:tr w:rsidR="00634193" w:rsidRPr="0037280D" w14:paraId="30ADC957" w14:textId="77777777" w:rsidTr="00486D01">
        <w:tc>
          <w:tcPr>
            <w:tcW w:w="3237" w:type="dxa"/>
          </w:tcPr>
          <w:p w14:paraId="15BB018A" w14:textId="77777777" w:rsidR="00634193" w:rsidRPr="009600E4" w:rsidRDefault="00634193" w:rsidP="00486D01">
            <w:pPr>
              <w:rPr>
                <w:rFonts w:cs="Times New Roman"/>
              </w:rPr>
            </w:pPr>
            <w:r w:rsidRPr="00CD65CC">
              <w:t>Clinical</w:t>
            </w:r>
          </w:p>
        </w:tc>
        <w:tc>
          <w:tcPr>
            <w:tcW w:w="3237" w:type="dxa"/>
          </w:tcPr>
          <w:p w14:paraId="4236D4B6" w14:textId="77777777" w:rsidR="00634193" w:rsidRPr="009600E4" w:rsidRDefault="00634193" w:rsidP="00486D01">
            <w:pPr>
              <w:rPr>
                <w:rFonts w:cs="Times New Roman"/>
              </w:rPr>
            </w:pPr>
            <w:r w:rsidRPr="00CD65CC">
              <w:t>In patients with depression receiving es-/citalopram: The L/L genotype was significantly associated with greater remission (QIDS-C16, HAMD) compared to the S/S + S/L genotype (18618621, 19375170, 14624186).</w:t>
            </w:r>
          </w:p>
        </w:tc>
        <w:tc>
          <w:tcPr>
            <w:tcW w:w="3238" w:type="dxa"/>
          </w:tcPr>
          <w:p w14:paraId="4C8B3231" w14:textId="1719E4C5" w:rsidR="00634193" w:rsidRDefault="00634193" w:rsidP="00486D01">
            <w:pPr>
              <w:rPr>
                <w:rFonts w:cs="Times New Roman"/>
              </w:rPr>
            </w:pPr>
            <w:r>
              <w:rPr>
                <w:rFonts w:cs="Times New Roman"/>
              </w:rPr>
              <w:t xml:space="preserve">Arias, </w:t>
            </w:r>
            <w:r w:rsidRPr="001D4D44">
              <w:rPr>
                <w:rFonts w:cs="Times New Roman"/>
                <w:i/>
              </w:rPr>
              <w:t>et al.</w:t>
            </w:r>
            <w:r>
              <w:rPr>
                <w:rFonts w:cs="Times New Roman"/>
              </w:rPr>
              <w:t xml:space="preserve"> (2003) </w:t>
            </w:r>
            <w:r>
              <w:rPr>
                <w:rFonts w:cs="Times New Roman"/>
              </w:rPr>
              <w:fldChar w:fldCharType="begin">
                <w:fldData xml:space="preserve">PEVuZE5vdGU+PENpdGU+PEF1dGhvcj5BcmlhczwvQXV0aG9yPjxZZWFyPjIwMDM8L1llYXI+PFJl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</w:fldData>
              </w:fldChar>
            </w:r>
            <w:r w:rsidR="00F644E4">
              <w:rPr>
                <w:rFonts w:cs="Times New Roman"/>
              </w:rPr>
              <w:instrText xml:space="preserve"> ADDIN EN.CITE </w:instrText>
            </w:r>
            <w:r w:rsidR="00F644E4">
              <w:rPr>
                <w:rFonts w:cs="Times New Roman"/>
              </w:rPr>
              <w:fldChar w:fldCharType="begin">
                <w:fldData xml:space="preserve">PEVuZE5vdGU+PENpdGU+PEF1dGhvcj5BcmlhczwvQXV0aG9yPjxZZWFyPjIwMDM8L1llYXI+PFJl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29" w:tooltip="Arias, 2003 #323" w:history="1">
              <w:r w:rsidR="00B94702">
                <w:rPr>
                  <w:rFonts w:cs="Times New Roman"/>
                  <w:noProof/>
                </w:rPr>
                <w:t>229</w:t>
              </w:r>
            </w:hyperlink>
            <w:r>
              <w:rPr>
                <w:rFonts w:cs="Times New Roman"/>
                <w:noProof/>
              </w:rPr>
              <w:t>)</w:t>
            </w:r>
            <w:r>
              <w:rPr>
                <w:rFonts w:cs="Times New Roman"/>
              </w:rPr>
              <w:fldChar w:fldCharType="end"/>
            </w:r>
          </w:p>
          <w:p w14:paraId="1311671B" w14:textId="07E5B810" w:rsidR="00634193" w:rsidRDefault="00634193" w:rsidP="00486D01">
            <w:pPr>
              <w:rPr>
                <w:rFonts w:cs="Times New Roman"/>
              </w:rPr>
            </w:pPr>
            <w:r>
              <w:rPr>
                <w:rFonts w:cs="Times New Roman"/>
              </w:rPr>
              <w:t xml:space="preserve">Kraft, </w:t>
            </w:r>
            <w:r w:rsidRPr="001D4D44">
              <w:rPr>
                <w:rFonts w:cs="Times New Roman"/>
                <w:i/>
              </w:rPr>
              <w:t>et al.</w:t>
            </w:r>
            <w:r>
              <w:rPr>
                <w:rFonts w:cs="Times New Roman"/>
              </w:rPr>
              <w:t xml:space="preserve"> (2007) </w:t>
            </w:r>
            <w:r>
              <w:rPr>
                <w:rFonts w:cs="Times New Roman"/>
              </w:rPr>
              <w:fldChar w:fldCharType="begin">
                <w:fldData xml:space="preserve">PEVuZE5vdGU+PENpdGU+PEF1dGhvcj5LcmFmdDwvQXV0aG9yPjxZZWFyPjIwMDc8L1llYXI+PFJl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</w:fldData>
              </w:fldChar>
            </w:r>
            <w:r w:rsidR="00F644E4">
              <w:rPr>
                <w:rFonts w:cs="Times New Roman"/>
              </w:rPr>
              <w:instrText xml:space="preserve"> ADDIN EN.CITE </w:instrText>
            </w:r>
            <w:r w:rsidR="00F644E4">
              <w:rPr>
                <w:rFonts w:cs="Times New Roman"/>
              </w:rPr>
              <w:fldChar w:fldCharType="begin">
                <w:fldData xml:space="preserve">PEVuZE5vdGU+PENpdGU+PEF1dGhvcj5LcmFmdDwvQXV0aG9yPjxZZWFyPjIwMDc8L1llYXI+PFJl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27" w:tooltip="Kraft, 2007 #321" w:history="1">
              <w:r w:rsidR="00B94702">
                <w:rPr>
                  <w:rFonts w:cs="Times New Roman"/>
                  <w:noProof/>
                </w:rPr>
                <w:t>227</w:t>
              </w:r>
            </w:hyperlink>
            <w:r>
              <w:rPr>
                <w:rFonts w:cs="Times New Roman"/>
                <w:noProof/>
              </w:rPr>
              <w:t>)</w:t>
            </w:r>
            <w:r>
              <w:rPr>
                <w:rFonts w:cs="Times New Roman"/>
              </w:rPr>
              <w:fldChar w:fldCharType="end"/>
            </w:r>
          </w:p>
          <w:p w14:paraId="1DAD4077" w14:textId="3A581612" w:rsidR="00634193" w:rsidRDefault="00634193" w:rsidP="00486D01">
            <w:pPr>
              <w:rPr>
                <w:rFonts w:cs="Times New Roman"/>
              </w:rPr>
            </w:pPr>
            <w:r>
              <w:rPr>
                <w:rFonts w:cs="Times New Roman"/>
              </w:rPr>
              <w:t xml:space="preserve">Hu, </w:t>
            </w:r>
            <w:r w:rsidRPr="001D4D44">
              <w:rPr>
                <w:rFonts w:cs="Times New Roman"/>
                <w:i/>
              </w:rPr>
              <w:t>et al.</w:t>
            </w:r>
            <w:r>
              <w:rPr>
                <w:rFonts w:cs="Times New Roman"/>
              </w:rPr>
              <w:t xml:space="preserve"> (2007) </w:t>
            </w:r>
            <w:r>
              <w:rPr>
                <w:rFonts w:cs="Times New Roman"/>
              </w:rPr>
              <w:fldChar w:fldCharType="begin">
                <w:fldData xml:space="preserve">PEVuZE5vdGU+PENpdGU+PEF1dGhvcj5IdTwvQXV0aG9yPjxZZWFyPjIwMDc8L1llYXI+PFJlY051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</w:fldData>
              </w:fldChar>
            </w:r>
            <w:r w:rsidR="00F644E4">
              <w:rPr>
                <w:rFonts w:cs="Times New Roman"/>
              </w:rPr>
              <w:instrText xml:space="preserve"> ADDIN EN.CITE </w:instrText>
            </w:r>
            <w:r w:rsidR="00F644E4">
              <w:rPr>
                <w:rFonts w:cs="Times New Roman"/>
              </w:rPr>
              <w:fldChar w:fldCharType="begin">
                <w:fldData xml:space="preserve">PEVuZE5vdGU+PENpdGU+PEF1dGhvcj5IdTwvQXV0aG9yPjxZZWFyPjIwMDc8L1llYXI+PFJlY051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36" w:tooltip="Hu, 2007 #330" w:history="1">
              <w:r w:rsidR="00B94702">
                <w:rPr>
                  <w:rFonts w:cs="Times New Roman"/>
                  <w:noProof/>
                </w:rPr>
                <w:t>236</w:t>
              </w:r>
            </w:hyperlink>
            <w:r>
              <w:rPr>
                <w:rFonts w:cs="Times New Roman"/>
                <w:noProof/>
              </w:rPr>
              <w:t>)</w:t>
            </w:r>
            <w:r>
              <w:rPr>
                <w:rFonts w:cs="Times New Roman"/>
              </w:rPr>
              <w:fldChar w:fldCharType="end"/>
            </w:r>
          </w:p>
          <w:p w14:paraId="1A8EDDEA" w14:textId="76FAAF59" w:rsidR="00634193" w:rsidRPr="001F73FE" w:rsidRDefault="00634193" w:rsidP="00486D01">
            <w:pPr>
              <w:rPr>
                <w:rFonts w:cs="Times New Roman"/>
              </w:rPr>
            </w:pPr>
            <w:r>
              <w:rPr>
                <w:rFonts w:cs="Times New Roman"/>
              </w:rPr>
              <w:t xml:space="preserve">Mrazek, </w:t>
            </w:r>
            <w:r w:rsidRPr="001D4D44">
              <w:rPr>
                <w:rFonts w:cs="Times New Roman"/>
                <w:i/>
              </w:rPr>
              <w:t>et al.</w:t>
            </w:r>
            <w:r>
              <w:rPr>
                <w:rFonts w:cs="Times New Roman"/>
              </w:rPr>
              <w:t xml:space="preserve"> (2009) </w:t>
            </w:r>
            <w:r>
              <w:rPr>
                <w:rFonts w:cs="Times New Roman"/>
              </w:rPr>
              <w:fldChar w:fldCharType="begin">
                <w:fldData xml:space="preserve">PEVuZE5vdGU+PENpdGU+PEF1dGhvcj5NcmF6ZWs8L0F1dGhvcj48WWVhcj4yMDA5PC9ZZWFyPjxS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</w:fldData>
              </w:fldChar>
            </w:r>
            <w:r w:rsidR="00F644E4">
              <w:rPr>
                <w:rFonts w:cs="Times New Roman"/>
              </w:rPr>
              <w:instrText xml:space="preserve"> ADDIN EN.CITE </w:instrText>
            </w:r>
            <w:r w:rsidR="00F644E4">
              <w:rPr>
                <w:rFonts w:cs="Times New Roman"/>
              </w:rPr>
              <w:fldChar w:fldCharType="begin">
                <w:fldData xml:space="preserve">PEVuZE5vdGU+PENpdGU+PEF1dGhvcj5NcmF6ZWs8L0F1dGhvcj48WWVhcj4yMDA5PC9ZZWFyPjxS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25" w:tooltip="Mrazek, 2009 #319" w:history="1">
              <w:r w:rsidR="00B94702">
                <w:rPr>
                  <w:rFonts w:cs="Times New Roman"/>
                  <w:noProof/>
                </w:rPr>
                <w:t>225</w:t>
              </w:r>
            </w:hyperlink>
            <w:r>
              <w:rPr>
                <w:rFonts w:cs="Times New Roman"/>
                <w:noProof/>
              </w:rPr>
              <w:t>)</w:t>
            </w:r>
            <w:r>
              <w:rPr>
                <w:rFonts w:cs="Times New Roman"/>
              </w:rPr>
              <w:fldChar w:fldCharType="end"/>
            </w:r>
          </w:p>
          <w:p w14:paraId="75E414D3" w14:textId="5B799A56" w:rsidR="00634193" w:rsidRDefault="00634193" w:rsidP="00486D01">
            <w:pPr>
              <w:rPr>
                <w:rFonts w:cs="Times New Roman"/>
              </w:rPr>
            </w:pPr>
            <w:r>
              <w:rPr>
                <w:rFonts w:cs="Times New Roman"/>
              </w:rPr>
              <w:t xml:space="preserve">Alexopoulos, </w:t>
            </w:r>
            <w:r w:rsidRPr="001D4D44">
              <w:rPr>
                <w:rFonts w:cs="Times New Roman"/>
                <w:i/>
              </w:rPr>
              <w:t>et al.</w:t>
            </w:r>
            <w:r>
              <w:rPr>
                <w:rFonts w:cs="Times New Roman"/>
              </w:rPr>
              <w:t xml:space="preserve"> (2009) </w:t>
            </w:r>
            <w:r>
              <w:rPr>
                <w:rFonts w:cs="Times New Roman"/>
              </w:rPr>
              <w:fldChar w:fldCharType="begin">
                <w:fldData xml:space="preserve">PEVuZE5vdGU+PENpdGU+PEF1dGhvcj5BbGV4b3BvdWxvczwvQXV0aG9yPjxZZWFyPjIwMDk8L1ll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</w:fldData>
              </w:fldChar>
            </w:r>
            <w:r w:rsidR="00F644E4">
              <w:rPr>
                <w:rFonts w:cs="Times New Roman"/>
              </w:rPr>
              <w:instrText xml:space="preserve"> ADDIN EN.CITE </w:instrText>
            </w:r>
            <w:r w:rsidR="00F644E4">
              <w:rPr>
                <w:rFonts w:cs="Times New Roman"/>
              </w:rPr>
              <w:fldChar w:fldCharType="begin">
                <w:fldData xml:space="preserve">PEVuZE5vdGU+PENpdGU+PEF1dGhvcj5BbGV4b3BvdWxvczwvQXV0aG9yPjxZZWFyPjIwMDk8L1ll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48" w:tooltip="Alexopoulos, 2009 #342" w:history="1">
              <w:r w:rsidR="00B94702">
                <w:rPr>
                  <w:rFonts w:cs="Times New Roman"/>
                  <w:noProof/>
                </w:rPr>
                <w:t>248</w:t>
              </w:r>
            </w:hyperlink>
            <w:r>
              <w:rPr>
                <w:rFonts w:cs="Times New Roman"/>
                <w:noProof/>
              </w:rPr>
              <w:t>)</w:t>
            </w:r>
            <w:r>
              <w:rPr>
                <w:rFonts w:cs="Times New Roman"/>
              </w:rPr>
              <w:fldChar w:fldCharType="end"/>
            </w:r>
          </w:p>
          <w:p w14:paraId="49FFD30B" w14:textId="53D94B85" w:rsidR="00634193" w:rsidRPr="001F73FE" w:rsidRDefault="00634193" w:rsidP="00486D01">
            <w:pPr>
              <w:rPr>
                <w:rFonts w:cs="Times New Roman"/>
              </w:rPr>
            </w:pPr>
            <w:r>
              <w:rPr>
                <w:rFonts w:cs="Times New Roman"/>
              </w:rPr>
              <w:t xml:space="preserve">Won, </w:t>
            </w:r>
            <w:r w:rsidRPr="001D4D44">
              <w:rPr>
                <w:rFonts w:cs="Times New Roman"/>
                <w:i/>
              </w:rPr>
              <w:t>et al.</w:t>
            </w:r>
            <w:r>
              <w:rPr>
                <w:rFonts w:cs="Times New Roman"/>
              </w:rPr>
              <w:t xml:space="preserve"> (2012) </w:t>
            </w:r>
            <w:r>
              <w:rPr>
                <w:rFonts w:cs="Times New Roman"/>
              </w:rPr>
              <w:fldChar w:fldCharType="begin">
                <w:fldData xml:space="preserve">PEVuZE5vdGU+PENpdGU+PEF1dGhvcj5Xb248L0F1dGhvcj48WWVhcj4yMDEyPC9ZZWFyPjxSZWNO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PEVuZE5vdGU+PENpdGU+PEF1dGhvcj5Xb248L0F1dGhvcj48WWVhcj4yMDEyPC9ZZWFyPjxSZWNO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44" w:tooltip="Won, 2012 #338" w:history="1">
              <w:r w:rsidR="00B94702">
                <w:rPr>
                  <w:rFonts w:cs="Times New Roman"/>
                  <w:noProof/>
                </w:rPr>
                <w:t>244</w:t>
              </w:r>
            </w:hyperlink>
            <w:r>
              <w:rPr>
                <w:rFonts w:cs="Times New Roman"/>
                <w:noProof/>
              </w:rPr>
              <w:t>)</w:t>
            </w:r>
            <w:r>
              <w:rPr>
                <w:rFonts w:cs="Times New Roman"/>
              </w:rPr>
              <w:fldChar w:fldCharType="end"/>
            </w:r>
          </w:p>
          <w:p w14:paraId="76503884" w14:textId="271CBE48" w:rsidR="00634193" w:rsidRPr="001F73FE" w:rsidRDefault="00634193" w:rsidP="00486D01">
            <w:pPr>
              <w:rPr>
                <w:rFonts w:cs="Times New Roman"/>
              </w:rPr>
            </w:pPr>
            <w:r>
              <w:rPr>
                <w:rFonts w:cs="Times New Roman"/>
              </w:rPr>
              <w:t xml:space="preserve">Poland, </w:t>
            </w:r>
            <w:r w:rsidRPr="001D4D44">
              <w:rPr>
                <w:rFonts w:cs="Times New Roman"/>
                <w:i/>
              </w:rPr>
              <w:t>et al.</w:t>
            </w:r>
            <w:r>
              <w:rPr>
                <w:rFonts w:cs="Times New Roman"/>
              </w:rPr>
              <w:t xml:space="preserve"> (2013) </w:t>
            </w:r>
            <w:r>
              <w:rPr>
                <w:rFonts w:cs="Times New Roman"/>
              </w:rPr>
              <w:fldChar w:fldCharType="begin"/>
            </w:r>
            <w:r w:rsidR="00F644E4">
              <w:rPr>
                <w:rFonts w:cs="Times New Roman"/>
              </w:rPr>
              <w:instrText xml:space="preserve"> ADDIN EN.CITE &lt;EndNote&gt;&lt;Cite&gt;&lt;Author&gt;Poland&lt;/Author&gt;&lt;Year&gt;2013&lt;/Year&gt;&lt;RecNum&gt;343&lt;/RecNum&gt;&lt;DisplayText&gt;(249)&lt;/DisplayText&gt;&lt;record&gt;&lt;rec-number&gt;343&lt;/rec-number&gt;&lt;foreign-keys&gt;&lt;key app="EN" db-id="ftf0vd5t5a0wtaextxg505skedewvdxvwewv" timestamp="1666892719"&gt;343&lt;/key&gt;&lt;/foreign-keys&gt;&lt;ref-type name="Journal Article"&gt;17&lt;/ref-type&gt;&lt;contributors&gt;&lt;authors&gt;&lt;author&gt;Poland, R. E.&lt;/author&gt;&lt;author&gt;Lesser, I. M.&lt;/author&gt;&lt;author&gt;Wan, Y. J.&lt;/author&gt;&lt;author&gt;Gertsik, L.&lt;/author&gt;&lt;author&gt;Yao, J.&lt;/author&gt;&lt;author&gt;Raffel, L. J.&lt;/author&gt;&lt;author&gt;Lin, K. M.&lt;/author&gt;&lt;author&gt;Myers, H. F.&lt;/author&gt;&lt;/authors&gt;&lt;/contributors&gt;&lt;auth-address&gt;Department of Psychiatry, Meharry Medical College, Nashville, TN, United States. rpoland@mmc.edu&lt;/auth-address&gt;&lt;titles&gt;&lt;title&gt;Response to citalopram is not associated with SLC6A4 genotype in African-Americans and Caucasians with major depression&lt;/title&gt;&lt;secondary-title&gt;Life Sci&lt;/secondary-title&gt;&lt;/titles&gt;&lt;periodical&gt;&lt;full-title&gt;Life Sci&lt;/full-title&gt;&lt;/periodical&gt;&lt;pages&gt;967-70&lt;/pages&gt;&lt;volume&gt;92&lt;/volume&gt;&lt;number&gt;20-21&lt;/number&gt;&lt;edition&gt;2013/04/09&lt;/edition&gt;&lt;keywords&gt;&lt;keyword&gt;Adult&lt;/keyword&gt;&lt;keyword&gt;Antidepressive Agents, Second-Generation/*therapeutic use&lt;/keyword&gt;&lt;keyword&gt;Blacks/*genetics&lt;/keyword&gt;&lt;keyword&gt;Citalopram/*therapeutic use&lt;/keyword&gt;&lt;keyword&gt;Depressive Disorder, Major/*drug therapy/genetics&lt;/keyword&gt;&lt;keyword&gt;Female&lt;/keyword&gt;&lt;keyword&gt;Gene Frequency&lt;/keyword&gt;&lt;keyword&gt;*Genotype&lt;/keyword&gt;&lt;keyword&gt;Humans&lt;/keyword&gt;&lt;keyword&gt;Male&lt;/keyword&gt;&lt;keyword&gt;Middle Aged&lt;/keyword&gt;&lt;keyword&gt;Serotonin Plasma Membrane Transport Proteins/*genetics&lt;/keyword&gt;&lt;keyword&gt;Whites/*genetics&lt;/keyword&gt;&lt;/keywords&gt;&lt;dates&gt;&lt;year&gt;2013&lt;/year&gt;&lt;pub-dates&gt;&lt;date&gt;May 30&lt;/date&gt;&lt;/pub-dates&gt;&lt;/dates&gt;&lt;isbn&gt;1879-0631 (Electronic)&amp;#xD;0024-3205 (Linking)&lt;/isbn&gt;&lt;accession-num&gt;23562852&lt;/accession-num&gt;&lt;urls&gt;&lt;related-urls&gt;&lt;url&gt;https://www.ncbi.nlm.nih.gov/pubmed/23562852&lt;/url&gt;&lt;/related-urls&gt;&lt;/urls&gt;&lt;custom2&gt;PMC3786570&lt;/custom2&gt;&lt;electronic-resource-num&gt;10.1016/j.lfs.2013.03.009&lt;/electronic-resource-num&gt;&lt;/record&gt;&lt;/Cite&gt;&lt;/EndNote&gt;</w:instrText>
            </w:r>
            <w:r>
              <w:rPr>
                <w:rFonts w:cs="Times New Roman"/>
              </w:rPr>
              <w:fldChar w:fldCharType="separate"/>
            </w:r>
            <w:r>
              <w:rPr>
                <w:rFonts w:cs="Times New Roman"/>
                <w:noProof/>
              </w:rPr>
              <w:t>(</w:t>
            </w:r>
            <w:hyperlink w:anchor="_ENREF_249" w:tooltip="Poland, 2013 #343" w:history="1">
              <w:r w:rsidR="00B94702">
                <w:rPr>
                  <w:rFonts w:cs="Times New Roman"/>
                  <w:noProof/>
                </w:rPr>
                <w:t>249</w:t>
              </w:r>
            </w:hyperlink>
            <w:r>
              <w:rPr>
                <w:rFonts w:cs="Times New Roman"/>
                <w:noProof/>
              </w:rPr>
              <w:t>)</w:t>
            </w:r>
            <w:r>
              <w:rPr>
                <w:rFonts w:cs="Times New Roman"/>
              </w:rPr>
              <w:fldChar w:fldCharType="end"/>
            </w:r>
          </w:p>
          <w:p w14:paraId="7E9512E4" w14:textId="42BFA4AA" w:rsidR="00634193" w:rsidRPr="001F73FE" w:rsidRDefault="00634193" w:rsidP="00486D01">
            <w:pPr>
              <w:rPr>
                <w:rFonts w:cs="Times New Roman"/>
              </w:rPr>
            </w:pPr>
            <w:r>
              <w:rPr>
                <w:rFonts w:cs="Times New Roman"/>
              </w:rPr>
              <w:t xml:space="preserve">Shiroma, </w:t>
            </w:r>
            <w:r w:rsidRPr="001D4D44">
              <w:rPr>
                <w:rFonts w:cs="Times New Roman"/>
                <w:i/>
              </w:rPr>
              <w:t>et al.</w:t>
            </w:r>
            <w:r>
              <w:rPr>
                <w:rFonts w:cs="Times New Roman"/>
              </w:rPr>
              <w:t xml:space="preserve"> (2014) </w:t>
            </w:r>
            <w:r>
              <w:rPr>
                <w:rFonts w:cs="Times New Roman"/>
              </w:rPr>
              <w:fldChar w:fldCharType="begin">
                <w:fldData xml:space="preserve">PEVuZE5vdGU+PENpdGU+PEF1dGhvcj5TaGlyb21hPC9BdXRob3I+PFllYXI+MjAxNDwvWWVhcj48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PEVuZE5vdGU+PENpdGU+PEF1dGhvcj5TaGlyb21hPC9BdXRob3I+PFllYXI+MjAxNDwvWWVhcj48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26" w:tooltip="Shiroma, 2014 #320" w:history="1">
              <w:r w:rsidR="00B94702">
                <w:rPr>
                  <w:rFonts w:cs="Times New Roman"/>
                  <w:noProof/>
                </w:rPr>
                <w:t>226</w:t>
              </w:r>
            </w:hyperlink>
            <w:r>
              <w:rPr>
                <w:rFonts w:cs="Times New Roman"/>
                <w:noProof/>
              </w:rPr>
              <w:t>)</w:t>
            </w:r>
            <w:r>
              <w:rPr>
                <w:rFonts w:cs="Times New Roman"/>
              </w:rPr>
              <w:fldChar w:fldCharType="end"/>
            </w:r>
          </w:p>
          <w:p w14:paraId="3802A73F" w14:textId="3E9B9F56" w:rsidR="00634193" w:rsidRPr="001F73FE" w:rsidRDefault="00634193" w:rsidP="00486D01">
            <w:pPr>
              <w:rPr>
                <w:rFonts w:cs="Times New Roman"/>
              </w:rPr>
            </w:pPr>
            <w:r>
              <w:rPr>
                <w:rFonts w:cs="Times New Roman"/>
              </w:rPr>
              <w:t xml:space="preserve">Basu, </w:t>
            </w:r>
            <w:r w:rsidRPr="001D4D44">
              <w:rPr>
                <w:rFonts w:cs="Times New Roman"/>
                <w:i/>
              </w:rPr>
              <w:t>et al.</w:t>
            </w:r>
            <w:r>
              <w:rPr>
                <w:rFonts w:cs="Times New Roman"/>
              </w:rPr>
              <w:t xml:space="preserve"> (2015) </w:t>
            </w:r>
            <w:r>
              <w:rPr>
                <w:rFonts w:cs="Times New Roman"/>
              </w:rPr>
              <w:fldChar w:fldCharType="begin">
                <w:fldData xml:space="preserve">PEVuZE5vdGU+PENpdGU+PEF1dGhvcj5CYXN1PC9BdXRob3I+PFllYXI+MjAxNTwvWWVhcj48UmVj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==
</w:fldData>
              </w:fldChar>
            </w:r>
            <w:r w:rsidR="00F644E4">
              <w:rPr>
                <w:rFonts w:cs="Times New Roman"/>
              </w:rPr>
              <w:instrText xml:space="preserve"> ADDIN EN.CITE </w:instrText>
            </w:r>
            <w:r w:rsidR="00F644E4">
              <w:rPr>
                <w:rFonts w:cs="Times New Roman"/>
              </w:rPr>
              <w:fldChar w:fldCharType="begin">
                <w:fldData xml:space="preserve">PEVuZE5vdGU+PENpdGU+PEF1dGhvcj5CYXN1PC9BdXRob3I+PFllYXI+MjAxNTwvWWVhcj48UmVj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==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38" w:tooltip="Basu, 2015 #332" w:history="1">
              <w:r w:rsidR="00B94702">
                <w:rPr>
                  <w:rFonts w:cs="Times New Roman"/>
                  <w:noProof/>
                </w:rPr>
                <w:t>238</w:t>
              </w:r>
            </w:hyperlink>
            <w:r>
              <w:rPr>
                <w:rFonts w:cs="Times New Roman"/>
                <w:noProof/>
              </w:rPr>
              <w:t>)</w:t>
            </w:r>
            <w:r>
              <w:rPr>
                <w:rFonts w:cs="Times New Roman"/>
              </w:rPr>
              <w:fldChar w:fldCharType="end"/>
            </w:r>
          </w:p>
          <w:p w14:paraId="58D6DD73" w14:textId="21ADAF31" w:rsidR="00634193" w:rsidRDefault="00634193" w:rsidP="00486D01">
            <w:pPr>
              <w:rPr>
                <w:rFonts w:cs="Times New Roman"/>
              </w:rPr>
            </w:pPr>
            <w:r>
              <w:rPr>
                <w:rFonts w:cs="Times New Roman"/>
              </w:rPr>
              <w:t xml:space="preserve">Kang, </w:t>
            </w:r>
            <w:r w:rsidRPr="001D4D44">
              <w:rPr>
                <w:rFonts w:cs="Times New Roman"/>
                <w:i/>
              </w:rPr>
              <w:t>et al.</w:t>
            </w:r>
            <w:r>
              <w:rPr>
                <w:rFonts w:cs="Times New Roman"/>
              </w:rPr>
              <w:t xml:space="preserve"> (2016) </w:t>
            </w:r>
            <w:r>
              <w:rPr>
                <w:rFonts w:cs="Times New Roman"/>
              </w:rPr>
              <w:fldChar w:fldCharType="begin">
                <w:fldData xml:space="preserve">PEVuZE5vdGU+PENpdGU+PEF1dGhvcj5LYW5nPC9BdXRob3I+PFllYXI+MjAxNjwvWWVhcj48UmVj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</w:fldData>
              </w:fldChar>
            </w:r>
            <w:r w:rsidR="00F644E4">
              <w:rPr>
                <w:rFonts w:cs="Times New Roman"/>
              </w:rPr>
              <w:instrText xml:space="preserve"> ADDIN EN.CITE </w:instrText>
            </w:r>
            <w:r w:rsidR="00F644E4">
              <w:rPr>
                <w:rFonts w:cs="Times New Roman"/>
              </w:rPr>
              <w:fldChar w:fldCharType="begin">
                <w:fldData xml:space="preserve">PEVuZE5vdGU+PENpdGU+PEF1dGhvcj5LYW5nPC9BdXRob3I+PFllYXI+MjAxNjwvWWVhcj48UmVj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50" w:tooltip="Kang, 2016 #344" w:history="1">
              <w:r w:rsidR="00B94702">
                <w:rPr>
                  <w:rFonts w:cs="Times New Roman"/>
                  <w:noProof/>
                </w:rPr>
                <w:t>250</w:t>
              </w:r>
            </w:hyperlink>
            <w:r>
              <w:rPr>
                <w:rFonts w:cs="Times New Roman"/>
                <w:noProof/>
              </w:rPr>
              <w:t>)</w:t>
            </w:r>
            <w:r>
              <w:rPr>
                <w:rFonts w:cs="Times New Roman"/>
              </w:rPr>
              <w:fldChar w:fldCharType="end"/>
            </w:r>
          </w:p>
        </w:tc>
        <w:tc>
          <w:tcPr>
            <w:tcW w:w="3238" w:type="dxa"/>
          </w:tcPr>
          <w:p w14:paraId="45FA5C25" w14:textId="77777777" w:rsidR="00634193" w:rsidRDefault="00634193" w:rsidP="00486D01">
            <w:pPr>
              <w:rPr>
                <w:rFonts w:cs="Times New Roman"/>
              </w:rPr>
            </w:pPr>
            <w:r>
              <w:rPr>
                <w:rFonts w:cs="Times New Roman"/>
              </w:rPr>
              <w:t>Weak</w:t>
            </w:r>
          </w:p>
        </w:tc>
      </w:tr>
      <w:tr w:rsidR="00634193" w:rsidRPr="0037280D" w14:paraId="1349F677" w14:textId="77777777" w:rsidTr="00486D01">
        <w:tc>
          <w:tcPr>
            <w:tcW w:w="3237" w:type="dxa"/>
          </w:tcPr>
          <w:p w14:paraId="1611D68A" w14:textId="77777777" w:rsidR="00634193" w:rsidRPr="00CD65CC" w:rsidRDefault="00634193" w:rsidP="00486D01">
            <w:r w:rsidRPr="00570333">
              <w:t>Clinical</w:t>
            </w:r>
          </w:p>
        </w:tc>
        <w:tc>
          <w:tcPr>
            <w:tcW w:w="3237" w:type="dxa"/>
          </w:tcPr>
          <w:p w14:paraId="45602DFF" w14:textId="77777777" w:rsidR="00634193" w:rsidRPr="00CD65CC" w:rsidRDefault="00634193" w:rsidP="00486D01">
            <w:r w:rsidRPr="00570333">
              <w:t>The S/L + L/L genotype was significantly associated with better response (MADRS, BDI) compared to the S/S genotype in male but not female patients with depression receiving es-/citalopram.</w:t>
            </w:r>
          </w:p>
        </w:tc>
        <w:tc>
          <w:tcPr>
            <w:tcW w:w="3238" w:type="dxa"/>
          </w:tcPr>
          <w:p w14:paraId="15D15C84" w14:textId="0F981A59" w:rsidR="00634193" w:rsidRDefault="00634193" w:rsidP="00486D01">
            <w:pPr>
              <w:rPr>
                <w:rFonts w:cs="Times New Roman"/>
              </w:rPr>
            </w:pPr>
            <w:r>
              <w:rPr>
                <w:rFonts w:cs="Times New Roman"/>
              </w:rPr>
              <w:t xml:space="preserve">Huezo-Diaz, </w:t>
            </w:r>
            <w:r w:rsidRPr="001D4D44">
              <w:rPr>
                <w:rFonts w:cs="Times New Roman"/>
                <w:i/>
              </w:rPr>
              <w:t>et al.</w:t>
            </w:r>
            <w:r>
              <w:rPr>
                <w:rFonts w:cs="Times New Roman"/>
              </w:rPr>
              <w:t xml:space="preserve"> (2009) </w:t>
            </w:r>
            <w:r>
              <w:rPr>
                <w:rFonts w:cs="Times New Roman"/>
              </w:rPr>
              <w:fldChar w:fldCharType="begin">
                <w:fldData xml:space="preserve">PEVuZE5vdGU+PENpdGU+PEF1dGhvcj5IdWV6by1EaWF6PC9BdXRob3I+PFllYXI+MjAwOTwvWWVh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=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PEVuZE5vdGU+PENpdGU+PEF1dGhvcj5IdWV6by1EaWF6PC9BdXRob3I+PFllYXI+MjAwOTwvWWVh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=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32" w:tooltip="Huezo-Diaz, 2009 #326" w:history="1">
              <w:r w:rsidR="00B94702">
                <w:rPr>
                  <w:rFonts w:cs="Times New Roman"/>
                  <w:noProof/>
                </w:rPr>
                <w:t>232</w:t>
              </w:r>
            </w:hyperlink>
            <w:r>
              <w:rPr>
                <w:rFonts w:cs="Times New Roman"/>
                <w:noProof/>
              </w:rPr>
              <w:t>)</w:t>
            </w:r>
            <w:r>
              <w:rPr>
                <w:rFonts w:cs="Times New Roman"/>
              </w:rPr>
              <w:fldChar w:fldCharType="end"/>
            </w:r>
          </w:p>
          <w:p w14:paraId="1BD6F55E" w14:textId="597E2E63" w:rsidR="00634193" w:rsidRPr="001F73FE" w:rsidRDefault="00634193" w:rsidP="00486D01">
            <w:pPr>
              <w:rPr>
                <w:rFonts w:cs="Times New Roman"/>
              </w:rPr>
            </w:pPr>
            <w:r>
              <w:rPr>
                <w:rFonts w:cs="Times New Roman"/>
              </w:rPr>
              <w:t xml:space="preserve">Sahraian, </w:t>
            </w:r>
            <w:r w:rsidRPr="001D4D44">
              <w:rPr>
                <w:rFonts w:cs="Times New Roman"/>
                <w:i/>
              </w:rPr>
              <w:t>et al.</w:t>
            </w:r>
            <w:r>
              <w:rPr>
                <w:rFonts w:cs="Times New Roman"/>
              </w:rPr>
              <w:t xml:space="preserve"> (2013) </w:t>
            </w:r>
            <w:r>
              <w:rPr>
                <w:rFonts w:cs="Times New Roman"/>
              </w:rPr>
              <w:fldChar w:fldCharType="begin"/>
            </w:r>
            <w:r w:rsidR="00F644E4">
              <w:rPr>
                <w:rFonts w:cs="Times New Roman"/>
              </w:rPr>
              <w:instrText xml:space="preserve"> ADDIN EN.CITE &lt;EndNote&gt;&lt;Cite&gt;&lt;Author&gt;Sahraian&lt;/Author&gt;&lt;Year&gt;2013&lt;/Year&gt;&lt;RecNum&gt;339&lt;/RecNum&gt;&lt;DisplayText&gt;(245)&lt;/DisplayText&gt;&lt;record&gt;&lt;rec-number&gt;339&lt;/rec-number&gt;&lt;foreign-keys&gt;&lt;key app="EN" db-id="ftf0vd5t5a0wtaextxg505skedewvdxvwewv" timestamp="1666892719"&gt;339&lt;/key&gt;&lt;/foreign-keys&gt;&lt;ref-type name="Journal Article"&gt;17&lt;/ref-type&gt;&lt;contributors&gt;&lt;authors&gt;&lt;author&gt;Sahraian, S.&lt;/author&gt;&lt;author&gt;Babashams, M.&lt;/author&gt;&lt;author&gt;Reza-Soltani, P.&lt;/author&gt;&lt;author&gt;Najmabadi, H.&lt;/author&gt;&lt;author&gt;Kahrizi, K.&lt;/author&gt;&lt;author&gt;Gorgani, S. H.&lt;/author&gt;&lt;/authors&gt;&lt;/contributors&gt;&lt;auth-address&gt;Genetics Research Centre, University of Social Welfare and Rehabilitation Sciences, Tehran, Iran.&lt;/auth-address&gt;&lt;titles&gt;&lt;title&gt;Serotonin Transporter Polymorphism (5-HTTLPR) and Citalopram Effectiveness in Iranian Patients with Major Depressive Disorder&lt;/title&gt;&lt;secondary-title&gt;Iran J Psychiatry&lt;/secondary-title&gt;&lt;/titles&gt;&lt;periodical&gt;&lt;full-title&gt;Iran J Psychiatry&lt;/full-title&gt;&lt;/periodical&gt;&lt;pages&gt;86-91&lt;/pages&gt;&lt;volume&gt;8&lt;/volume&gt;&lt;number&gt;2&lt;/number&gt;&lt;edition&gt;2013/10/17&lt;/edition&gt;&lt;keywords&gt;&lt;keyword&gt;5-HTTLPR genotype&lt;/keyword&gt;&lt;keyword&gt;Iran&lt;/keyword&gt;&lt;keyword&gt;Major depressive disorder&lt;/keyword&gt;&lt;keyword&gt;association study&lt;/keyword&gt;&lt;keyword&gt;citalopram response&lt;/keyword&gt;&lt;/keywords&gt;&lt;dates&gt;&lt;year&gt;2013&lt;/year&gt;&lt;pub-dates&gt;&lt;date&gt;Jun&lt;/date&gt;&lt;/pub-dates&gt;&lt;/dates&gt;&lt;isbn&gt;1735-4587 (Print)&amp;#xD;1735-4587 (Linking)&lt;/isbn&gt;&lt;accession-num&gt;24130607&lt;/accession-num&gt;&lt;urls&gt;&lt;related-urls&gt;&lt;url&gt;https://www.ncbi.nlm.nih.gov/pubmed/24130607&lt;/url&gt;&lt;/related-urls&gt;&lt;/urls&gt;&lt;custom2&gt;PMC3796299&lt;/custom2&gt;&lt;/record&gt;&lt;/Cite&gt;&lt;/EndNote&gt;</w:instrText>
            </w:r>
            <w:r>
              <w:rPr>
                <w:rFonts w:cs="Times New Roman"/>
              </w:rPr>
              <w:fldChar w:fldCharType="separate"/>
            </w:r>
            <w:r>
              <w:rPr>
                <w:rFonts w:cs="Times New Roman"/>
                <w:noProof/>
              </w:rPr>
              <w:t>(</w:t>
            </w:r>
            <w:hyperlink w:anchor="_ENREF_245" w:tooltip="Sahraian, 2013 #339" w:history="1">
              <w:r w:rsidR="00B94702">
                <w:rPr>
                  <w:rFonts w:cs="Times New Roman"/>
                  <w:noProof/>
                </w:rPr>
                <w:t>245</w:t>
              </w:r>
            </w:hyperlink>
            <w:r>
              <w:rPr>
                <w:rFonts w:cs="Times New Roman"/>
                <w:noProof/>
              </w:rPr>
              <w:t>)</w:t>
            </w:r>
            <w:r>
              <w:rPr>
                <w:rFonts w:cs="Times New Roman"/>
              </w:rPr>
              <w:fldChar w:fldCharType="end"/>
            </w:r>
          </w:p>
          <w:p w14:paraId="208FE095" w14:textId="77777777" w:rsidR="00634193" w:rsidRDefault="00634193" w:rsidP="00486D01">
            <w:pPr>
              <w:rPr>
                <w:rFonts w:cs="Times New Roman"/>
              </w:rPr>
            </w:pPr>
          </w:p>
        </w:tc>
        <w:tc>
          <w:tcPr>
            <w:tcW w:w="3238" w:type="dxa"/>
          </w:tcPr>
          <w:p w14:paraId="4AA767E7" w14:textId="77777777" w:rsidR="00634193" w:rsidRDefault="00634193" w:rsidP="00486D01">
            <w:pPr>
              <w:rPr>
                <w:rFonts w:cs="Times New Roman"/>
              </w:rPr>
            </w:pPr>
            <w:r>
              <w:rPr>
                <w:rFonts w:cs="Times New Roman"/>
              </w:rPr>
              <w:t xml:space="preserve">Weak </w:t>
            </w:r>
          </w:p>
        </w:tc>
      </w:tr>
      <w:tr w:rsidR="00634193" w:rsidRPr="0037280D" w14:paraId="3E341700" w14:textId="77777777" w:rsidTr="00486D01">
        <w:tc>
          <w:tcPr>
            <w:tcW w:w="3237" w:type="dxa"/>
          </w:tcPr>
          <w:p w14:paraId="1780FC23" w14:textId="77777777" w:rsidR="00634193" w:rsidRPr="00CD65CC" w:rsidRDefault="00634193" w:rsidP="00486D01">
            <w:r w:rsidRPr="004E27D8">
              <w:t>Clinical</w:t>
            </w:r>
          </w:p>
        </w:tc>
        <w:tc>
          <w:tcPr>
            <w:tcW w:w="3237" w:type="dxa"/>
          </w:tcPr>
          <w:p w14:paraId="4A559A70" w14:textId="77777777" w:rsidR="00634193" w:rsidRPr="00CD65CC" w:rsidRDefault="00634193" w:rsidP="00486D01">
            <w:r w:rsidRPr="004E27D8">
              <w:t>The L/L genotype was significantly associated with better response (HAMD) compared to the S/S + S/L genotype in female but not male patients with depression receiving escitalopram.</w:t>
            </w:r>
          </w:p>
        </w:tc>
        <w:tc>
          <w:tcPr>
            <w:tcW w:w="3238" w:type="dxa"/>
          </w:tcPr>
          <w:p w14:paraId="51129EB7" w14:textId="69CB2DDB" w:rsidR="00634193" w:rsidRDefault="00634193" w:rsidP="00486D01">
            <w:pPr>
              <w:rPr>
                <w:rFonts w:cs="Times New Roman"/>
              </w:rPr>
            </w:pPr>
            <w:r>
              <w:rPr>
                <w:rFonts w:cs="Times New Roman"/>
              </w:rPr>
              <w:t xml:space="preserve">Ng, </w:t>
            </w:r>
            <w:r w:rsidRPr="001D4D44">
              <w:rPr>
                <w:rFonts w:cs="Times New Roman"/>
                <w:i/>
              </w:rPr>
              <w:t>et al.</w:t>
            </w:r>
            <w:r>
              <w:rPr>
                <w:rFonts w:cs="Times New Roman"/>
              </w:rPr>
              <w:t xml:space="preserve"> (2013) </w:t>
            </w:r>
            <w:r>
              <w:rPr>
                <w:rFonts w:cs="Times New Roman"/>
              </w:rPr>
              <w:fldChar w:fldCharType="begin">
                <w:fldData xml:space="preserve">PEVuZE5vdGU+PENpdGU+PEF1dGhvcj5OZzwvQXV0aG9yPjxZZWFyPjIwMTM8L1llYXI+PFJlY051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</w:fldData>
              </w:fldChar>
            </w:r>
            <w:r w:rsidR="00F644E4">
              <w:rPr>
                <w:rFonts w:cs="Times New Roman"/>
              </w:rPr>
              <w:instrText xml:space="preserve"> ADDIN EN.CITE </w:instrText>
            </w:r>
            <w:r w:rsidR="00F644E4">
              <w:rPr>
                <w:rFonts w:cs="Times New Roman"/>
              </w:rPr>
              <w:fldChar w:fldCharType="begin">
                <w:fldData xml:space="preserve">PEVuZE5vdGU+PENpdGU+PEF1dGhvcj5OZzwvQXV0aG9yPjxZZWFyPjIwMTM8L1llYXI+PFJlY051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09" w:tooltip="Ng, 2013 #303" w:history="1">
              <w:r w:rsidR="00B94702">
                <w:rPr>
                  <w:rFonts w:cs="Times New Roman"/>
                  <w:noProof/>
                </w:rPr>
                <w:t>209</w:t>
              </w:r>
            </w:hyperlink>
            <w:r>
              <w:rPr>
                <w:rFonts w:cs="Times New Roman"/>
                <w:noProof/>
              </w:rPr>
              <w:t>)</w:t>
            </w:r>
            <w:r>
              <w:rPr>
                <w:rFonts w:cs="Times New Roman"/>
              </w:rPr>
              <w:fldChar w:fldCharType="end"/>
            </w:r>
          </w:p>
        </w:tc>
        <w:tc>
          <w:tcPr>
            <w:tcW w:w="3238" w:type="dxa"/>
          </w:tcPr>
          <w:p w14:paraId="525FBF20" w14:textId="77777777" w:rsidR="00634193" w:rsidRDefault="00634193" w:rsidP="00486D01">
            <w:pPr>
              <w:rPr>
                <w:rFonts w:cs="Times New Roman"/>
              </w:rPr>
            </w:pPr>
            <w:r>
              <w:rPr>
                <w:rFonts w:cs="Times New Roman"/>
              </w:rPr>
              <w:t xml:space="preserve">Weak </w:t>
            </w:r>
          </w:p>
        </w:tc>
      </w:tr>
      <w:tr w:rsidR="00634193" w:rsidRPr="0037280D" w14:paraId="6D664CE9" w14:textId="77777777" w:rsidTr="00486D01">
        <w:tc>
          <w:tcPr>
            <w:tcW w:w="3237" w:type="dxa"/>
          </w:tcPr>
          <w:p w14:paraId="6F6335CF" w14:textId="77777777" w:rsidR="00634193" w:rsidRPr="00A37761" w:rsidRDefault="00634193" w:rsidP="00486D01">
            <w:r>
              <w:rPr>
                <w:rFonts w:cs="Times New Roman"/>
              </w:rPr>
              <w:t>Clinical</w:t>
            </w:r>
          </w:p>
        </w:tc>
        <w:tc>
          <w:tcPr>
            <w:tcW w:w="3237" w:type="dxa"/>
          </w:tcPr>
          <w:p w14:paraId="4C144C18" w14:textId="77777777" w:rsidR="00634193" w:rsidRPr="00BB157E" w:rsidRDefault="00634193" w:rsidP="00486D01">
            <w:r w:rsidRPr="00BB157E">
              <w:rPr>
                <w:rFonts w:cs="Times New Roman"/>
              </w:rPr>
              <w:t xml:space="preserve">The S/S genotype was significantly associated with less response to escitalopram </w:t>
            </w:r>
            <w:r w:rsidRPr="00BB157E">
              <w:rPr>
                <w:rFonts w:cs="Times New Roman"/>
              </w:rPr>
              <w:lastRenderedPageBreak/>
              <w:t>(MADRS) compared to the S/L + L/L genotype in subjects with at least one stressful life event, but not in those who reported no stressful life events.</w:t>
            </w:r>
          </w:p>
        </w:tc>
        <w:tc>
          <w:tcPr>
            <w:tcW w:w="3238" w:type="dxa"/>
          </w:tcPr>
          <w:p w14:paraId="41B82556" w14:textId="0DACBE1E" w:rsidR="00634193" w:rsidRPr="00D1601E" w:rsidRDefault="00634193" w:rsidP="00486D01">
            <w:pPr>
              <w:rPr>
                <w:rFonts w:cs="Times New Roman"/>
              </w:rPr>
            </w:pPr>
            <w:r>
              <w:rPr>
                <w:rFonts w:cs="Times New Roman"/>
              </w:rPr>
              <w:lastRenderedPageBreak/>
              <w:t xml:space="preserve">Keers, </w:t>
            </w:r>
            <w:r w:rsidRPr="001D4D44">
              <w:rPr>
                <w:rFonts w:cs="Times New Roman"/>
                <w:i/>
              </w:rPr>
              <w:t>et al.</w:t>
            </w:r>
            <w:r>
              <w:rPr>
                <w:rFonts w:cs="Times New Roman"/>
              </w:rPr>
              <w:t xml:space="preserve"> (2011) </w:t>
            </w:r>
            <w:r>
              <w:rPr>
                <w:rFonts w:cs="Times New Roman"/>
              </w:rPr>
              <w:fldChar w:fldCharType="begin">
                <w:fldData xml:space="preserve">PEVuZE5vdGU+PENpdGU+PEF1dGhvcj5LZWVyczwvQXV0aG9yPjxZZWFyPjIwMTE8L1llYXI+PFJl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</w:fldData>
              </w:fldChar>
            </w:r>
            <w:r w:rsidR="00F644E4">
              <w:rPr>
                <w:rFonts w:cs="Times New Roman"/>
              </w:rPr>
              <w:instrText xml:space="preserve"> ADDIN EN.CITE </w:instrText>
            </w:r>
            <w:r w:rsidR="00F644E4">
              <w:rPr>
                <w:rFonts w:cs="Times New Roman"/>
              </w:rPr>
              <w:fldChar w:fldCharType="begin">
                <w:fldData xml:space="preserve">PEVuZE5vdGU+PENpdGU+PEF1dGhvcj5LZWVyczwvQXV0aG9yPjxZZWFyPjIwMTE8L1llYXI+PFJl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51" w:tooltip="Keers, 2011 #345" w:history="1">
              <w:r w:rsidR="00B94702">
                <w:rPr>
                  <w:rFonts w:cs="Times New Roman"/>
                  <w:noProof/>
                </w:rPr>
                <w:t>251</w:t>
              </w:r>
            </w:hyperlink>
            <w:r>
              <w:rPr>
                <w:rFonts w:cs="Times New Roman"/>
                <w:noProof/>
              </w:rPr>
              <w:t>)</w:t>
            </w:r>
            <w:r>
              <w:rPr>
                <w:rFonts w:cs="Times New Roman"/>
              </w:rPr>
              <w:fldChar w:fldCharType="end"/>
            </w:r>
          </w:p>
        </w:tc>
        <w:tc>
          <w:tcPr>
            <w:tcW w:w="3238" w:type="dxa"/>
          </w:tcPr>
          <w:p w14:paraId="507D2E4E" w14:textId="77777777" w:rsidR="00634193" w:rsidRPr="00D1601E" w:rsidRDefault="00634193" w:rsidP="00486D01">
            <w:pPr>
              <w:rPr>
                <w:rFonts w:cs="Times New Roman"/>
              </w:rPr>
            </w:pPr>
            <w:r>
              <w:rPr>
                <w:rFonts w:cs="Times New Roman"/>
              </w:rPr>
              <w:t>Weak</w:t>
            </w:r>
          </w:p>
        </w:tc>
      </w:tr>
      <w:tr w:rsidR="00634193" w:rsidRPr="0037280D" w14:paraId="5BA4D8C2" w14:textId="77777777" w:rsidTr="00486D01">
        <w:tc>
          <w:tcPr>
            <w:tcW w:w="3237" w:type="dxa"/>
          </w:tcPr>
          <w:p w14:paraId="08A17A0A" w14:textId="77777777" w:rsidR="00634193" w:rsidRPr="00A37761" w:rsidRDefault="00634193" w:rsidP="00486D01">
            <w:r w:rsidRPr="001F73FE">
              <w:rPr>
                <w:rFonts w:cs="Times New Roman"/>
              </w:rPr>
              <w:t>Clinical (Star*D)</w:t>
            </w:r>
          </w:p>
        </w:tc>
        <w:tc>
          <w:tcPr>
            <w:tcW w:w="3237" w:type="dxa"/>
          </w:tcPr>
          <w:p w14:paraId="35D37A9F" w14:textId="77777777" w:rsidR="00634193" w:rsidRPr="00BB157E" w:rsidRDefault="00634193" w:rsidP="00486D01">
            <w:r w:rsidRPr="00BB157E">
              <w:rPr>
                <w:rFonts w:cs="Times New Roman"/>
              </w:rPr>
              <w:t>The L/L genotype was significantly associated with a greater remission rate compared S/S + S/L genotype in patients taking citalopram with first depression episode at age 56 years or later but not in patients with earlier disease onset.</w:t>
            </w:r>
          </w:p>
        </w:tc>
        <w:tc>
          <w:tcPr>
            <w:tcW w:w="3238" w:type="dxa"/>
          </w:tcPr>
          <w:p w14:paraId="0D13E6F4" w14:textId="42CD5716" w:rsidR="00634193" w:rsidRPr="00D1601E" w:rsidRDefault="00634193" w:rsidP="00486D01">
            <w:pPr>
              <w:rPr>
                <w:rFonts w:cs="Times New Roman"/>
              </w:rPr>
            </w:pPr>
            <w:r>
              <w:rPr>
                <w:rFonts w:cs="Times New Roman"/>
              </w:rPr>
              <w:t xml:space="preserve">Shiroma, </w:t>
            </w:r>
            <w:r w:rsidRPr="001D4D44">
              <w:rPr>
                <w:rFonts w:cs="Times New Roman"/>
                <w:i/>
              </w:rPr>
              <w:t>et al.</w:t>
            </w:r>
            <w:r>
              <w:rPr>
                <w:rFonts w:cs="Times New Roman"/>
              </w:rPr>
              <w:t xml:space="preserve"> (2014) </w:t>
            </w:r>
            <w:r>
              <w:rPr>
                <w:rFonts w:cs="Times New Roman"/>
              </w:rPr>
              <w:fldChar w:fldCharType="begin">
                <w:fldData xml:space="preserve">PEVuZE5vdGU+PENpdGU+PEF1dGhvcj5TaGlyb21hPC9BdXRob3I+PFllYXI+MjAxNDwvWWVhcj48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PEVuZE5vdGU+PENpdGU+PEF1dGhvcj5TaGlyb21hPC9BdXRob3I+PFllYXI+MjAxNDwvWWVhcj48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26" w:tooltip="Shiroma, 2014 #320" w:history="1">
              <w:r w:rsidR="00B94702">
                <w:rPr>
                  <w:rFonts w:cs="Times New Roman"/>
                  <w:noProof/>
                </w:rPr>
                <w:t>226</w:t>
              </w:r>
            </w:hyperlink>
            <w:r>
              <w:rPr>
                <w:rFonts w:cs="Times New Roman"/>
                <w:noProof/>
              </w:rPr>
              <w:t>)</w:t>
            </w:r>
            <w:r>
              <w:rPr>
                <w:rFonts w:cs="Times New Roman"/>
              </w:rPr>
              <w:fldChar w:fldCharType="end"/>
            </w:r>
          </w:p>
        </w:tc>
        <w:tc>
          <w:tcPr>
            <w:tcW w:w="3238" w:type="dxa"/>
          </w:tcPr>
          <w:p w14:paraId="4F8FD32A" w14:textId="77777777" w:rsidR="00634193" w:rsidRPr="00D1601E" w:rsidRDefault="00634193" w:rsidP="00486D01">
            <w:pPr>
              <w:rPr>
                <w:rFonts w:cs="Times New Roman"/>
              </w:rPr>
            </w:pPr>
            <w:r>
              <w:rPr>
                <w:rFonts w:cs="Times New Roman"/>
              </w:rPr>
              <w:t>Weak</w:t>
            </w:r>
          </w:p>
        </w:tc>
      </w:tr>
      <w:tr w:rsidR="00634193" w:rsidRPr="0037280D" w14:paraId="184F6F57" w14:textId="77777777" w:rsidTr="00486D01">
        <w:tc>
          <w:tcPr>
            <w:tcW w:w="3237" w:type="dxa"/>
          </w:tcPr>
          <w:p w14:paraId="5E1C76E5" w14:textId="77777777" w:rsidR="00634193" w:rsidRPr="004E27D8" w:rsidRDefault="00634193" w:rsidP="00486D01">
            <w:r w:rsidRPr="00A37761">
              <w:t>Clinical</w:t>
            </w:r>
          </w:p>
        </w:tc>
        <w:tc>
          <w:tcPr>
            <w:tcW w:w="3237" w:type="dxa"/>
          </w:tcPr>
          <w:p w14:paraId="050A2907" w14:textId="77777777" w:rsidR="00634193" w:rsidRPr="004E27D8" w:rsidRDefault="00634193" w:rsidP="00486D01">
            <w:r w:rsidRPr="00A37761">
              <w:t>The L/L genotype was significantly associated with greater decrease in MADRS scores between 3 months and 6 months but not over the entire treatment and lower MARDS scores at 6 months compared to S/S + S/L genotype in patients with major depression and alcohol dependence receiving escitalopram.</w:t>
            </w:r>
          </w:p>
        </w:tc>
        <w:tc>
          <w:tcPr>
            <w:tcW w:w="3238" w:type="dxa"/>
          </w:tcPr>
          <w:p w14:paraId="71D4B25A" w14:textId="53F42E7E" w:rsidR="00634193" w:rsidRPr="00D1601E" w:rsidRDefault="00634193" w:rsidP="00486D01">
            <w:pPr>
              <w:rPr>
                <w:rFonts w:cs="Times New Roman"/>
              </w:rPr>
            </w:pPr>
            <w:r w:rsidRPr="00D1601E">
              <w:rPr>
                <w:rFonts w:cs="Times New Roman"/>
              </w:rPr>
              <w:t xml:space="preserve">Muhonen, </w:t>
            </w:r>
            <w:r w:rsidRPr="00D1601E">
              <w:rPr>
                <w:rFonts w:cs="Times New Roman"/>
                <w:i/>
              </w:rPr>
              <w:t>et al.</w:t>
            </w:r>
            <w:r w:rsidRPr="00D1601E">
              <w:rPr>
                <w:rFonts w:cs="Times New Roman"/>
              </w:rPr>
              <w:t xml:space="preserve"> (2011) </w:t>
            </w:r>
            <w:r w:rsidRPr="00D1601E">
              <w:rPr>
                <w:rFonts w:cs="Times New Roman"/>
              </w:rPr>
              <w:fldChar w:fldCharType="begin">
                <w:fldData xml:space="preserve">PEVuZE5vdGU+PENpdGU+PEF1dGhvcj5NdWhvbmVuPC9BdXRob3I+PFllYXI+MjAxMTwvWWVhcj48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</w:fldData>
              </w:fldChar>
            </w:r>
            <w:r w:rsidR="00F644E4">
              <w:rPr>
                <w:rFonts w:cs="Times New Roman"/>
              </w:rPr>
              <w:instrText xml:space="preserve"> ADDIN EN.CITE </w:instrText>
            </w:r>
            <w:r w:rsidR="00F644E4">
              <w:rPr>
                <w:rFonts w:cs="Times New Roman"/>
              </w:rPr>
              <w:fldChar w:fldCharType="begin">
                <w:fldData xml:space="preserve">PEVuZE5vdGU+PENpdGU+PEF1dGhvcj5NdWhvbmVuPC9BdXRob3I+PFllYXI+MjAxMTwvWWVhcj48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sidRPr="00D1601E">
              <w:rPr>
                <w:rFonts w:cs="Times New Roman"/>
              </w:rPr>
            </w:r>
            <w:r w:rsidRPr="00D1601E">
              <w:rPr>
                <w:rFonts w:cs="Times New Roman"/>
              </w:rPr>
              <w:fldChar w:fldCharType="separate"/>
            </w:r>
            <w:r>
              <w:rPr>
                <w:rFonts w:cs="Times New Roman"/>
                <w:noProof/>
              </w:rPr>
              <w:t>(</w:t>
            </w:r>
            <w:hyperlink w:anchor="_ENREF_252" w:tooltip="Muhonen, 2011 #346" w:history="1">
              <w:r w:rsidR="00B94702">
                <w:rPr>
                  <w:rFonts w:cs="Times New Roman"/>
                  <w:noProof/>
                </w:rPr>
                <w:t>252</w:t>
              </w:r>
            </w:hyperlink>
            <w:r>
              <w:rPr>
                <w:rFonts w:cs="Times New Roman"/>
                <w:noProof/>
              </w:rPr>
              <w:t>)</w:t>
            </w:r>
            <w:r w:rsidRPr="00D1601E">
              <w:rPr>
                <w:rFonts w:cs="Times New Roman"/>
              </w:rPr>
              <w:fldChar w:fldCharType="end"/>
            </w:r>
          </w:p>
        </w:tc>
        <w:tc>
          <w:tcPr>
            <w:tcW w:w="3238" w:type="dxa"/>
          </w:tcPr>
          <w:p w14:paraId="07CB2B79" w14:textId="77777777" w:rsidR="00634193" w:rsidRPr="00D1601E" w:rsidRDefault="00634193" w:rsidP="00486D01">
            <w:pPr>
              <w:rPr>
                <w:rFonts w:cs="Times New Roman"/>
              </w:rPr>
            </w:pPr>
            <w:r w:rsidRPr="00D1601E">
              <w:rPr>
                <w:rFonts w:cs="Times New Roman"/>
              </w:rPr>
              <w:t>Weak</w:t>
            </w:r>
          </w:p>
        </w:tc>
      </w:tr>
      <w:tr w:rsidR="00634193" w:rsidRPr="0037280D" w14:paraId="4FB47E21" w14:textId="77777777" w:rsidTr="00486D01">
        <w:tc>
          <w:tcPr>
            <w:tcW w:w="3237" w:type="dxa"/>
          </w:tcPr>
          <w:p w14:paraId="3A6F20CA" w14:textId="77777777" w:rsidR="00634193" w:rsidRPr="00A37761" w:rsidRDefault="00634193" w:rsidP="00486D01">
            <w:r w:rsidRPr="006E63BF">
              <w:t>Clinical</w:t>
            </w:r>
          </w:p>
        </w:tc>
        <w:tc>
          <w:tcPr>
            <w:tcW w:w="3237" w:type="dxa"/>
          </w:tcPr>
          <w:p w14:paraId="5449CA76" w14:textId="77777777" w:rsidR="00634193" w:rsidRPr="00A37761" w:rsidRDefault="00634193" w:rsidP="00486D01">
            <w:r w:rsidRPr="006E63BF">
              <w:t xml:space="preserve">In patients with generalized anxiety disorder receiving escitalopram: For response (CGI-I score ≤2) over time, a logistic regression including age, sex, time, CYP2C19 phenotype (normal or </w:t>
            </w:r>
            <w:r w:rsidRPr="006E63BF">
              <w:lastRenderedPageBreak/>
              <w:t>intermediate), HTR2A (G/G vs G/A or A/A), and SLC6A4 (S/S vs S/L or L/L) found that greater response was significantly associated with having at least one long allele of SLC6A4 (P = 0.005), being an intermediate CYP2C19 metabolizer (P=015), and having a G/G diplotype for the HTR2A rs6311 allele.</w:t>
            </w:r>
          </w:p>
        </w:tc>
        <w:tc>
          <w:tcPr>
            <w:tcW w:w="3238" w:type="dxa"/>
          </w:tcPr>
          <w:p w14:paraId="2DE8EBFB" w14:textId="5A36ED60" w:rsidR="00634193" w:rsidRPr="00D1601E" w:rsidRDefault="00634193" w:rsidP="00486D01">
            <w:pPr>
              <w:rPr>
                <w:rFonts w:cs="Times New Roman"/>
              </w:rPr>
            </w:pPr>
            <w:r w:rsidRPr="00D1601E">
              <w:rPr>
                <w:rFonts w:cs="Times New Roman"/>
              </w:rPr>
              <w:lastRenderedPageBreak/>
              <w:t xml:space="preserve">Strawn, </w:t>
            </w:r>
            <w:r w:rsidRPr="00D1601E">
              <w:rPr>
                <w:rFonts w:cs="Times New Roman"/>
                <w:i/>
              </w:rPr>
              <w:t>et al.</w:t>
            </w:r>
            <w:r w:rsidRPr="00D1601E">
              <w:rPr>
                <w:rFonts w:cs="Times New Roman"/>
              </w:rPr>
              <w:t xml:space="preserve"> (2020) </w:t>
            </w:r>
            <w:r w:rsidRPr="00D1601E">
              <w:rPr>
                <w:rFonts w:cs="Times New Roman"/>
              </w:rPr>
              <w:fldChar w:fldCharType="begin">
                <w:fldData xml:space="preserve">PEVuZE5vdGU+PENpdGU+PEF1dGhvcj5TdHJhd248L0F1dGhvcj48WWVhcj4yMDIwPC9ZZWFyPjxS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</w:fldData>
              </w:fldChar>
            </w:r>
            <w:r w:rsidR="00F644E4">
              <w:rPr>
                <w:rFonts w:cs="Times New Roman"/>
              </w:rPr>
              <w:instrText xml:space="preserve"> ADDIN EN.CITE </w:instrText>
            </w:r>
            <w:r w:rsidR="00F644E4">
              <w:rPr>
                <w:rFonts w:cs="Times New Roman"/>
              </w:rPr>
              <w:fldChar w:fldCharType="begin">
                <w:fldData xml:space="preserve">PEVuZE5vdGU+PENpdGU+PEF1dGhvcj5TdHJhd248L0F1dGhvcj48WWVhcj4yMDIwPC9ZZWFyPjxS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sidRPr="00D1601E">
              <w:rPr>
                <w:rFonts w:cs="Times New Roman"/>
              </w:rPr>
            </w:r>
            <w:r w:rsidRPr="00D1601E">
              <w:rPr>
                <w:rFonts w:cs="Times New Roman"/>
              </w:rPr>
              <w:fldChar w:fldCharType="separate"/>
            </w:r>
            <w:r>
              <w:rPr>
                <w:rFonts w:cs="Times New Roman"/>
                <w:noProof/>
              </w:rPr>
              <w:t>(</w:t>
            </w:r>
            <w:hyperlink w:anchor="_ENREF_91" w:tooltip="Strawn, 2020 #225" w:history="1">
              <w:r w:rsidR="00B94702">
                <w:rPr>
                  <w:rFonts w:cs="Times New Roman"/>
                  <w:noProof/>
                </w:rPr>
                <w:t>91</w:t>
              </w:r>
            </w:hyperlink>
            <w:r>
              <w:rPr>
                <w:rFonts w:cs="Times New Roman"/>
                <w:noProof/>
              </w:rPr>
              <w:t>)</w:t>
            </w:r>
            <w:r w:rsidRPr="00D1601E">
              <w:rPr>
                <w:rFonts w:cs="Times New Roman"/>
              </w:rPr>
              <w:fldChar w:fldCharType="end"/>
            </w:r>
          </w:p>
        </w:tc>
        <w:tc>
          <w:tcPr>
            <w:tcW w:w="3238" w:type="dxa"/>
          </w:tcPr>
          <w:p w14:paraId="5BB1D13A" w14:textId="77777777" w:rsidR="00634193" w:rsidRPr="00D1601E" w:rsidRDefault="00634193" w:rsidP="00486D01">
            <w:pPr>
              <w:rPr>
                <w:rFonts w:cs="Times New Roman"/>
              </w:rPr>
            </w:pPr>
            <w:r>
              <w:rPr>
                <w:rFonts w:cs="Times New Roman"/>
              </w:rPr>
              <w:t>Weak</w:t>
            </w:r>
          </w:p>
        </w:tc>
      </w:tr>
      <w:tr w:rsidR="00634193" w:rsidRPr="0037280D" w14:paraId="5206A4D1" w14:textId="77777777" w:rsidTr="00486D01">
        <w:tc>
          <w:tcPr>
            <w:tcW w:w="3237" w:type="dxa"/>
          </w:tcPr>
          <w:p w14:paraId="5A578C95" w14:textId="77777777" w:rsidR="00634193" w:rsidRPr="006E63BF" w:rsidRDefault="00634193" w:rsidP="00486D01">
            <w:r w:rsidRPr="00997A1B">
              <w:t>Clinical</w:t>
            </w:r>
          </w:p>
        </w:tc>
        <w:tc>
          <w:tcPr>
            <w:tcW w:w="3237" w:type="dxa"/>
          </w:tcPr>
          <w:p w14:paraId="6BB90CBD" w14:textId="77777777" w:rsidR="00634193" w:rsidRPr="006E63BF" w:rsidRDefault="00634193" w:rsidP="00486D01">
            <w:r w:rsidRPr="00997A1B">
              <w:t>The S/S + S/L genotype was significantly associated with decreased HADS anxiety scores and increased Mini-MAC anxious preoccupation scores compared to the L/L genotype in cancer patients receiving escitalopram.</w:t>
            </w:r>
          </w:p>
        </w:tc>
        <w:tc>
          <w:tcPr>
            <w:tcW w:w="3238" w:type="dxa"/>
          </w:tcPr>
          <w:p w14:paraId="352A9BFB" w14:textId="44050DAB" w:rsidR="00634193" w:rsidRPr="00D1601E" w:rsidRDefault="00634193" w:rsidP="00486D01">
            <w:pPr>
              <w:rPr>
                <w:rFonts w:cs="Times New Roman"/>
              </w:rPr>
            </w:pPr>
            <w:r>
              <w:rPr>
                <w:rFonts w:cs="Times New Roman"/>
              </w:rPr>
              <w:t xml:space="preserve">Schillani, </w:t>
            </w:r>
            <w:r w:rsidRPr="001D4D44">
              <w:rPr>
                <w:rFonts w:cs="Times New Roman"/>
                <w:i/>
              </w:rPr>
              <w:t>et al.</w:t>
            </w:r>
            <w:r>
              <w:rPr>
                <w:rFonts w:cs="Times New Roman"/>
              </w:rPr>
              <w:t xml:space="preserve"> (2011) </w:t>
            </w:r>
            <w:r>
              <w:rPr>
                <w:rFonts w:cs="Times New Roman"/>
              </w:rPr>
              <w:fldChar w:fldCharType="begin">
                <w:fldData xml:space="preserve">PEVuZE5vdGU+PENpdGU+PEF1dGhvcj5TY2hpbGxhbmk8L0F1dGhvcj48WWVhcj4yMDExPC9ZZWFy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PEVuZE5vdGU+PENpdGU+PEF1dGhvcj5TY2hpbGxhbmk8L0F1dGhvcj48WWVhcj4yMDExPC9ZZWFy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53" w:tooltip="Schillani, 2011 #347" w:history="1">
              <w:r w:rsidR="00B94702">
                <w:rPr>
                  <w:rFonts w:cs="Times New Roman"/>
                  <w:noProof/>
                </w:rPr>
                <w:t>253</w:t>
              </w:r>
            </w:hyperlink>
            <w:r>
              <w:rPr>
                <w:rFonts w:cs="Times New Roman"/>
                <w:noProof/>
              </w:rPr>
              <w:t>)</w:t>
            </w:r>
            <w:r>
              <w:rPr>
                <w:rFonts w:cs="Times New Roman"/>
              </w:rPr>
              <w:fldChar w:fldCharType="end"/>
            </w:r>
          </w:p>
        </w:tc>
        <w:tc>
          <w:tcPr>
            <w:tcW w:w="3238" w:type="dxa"/>
          </w:tcPr>
          <w:p w14:paraId="3EAEC69F" w14:textId="77777777" w:rsidR="00634193" w:rsidRDefault="00634193" w:rsidP="00486D01">
            <w:pPr>
              <w:rPr>
                <w:rFonts w:cs="Times New Roman"/>
              </w:rPr>
            </w:pPr>
            <w:r>
              <w:rPr>
                <w:rFonts w:cs="Times New Roman"/>
              </w:rPr>
              <w:t xml:space="preserve">Weak </w:t>
            </w:r>
          </w:p>
        </w:tc>
      </w:tr>
      <w:tr w:rsidR="00634193" w:rsidRPr="0037280D" w14:paraId="4D8D4011" w14:textId="77777777" w:rsidTr="00486D01">
        <w:tc>
          <w:tcPr>
            <w:tcW w:w="3237" w:type="dxa"/>
          </w:tcPr>
          <w:p w14:paraId="63EDC4B5" w14:textId="77777777" w:rsidR="00634193" w:rsidRPr="006E63BF" w:rsidRDefault="00634193" w:rsidP="00486D01">
            <w:r w:rsidRPr="00013580">
              <w:t>Clinical</w:t>
            </w:r>
          </w:p>
        </w:tc>
        <w:tc>
          <w:tcPr>
            <w:tcW w:w="3237" w:type="dxa"/>
          </w:tcPr>
          <w:p w14:paraId="33A04B57" w14:textId="77777777" w:rsidR="00634193" w:rsidRPr="006E63BF" w:rsidRDefault="00634193" w:rsidP="00486D01">
            <w:r w:rsidRPr="00013580">
              <w:t>The S/L + L/L genotype was significantly associated better response (CGI-I, PSWQ) in patients with generalized anxiety disorder receiving escitalopram versus placebo but no significant differences in response to escitalopram versus placebo in patients with the S/S genotype.</w:t>
            </w:r>
          </w:p>
        </w:tc>
        <w:tc>
          <w:tcPr>
            <w:tcW w:w="3238" w:type="dxa"/>
          </w:tcPr>
          <w:p w14:paraId="27771E8D" w14:textId="523EAE42" w:rsidR="00634193" w:rsidRPr="00D1601E" w:rsidRDefault="00634193" w:rsidP="00486D01">
            <w:pPr>
              <w:rPr>
                <w:rFonts w:cs="Times New Roman"/>
              </w:rPr>
            </w:pPr>
            <w:r>
              <w:rPr>
                <w:rFonts w:cs="Times New Roman"/>
              </w:rPr>
              <w:t xml:space="preserve">Lenze, </w:t>
            </w:r>
            <w:r w:rsidRPr="001D4D44">
              <w:rPr>
                <w:rFonts w:cs="Times New Roman"/>
                <w:i/>
              </w:rPr>
              <w:t>et al.</w:t>
            </w:r>
            <w:r>
              <w:rPr>
                <w:rFonts w:cs="Times New Roman"/>
              </w:rPr>
              <w:t xml:space="preserve"> (2010) </w:t>
            </w:r>
            <w:r>
              <w:rPr>
                <w:rFonts w:cs="Times New Roman"/>
              </w:rPr>
              <w:fldChar w:fldCharType="begin">
                <w:fldData xml:space="preserve">PEVuZE5vdGU+PENpdGU+PEF1dGhvcj5MZW56ZTwvQXV0aG9yPjxZZWFyPjIwMTA8L1llYXI+PFJl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</w:fldData>
              </w:fldChar>
            </w:r>
            <w:r w:rsidR="00F644E4">
              <w:rPr>
                <w:rFonts w:cs="Times New Roman"/>
              </w:rPr>
              <w:instrText xml:space="preserve"> ADDIN EN.CITE </w:instrText>
            </w:r>
            <w:r w:rsidR="00F644E4">
              <w:rPr>
                <w:rFonts w:cs="Times New Roman"/>
              </w:rPr>
              <w:fldChar w:fldCharType="begin">
                <w:fldData xml:space="preserve">PEVuZE5vdGU+PENpdGU+PEF1dGhvcj5MZW56ZTwvQXV0aG9yPjxZZWFyPjIwMTA8L1llYXI+PFJl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54" w:tooltip="Lenze, 2010 #348" w:history="1">
              <w:r w:rsidR="00B94702">
                <w:rPr>
                  <w:rFonts w:cs="Times New Roman"/>
                  <w:noProof/>
                </w:rPr>
                <w:t>254</w:t>
              </w:r>
            </w:hyperlink>
            <w:r>
              <w:rPr>
                <w:rFonts w:cs="Times New Roman"/>
                <w:noProof/>
              </w:rPr>
              <w:t>)</w:t>
            </w:r>
            <w:r>
              <w:rPr>
                <w:rFonts w:cs="Times New Roman"/>
              </w:rPr>
              <w:fldChar w:fldCharType="end"/>
            </w:r>
          </w:p>
        </w:tc>
        <w:tc>
          <w:tcPr>
            <w:tcW w:w="3238" w:type="dxa"/>
          </w:tcPr>
          <w:p w14:paraId="1FDBC7D0" w14:textId="77777777" w:rsidR="00634193" w:rsidRDefault="00634193" w:rsidP="00486D01">
            <w:pPr>
              <w:rPr>
                <w:rFonts w:cs="Times New Roman"/>
              </w:rPr>
            </w:pPr>
            <w:r>
              <w:rPr>
                <w:rFonts w:cs="Times New Roman"/>
              </w:rPr>
              <w:t xml:space="preserve">Weak </w:t>
            </w:r>
          </w:p>
        </w:tc>
      </w:tr>
      <w:tr w:rsidR="00634193" w:rsidRPr="0037280D" w14:paraId="1D748D47" w14:textId="77777777" w:rsidTr="00486D01">
        <w:tc>
          <w:tcPr>
            <w:tcW w:w="3237" w:type="dxa"/>
          </w:tcPr>
          <w:p w14:paraId="3EDFAD49" w14:textId="77777777" w:rsidR="00634193" w:rsidRPr="006E63BF" w:rsidRDefault="00634193" w:rsidP="00486D01">
            <w:r w:rsidRPr="00BF5C68">
              <w:t>Clinical</w:t>
            </w:r>
          </w:p>
        </w:tc>
        <w:tc>
          <w:tcPr>
            <w:tcW w:w="3237" w:type="dxa"/>
          </w:tcPr>
          <w:p w14:paraId="26078C95" w14:textId="77777777" w:rsidR="00634193" w:rsidRPr="006E63BF" w:rsidRDefault="00634193" w:rsidP="00486D01">
            <w:r w:rsidRPr="00BF5C68">
              <w:t xml:space="preserve">The LA/LA genotype was significantly associated with better response (yes: HAMD, MADRS; no: QIDS-C16, </w:t>
            </w:r>
            <w:r w:rsidRPr="00BF5C68">
              <w:lastRenderedPageBreak/>
              <w:t>MADRS) compared to non-LA/LA genotypes in patients with depression receiving es-/citalopram.</w:t>
            </w:r>
          </w:p>
        </w:tc>
        <w:tc>
          <w:tcPr>
            <w:tcW w:w="3238" w:type="dxa"/>
          </w:tcPr>
          <w:p w14:paraId="0AA8F96A" w14:textId="715BB9B4" w:rsidR="00634193" w:rsidRPr="00053DC9" w:rsidRDefault="00634193" w:rsidP="00486D01">
            <w:pPr>
              <w:rPr>
                <w:rFonts w:cs="Times New Roman"/>
              </w:rPr>
            </w:pPr>
            <w:r>
              <w:rPr>
                <w:rFonts w:cs="Times New Roman"/>
              </w:rPr>
              <w:lastRenderedPageBreak/>
              <w:t xml:space="preserve">Hu, </w:t>
            </w:r>
            <w:r w:rsidRPr="001D4D44">
              <w:rPr>
                <w:rFonts w:cs="Times New Roman"/>
                <w:i/>
              </w:rPr>
              <w:t>et al.</w:t>
            </w:r>
            <w:r>
              <w:rPr>
                <w:rFonts w:cs="Times New Roman"/>
              </w:rPr>
              <w:t xml:space="preserve"> (2007) </w:t>
            </w:r>
            <w:r>
              <w:rPr>
                <w:rFonts w:cs="Times New Roman"/>
              </w:rPr>
              <w:fldChar w:fldCharType="begin">
                <w:fldData xml:space="preserve">PEVuZE5vdGU+PENpdGU+PEF1dGhvcj5IdTwvQXV0aG9yPjxZZWFyPjIwMDc8L1llYXI+PFJlY051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</w:fldData>
              </w:fldChar>
            </w:r>
            <w:r w:rsidR="00F644E4">
              <w:rPr>
                <w:rFonts w:cs="Times New Roman"/>
              </w:rPr>
              <w:instrText xml:space="preserve"> ADDIN EN.CITE </w:instrText>
            </w:r>
            <w:r w:rsidR="00F644E4">
              <w:rPr>
                <w:rFonts w:cs="Times New Roman"/>
              </w:rPr>
              <w:fldChar w:fldCharType="begin">
                <w:fldData xml:space="preserve">PEVuZE5vdGU+PENpdGU+PEF1dGhvcj5IdTwvQXV0aG9yPjxZZWFyPjIwMDc8L1llYXI+PFJlY051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36" w:tooltip="Hu, 2007 #330" w:history="1">
              <w:r w:rsidR="00B94702">
                <w:rPr>
                  <w:rFonts w:cs="Times New Roman"/>
                  <w:noProof/>
                </w:rPr>
                <w:t>236</w:t>
              </w:r>
            </w:hyperlink>
            <w:r>
              <w:rPr>
                <w:rFonts w:cs="Times New Roman"/>
                <w:noProof/>
              </w:rPr>
              <w:t>)</w:t>
            </w:r>
            <w:r>
              <w:rPr>
                <w:rFonts w:cs="Times New Roman"/>
              </w:rPr>
              <w:fldChar w:fldCharType="end"/>
            </w:r>
          </w:p>
          <w:p w14:paraId="0F74FD5A" w14:textId="521682EA" w:rsidR="00634193" w:rsidRDefault="00634193" w:rsidP="00486D01">
            <w:pPr>
              <w:rPr>
                <w:rFonts w:cs="Times New Roman"/>
              </w:rPr>
            </w:pPr>
            <w:r>
              <w:rPr>
                <w:rFonts w:cs="Times New Roman"/>
              </w:rPr>
              <w:t xml:space="preserve">Maron, </w:t>
            </w:r>
            <w:r w:rsidRPr="001D4D44">
              <w:rPr>
                <w:rFonts w:cs="Times New Roman"/>
                <w:i/>
              </w:rPr>
              <w:t>et al.</w:t>
            </w:r>
            <w:r>
              <w:rPr>
                <w:rFonts w:cs="Times New Roman"/>
              </w:rPr>
              <w:t xml:space="preserve"> (2009) </w:t>
            </w:r>
            <w:r>
              <w:rPr>
                <w:rFonts w:cs="Times New Roman"/>
              </w:rPr>
              <w:fldChar w:fldCharType="begin">
                <w:fldData xml:space="preserve">PEVuZE5vdGU+PENpdGU+PEF1dGhvcj5NYXJvbjwvQXV0aG9yPjxZZWFyPjIwMDk8L1llYXI+PFJl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</w:fldData>
              </w:fldChar>
            </w:r>
            <w:r w:rsidR="00F644E4">
              <w:rPr>
                <w:rFonts w:cs="Times New Roman"/>
              </w:rPr>
              <w:instrText xml:space="preserve"> ADDIN EN.CITE </w:instrText>
            </w:r>
            <w:r w:rsidR="00F644E4">
              <w:rPr>
                <w:rFonts w:cs="Times New Roman"/>
              </w:rPr>
              <w:fldChar w:fldCharType="begin">
                <w:fldData xml:space="preserve">PEVuZE5vdGU+PENpdGU+PEF1dGhvcj5NYXJvbjwvQXV0aG9yPjxZZWFyPjIwMDk8L1llYXI+PFJl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37" w:tooltip="Maron, 2009 #331" w:history="1">
              <w:r w:rsidR="00B94702">
                <w:rPr>
                  <w:rFonts w:cs="Times New Roman"/>
                  <w:noProof/>
                </w:rPr>
                <w:t>237</w:t>
              </w:r>
            </w:hyperlink>
            <w:r>
              <w:rPr>
                <w:rFonts w:cs="Times New Roman"/>
                <w:noProof/>
              </w:rPr>
              <w:t>)</w:t>
            </w:r>
            <w:r>
              <w:rPr>
                <w:rFonts w:cs="Times New Roman"/>
              </w:rPr>
              <w:fldChar w:fldCharType="end"/>
            </w:r>
          </w:p>
          <w:p w14:paraId="16280EC2" w14:textId="143ABF35" w:rsidR="00634193" w:rsidRDefault="00634193" w:rsidP="00486D01">
            <w:pPr>
              <w:rPr>
                <w:rFonts w:cs="Times New Roman"/>
              </w:rPr>
            </w:pPr>
            <w:r>
              <w:rPr>
                <w:rFonts w:cs="Times New Roman"/>
              </w:rPr>
              <w:t xml:space="preserve">Mandal, </w:t>
            </w:r>
            <w:r w:rsidRPr="001D4D44">
              <w:rPr>
                <w:rFonts w:cs="Times New Roman"/>
                <w:i/>
              </w:rPr>
              <w:t>et al.</w:t>
            </w:r>
            <w:r>
              <w:rPr>
                <w:rFonts w:cs="Times New Roman"/>
              </w:rPr>
              <w:t xml:space="preserve"> (2020) </w:t>
            </w:r>
            <w:r>
              <w:rPr>
                <w:rFonts w:cs="Times New Roman"/>
              </w:rPr>
              <w:fldChar w:fldCharType="begin">
                <w:fldData xml:space="preserve">PEVuZE5vdGU+PENpdGU+PEF1dGhvcj5NYW5kYWw8L0F1dGhvcj48WWVhcj4yMDIwPC9ZZWFyPjxS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==
</w:fldData>
              </w:fldChar>
            </w:r>
            <w:r w:rsidR="00F644E4">
              <w:rPr>
                <w:rFonts w:cs="Times New Roman"/>
              </w:rPr>
              <w:instrText xml:space="preserve"> ADDIN EN.CITE </w:instrText>
            </w:r>
            <w:r w:rsidR="00F644E4">
              <w:rPr>
                <w:rFonts w:cs="Times New Roman"/>
              </w:rPr>
              <w:fldChar w:fldCharType="begin">
                <w:fldData xml:space="preserve">PEVuZE5vdGU+PENpdGU+PEF1dGhvcj5NYW5kYWw8L0F1dGhvcj48WWVhcj4yMDIwPC9ZZWFyPjxS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==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47" w:tooltip="Mandal, 2020 #341" w:history="1">
              <w:r w:rsidR="00B94702">
                <w:rPr>
                  <w:rFonts w:cs="Times New Roman"/>
                  <w:noProof/>
                </w:rPr>
                <w:t>247</w:t>
              </w:r>
            </w:hyperlink>
            <w:r>
              <w:rPr>
                <w:rFonts w:cs="Times New Roman"/>
                <w:noProof/>
              </w:rPr>
              <w:t>)</w:t>
            </w:r>
            <w:r>
              <w:rPr>
                <w:rFonts w:cs="Times New Roman"/>
              </w:rPr>
              <w:fldChar w:fldCharType="end"/>
            </w:r>
          </w:p>
          <w:p w14:paraId="19CAF0A3" w14:textId="77777777" w:rsidR="00634193" w:rsidRPr="00D1601E" w:rsidRDefault="00634193" w:rsidP="00486D01">
            <w:pPr>
              <w:rPr>
                <w:rFonts w:cs="Times New Roman"/>
              </w:rPr>
            </w:pPr>
          </w:p>
        </w:tc>
        <w:tc>
          <w:tcPr>
            <w:tcW w:w="3238" w:type="dxa"/>
          </w:tcPr>
          <w:p w14:paraId="197E4D9F" w14:textId="77777777" w:rsidR="00634193" w:rsidRDefault="00634193" w:rsidP="00486D01">
            <w:pPr>
              <w:rPr>
                <w:rFonts w:cs="Times New Roman"/>
              </w:rPr>
            </w:pPr>
            <w:r>
              <w:rPr>
                <w:rFonts w:cs="Times New Roman"/>
              </w:rPr>
              <w:t xml:space="preserve">Weak </w:t>
            </w:r>
          </w:p>
        </w:tc>
      </w:tr>
      <w:tr w:rsidR="00634193" w:rsidRPr="0037280D" w14:paraId="20390E08" w14:textId="77777777" w:rsidTr="00486D01">
        <w:tc>
          <w:tcPr>
            <w:tcW w:w="3237" w:type="dxa"/>
          </w:tcPr>
          <w:p w14:paraId="1B5C9F55" w14:textId="77777777" w:rsidR="00634193" w:rsidRPr="006E63BF" w:rsidRDefault="00634193" w:rsidP="00486D01">
            <w:r w:rsidRPr="00151C38">
              <w:t>Clinical</w:t>
            </w:r>
          </w:p>
        </w:tc>
        <w:tc>
          <w:tcPr>
            <w:tcW w:w="3237" w:type="dxa"/>
          </w:tcPr>
          <w:p w14:paraId="4B593EBE" w14:textId="77777777" w:rsidR="00634193" w:rsidRPr="006E63BF" w:rsidRDefault="00634193" w:rsidP="00486D01">
            <w:r w:rsidRPr="00151C38">
              <w:t>Carriers of the LA allele were significantly associated with greater remission (yes: HAMD; no: QIDS-C16) and lower HAMD exit scores compared to non- carriers of the LA alleles in patients with depression receiving es-/citalopram.</w:t>
            </w:r>
          </w:p>
        </w:tc>
        <w:tc>
          <w:tcPr>
            <w:tcW w:w="3238" w:type="dxa"/>
          </w:tcPr>
          <w:p w14:paraId="39C8E813" w14:textId="23B42954" w:rsidR="00634193" w:rsidRDefault="00634193" w:rsidP="00486D01">
            <w:pPr>
              <w:rPr>
                <w:rFonts w:cs="Times New Roman"/>
              </w:rPr>
            </w:pPr>
            <w:r>
              <w:rPr>
                <w:rFonts w:cs="Times New Roman"/>
              </w:rPr>
              <w:t xml:space="preserve">Hu, </w:t>
            </w:r>
            <w:r w:rsidRPr="001D4D44">
              <w:rPr>
                <w:rFonts w:cs="Times New Roman"/>
                <w:i/>
              </w:rPr>
              <w:t>et al.</w:t>
            </w:r>
            <w:r>
              <w:rPr>
                <w:rFonts w:cs="Times New Roman"/>
              </w:rPr>
              <w:t xml:space="preserve"> (2007) </w:t>
            </w:r>
            <w:r>
              <w:rPr>
                <w:rFonts w:cs="Times New Roman"/>
              </w:rPr>
              <w:fldChar w:fldCharType="begin">
                <w:fldData xml:space="preserve">PEVuZE5vdGU+PENpdGU+PEF1dGhvcj5IdTwvQXV0aG9yPjxZZWFyPjIwMDc8L1llYXI+PFJlY051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</w:fldData>
              </w:fldChar>
            </w:r>
            <w:r w:rsidR="00F644E4">
              <w:rPr>
                <w:rFonts w:cs="Times New Roman"/>
              </w:rPr>
              <w:instrText xml:space="preserve"> ADDIN EN.CITE </w:instrText>
            </w:r>
            <w:r w:rsidR="00F644E4">
              <w:rPr>
                <w:rFonts w:cs="Times New Roman"/>
              </w:rPr>
              <w:fldChar w:fldCharType="begin">
                <w:fldData xml:space="preserve">PEVuZE5vdGU+PENpdGU+PEF1dGhvcj5IdTwvQXV0aG9yPjxZZWFyPjIwMDc8L1llYXI+PFJlY051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36" w:tooltip="Hu, 2007 #330" w:history="1">
              <w:r w:rsidR="00B94702">
                <w:rPr>
                  <w:rFonts w:cs="Times New Roman"/>
                  <w:noProof/>
                </w:rPr>
                <w:t>236</w:t>
              </w:r>
            </w:hyperlink>
            <w:r>
              <w:rPr>
                <w:rFonts w:cs="Times New Roman"/>
                <w:noProof/>
              </w:rPr>
              <w:t>)</w:t>
            </w:r>
            <w:r>
              <w:rPr>
                <w:rFonts w:cs="Times New Roman"/>
              </w:rPr>
              <w:fldChar w:fldCharType="end"/>
            </w:r>
          </w:p>
          <w:p w14:paraId="6B7BEDB4" w14:textId="247BE17F" w:rsidR="00634193" w:rsidRDefault="00634193" w:rsidP="00486D01">
            <w:pPr>
              <w:rPr>
                <w:rFonts w:cs="Times New Roman"/>
              </w:rPr>
            </w:pPr>
            <w:r>
              <w:rPr>
                <w:rFonts w:cs="Times New Roman"/>
              </w:rPr>
              <w:t xml:space="preserve">Alexopoulos, </w:t>
            </w:r>
            <w:r w:rsidRPr="001D4D44">
              <w:rPr>
                <w:rFonts w:cs="Times New Roman"/>
                <w:i/>
              </w:rPr>
              <w:t>et al.</w:t>
            </w:r>
            <w:r>
              <w:rPr>
                <w:rFonts w:cs="Times New Roman"/>
              </w:rPr>
              <w:t xml:space="preserve"> (2009) </w:t>
            </w:r>
            <w:r>
              <w:rPr>
                <w:rFonts w:cs="Times New Roman"/>
              </w:rPr>
              <w:fldChar w:fldCharType="begin">
                <w:fldData xml:space="preserve">PEVuZE5vdGU+PENpdGU+PEF1dGhvcj5BbGV4b3BvdWxvczwvQXV0aG9yPjxZZWFyPjIwMDk8L1ll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</w:fldData>
              </w:fldChar>
            </w:r>
            <w:r w:rsidR="00F644E4">
              <w:rPr>
                <w:rFonts w:cs="Times New Roman"/>
              </w:rPr>
              <w:instrText xml:space="preserve"> ADDIN EN.CITE </w:instrText>
            </w:r>
            <w:r w:rsidR="00F644E4">
              <w:rPr>
                <w:rFonts w:cs="Times New Roman"/>
              </w:rPr>
              <w:fldChar w:fldCharType="begin">
                <w:fldData xml:space="preserve">PEVuZE5vdGU+PENpdGU+PEF1dGhvcj5BbGV4b3BvdWxvczwvQXV0aG9yPjxZZWFyPjIwMDk8L1ll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48" w:tooltip="Alexopoulos, 2009 #342" w:history="1">
              <w:r w:rsidR="00B94702">
                <w:rPr>
                  <w:rFonts w:cs="Times New Roman"/>
                  <w:noProof/>
                </w:rPr>
                <w:t>248</w:t>
              </w:r>
            </w:hyperlink>
            <w:r>
              <w:rPr>
                <w:rFonts w:cs="Times New Roman"/>
                <w:noProof/>
              </w:rPr>
              <w:t>)</w:t>
            </w:r>
            <w:r>
              <w:rPr>
                <w:rFonts w:cs="Times New Roman"/>
              </w:rPr>
              <w:fldChar w:fldCharType="end"/>
            </w:r>
          </w:p>
          <w:p w14:paraId="0C5AF334" w14:textId="77777777" w:rsidR="00634193" w:rsidRPr="00D1601E" w:rsidRDefault="00634193" w:rsidP="00486D01">
            <w:pPr>
              <w:rPr>
                <w:rFonts w:cs="Times New Roman"/>
              </w:rPr>
            </w:pPr>
          </w:p>
        </w:tc>
        <w:tc>
          <w:tcPr>
            <w:tcW w:w="3238" w:type="dxa"/>
          </w:tcPr>
          <w:p w14:paraId="1830B915" w14:textId="77777777" w:rsidR="00634193" w:rsidRDefault="00634193" w:rsidP="00486D01">
            <w:pPr>
              <w:rPr>
                <w:rFonts w:cs="Times New Roman"/>
              </w:rPr>
            </w:pPr>
            <w:r>
              <w:rPr>
                <w:rFonts w:cs="Times New Roman"/>
              </w:rPr>
              <w:t xml:space="preserve">Weak </w:t>
            </w:r>
          </w:p>
        </w:tc>
      </w:tr>
      <w:tr w:rsidR="00634193" w:rsidRPr="0037280D" w14:paraId="417D953F" w14:textId="77777777" w:rsidTr="00486D01">
        <w:tc>
          <w:tcPr>
            <w:tcW w:w="3237" w:type="dxa"/>
          </w:tcPr>
          <w:p w14:paraId="47DC139C" w14:textId="77777777" w:rsidR="00634193" w:rsidRPr="00151C38" w:rsidRDefault="00634193" w:rsidP="00486D01">
            <w:r w:rsidRPr="00752007">
              <w:t>Clinical</w:t>
            </w:r>
          </w:p>
        </w:tc>
        <w:tc>
          <w:tcPr>
            <w:tcW w:w="3237" w:type="dxa"/>
          </w:tcPr>
          <w:p w14:paraId="60E9252E" w14:textId="77777777" w:rsidR="00634193" w:rsidRPr="00151C38" w:rsidRDefault="00634193" w:rsidP="00486D01">
            <w:r w:rsidRPr="00752007">
              <w:t>The 5-HTTLPR + rs25531 was not associated with significant differences in response (RBS-R-CRS or ABC-CV-IRR over 6 weeks' time) in patients with autism receiving escitalopram. The S/S genotype was significantly associated with greater reduction in irritability symptoms (ABC-CV-IRR) over first 3 weeks compared to non-S/S genotype.</w:t>
            </w:r>
          </w:p>
        </w:tc>
        <w:tc>
          <w:tcPr>
            <w:tcW w:w="3238" w:type="dxa"/>
          </w:tcPr>
          <w:p w14:paraId="6B4449EC" w14:textId="75C55F76" w:rsidR="00634193" w:rsidRPr="00D1601E" w:rsidRDefault="00634193" w:rsidP="00486D01">
            <w:pPr>
              <w:rPr>
                <w:rFonts w:cs="Times New Roman"/>
              </w:rPr>
            </w:pPr>
            <w:r>
              <w:rPr>
                <w:rFonts w:cs="Times New Roman"/>
              </w:rPr>
              <w:t xml:space="preserve">Najjar, </w:t>
            </w:r>
            <w:r w:rsidRPr="001D4D44">
              <w:rPr>
                <w:rFonts w:cs="Times New Roman"/>
                <w:i/>
              </w:rPr>
              <w:t>et al.</w:t>
            </w:r>
            <w:r>
              <w:rPr>
                <w:rFonts w:cs="Times New Roman"/>
              </w:rPr>
              <w:t xml:space="preserve"> (2015) </w:t>
            </w:r>
            <w:r>
              <w:rPr>
                <w:rFonts w:cs="Times New Roman"/>
              </w:rPr>
              <w:fldChar w:fldCharType="begin">
                <w:fldData xml:space="preserve">PEVuZE5vdGU+PENpdGU+PEF1dGhvcj5OYWpqYXI8L0F1dGhvcj48WWVhcj4yMDE1PC9ZZWFyPjxS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</w:fldData>
              </w:fldChar>
            </w:r>
            <w:r w:rsidR="00F644E4">
              <w:rPr>
                <w:rFonts w:cs="Times New Roman"/>
              </w:rPr>
              <w:instrText xml:space="preserve"> ADDIN EN.CITE </w:instrText>
            </w:r>
            <w:r w:rsidR="00F644E4">
              <w:rPr>
                <w:rFonts w:cs="Times New Roman"/>
              </w:rPr>
              <w:fldChar w:fldCharType="begin">
                <w:fldData xml:space="preserve">PEVuZE5vdGU+PENpdGU+PEF1dGhvcj5OYWpqYXI8L0F1dGhvcj48WWVhcj4yMDE1PC9ZZWFyPjxS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35" w:tooltip="Najjar, 2015 #329" w:history="1">
              <w:r w:rsidR="00B94702">
                <w:rPr>
                  <w:rFonts w:cs="Times New Roman"/>
                  <w:noProof/>
                </w:rPr>
                <w:t>235</w:t>
              </w:r>
            </w:hyperlink>
            <w:r>
              <w:rPr>
                <w:rFonts w:cs="Times New Roman"/>
                <w:noProof/>
              </w:rPr>
              <w:t>)</w:t>
            </w:r>
            <w:r>
              <w:rPr>
                <w:rFonts w:cs="Times New Roman"/>
              </w:rPr>
              <w:fldChar w:fldCharType="end"/>
            </w:r>
          </w:p>
        </w:tc>
        <w:tc>
          <w:tcPr>
            <w:tcW w:w="3238" w:type="dxa"/>
          </w:tcPr>
          <w:p w14:paraId="35D4D85F" w14:textId="77777777" w:rsidR="00634193" w:rsidRDefault="00634193" w:rsidP="00486D01">
            <w:pPr>
              <w:rPr>
                <w:rFonts w:cs="Times New Roman"/>
              </w:rPr>
            </w:pPr>
            <w:r>
              <w:rPr>
                <w:rFonts w:cs="Times New Roman"/>
              </w:rPr>
              <w:t xml:space="preserve">Weak </w:t>
            </w:r>
          </w:p>
        </w:tc>
      </w:tr>
      <w:tr w:rsidR="00634193" w:rsidRPr="0037280D" w14:paraId="530EE1CB" w14:textId="77777777" w:rsidTr="00486D01">
        <w:tc>
          <w:tcPr>
            <w:tcW w:w="3237" w:type="dxa"/>
          </w:tcPr>
          <w:p w14:paraId="09D35879" w14:textId="77777777" w:rsidR="00634193" w:rsidRPr="00151C38" w:rsidRDefault="00634193" w:rsidP="00486D01">
            <w:r w:rsidRPr="009B2178">
              <w:t>Clinical (GENDEP)</w:t>
            </w:r>
          </w:p>
        </w:tc>
        <w:tc>
          <w:tcPr>
            <w:tcW w:w="3237" w:type="dxa"/>
          </w:tcPr>
          <w:p w14:paraId="0BF5D17B" w14:textId="77777777" w:rsidR="00634193" w:rsidRPr="00151C38" w:rsidRDefault="00634193" w:rsidP="00486D01">
            <w:r w:rsidRPr="009B2178">
              <w:t xml:space="preserve">The S/S (S= S or LG) genotype showed less response (MADRS) to escitalopram compared to the S/LA + LA/LA genotype in subjects with at least one stressful life event, but not in those who </w:t>
            </w:r>
            <w:r w:rsidRPr="009B2178">
              <w:lastRenderedPageBreak/>
              <w:t>reported no stressful life events.</w:t>
            </w:r>
          </w:p>
        </w:tc>
        <w:tc>
          <w:tcPr>
            <w:tcW w:w="3238" w:type="dxa"/>
          </w:tcPr>
          <w:p w14:paraId="70722603" w14:textId="385E0C97" w:rsidR="00634193" w:rsidRPr="00D1601E" w:rsidRDefault="00634193" w:rsidP="00486D01">
            <w:pPr>
              <w:rPr>
                <w:rFonts w:cs="Times New Roman"/>
              </w:rPr>
            </w:pPr>
            <w:r>
              <w:rPr>
                <w:rFonts w:cs="Times New Roman"/>
              </w:rPr>
              <w:lastRenderedPageBreak/>
              <w:t xml:space="preserve">Keers, </w:t>
            </w:r>
            <w:r w:rsidRPr="001D4D44">
              <w:rPr>
                <w:rFonts w:cs="Times New Roman"/>
                <w:i/>
              </w:rPr>
              <w:t>et al.</w:t>
            </w:r>
            <w:r>
              <w:rPr>
                <w:rFonts w:cs="Times New Roman"/>
              </w:rPr>
              <w:t xml:space="preserve"> (2011) </w:t>
            </w:r>
            <w:r>
              <w:rPr>
                <w:rFonts w:cs="Times New Roman"/>
              </w:rPr>
              <w:fldChar w:fldCharType="begin">
                <w:fldData xml:space="preserve">PEVuZE5vdGU+PENpdGU+PEF1dGhvcj5LZWVyczwvQXV0aG9yPjxZZWFyPjIwMTE8L1llYXI+PFJl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</w:fldData>
              </w:fldChar>
            </w:r>
            <w:r w:rsidR="00F644E4">
              <w:rPr>
                <w:rFonts w:cs="Times New Roman"/>
              </w:rPr>
              <w:instrText xml:space="preserve"> ADDIN EN.CITE </w:instrText>
            </w:r>
            <w:r w:rsidR="00F644E4">
              <w:rPr>
                <w:rFonts w:cs="Times New Roman"/>
              </w:rPr>
              <w:fldChar w:fldCharType="begin">
                <w:fldData xml:space="preserve">PEVuZE5vdGU+PENpdGU+PEF1dGhvcj5LZWVyczwvQXV0aG9yPjxZZWFyPjIwMTE8L1llYXI+PFJl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51" w:tooltip="Keers, 2011 #345" w:history="1">
              <w:r w:rsidR="00B94702">
                <w:rPr>
                  <w:rFonts w:cs="Times New Roman"/>
                  <w:noProof/>
                </w:rPr>
                <w:t>251</w:t>
              </w:r>
            </w:hyperlink>
            <w:r>
              <w:rPr>
                <w:rFonts w:cs="Times New Roman"/>
                <w:noProof/>
              </w:rPr>
              <w:t>)</w:t>
            </w:r>
            <w:r>
              <w:rPr>
                <w:rFonts w:cs="Times New Roman"/>
              </w:rPr>
              <w:fldChar w:fldCharType="end"/>
            </w:r>
          </w:p>
        </w:tc>
        <w:tc>
          <w:tcPr>
            <w:tcW w:w="3238" w:type="dxa"/>
          </w:tcPr>
          <w:p w14:paraId="6629221F" w14:textId="77777777" w:rsidR="00634193" w:rsidRDefault="00634193" w:rsidP="00486D01">
            <w:pPr>
              <w:rPr>
                <w:rFonts w:cs="Times New Roman"/>
              </w:rPr>
            </w:pPr>
            <w:r>
              <w:rPr>
                <w:rFonts w:cs="Times New Roman"/>
              </w:rPr>
              <w:t xml:space="preserve">Weak </w:t>
            </w:r>
          </w:p>
        </w:tc>
      </w:tr>
      <w:tr w:rsidR="00634193" w:rsidRPr="0037280D" w14:paraId="0FD5A4FD" w14:textId="77777777" w:rsidTr="00486D01">
        <w:tc>
          <w:tcPr>
            <w:tcW w:w="3237" w:type="dxa"/>
          </w:tcPr>
          <w:p w14:paraId="7CF8FD1D" w14:textId="77777777" w:rsidR="00634193" w:rsidRPr="00151C38" w:rsidRDefault="00634193" w:rsidP="00486D01">
            <w:r w:rsidRPr="00E7186C">
              <w:t>Clinical</w:t>
            </w:r>
          </w:p>
        </w:tc>
        <w:tc>
          <w:tcPr>
            <w:tcW w:w="3237" w:type="dxa"/>
          </w:tcPr>
          <w:p w14:paraId="77132F9A" w14:textId="77777777" w:rsidR="00634193" w:rsidRPr="00151C38" w:rsidRDefault="00634193" w:rsidP="00486D01">
            <w:r w:rsidRPr="00E7186C">
              <w:t>Patients with generalized anxiety disorder receiving escitalopram versus placebo, with one or two LA alleles had a significantly better response (CGI-I, PSWQ) but no significant differences in response to escitalopram versus placebo in patients without the LA allele.</w:t>
            </w:r>
          </w:p>
        </w:tc>
        <w:tc>
          <w:tcPr>
            <w:tcW w:w="3238" w:type="dxa"/>
          </w:tcPr>
          <w:p w14:paraId="361620B4" w14:textId="1F994279" w:rsidR="00634193" w:rsidRPr="00D1601E" w:rsidRDefault="00634193" w:rsidP="00486D01">
            <w:pPr>
              <w:rPr>
                <w:rFonts w:cs="Times New Roman"/>
              </w:rPr>
            </w:pPr>
            <w:r>
              <w:rPr>
                <w:rFonts w:cs="Times New Roman"/>
              </w:rPr>
              <w:t xml:space="preserve">Lenze, </w:t>
            </w:r>
            <w:r w:rsidRPr="001D4D44">
              <w:rPr>
                <w:rFonts w:cs="Times New Roman"/>
                <w:i/>
              </w:rPr>
              <w:t>et al.</w:t>
            </w:r>
            <w:r>
              <w:rPr>
                <w:rFonts w:cs="Times New Roman"/>
              </w:rPr>
              <w:t xml:space="preserve"> (2010) </w:t>
            </w:r>
            <w:r>
              <w:rPr>
                <w:rFonts w:cs="Times New Roman"/>
              </w:rPr>
              <w:fldChar w:fldCharType="begin">
                <w:fldData xml:space="preserve">PEVuZE5vdGU+PENpdGU+PEF1dGhvcj5MZW56ZTwvQXV0aG9yPjxZZWFyPjIwMTA8L1llYXI+PFJl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</w:fldData>
              </w:fldChar>
            </w:r>
            <w:r w:rsidR="00F644E4">
              <w:rPr>
                <w:rFonts w:cs="Times New Roman"/>
              </w:rPr>
              <w:instrText xml:space="preserve"> ADDIN EN.CITE </w:instrText>
            </w:r>
            <w:r w:rsidR="00F644E4">
              <w:rPr>
                <w:rFonts w:cs="Times New Roman"/>
              </w:rPr>
              <w:fldChar w:fldCharType="begin">
                <w:fldData xml:space="preserve">PEVuZE5vdGU+PENpdGU+PEF1dGhvcj5MZW56ZTwvQXV0aG9yPjxZZWFyPjIwMTA8L1llYXI+PFJl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54" w:tooltip="Lenze, 2010 #348" w:history="1">
              <w:r w:rsidR="00B94702">
                <w:rPr>
                  <w:rFonts w:cs="Times New Roman"/>
                  <w:noProof/>
                </w:rPr>
                <w:t>254</w:t>
              </w:r>
            </w:hyperlink>
            <w:r>
              <w:rPr>
                <w:rFonts w:cs="Times New Roman"/>
                <w:noProof/>
              </w:rPr>
              <w:t>)</w:t>
            </w:r>
            <w:r>
              <w:rPr>
                <w:rFonts w:cs="Times New Roman"/>
              </w:rPr>
              <w:fldChar w:fldCharType="end"/>
            </w:r>
          </w:p>
        </w:tc>
        <w:tc>
          <w:tcPr>
            <w:tcW w:w="3238" w:type="dxa"/>
          </w:tcPr>
          <w:p w14:paraId="09F179AD" w14:textId="77777777" w:rsidR="00634193" w:rsidRDefault="00634193" w:rsidP="00486D01">
            <w:pPr>
              <w:rPr>
                <w:rFonts w:cs="Times New Roman"/>
              </w:rPr>
            </w:pPr>
            <w:r>
              <w:rPr>
                <w:rFonts w:cs="Times New Roman"/>
              </w:rPr>
              <w:t xml:space="preserve">Weak </w:t>
            </w:r>
          </w:p>
        </w:tc>
      </w:tr>
      <w:tr w:rsidR="00634193" w:rsidRPr="0037280D" w14:paraId="0CA6DD4C" w14:textId="77777777" w:rsidTr="00486D01">
        <w:tc>
          <w:tcPr>
            <w:tcW w:w="3237" w:type="dxa"/>
          </w:tcPr>
          <w:p w14:paraId="122727CC" w14:textId="77777777" w:rsidR="00634193" w:rsidRPr="00151C38" w:rsidRDefault="00634193" w:rsidP="00486D01">
            <w:r w:rsidRPr="002D447F">
              <w:t>Clinical</w:t>
            </w:r>
          </w:p>
        </w:tc>
        <w:tc>
          <w:tcPr>
            <w:tcW w:w="3237" w:type="dxa"/>
          </w:tcPr>
          <w:p w14:paraId="032E8532" w14:textId="77777777" w:rsidR="00634193" w:rsidRPr="00151C38" w:rsidRDefault="00634193" w:rsidP="00486D01">
            <w:r w:rsidRPr="002D447F">
              <w:t>The was 5-HTTLPR + rs25531 not associated with significant differences in response-drug concentration interaction in patients with generalized anxiety disorder receiving escitalopram.</w:t>
            </w:r>
          </w:p>
        </w:tc>
        <w:tc>
          <w:tcPr>
            <w:tcW w:w="3238" w:type="dxa"/>
          </w:tcPr>
          <w:p w14:paraId="2AB8789A" w14:textId="0EE74C0E" w:rsidR="00634193" w:rsidRPr="00D1601E" w:rsidRDefault="00634193" w:rsidP="00486D01">
            <w:pPr>
              <w:rPr>
                <w:rFonts w:cs="Times New Roman"/>
              </w:rPr>
            </w:pPr>
            <w:r>
              <w:rPr>
                <w:rFonts w:cs="Times New Roman"/>
              </w:rPr>
              <w:t xml:space="preserve">Lenze, </w:t>
            </w:r>
            <w:r w:rsidRPr="001D4D44">
              <w:rPr>
                <w:rFonts w:cs="Times New Roman"/>
                <w:i/>
              </w:rPr>
              <w:t>et al.</w:t>
            </w:r>
            <w:r>
              <w:rPr>
                <w:rFonts w:cs="Times New Roman"/>
              </w:rPr>
              <w:t xml:space="preserve"> (2010) </w:t>
            </w:r>
            <w:r>
              <w:rPr>
                <w:rFonts w:cs="Times New Roman"/>
              </w:rPr>
              <w:fldChar w:fldCharType="begin">
                <w:fldData xml:space="preserve">PEVuZE5vdGU+PENpdGU+PEF1dGhvcj5MZW56ZTwvQXV0aG9yPjxZZWFyPjIwMTA8L1llYXI+PFJl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</w:fldData>
              </w:fldChar>
            </w:r>
            <w:r w:rsidR="00F644E4">
              <w:rPr>
                <w:rFonts w:cs="Times New Roman"/>
              </w:rPr>
              <w:instrText xml:space="preserve"> ADDIN EN.CITE </w:instrText>
            </w:r>
            <w:r w:rsidR="00F644E4">
              <w:rPr>
                <w:rFonts w:cs="Times New Roman"/>
              </w:rPr>
              <w:fldChar w:fldCharType="begin">
                <w:fldData xml:space="preserve">PEVuZE5vdGU+PENpdGU+PEF1dGhvcj5MZW56ZTwvQXV0aG9yPjxZZWFyPjIwMTA8L1llYXI+PFJl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54" w:tooltip="Lenze, 2010 #348" w:history="1">
              <w:r w:rsidR="00B94702">
                <w:rPr>
                  <w:rFonts w:cs="Times New Roman"/>
                  <w:noProof/>
                </w:rPr>
                <w:t>254</w:t>
              </w:r>
            </w:hyperlink>
            <w:r>
              <w:rPr>
                <w:rFonts w:cs="Times New Roman"/>
                <w:noProof/>
              </w:rPr>
              <w:t>)</w:t>
            </w:r>
            <w:r>
              <w:rPr>
                <w:rFonts w:cs="Times New Roman"/>
              </w:rPr>
              <w:fldChar w:fldCharType="end"/>
            </w:r>
          </w:p>
        </w:tc>
        <w:tc>
          <w:tcPr>
            <w:tcW w:w="3238" w:type="dxa"/>
          </w:tcPr>
          <w:p w14:paraId="01F77096" w14:textId="77777777" w:rsidR="00634193" w:rsidRDefault="00634193" w:rsidP="00486D01">
            <w:pPr>
              <w:rPr>
                <w:rFonts w:cs="Times New Roman"/>
              </w:rPr>
            </w:pPr>
            <w:r>
              <w:rPr>
                <w:rFonts w:cs="Times New Roman"/>
              </w:rPr>
              <w:t xml:space="preserve">Weak </w:t>
            </w:r>
          </w:p>
        </w:tc>
      </w:tr>
      <w:tr w:rsidR="00634193" w:rsidRPr="0037280D" w14:paraId="5CD9A4BE" w14:textId="77777777" w:rsidTr="00486D01">
        <w:tc>
          <w:tcPr>
            <w:tcW w:w="3237" w:type="dxa"/>
          </w:tcPr>
          <w:p w14:paraId="788465EE" w14:textId="77777777" w:rsidR="00634193" w:rsidRPr="00151C38" w:rsidRDefault="00634193" w:rsidP="00486D01">
            <w:r w:rsidRPr="00832995">
              <w:t>Clinical (Star*D)</w:t>
            </w:r>
          </w:p>
        </w:tc>
        <w:tc>
          <w:tcPr>
            <w:tcW w:w="3237" w:type="dxa"/>
          </w:tcPr>
          <w:p w14:paraId="0A474A93" w14:textId="77777777" w:rsidR="00634193" w:rsidRPr="00151C38" w:rsidRDefault="00634193" w:rsidP="00486D01">
            <w:r w:rsidRPr="00832995">
              <w:t>The rs25531 variant was not associated with significant differences in response (QIDS-CR16, QIDS-SR, MADRS) in patients with depression receiving es-/citalopram.</w:t>
            </w:r>
          </w:p>
        </w:tc>
        <w:tc>
          <w:tcPr>
            <w:tcW w:w="3238" w:type="dxa"/>
          </w:tcPr>
          <w:p w14:paraId="6C049BFA" w14:textId="34DA66D8" w:rsidR="00634193" w:rsidRDefault="00634193" w:rsidP="00486D01">
            <w:pPr>
              <w:rPr>
                <w:rFonts w:cs="Times New Roman"/>
              </w:rPr>
            </w:pPr>
            <w:r>
              <w:rPr>
                <w:rFonts w:cs="Times New Roman"/>
              </w:rPr>
              <w:t xml:space="preserve">Kraft, </w:t>
            </w:r>
            <w:r w:rsidRPr="001D4D44">
              <w:rPr>
                <w:rFonts w:cs="Times New Roman"/>
                <w:i/>
              </w:rPr>
              <w:t>et al.</w:t>
            </w:r>
            <w:r>
              <w:rPr>
                <w:rFonts w:cs="Times New Roman"/>
              </w:rPr>
              <w:t xml:space="preserve"> (2007) </w:t>
            </w:r>
            <w:r>
              <w:rPr>
                <w:rFonts w:cs="Times New Roman"/>
              </w:rPr>
              <w:fldChar w:fldCharType="begin">
                <w:fldData xml:space="preserve">PEVuZE5vdGU+PENpdGU+PEF1dGhvcj5LcmFmdDwvQXV0aG9yPjxZZWFyPjIwMDc8L1llYXI+PFJl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</w:fldData>
              </w:fldChar>
            </w:r>
            <w:r w:rsidR="00F644E4">
              <w:rPr>
                <w:rFonts w:cs="Times New Roman"/>
              </w:rPr>
              <w:instrText xml:space="preserve"> ADDIN EN.CITE </w:instrText>
            </w:r>
            <w:r w:rsidR="00F644E4">
              <w:rPr>
                <w:rFonts w:cs="Times New Roman"/>
              </w:rPr>
              <w:fldChar w:fldCharType="begin">
                <w:fldData xml:space="preserve">PEVuZE5vdGU+PENpdGU+PEF1dGhvcj5LcmFmdDwvQXV0aG9yPjxZZWFyPjIwMDc8L1llYXI+PFJl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27" w:tooltip="Kraft, 2007 #321" w:history="1">
              <w:r w:rsidR="00B94702">
                <w:rPr>
                  <w:rFonts w:cs="Times New Roman"/>
                  <w:noProof/>
                </w:rPr>
                <w:t>227</w:t>
              </w:r>
            </w:hyperlink>
            <w:r>
              <w:rPr>
                <w:rFonts w:cs="Times New Roman"/>
                <w:noProof/>
              </w:rPr>
              <w:t>)</w:t>
            </w:r>
            <w:r>
              <w:rPr>
                <w:rFonts w:cs="Times New Roman"/>
              </w:rPr>
              <w:fldChar w:fldCharType="end"/>
            </w:r>
          </w:p>
          <w:p w14:paraId="07E0B6F7" w14:textId="6FE4F7E3" w:rsidR="00634193" w:rsidRDefault="00634193" w:rsidP="00486D01">
            <w:pPr>
              <w:rPr>
                <w:rFonts w:cs="Times New Roman"/>
              </w:rPr>
            </w:pPr>
            <w:r>
              <w:rPr>
                <w:rFonts w:cs="Times New Roman"/>
              </w:rPr>
              <w:t xml:space="preserve">Maron, </w:t>
            </w:r>
            <w:r w:rsidRPr="001D4D44">
              <w:rPr>
                <w:rFonts w:cs="Times New Roman"/>
                <w:i/>
              </w:rPr>
              <w:t>et al.</w:t>
            </w:r>
            <w:r>
              <w:rPr>
                <w:rFonts w:cs="Times New Roman"/>
              </w:rPr>
              <w:t xml:space="preserve"> (2009) </w:t>
            </w:r>
            <w:r>
              <w:rPr>
                <w:rFonts w:cs="Times New Roman"/>
              </w:rPr>
              <w:fldChar w:fldCharType="begin">
                <w:fldData xml:space="preserve">PEVuZE5vdGU+PENpdGU+PEF1dGhvcj5NYXJvbjwvQXV0aG9yPjxZZWFyPjIwMDk8L1llYXI+PFJl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</w:fldData>
              </w:fldChar>
            </w:r>
            <w:r w:rsidR="00F644E4">
              <w:rPr>
                <w:rFonts w:cs="Times New Roman"/>
              </w:rPr>
              <w:instrText xml:space="preserve"> ADDIN EN.CITE </w:instrText>
            </w:r>
            <w:r w:rsidR="00F644E4">
              <w:rPr>
                <w:rFonts w:cs="Times New Roman"/>
              </w:rPr>
              <w:fldChar w:fldCharType="begin">
                <w:fldData xml:space="preserve">PEVuZE5vdGU+PENpdGU+PEF1dGhvcj5NYXJvbjwvQXV0aG9yPjxZZWFyPjIwMDk8L1llYXI+PFJl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37" w:tooltip="Maron, 2009 #331" w:history="1">
              <w:r w:rsidR="00B94702">
                <w:rPr>
                  <w:rFonts w:cs="Times New Roman"/>
                  <w:noProof/>
                </w:rPr>
                <w:t>237</w:t>
              </w:r>
            </w:hyperlink>
            <w:r>
              <w:rPr>
                <w:rFonts w:cs="Times New Roman"/>
                <w:noProof/>
              </w:rPr>
              <w:t>)</w:t>
            </w:r>
            <w:r>
              <w:rPr>
                <w:rFonts w:cs="Times New Roman"/>
              </w:rPr>
              <w:fldChar w:fldCharType="end"/>
            </w:r>
          </w:p>
          <w:p w14:paraId="52D7DFFF" w14:textId="74A6183D" w:rsidR="00634193" w:rsidRPr="00D1601E" w:rsidRDefault="00634193" w:rsidP="00486D01">
            <w:pPr>
              <w:rPr>
                <w:rFonts w:cs="Times New Roman"/>
              </w:rPr>
            </w:pPr>
            <w:r>
              <w:rPr>
                <w:rFonts w:cs="Times New Roman"/>
              </w:rPr>
              <w:t xml:space="preserve">Shiroma, </w:t>
            </w:r>
            <w:r w:rsidRPr="001D4D44">
              <w:rPr>
                <w:rFonts w:cs="Times New Roman"/>
                <w:i/>
              </w:rPr>
              <w:t>et al.</w:t>
            </w:r>
            <w:r>
              <w:rPr>
                <w:rFonts w:cs="Times New Roman"/>
              </w:rPr>
              <w:t xml:space="preserve"> (2014) </w:t>
            </w:r>
            <w:r>
              <w:rPr>
                <w:rFonts w:cs="Times New Roman"/>
              </w:rPr>
              <w:fldChar w:fldCharType="begin">
                <w:fldData xml:space="preserve">PEVuZE5vdGU+PENpdGU+PEF1dGhvcj5TaGlyb21hPC9BdXRob3I+PFllYXI+MjAxNDwvWWVhcj48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PEVuZE5vdGU+PENpdGU+PEF1dGhvcj5TaGlyb21hPC9BdXRob3I+PFllYXI+MjAxNDwvWWVhcj48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26" w:tooltip="Shiroma, 2014 #320" w:history="1">
              <w:r w:rsidR="00B94702">
                <w:rPr>
                  <w:rFonts w:cs="Times New Roman"/>
                  <w:noProof/>
                </w:rPr>
                <w:t>226</w:t>
              </w:r>
            </w:hyperlink>
            <w:r>
              <w:rPr>
                <w:rFonts w:cs="Times New Roman"/>
                <w:noProof/>
              </w:rPr>
              <w:t>)</w:t>
            </w:r>
            <w:r>
              <w:rPr>
                <w:rFonts w:cs="Times New Roman"/>
              </w:rPr>
              <w:fldChar w:fldCharType="end"/>
            </w:r>
          </w:p>
        </w:tc>
        <w:tc>
          <w:tcPr>
            <w:tcW w:w="3238" w:type="dxa"/>
          </w:tcPr>
          <w:p w14:paraId="3EB9114E" w14:textId="77777777" w:rsidR="00634193" w:rsidRDefault="00634193" w:rsidP="00486D01">
            <w:pPr>
              <w:rPr>
                <w:rFonts w:cs="Times New Roman"/>
              </w:rPr>
            </w:pPr>
            <w:r>
              <w:rPr>
                <w:rFonts w:cs="Times New Roman"/>
              </w:rPr>
              <w:t xml:space="preserve">Moderate </w:t>
            </w:r>
          </w:p>
        </w:tc>
      </w:tr>
      <w:tr w:rsidR="00634193" w:rsidRPr="0037280D" w14:paraId="19A800B3" w14:textId="77777777" w:rsidTr="00486D01">
        <w:tc>
          <w:tcPr>
            <w:tcW w:w="3237" w:type="dxa"/>
          </w:tcPr>
          <w:p w14:paraId="2491EAD6" w14:textId="77777777" w:rsidR="00634193" w:rsidRPr="00151C38" w:rsidRDefault="00634193" w:rsidP="00486D01">
            <w:r w:rsidRPr="00814D71">
              <w:t xml:space="preserve">Clinical </w:t>
            </w:r>
          </w:p>
        </w:tc>
        <w:tc>
          <w:tcPr>
            <w:tcW w:w="3237" w:type="dxa"/>
          </w:tcPr>
          <w:p w14:paraId="0CEAD71B" w14:textId="77777777" w:rsidR="00634193" w:rsidRPr="00151C38" w:rsidRDefault="00634193" w:rsidP="00486D01">
            <w:r w:rsidRPr="00814D71">
              <w:t>The VNTR intron 2 was not associated with significant differences in response (HAMD, QIDS-CR16, MADRS) in patients with depression receiving es-/citalopram.</w:t>
            </w:r>
          </w:p>
        </w:tc>
        <w:tc>
          <w:tcPr>
            <w:tcW w:w="3238" w:type="dxa"/>
          </w:tcPr>
          <w:p w14:paraId="284AE59A" w14:textId="564C5C8B" w:rsidR="00634193" w:rsidRPr="005D345D" w:rsidRDefault="00634193" w:rsidP="00486D01">
            <w:pPr>
              <w:rPr>
                <w:rFonts w:cs="Times New Roman"/>
              </w:rPr>
            </w:pPr>
            <w:r>
              <w:rPr>
                <w:rFonts w:cs="Times New Roman"/>
              </w:rPr>
              <w:t xml:space="preserve">Huezo-Diaz, </w:t>
            </w:r>
            <w:r w:rsidRPr="001D4D44">
              <w:rPr>
                <w:rFonts w:cs="Times New Roman"/>
                <w:i/>
              </w:rPr>
              <w:t>et al.</w:t>
            </w:r>
            <w:r>
              <w:rPr>
                <w:rFonts w:cs="Times New Roman"/>
              </w:rPr>
              <w:t xml:space="preserve"> (2009) </w:t>
            </w:r>
            <w:r>
              <w:rPr>
                <w:rFonts w:cs="Times New Roman"/>
              </w:rPr>
              <w:fldChar w:fldCharType="begin">
                <w:fldData xml:space="preserve">PEVuZE5vdGU+PENpdGU+PEF1dGhvcj5IdWV6by1EaWF6PC9BdXRob3I+PFllYXI+MjAwOTwvWWVh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=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PEVuZE5vdGU+PENpdGU+PEF1dGhvcj5IdWV6by1EaWF6PC9BdXRob3I+PFllYXI+MjAwOTwvWWVh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=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32" w:tooltip="Huezo-Diaz, 2009 #326" w:history="1">
              <w:r w:rsidR="00B94702">
                <w:rPr>
                  <w:rFonts w:cs="Times New Roman"/>
                  <w:noProof/>
                </w:rPr>
                <w:t>232</w:t>
              </w:r>
            </w:hyperlink>
            <w:r>
              <w:rPr>
                <w:rFonts w:cs="Times New Roman"/>
                <w:noProof/>
              </w:rPr>
              <w:t>)</w:t>
            </w:r>
            <w:r>
              <w:rPr>
                <w:rFonts w:cs="Times New Roman"/>
              </w:rPr>
              <w:fldChar w:fldCharType="end"/>
            </w:r>
          </w:p>
          <w:p w14:paraId="5C5700A9" w14:textId="4277C6FC" w:rsidR="00634193" w:rsidRDefault="00634193" w:rsidP="00486D01">
            <w:pPr>
              <w:rPr>
                <w:rFonts w:cs="Times New Roman"/>
              </w:rPr>
            </w:pPr>
            <w:r>
              <w:rPr>
                <w:rFonts w:cs="Times New Roman"/>
              </w:rPr>
              <w:t xml:space="preserve">Keers, </w:t>
            </w:r>
            <w:r w:rsidRPr="001D4D44">
              <w:rPr>
                <w:rFonts w:cs="Times New Roman"/>
                <w:i/>
              </w:rPr>
              <w:t>et al.</w:t>
            </w:r>
            <w:r>
              <w:rPr>
                <w:rFonts w:cs="Times New Roman"/>
              </w:rPr>
              <w:t xml:space="preserve"> (2011) </w:t>
            </w:r>
            <w:r>
              <w:rPr>
                <w:rFonts w:cs="Times New Roman"/>
              </w:rPr>
              <w:fldChar w:fldCharType="begin">
                <w:fldData xml:space="preserve">PEVuZE5vdGU+PENpdGU+PEF1dGhvcj5LZWVyczwvQXV0aG9yPjxZZWFyPjIwMTE8L1llYXI+PFJl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</w:fldData>
              </w:fldChar>
            </w:r>
            <w:r w:rsidR="00F644E4">
              <w:rPr>
                <w:rFonts w:cs="Times New Roman"/>
              </w:rPr>
              <w:instrText xml:space="preserve"> ADDIN EN.CITE </w:instrText>
            </w:r>
            <w:r w:rsidR="00F644E4">
              <w:rPr>
                <w:rFonts w:cs="Times New Roman"/>
              </w:rPr>
              <w:fldChar w:fldCharType="begin">
                <w:fldData xml:space="preserve">PEVuZE5vdGU+PENpdGU+PEF1dGhvcj5LZWVyczwvQXV0aG9yPjxZZWFyPjIwMTE8L1llYXI+PFJl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51" w:tooltip="Keers, 2011 #345" w:history="1">
              <w:r w:rsidR="00B94702">
                <w:rPr>
                  <w:rFonts w:cs="Times New Roman"/>
                  <w:noProof/>
                </w:rPr>
                <w:t>251</w:t>
              </w:r>
            </w:hyperlink>
            <w:r>
              <w:rPr>
                <w:rFonts w:cs="Times New Roman"/>
                <w:noProof/>
              </w:rPr>
              <w:t>)</w:t>
            </w:r>
            <w:r>
              <w:rPr>
                <w:rFonts w:cs="Times New Roman"/>
              </w:rPr>
              <w:fldChar w:fldCharType="end"/>
            </w:r>
            <w:r>
              <w:rPr>
                <w:rFonts w:cs="Times New Roman"/>
              </w:rPr>
              <w:t xml:space="preserve"> </w:t>
            </w:r>
          </w:p>
          <w:p w14:paraId="10C14AAF" w14:textId="25507060" w:rsidR="00634193" w:rsidRPr="005D345D" w:rsidRDefault="00634193" w:rsidP="00486D01">
            <w:pPr>
              <w:rPr>
                <w:rFonts w:cs="Times New Roman"/>
              </w:rPr>
            </w:pPr>
            <w:r>
              <w:rPr>
                <w:rFonts w:cs="Times New Roman"/>
              </w:rPr>
              <w:t xml:space="preserve">Ng, </w:t>
            </w:r>
            <w:r w:rsidRPr="001D4D44">
              <w:rPr>
                <w:rFonts w:cs="Times New Roman"/>
                <w:i/>
              </w:rPr>
              <w:t>et al.</w:t>
            </w:r>
            <w:r>
              <w:rPr>
                <w:rFonts w:cs="Times New Roman"/>
              </w:rPr>
              <w:t xml:space="preserve"> (2013) </w:t>
            </w:r>
            <w:r>
              <w:rPr>
                <w:rFonts w:cs="Times New Roman"/>
              </w:rPr>
              <w:fldChar w:fldCharType="begin">
                <w:fldData xml:space="preserve">PEVuZE5vdGU+PENpdGU+PEF1dGhvcj5OZzwvQXV0aG9yPjxZZWFyPjIwMTM8L1llYXI+PFJlY051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</w:fldData>
              </w:fldChar>
            </w:r>
            <w:r w:rsidR="00F644E4">
              <w:rPr>
                <w:rFonts w:cs="Times New Roman"/>
              </w:rPr>
              <w:instrText xml:space="preserve"> ADDIN EN.CITE </w:instrText>
            </w:r>
            <w:r w:rsidR="00F644E4">
              <w:rPr>
                <w:rFonts w:cs="Times New Roman"/>
              </w:rPr>
              <w:fldChar w:fldCharType="begin">
                <w:fldData xml:space="preserve">PEVuZE5vdGU+PENpdGU+PEF1dGhvcj5OZzwvQXV0aG9yPjxZZWFyPjIwMTM8L1llYXI+PFJlY051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09" w:tooltip="Ng, 2013 #303" w:history="1">
              <w:r w:rsidR="00B94702">
                <w:rPr>
                  <w:rFonts w:cs="Times New Roman"/>
                  <w:noProof/>
                </w:rPr>
                <w:t>209</w:t>
              </w:r>
            </w:hyperlink>
            <w:r>
              <w:rPr>
                <w:rFonts w:cs="Times New Roman"/>
                <w:noProof/>
              </w:rPr>
              <w:t>)</w:t>
            </w:r>
            <w:r>
              <w:rPr>
                <w:rFonts w:cs="Times New Roman"/>
              </w:rPr>
              <w:fldChar w:fldCharType="end"/>
            </w:r>
          </w:p>
          <w:p w14:paraId="625AD5A4" w14:textId="6A39E3CC" w:rsidR="00634193" w:rsidRPr="005D345D" w:rsidRDefault="00634193" w:rsidP="00486D01">
            <w:pPr>
              <w:rPr>
                <w:rFonts w:cs="Times New Roman"/>
              </w:rPr>
            </w:pPr>
            <w:r>
              <w:rPr>
                <w:rFonts w:cs="Times New Roman"/>
              </w:rPr>
              <w:t xml:space="preserve">Shiroma, </w:t>
            </w:r>
            <w:r w:rsidRPr="001D4D44">
              <w:rPr>
                <w:rFonts w:cs="Times New Roman"/>
                <w:i/>
              </w:rPr>
              <w:t>et al.</w:t>
            </w:r>
            <w:r>
              <w:rPr>
                <w:rFonts w:cs="Times New Roman"/>
              </w:rPr>
              <w:t xml:space="preserve"> (2014) </w:t>
            </w:r>
            <w:r>
              <w:rPr>
                <w:rFonts w:cs="Times New Roman"/>
              </w:rPr>
              <w:fldChar w:fldCharType="begin">
                <w:fldData xml:space="preserve">PEVuZE5vdGU+PENpdGU+PEF1dGhvcj5TaGlyb21hPC9BdXRob3I+PFllYXI+MjAxNDwvWWVhcj48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PEVuZE5vdGU+PENpdGU+PEF1dGhvcj5TaGlyb21hPC9BdXRob3I+PFllYXI+MjAxNDwvWWVhcj48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26" w:tooltip="Shiroma, 2014 #320" w:history="1">
              <w:r w:rsidR="00B94702">
                <w:rPr>
                  <w:rFonts w:cs="Times New Roman"/>
                  <w:noProof/>
                </w:rPr>
                <w:t>226</w:t>
              </w:r>
            </w:hyperlink>
            <w:r>
              <w:rPr>
                <w:rFonts w:cs="Times New Roman"/>
                <w:noProof/>
              </w:rPr>
              <w:t>)</w:t>
            </w:r>
            <w:r>
              <w:rPr>
                <w:rFonts w:cs="Times New Roman"/>
              </w:rPr>
              <w:fldChar w:fldCharType="end"/>
            </w:r>
          </w:p>
          <w:p w14:paraId="51C2EC03" w14:textId="77777777" w:rsidR="00634193" w:rsidRPr="00D1601E" w:rsidRDefault="00634193" w:rsidP="00486D01">
            <w:pPr>
              <w:rPr>
                <w:rFonts w:cs="Times New Roman"/>
              </w:rPr>
            </w:pPr>
          </w:p>
        </w:tc>
        <w:tc>
          <w:tcPr>
            <w:tcW w:w="3238" w:type="dxa"/>
          </w:tcPr>
          <w:p w14:paraId="3DE51D76" w14:textId="77777777" w:rsidR="00634193" w:rsidRDefault="00634193" w:rsidP="00486D01">
            <w:pPr>
              <w:rPr>
                <w:rFonts w:cs="Times New Roman"/>
              </w:rPr>
            </w:pPr>
            <w:r>
              <w:rPr>
                <w:rFonts w:cs="Times New Roman"/>
              </w:rPr>
              <w:t xml:space="preserve">Moderate </w:t>
            </w:r>
          </w:p>
        </w:tc>
      </w:tr>
      <w:tr w:rsidR="00634193" w:rsidRPr="0037280D" w14:paraId="1ACA26B6" w14:textId="77777777" w:rsidTr="00486D01">
        <w:tc>
          <w:tcPr>
            <w:tcW w:w="3237" w:type="dxa"/>
          </w:tcPr>
          <w:p w14:paraId="5D2F9BC8" w14:textId="77777777" w:rsidR="00634193" w:rsidRPr="00151C38" w:rsidRDefault="00634193" w:rsidP="00486D01">
            <w:r w:rsidRPr="00326B92">
              <w:lastRenderedPageBreak/>
              <w:t xml:space="preserve">Clinical </w:t>
            </w:r>
          </w:p>
        </w:tc>
        <w:tc>
          <w:tcPr>
            <w:tcW w:w="3237" w:type="dxa"/>
          </w:tcPr>
          <w:p w14:paraId="06782FCF" w14:textId="77777777" w:rsidR="00634193" w:rsidRPr="00151C38" w:rsidRDefault="00634193" w:rsidP="00486D01">
            <w:r w:rsidRPr="00326B92">
              <w:t>The VNTR intron 2 was not associated with significant differences in remission (HAMD, QIDS-C16) in patients with depression receiving es-/citalopram.</w:t>
            </w:r>
          </w:p>
        </w:tc>
        <w:tc>
          <w:tcPr>
            <w:tcW w:w="3238" w:type="dxa"/>
          </w:tcPr>
          <w:p w14:paraId="4BCEDE1B" w14:textId="5751D703" w:rsidR="00634193" w:rsidRDefault="00634193" w:rsidP="00486D01">
            <w:pPr>
              <w:rPr>
                <w:rFonts w:cs="Times New Roman"/>
              </w:rPr>
            </w:pPr>
            <w:r>
              <w:rPr>
                <w:rFonts w:cs="Times New Roman"/>
              </w:rPr>
              <w:t xml:space="preserve">Mrazek, </w:t>
            </w:r>
            <w:r w:rsidRPr="001D4D44">
              <w:rPr>
                <w:rFonts w:cs="Times New Roman"/>
                <w:i/>
              </w:rPr>
              <w:t>et al.</w:t>
            </w:r>
            <w:r>
              <w:rPr>
                <w:rFonts w:cs="Times New Roman"/>
              </w:rPr>
              <w:t xml:space="preserve"> (2009) </w:t>
            </w:r>
            <w:r>
              <w:rPr>
                <w:rFonts w:cs="Times New Roman"/>
              </w:rPr>
              <w:fldChar w:fldCharType="begin">
                <w:fldData xml:space="preserve">PEVuZE5vdGU+PENpdGU+PEF1dGhvcj5NcmF6ZWs8L0F1dGhvcj48WWVhcj4yMDA5PC9ZZWFyPjxS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</w:fldData>
              </w:fldChar>
            </w:r>
            <w:r w:rsidR="00F644E4">
              <w:rPr>
                <w:rFonts w:cs="Times New Roman"/>
              </w:rPr>
              <w:instrText xml:space="preserve"> ADDIN EN.CITE </w:instrText>
            </w:r>
            <w:r w:rsidR="00F644E4">
              <w:rPr>
                <w:rFonts w:cs="Times New Roman"/>
              </w:rPr>
              <w:fldChar w:fldCharType="begin">
                <w:fldData xml:space="preserve">PEVuZE5vdGU+PENpdGU+PEF1dGhvcj5NcmF6ZWs8L0F1dGhvcj48WWVhcj4yMDA5PC9ZZWFyPjxS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25" w:tooltip="Mrazek, 2009 #319" w:history="1">
              <w:r w:rsidR="00B94702">
                <w:rPr>
                  <w:rFonts w:cs="Times New Roman"/>
                  <w:noProof/>
                </w:rPr>
                <w:t>225</w:t>
              </w:r>
            </w:hyperlink>
            <w:r>
              <w:rPr>
                <w:rFonts w:cs="Times New Roman"/>
                <w:noProof/>
              </w:rPr>
              <w:t>)</w:t>
            </w:r>
            <w:r>
              <w:rPr>
                <w:rFonts w:cs="Times New Roman"/>
              </w:rPr>
              <w:fldChar w:fldCharType="end"/>
            </w:r>
          </w:p>
          <w:p w14:paraId="5A2B9DB4" w14:textId="04F6C248" w:rsidR="00634193" w:rsidRPr="005D345D" w:rsidRDefault="00634193" w:rsidP="00486D01">
            <w:pPr>
              <w:rPr>
                <w:rFonts w:cs="Times New Roman"/>
              </w:rPr>
            </w:pPr>
            <w:r>
              <w:rPr>
                <w:rFonts w:cs="Times New Roman"/>
              </w:rPr>
              <w:t xml:space="preserve">Shiroma, </w:t>
            </w:r>
            <w:r w:rsidRPr="001D4D44">
              <w:rPr>
                <w:rFonts w:cs="Times New Roman"/>
                <w:i/>
              </w:rPr>
              <w:t>et al.</w:t>
            </w:r>
            <w:r>
              <w:rPr>
                <w:rFonts w:cs="Times New Roman"/>
              </w:rPr>
              <w:t xml:space="preserve"> (2014) </w:t>
            </w:r>
            <w:r>
              <w:rPr>
                <w:rFonts w:cs="Times New Roman"/>
              </w:rPr>
              <w:fldChar w:fldCharType="begin">
                <w:fldData xml:space="preserve">PEVuZE5vdGU+PENpdGU+PEF1dGhvcj5TaGlyb21hPC9BdXRob3I+PFllYXI+MjAxNDwvWWVhcj48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PEVuZE5vdGU+PENpdGU+PEF1dGhvcj5TaGlyb21hPC9BdXRob3I+PFllYXI+MjAxNDwvWWVhcj48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26" w:tooltip="Shiroma, 2014 #320" w:history="1">
              <w:r w:rsidR="00B94702">
                <w:rPr>
                  <w:rFonts w:cs="Times New Roman"/>
                  <w:noProof/>
                </w:rPr>
                <w:t>226</w:t>
              </w:r>
            </w:hyperlink>
            <w:r>
              <w:rPr>
                <w:rFonts w:cs="Times New Roman"/>
                <w:noProof/>
              </w:rPr>
              <w:t>)</w:t>
            </w:r>
            <w:r>
              <w:rPr>
                <w:rFonts w:cs="Times New Roman"/>
              </w:rPr>
              <w:fldChar w:fldCharType="end"/>
            </w:r>
          </w:p>
          <w:p w14:paraId="564DF1CF" w14:textId="6758995C" w:rsidR="00634193" w:rsidRPr="00D1601E" w:rsidRDefault="00634193" w:rsidP="00486D01">
            <w:pPr>
              <w:rPr>
                <w:rFonts w:cs="Times New Roman"/>
              </w:rPr>
            </w:pPr>
            <w:r>
              <w:rPr>
                <w:rFonts w:cs="Times New Roman"/>
              </w:rPr>
              <w:t xml:space="preserve">Kang, </w:t>
            </w:r>
            <w:r w:rsidRPr="001D4D44">
              <w:rPr>
                <w:rFonts w:cs="Times New Roman"/>
                <w:i/>
              </w:rPr>
              <w:t>et al.</w:t>
            </w:r>
            <w:r>
              <w:rPr>
                <w:rFonts w:cs="Times New Roman"/>
              </w:rPr>
              <w:t xml:space="preserve"> (2016) </w:t>
            </w:r>
            <w:r>
              <w:rPr>
                <w:rFonts w:cs="Times New Roman"/>
              </w:rPr>
              <w:fldChar w:fldCharType="begin">
                <w:fldData xml:space="preserve">PEVuZE5vdGU+PENpdGU+PEF1dGhvcj5LYW5nPC9BdXRob3I+PFllYXI+MjAxNjwvWWVhcj48UmVj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</w:fldData>
              </w:fldChar>
            </w:r>
            <w:r w:rsidR="00F644E4">
              <w:rPr>
                <w:rFonts w:cs="Times New Roman"/>
              </w:rPr>
              <w:instrText xml:space="preserve"> ADDIN EN.CITE </w:instrText>
            </w:r>
            <w:r w:rsidR="00F644E4">
              <w:rPr>
                <w:rFonts w:cs="Times New Roman"/>
              </w:rPr>
              <w:fldChar w:fldCharType="begin">
                <w:fldData xml:space="preserve">PEVuZE5vdGU+PENpdGU+PEF1dGhvcj5LYW5nPC9BdXRob3I+PFllYXI+MjAxNjwvWWVhcj48UmVj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50" w:tooltip="Kang, 2016 #344" w:history="1">
              <w:r w:rsidR="00B94702">
                <w:rPr>
                  <w:rFonts w:cs="Times New Roman"/>
                  <w:noProof/>
                </w:rPr>
                <w:t>250</w:t>
              </w:r>
            </w:hyperlink>
            <w:r>
              <w:rPr>
                <w:rFonts w:cs="Times New Roman"/>
                <w:noProof/>
              </w:rPr>
              <w:t>)</w:t>
            </w:r>
            <w:r>
              <w:rPr>
                <w:rFonts w:cs="Times New Roman"/>
              </w:rPr>
              <w:fldChar w:fldCharType="end"/>
            </w:r>
          </w:p>
        </w:tc>
        <w:tc>
          <w:tcPr>
            <w:tcW w:w="3238" w:type="dxa"/>
          </w:tcPr>
          <w:p w14:paraId="07426FDD" w14:textId="77777777" w:rsidR="00634193" w:rsidRDefault="00634193" w:rsidP="00486D01">
            <w:pPr>
              <w:rPr>
                <w:rFonts w:cs="Times New Roman"/>
              </w:rPr>
            </w:pPr>
            <w:r>
              <w:rPr>
                <w:rFonts w:cs="Times New Roman"/>
              </w:rPr>
              <w:t xml:space="preserve">Moderate </w:t>
            </w:r>
          </w:p>
        </w:tc>
      </w:tr>
      <w:tr w:rsidR="00634193" w:rsidRPr="0037280D" w14:paraId="776BFD19" w14:textId="77777777" w:rsidTr="00486D01">
        <w:tc>
          <w:tcPr>
            <w:tcW w:w="3237" w:type="dxa"/>
          </w:tcPr>
          <w:p w14:paraId="583BDB26" w14:textId="77777777" w:rsidR="00634193" w:rsidRPr="00151C38" w:rsidRDefault="00634193" w:rsidP="00486D01">
            <w:r w:rsidRPr="00CF190B">
              <w:t>Clinical (GENDEP)</w:t>
            </w:r>
          </w:p>
        </w:tc>
        <w:tc>
          <w:tcPr>
            <w:tcW w:w="3237" w:type="dxa"/>
          </w:tcPr>
          <w:p w14:paraId="0B532224" w14:textId="77777777" w:rsidR="00634193" w:rsidRPr="00151C38" w:rsidRDefault="00634193" w:rsidP="00486D01">
            <w:r w:rsidRPr="00CF190B">
              <w:t>The VNTR intron 2 was not associated with significant differences in response (MADRS) - stressful life events interaction in patients with depression receiving escitalopram.</w:t>
            </w:r>
          </w:p>
        </w:tc>
        <w:tc>
          <w:tcPr>
            <w:tcW w:w="3238" w:type="dxa"/>
          </w:tcPr>
          <w:p w14:paraId="0F5170AF" w14:textId="3417EF42" w:rsidR="00634193" w:rsidRPr="00D1601E" w:rsidRDefault="00634193" w:rsidP="00486D01">
            <w:pPr>
              <w:rPr>
                <w:rFonts w:cs="Times New Roman"/>
              </w:rPr>
            </w:pPr>
            <w:r>
              <w:rPr>
                <w:rFonts w:cs="Times New Roman"/>
              </w:rPr>
              <w:t xml:space="preserve">Keers, </w:t>
            </w:r>
            <w:r w:rsidRPr="001D4D44">
              <w:rPr>
                <w:rFonts w:cs="Times New Roman"/>
                <w:i/>
              </w:rPr>
              <w:t>et al.</w:t>
            </w:r>
            <w:r>
              <w:rPr>
                <w:rFonts w:cs="Times New Roman"/>
              </w:rPr>
              <w:t xml:space="preserve"> (2011) </w:t>
            </w:r>
            <w:r>
              <w:rPr>
                <w:rFonts w:cs="Times New Roman"/>
              </w:rPr>
              <w:fldChar w:fldCharType="begin">
                <w:fldData xml:space="preserve">PEVuZE5vdGU+PENpdGU+PEF1dGhvcj5LZWVyczwvQXV0aG9yPjxZZWFyPjIwMTE8L1llYXI+PFJl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</w:fldData>
              </w:fldChar>
            </w:r>
            <w:r w:rsidR="00F644E4">
              <w:rPr>
                <w:rFonts w:cs="Times New Roman"/>
              </w:rPr>
              <w:instrText xml:space="preserve"> ADDIN EN.CITE </w:instrText>
            </w:r>
            <w:r w:rsidR="00F644E4">
              <w:rPr>
                <w:rFonts w:cs="Times New Roman"/>
              </w:rPr>
              <w:fldChar w:fldCharType="begin">
                <w:fldData xml:space="preserve">PEVuZE5vdGU+PENpdGU+PEF1dGhvcj5LZWVyczwvQXV0aG9yPjxZZWFyPjIwMTE8L1llYXI+PFJl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51" w:tooltip="Keers, 2011 #345" w:history="1">
              <w:r w:rsidR="00B94702">
                <w:rPr>
                  <w:rFonts w:cs="Times New Roman"/>
                  <w:noProof/>
                </w:rPr>
                <w:t>251</w:t>
              </w:r>
            </w:hyperlink>
            <w:r>
              <w:rPr>
                <w:rFonts w:cs="Times New Roman"/>
                <w:noProof/>
              </w:rPr>
              <w:t>)</w:t>
            </w:r>
            <w:r>
              <w:rPr>
                <w:rFonts w:cs="Times New Roman"/>
              </w:rPr>
              <w:fldChar w:fldCharType="end"/>
            </w:r>
          </w:p>
        </w:tc>
        <w:tc>
          <w:tcPr>
            <w:tcW w:w="3238" w:type="dxa"/>
          </w:tcPr>
          <w:p w14:paraId="425CA67E" w14:textId="77777777" w:rsidR="00634193" w:rsidRDefault="00634193" w:rsidP="00486D01">
            <w:pPr>
              <w:rPr>
                <w:rFonts w:cs="Times New Roman"/>
              </w:rPr>
            </w:pPr>
            <w:r>
              <w:rPr>
                <w:rFonts w:cs="Times New Roman"/>
              </w:rPr>
              <w:t xml:space="preserve">Moderate </w:t>
            </w:r>
          </w:p>
        </w:tc>
      </w:tr>
      <w:tr w:rsidR="00634193" w:rsidRPr="0037280D" w14:paraId="71BCD22D" w14:textId="77777777" w:rsidTr="00486D01">
        <w:tc>
          <w:tcPr>
            <w:tcW w:w="3237" w:type="dxa"/>
          </w:tcPr>
          <w:p w14:paraId="04D9934F" w14:textId="77777777" w:rsidR="00634193" w:rsidRPr="00CF190B" w:rsidRDefault="00634193" w:rsidP="00486D01">
            <w:r w:rsidRPr="001A7C05">
              <w:t>Clinical (GENDEP)</w:t>
            </w:r>
          </w:p>
        </w:tc>
        <w:tc>
          <w:tcPr>
            <w:tcW w:w="3237" w:type="dxa"/>
          </w:tcPr>
          <w:p w14:paraId="29F4EE7B" w14:textId="77777777" w:rsidR="00634193" w:rsidRPr="00CF190B" w:rsidRDefault="00634193" w:rsidP="00486D01">
            <w:r w:rsidRPr="001A7C05">
              <w:t>Neither the inclusion of rs25531 or rs2020933 to 5-HTTLPR provided an advantage over single marker analysis in patients with depression receiving escitalopram.</w:t>
            </w:r>
          </w:p>
        </w:tc>
        <w:tc>
          <w:tcPr>
            <w:tcW w:w="3238" w:type="dxa"/>
          </w:tcPr>
          <w:p w14:paraId="346DA1AD" w14:textId="7C53110D" w:rsidR="00634193" w:rsidRDefault="00634193" w:rsidP="00486D01">
            <w:pPr>
              <w:rPr>
                <w:rFonts w:cs="Times New Roman"/>
              </w:rPr>
            </w:pPr>
            <w:r>
              <w:rPr>
                <w:rFonts w:cs="Times New Roman"/>
              </w:rPr>
              <w:t xml:space="preserve">Huezo-Diaz, </w:t>
            </w:r>
            <w:r w:rsidRPr="001D4D44">
              <w:rPr>
                <w:rFonts w:cs="Times New Roman"/>
                <w:i/>
              </w:rPr>
              <w:t>et al.</w:t>
            </w:r>
            <w:r>
              <w:rPr>
                <w:rFonts w:cs="Times New Roman"/>
              </w:rPr>
              <w:t xml:space="preserve"> (2009) </w:t>
            </w:r>
            <w:r>
              <w:rPr>
                <w:rFonts w:cs="Times New Roman"/>
              </w:rPr>
              <w:fldChar w:fldCharType="begin">
                <w:fldData xml:space="preserve">PEVuZE5vdGU+PENpdGU+PEF1dGhvcj5IdWV6by1EaWF6PC9BdXRob3I+PFllYXI+MjAwOTwvWWVh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=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PEVuZE5vdGU+PENpdGU+PEF1dGhvcj5IdWV6by1EaWF6PC9BdXRob3I+PFllYXI+MjAwOTwvWWVh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=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32" w:tooltip="Huezo-Diaz, 2009 #326" w:history="1">
              <w:r w:rsidR="00B94702">
                <w:rPr>
                  <w:rFonts w:cs="Times New Roman"/>
                  <w:noProof/>
                </w:rPr>
                <w:t>232</w:t>
              </w:r>
            </w:hyperlink>
            <w:r>
              <w:rPr>
                <w:rFonts w:cs="Times New Roman"/>
                <w:noProof/>
              </w:rPr>
              <w:t>)</w:t>
            </w:r>
            <w:r>
              <w:rPr>
                <w:rFonts w:cs="Times New Roman"/>
              </w:rPr>
              <w:fldChar w:fldCharType="end"/>
            </w:r>
          </w:p>
        </w:tc>
        <w:tc>
          <w:tcPr>
            <w:tcW w:w="3238" w:type="dxa"/>
          </w:tcPr>
          <w:p w14:paraId="6CE03E24" w14:textId="77777777" w:rsidR="00634193" w:rsidRDefault="00634193" w:rsidP="00486D01">
            <w:pPr>
              <w:rPr>
                <w:rFonts w:cs="Times New Roman"/>
              </w:rPr>
            </w:pPr>
            <w:r>
              <w:rPr>
                <w:rFonts w:cs="Times New Roman"/>
              </w:rPr>
              <w:t xml:space="preserve">Weak </w:t>
            </w:r>
          </w:p>
        </w:tc>
      </w:tr>
      <w:tr w:rsidR="00634193" w:rsidRPr="0037280D" w14:paraId="4CBBD319" w14:textId="77777777" w:rsidTr="00486D01">
        <w:tc>
          <w:tcPr>
            <w:tcW w:w="3237" w:type="dxa"/>
          </w:tcPr>
          <w:p w14:paraId="73D80626" w14:textId="77777777" w:rsidR="00634193" w:rsidRPr="00CF190B" w:rsidRDefault="00634193" w:rsidP="00486D01">
            <w:r w:rsidRPr="00CD48E2">
              <w:t>Clinical</w:t>
            </w:r>
          </w:p>
        </w:tc>
        <w:tc>
          <w:tcPr>
            <w:tcW w:w="3237" w:type="dxa"/>
          </w:tcPr>
          <w:p w14:paraId="4170DF1C" w14:textId="77777777" w:rsidR="00634193" w:rsidRPr="00CF190B" w:rsidRDefault="00634193" w:rsidP="00486D01">
            <w:r w:rsidRPr="00CD48E2">
              <w:t>In patients with autism receiving escitalopram: The least reduction (baseline to last visit) in ABC-CV Irritability scores was found in the group of subjects with S/S genotype who did not have the rs2020936-rs2020937 TT/TT haplotype.</w:t>
            </w:r>
          </w:p>
        </w:tc>
        <w:tc>
          <w:tcPr>
            <w:tcW w:w="3238" w:type="dxa"/>
          </w:tcPr>
          <w:p w14:paraId="222C0007" w14:textId="7AAA0B95" w:rsidR="00634193" w:rsidRDefault="00634193" w:rsidP="00486D01">
            <w:pPr>
              <w:rPr>
                <w:rFonts w:cs="Times New Roman"/>
              </w:rPr>
            </w:pPr>
            <w:r>
              <w:rPr>
                <w:rFonts w:cs="Times New Roman"/>
              </w:rPr>
              <w:t xml:space="preserve">Owley, </w:t>
            </w:r>
            <w:r w:rsidRPr="001D4D44">
              <w:rPr>
                <w:rFonts w:cs="Times New Roman"/>
                <w:i/>
              </w:rPr>
              <w:t>et al.</w:t>
            </w:r>
            <w:r>
              <w:rPr>
                <w:rFonts w:cs="Times New Roman"/>
              </w:rPr>
              <w:t xml:space="preserve"> (2010) </w:t>
            </w:r>
            <w:r>
              <w:rPr>
                <w:rFonts w:cs="Times New Roman"/>
              </w:rPr>
              <w:fldChar w:fldCharType="begin">
                <w:fldData xml:space="preserve">PEVuZE5vdGU+PENpdGU+PEF1dGhvcj5Pd2xleTwvQXV0aG9yPjxZZWFyPjIwMTA8L1llYXI+PFJl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</w:fldData>
              </w:fldChar>
            </w:r>
            <w:r w:rsidR="00F644E4">
              <w:rPr>
                <w:rFonts w:cs="Times New Roman"/>
              </w:rPr>
              <w:instrText xml:space="preserve"> ADDIN EN.CITE </w:instrText>
            </w:r>
            <w:r w:rsidR="00F644E4">
              <w:rPr>
                <w:rFonts w:cs="Times New Roman"/>
              </w:rPr>
              <w:fldChar w:fldCharType="begin">
                <w:fldData xml:space="preserve">PEVuZE5vdGU+PENpdGU+PEF1dGhvcj5Pd2xleTwvQXV0aG9yPjxZZWFyPjIwMTA8L1llYXI+PFJl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55" w:tooltip="Owley, 2010 #349" w:history="1">
              <w:r w:rsidR="00B94702">
                <w:rPr>
                  <w:rFonts w:cs="Times New Roman"/>
                  <w:noProof/>
                </w:rPr>
                <w:t>255</w:t>
              </w:r>
            </w:hyperlink>
            <w:r>
              <w:rPr>
                <w:rFonts w:cs="Times New Roman"/>
                <w:noProof/>
              </w:rPr>
              <w:t>)</w:t>
            </w:r>
            <w:r>
              <w:rPr>
                <w:rFonts w:cs="Times New Roman"/>
              </w:rPr>
              <w:fldChar w:fldCharType="end"/>
            </w:r>
          </w:p>
        </w:tc>
        <w:tc>
          <w:tcPr>
            <w:tcW w:w="3238" w:type="dxa"/>
          </w:tcPr>
          <w:p w14:paraId="0D09D1A1" w14:textId="77777777" w:rsidR="00634193" w:rsidRDefault="00634193" w:rsidP="00486D01">
            <w:pPr>
              <w:rPr>
                <w:rFonts w:cs="Times New Roman"/>
              </w:rPr>
            </w:pPr>
            <w:r>
              <w:rPr>
                <w:rFonts w:cs="Times New Roman"/>
              </w:rPr>
              <w:t xml:space="preserve">Weak </w:t>
            </w:r>
          </w:p>
        </w:tc>
      </w:tr>
      <w:tr w:rsidR="00634193" w:rsidRPr="0037280D" w14:paraId="24E235BF" w14:textId="77777777" w:rsidTr="00486D01">
        <w:tc>
          <w:tcPr>
            <w:tcW w:w="3237" w:type="dxa"/>
          </w:tcPr>
          <w:p w14:paraId="5C9E361B" w14:textId="77777777" w:rsidR="00634193" w:rsidRPr="00CD48E2" w:rsidRDefault="00634193" w:rsidP="00486D01">
            <w:r w:rsidRPr="008C133E">
              <w:t>Clinical (GENDEP)</w:t>
            </w:r>
          </w:p>
        </w:tc>
        <w:tc>
          <w:tcPr>
            <w:tcW w:w="3237" w:type="dxa"/>
          </w:tcPr>
          <w:p w14:paraId="3C8E8359" w14:textId="77777777" w:rsidR="00634193" w:rsidRPr="00CD48E2" w:rsidRDefault="00634193" w:rsidP="00486D01">
            <w:r w:rsidRPr="008C133E">
              <w:t xml:space="preserve">The VNTR intron 4 was not associated with significant differences in response </w:t>
            </w:r>
            <w:r w:rsidRPr="008C133E">
              <w:lastRenderedPageBreak/>
              <w:t>(MADRS) in patients receiving escitalopram.</w:t>
            </w:r>
          </w:p>
        </w:tc>
        <w:tc>
          <w:tcPr>
            <w:tcW w:w="3238" w:type="dxa"/>
          </w:tcPr>
          <w:p w14:paraId="4251C97E" w14:textId="2E095105" w:rsidR="00634193" w:rsidRPr="005D345D" w:rsidRDefault="00634193" w:rsidP="00486D01">
            <w:pPr>
              <w:rPr>
                <w:rFonts w:cs="Times New Roman"/>
              </w:rPr>
            </w:pPr>
            <w:r>
              <w:rPr>
                <w:rFonts w:cs="Times New Roman"/>
              </w:rPr>
              <w:lastRenderedPageBreak/>
              <w:t xml:space="preserve">Keers, et al (2011) </w:t>
            </w:r>
            <w:r>
              <w:rPr>
                <w:rFonts w:cs="Times New Roman"/>
              </w:rPr>
              <w:fldChar w:fldCharType="begin">
                <w:fldData xml:space="preserve">PEVuZE5vdGU+PENpdGU+PEF1dGhvcj5LZWVyczwvQXV0aG9yPjxZZWFyPjIwMTE8L1llYXI+PFJl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</w:fldData>
              </w:fldChar>
            </w:r>
            <w:r w:rsidR="00F644E4">
              <w:rPr>
                <w:rFonts w:cs="Times New Roman"/>
              </w:rPr>
              <w:instrText xml:space="preserve"> ADDIN EN.CITE </w:instrText>
            </w:r>
            <w:r w:rsidR="00F644E4">
              <w:rPr>
                <w:rFonts w:cs="Times New Roman"/>
              </w:rPr>
              <w:fldChar w:fldCharType="begin">
                <w:fldData xml:space="preserve">PEVuZE5vdGU+PENpdGU+PEF1dGhvcj5LZWVyczwvQXV0aG9yPjxZZWFyPjIwMTE8L1llYXI+PFJl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51" w:tooltip="Keers, 2011 #345" w:history="1">
              <w:r w:rsidR="00B94702">
                <w:rPr>
                  <w:rFonts w:cs="Times New Roman"/>
                  <w:noProof/>
                </w:rPr>
                <w:t>251</w:t>
              </w:r>
            </w:hyperlink>
            <w:r>
              <w:rPr>
                <w:rFonts w:cs="Times New Roman"/>
                <w:noProof/>
              </w:rPr>
              <w:t>)</w:t>
            </w:r>
            <w:r>
              <w:rPr>
                <w:rFonts w:cs="Times New Roman"/>
              </w:rPr>
              <w:fldChar w:fldCharType="end"/>
            </w:r>
            <w:r>
              <w:rPr>
                <w:rFonts w:cs="Times New Roman"/>
              </w:rPr>
              <w:t xml:space="preserve"> </w:t>
            </w:r>
          </w:p>
          <w:p w14:paraId="56ABD0A5" w14:textId="68D633E8" w:rsidR="00634193" w:rsidRDefault="00634193" w:rsidP="00486D01">
            <w:pPr>
              <w:rPr>
                <w:rFonts w:cs="Times New Roman"/>
              </w:rPr>
            </w:pPr>
            <w:r>
              <w:rPr>
                <w:rFonts w:cs="Times New Roman"/>
              </w:rPr>
              <w:t xml:space="preserve">Huezo-Diaz, </w:t>
            </w:r>
            <w:r w:rsidRPr="001D4D44">
              <w:rPr>
                <w:rFonts w:cs="Times New Roman"/>
                <w:i/>
              </w:rPr>
              <w:t>et al.</w:t>
            </w:r>
            <w:r>
              <w:rPr>
                <w:rFonts w:cs="Times New Roman"/>
              </w:rPr>
              <w:t xml:space="preserve"> (2009) </w:t>
            </w:r>
            <w:r>
              <w:rPr>
                <w:rFonts w:cs="Times New Roman"/>
              </w:rPr>
              <w:fldChar w:fldCharType="begin">
                <w:fldData xml:space="preserve">PEVuZE5vdGU+PENpdGU+PEF1dGhvcj5IdWV6by1EaWF6PC9BdXRob3I+PFllYXI+MjAwOTwvWWVh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=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PEVuZE5vdGU+PENpdGU+PEF1dGhvcj5IdWV6by1EaWF6PC9BdXRob3I+PFllYXI+MjAwOTwvWWVh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=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32" w:tooltip="Huezo-Diaz, 2009 #326" w:history="1">
              <w:r w:rsidR="00B94702">
                <w:rPr>
                  <w:rFonts w:cs="Times New Roman"/>
                  <w:noProof/>
                </w:rPr>
                <w:t>232</w:t>
              </w:r>
            </w:hyperlink>
            <w:r>
              <w:rPr>
                <w:rFonts w:cs="Times New Roman"/>
                <w:noProof/>
              </w:rPr>
              <w:t>)</w:t>
            </w:r>
            <w:r>
              <w:rPr>
                <w:rFonts w:cs="Times New Roman"/>
              </w:rPr>
              <w:fldChar w:fldCharType="end"/>
            </w:r>
          </w:p>
        </w:tc>
        <w:tc>
          <w:tcPr>
            <w:tcW w:w="3238" w:type="dxa"/>
          </w:tcPr>
          <w:p w14:paraId="18703D09" w14:textId="77777777" w:rsidR="00634193" w:rsidRDefault="00634193" w:rsidP="00486D01">
            <w:pPr>
              <w:rPr>
                <w:rFonts w:cs="Times New Roman"/>
              </w:rPr>
            </w:pPr>
            <w:r>
              <w:rPr>
                <w:rFonts w:cs="Times New Roman"/>
              </w:rPr>
              <w:t xml:space="preserve">Moderate </w:t>
            </w:r>
          </w:p>
        </w:tc>
      </w:tr>
      <w:tr w:rsidR="00634193" w:rsidRPr="0037280D" w14:paraId="2911FAD5" w14:textId="77777777" w:rsidTr="00486D01">
        <w:tc>
          <w:tcPr>
            <w:tcW w:w="3237" w:type="dxa"/>
          </w:tcPr>
          <w:p w14:paraId="1534B210" w14:textId="77777777" w:rsidR="00634193" w:rsidRPr="00CD48E2" w:rsidRDefault="00634193" w:rsidP="00486D01">
            <w:r w:rsidRPr="00684E86">
              <w:t>Clinical (GENDEP)</w:t>
            </w:r>
          </w:p>
        </w:tc>
        <w:tc>
          <w:tcPr>
            <w:tcW w:w="3237" w:type="dxa"/>
          </w:tcPr>
          <w:p w14:paraId="219FC2D7" w14:textId="77777777" w:rsidR="00634193" w:rsidRPr="00CD48E2" w:rsidRDefault="00634193" w:rsidP="00486D01">
            <w:r w:rsidRPr="00684E86">
              <w:t>Subjects with at least one stressful life event and homozygous for STin4 shorter alleles (5-7 repeats) were significantly associated with less response (MADRS) to escitalopram, but not in those who reported no stressful life events.</w:t>
            </w:r>
          </w:p>
        </w:tc>
        <w:tc>
          <w:tcPr>
            <w:tcW w:w="3238" w:type="dxa"/>
          </w:tcPr>
          <w:p w14:paraId="09028056" w14:textId="48F90EC9" w:rsidR="00634193" w:rsidRDefault="00634193" w:rsidP="00486D01">
            <w:pPr>
              <w:rPr>
                <w:rFonts w:cs="Times New Roman"/>
              </w:rPr>
            </w:pPr>
            <w:r>
              <w:rPr>
                <w:rFonts w:cs="Times New Roman"/>
              </w:rPr>
              <w:t xml:space="preserve">Keers, </w:t>
            </w:r>
            <w:r w:rsidRPr="001D4D44">
              <w:rPr>
                <w:rFonts w:cs="Times New Roman"/>
                <w:i/>
              </w:rPr>
              <w:t>et al.</w:t>
            </w:r>
            <w:r>
              <w:rPr>
                <w:rFonts w:cs="Times New Roman"/>
              </w:rPr>
              <w:t xml:space="preserve"> (2011) </w:t>
            </w:r>
            <w:r>
              <w:rPr>
                <w:rFonts w:cs="Times New Roman"/>
              </w:rPr>
              <w:fldChar w:fldCharType="begin">
                <w:fldData xml:space="preserve">PEVuZE5vdGU+PENpdGU+PEF1dGhvcj5LZWVyczwvQXV0aG9yPjxZZWFyPjIwMTE8L1llYXI+PFJl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</w:fldData>
              </w:fldChar>
            </w:r>
            <w:r w:rsidR="00F644E4">
              <w:rPr>
                <w:rFonts w:cs="Times New Roman"/>
              </w:rPr>
              <w:instrText xml:space="preserve"> ADDIN EN.CITE </w:instrText>
            </w:r>
            <w:r w:rsidR="00F644E4">
              <w:rPr>
                <w:rFonts w:cs="Times New Roman"/>
              </w:rPr>
              <w:fldChar w:fldCharType="begin">
                <w:fldData xml:space="preserve">PEVuZE5vdGU+PENpdGU+PEF1dGhvcj5LZWVyczwvQXV0aG9yPjxZZWFyPjIwMTE8L1llYXI+PFJl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51" w:tooltip="Keers, 2011 #345" w:history="1">
              <w:r w:rsidR="00B94702">
                <w:rPr>
                  <w:rFonts w:cs="Times New Roman"/>
                  <w:noProof/>
                </w:rPr>
                <w:t>251</w:t>
              </w:r>
            </w:hyperlink>
            <w:r>
              <w:rPr>
                <w:rFonts w:cs="Times New Roman"/>
                <w:noProof/>
              </w:rPr>
              <w:t>)</w:t>
            </w:r>
            <w:r>
              <w:rPr>
                <w:rFonts w:cs="Times New Roman"/>
              </w:rPr>
              <w:fldChar w:fldCharType="end"/>
            </w:r>
          </w:p>
        </w:tc>
        <w:tc>
          <w:tcPr>
            <w:tcW w:w="3238" w:type="dxa"/>
          </w:tcPr>
          <w:p w14:paraId="400208A2" w14:textId="77777777" w:rsidR="00634193" w:rsidRDefault="00634193" w:rsidP="00486D01">
            <w:pPr>
              <w:rPr>
                <w:rFonts w:cs="Times New Roman"/>
              </w:rPr>
            </w:pPr>
            <w:r>
              <w:rPr>
                <w:rFonts w:cs="Times New Roman"/>
              </w:rPr>
              <w:t xml:space="preserve">Weak </w:t>
            </w:r>
          </w:p>
        </w:tc>
      </w:tr>
      <w:tr w:rsidR="00634193" w:rsidRPr="0037280D" w14:paraId="3C458C27" w14:textId="77777777" w:rsidTr="00486D01">
        <w:tc>
          <w:tcPr>
            <w:tcW w:w="3237" w:type="dxa"/>
          </w:tcPr>
          <w:p w14:paraId="31D077E6" w14:textId="77777777" w:rsidR="00634193" w:rsidRPr="00684E86" w:rsidRDefault="00634193" w:rsidP="00486D01">
            <w:r w:rsidRPr="00F401D0">
              <w:t xml:space="preserve">Clinical </w:t>
            </w:r>
          </w:p>
        </w:tc>
        <w:tc>
          <w:tcPr>
            <w:tcW w:w="3237" w:type="dxa"/>
          </w:tcPr>
          <w:p w14:paraId="25948713" w14:textId="77777777" w:rsidR="00634193" w:rsidRPr="00684E86" w:rsidRDefault="00634193" w:rsidP="00486D01">
            <w:r w:rsidRPr="00F401D0">
              <w:t>The rs2020933 T allele was associated with better response (yes: MADRS; no: QIDS-SR, MADRS) compared to the A allele in patients with depression receiving es-/citalopram.</w:t>
            </w:r>
          </w:p>
        </w:tc>
        <w:tc>
          <w:tcPr>
            <w:tcW w:w="3238" w:type="dxa"/>
          </w:tcPr>
          <w:p w14:paraId="4E0EB98B" w14:textId="55ACB664" w:rsidR="00634193" w:rsidRDefault="00634193" w:rsidP="00486D01">
            <w:pPr>
              <w:rPr>
                <w:rFonts w:cs="Times New Roman"/>
              </w:rPr>
            </w:pPr>
            <w:r>
              <w:rPr>
                <w:rFonts w:cs="Times New Roman"/>
              </w:rPr>
              <w:t xml:space="preserve">Kraft, </w:t>
            </w:r>
            <w:r w:rsidRPr="001D4D44">
              <w:rPr>
                <w:rFonts w:cs="Times New Roman"/>
                <w:i/>
              </w:rPr>
              <w:t>et al.</w:t>
            </w:r>
            <w:r>
              <w:rPr>
                <w:rFonts w:cs="Times New Roman"/>
              </w:rPr>
              <w:t xml:space="preserve"> (2007) </w:t>
            </w:r>
            <w:r>
              <w:rPr>
                <w:rFonts w:cs="Times New Roman"/>
              </w:rPr>
              <w:fldChar w:fldCharType="begin">
                <w:fldData xml:space="preserve">PEVuZE5vdGU+PENpdGU+PEF1dGhvcj5LcmFmdDwvQXV0aG9yPjxZZWFyPjIwMDc8L1llYXI+PFJl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</w:fldData>
              </w:fldChar>
            </w:r>
            <w:r w:rsidR="00F644E4">
              <w:rPr>
                <w:rFonts w:cs="Times New Roman"/>
              </w:rPr>
              <w:instrText xml:space="preserve"> ADDIN EN.CITE </w:instrText>
            </w:r>
            <w:r w:rsidR="00F644E4">
              <w:rPr>
                <w:rFonts w:cs="Times New Roman"/>
              </w:rPr>
              <w:fldChar w:fldCharType="begin">
                <w:fldData xml:space="preserve">PEVuZE5vdGU+PENpdGU+PEF1dGhvcj5LcmFmdDwvQXV0aG9yPjxZZWFyPjIwMDc8L1llYXI+PFJl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27" w:tooltip="Kraft, 2007 #321" w:history="1">
              <w:r w:rsidR="00B94702">
                <w:rPr>
                  <w:rFonts w:cs="Times New Roman"/>
                  <w:noProof/>
                </w:rPr>
                <w:t>227</w:t>
              </w:r>
            </w:hyperlink>
            <w:r>
              <w:rPr>
                <w:rFonts w:cs="Times New Roman"/>
                <w:noProof/>
              </w:rPr>
              <w:t>)</w:t>
            </w:r>
            <w:r>
              <w:rPr>
                <w:rFonts w:cs="Times New Roman"/>
              </w:rPr>
              <w:fldChar w:fldCharType="end"/>
            </w:r>
          </w:p>
          <w:p w14:paraId="25F0FAF0" w14:textId="496820AD" w:rsidR="00634193" w:rsidRPr="005D345D" w:rsidRDefault="00634193" w:rsidP="00486D01">
            <w:pPr>
              <w:rPr>
                <w:rFonts w:cs="Times New Roman"/>
              </w:rPr>
            </w:pPr>
            <w:r>
              <w:rPr>
                <w:rFonts w:cs="Times New Roman"/>
              </w:rPr>
              <w:t xml:space="preserve">Huezo-Diaz, </w:t>
            </w:r>
            <w:r w:rsidRPr="001D4D44">
              <w:rPr>
                <w:rFonts w:cs="Times New Roman"/>
                <w:i/>
              </w:rPr>
              <w:t>et al.</w:t>
            </w:r>
            <w:r>
              <w:rPr>
                <w:rFonts w:cs="Times New Roman"/>
              </w:rPr>
              <w:t xml:space="preserve"> (2009) </w:t>
            </w:r>
            <w:r>
              <w:rPr>
                <w:rFonts w:cs="Times New Roman"/>
              </w:rPr>
              <w:fldChar w:fldCharType="begin">
                <w:fldData xml:space="preserve">PEVuZE5vdGU+PENpdGU+PEF1dGhvcj5IdWV6by1EaWF6PC9BdXRob3I+PFllYXI+MjAwOTwvWWVh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=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PEVuZE5vdGU+PENpdGU+PEF1dGhvcj5IdWV6by1EaWF6PC9BdXRob3I+PFllYXI+MjAwOTwvWWVh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=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32" w:tooltip="Huezo-Diaz, 2009 #326" w:history="1">
              <w:r w:rsidR="00B94702">
                <w:rPr>
                  <w:rFonts w:cs="Times New Roman"/>
                  <w:noProof/>
                </w:rPr>
                <w:t>232</w:t>
              </w:r>
            </w:hyperlink>
            <w:r>
              <w:rPr>
                <w:rFonts w:cs="Times New Roman"/>
                <w:noProof/>
              </w:rPr>
              <w:t>)</w:t>
            </w:r>
            <w:r>
              <w:rPr>
                <w:rFonts w:cs="Times New Roman"/>
              </w:rPr>
              <w:fldChar w:fldCharType="end"/>
            </w:r>
          </w:p>
          <w:p w14:paraId="28D7A32E" w14:textId="71271296" w:rsidR="00634193" w:rsidRDefault="00634193" w:rsidP="00486D01">
            <w:pPr>
              <w:rPr>
                <w:rFonts w:cs="Times New Roman"/>
              </w:rPr>
            </w:pPr>
            <w:r>
              <w:rPr>
                <w:rFonts w:cs="Times New Roman"/>
              </w:rPr>
              <w:t xml:space="preserve">Keers, </w:t>
            </w:r>
            <w:r w:rsidRPr="001D4D44">
              <w:rPr>
                <w:rFonts w:cs="Times New Roman"/>
                <w:i/>
              </w:rPr>
              <w:t>et al.</w:t>
            </w:r>
            <w:r>
              <w:rPr>
                <w:rFonts w:cs="Times New Roman"/>
              </w:rPr>
              <w:t xml:space="preserve"> (2011) </w:t>
            </w:r>
            <w:r>
              <w:rPr>
                <w:rFonts w:cs="Times New Roman"/>
              </w:rPr>
              <w:fldChar w:fldCharType="begin">
                <w:fldData xml:space="preserve">PEVuZE5vdGU+PENpdGU+PEF1dGhvcj5LZWVyczwvQXV0aG9yPjxZZWFyPjIwMTE8L1llYXI+PFJl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</w:fldData>
              </w:fldChar>
            </w:r>
            <w:r w:rsidR="00F644E4">
              <w:rPr>
                <w:rFonts w:cs="Times New Roman"/>
              </w:rPr>
              <w:instrText xml:space="preserve"> ADDIN EN.CITE </w:instrText>
            </w:r>
            <w:r w:rsidR="00F644E4">
              <w:rPr>
                <w:rFonts w:cs="Times New Roman"/>
              </w:rPr>
              <w:fldChar w:fldCharType="begin">
                <w:fldData xml:space="preserve">PEVuZE5vdGU+PENpdGU+PEF1dGhvcj5LZWVyczwvQXV0aG9yPjxZZWFyPjIwMTE8L1llYXI+PFJl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51" w:tooltip="Keers, 2011 #345" w:history="1">
              <w:r w:rsidR="00B94702">
                <w:rPr>
                  <w:rFonts w:cs="Times New Roman"/>
                  <w:noProof/>
                </w:rPr>
                <w:t>251</w:t>
              </w:r>
            </w:hyperlink>
            <w:r>
              <w:rPr>
                <w:rFonts w:cs="Times New Roman"/>
                <w:noProof/>
              </w:rPr>
              <w:t>)</w:t>
            </w:r>
            <w:r>
              <w:rPr>
                <w:rFonts w:cs="Times New Roman"/>
              </w:rPr>
              <w:fldChar w:fldCharType="end"/>
            </w:r>
          </w:p>
        </w:tc>
        <w:tc>
          <w:tcPr>
            <w:tcW w:w="3238" w:type="dxa"/>
          </w:tcPr>
          <w:p w14:paraId="739BD4F4" w14:textId="77777777" w:rsidR="00634193" w:rsidRDefault="00634193" w:rsidP="00486D01">
            <w:pPr>
              <w:rPr>
                <w:rFonts w:cs="Times New Roman"/>
              </w:rPr>
            </w:pPr>
            <w:r>
              <w:rPr>
                <w:rFonts w:cs="Times New Roman"/>
              </w:rPr>
              <w:t xml:space="preserve">Weak </w:t>
            </w:r>
          </w:p>
        </w:tc>
      </w:tr>
      <w:tr w:rsidR="00634193" w:rsidRPr="0037280D" w14:paraId="0EC54255" w14:textId="77777777" w:rsidTr="00486D01">
        <w:tc>
          <w:tcPr>
            <w:tcW w:w="3237" w:type="dxa"/>
          </w:tcPr>
          <w:p w14:paraId="531E8337" w14:textId="77777777" w:rsidR="00634193" w:rsidRPr="00684E86" w:rsidRDefault="00634193" w:rsidP="00486D01">
            <w:r w:rsidRPr="00703ED1">
              <w:t>Clinical (GENDEP)</w:t>
            </w:r>
          </w:p>
        </w:tc>
        <w:tc>
          <w:tcPr>
            <w:tcW w:w="3237" w:type="dxa"/>
          </w:tcPr>
          <w:p w14:paraId="549CC705" w14:textId="77777777" w:rsidR="00634193" w:rsidRPr="00684E86" w:rsidRDefault="00634193" w:rsidP="00486D01">
            <w:r w:rsidRPr="00703ED1">
              <w:t>The rs2066713, rs2020939, rs8076005, rs2020942, rs140700, rs4583306, rs140701, rs4325622, rs3813034 variants were not associated with significant differences in response (MADRS) in patients with depression receiving escitalopram.</w:t>
            </w:r>
          </w:p>
        </w:tc>
        <w:tc>
          <w:tcPr>
            <w:tcW w:w="3238" w:type="dxa"/>
          </w:tcPr>
          <w:p w14:paraId="1D8BF631" w14:textId="0B457152" w:rsidR="00634193" w:rsidRDefault="00634193" w:rsidP="00486D01">
            <w:pPr>
              <w:rPr>
                <w:rFonts w:cs="Times New Roman"/>
              </w:rPr>
            </w:pPr>
            <w:r>
              <w:rPr>
                <w:rFonts w:cs="Times New Roman"/>
              </w:rPr>
              <w:t xml:space="preserve">Huezo-Diaz, </w:t>
            </w:r>
            <w:r w:rsidRPr="001D4D44">
              <w:rPr>
                <w:rFonts w:cs="Times New Roman"/>
                <w:i/>
              </w:rPr>
              <w:t>et al.</w:t>
            </w:r>
            <w:r>
              <w:rPr>
                <w:rFonts w:cs="Times New Roman"/>
              </w:rPr>
              <w:t xml:space="preserve"> (2009) </w:t>
            </w:r>
            <w:r>
              <w:rPr>
                <w:rFonts w:cs="Times New Roman"/>
              </w:rPr>
              <w:fldChar w:fldCharType="begin">
                <w:fldData xml:space="preserve">PEVuZE5vdGU+PENpdGU+PEF1dGhvcj5IdWV6by1EaWF6PC9BdXRob3I+PFllYXI+MjAwOTwvWWVh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=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PEVuZE5vdGU+PENpdGU+PEF1dGhvcj5IdWV6by1EaWF6PC9BdXRob3I+PFllYXI+MjAwOTwvWWVh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=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32" w:tooltip="Huezo-Diaz, 2009 #326" w:history="1">
              <w:r w:rsidR="00B94702">
                <w:rPr>
                  <w:rFonts w:cs="Times New Roman"/>
                  <w:noProof/>
                </w:rPr>
                <w:t>232</w:t>
              </w:r>
            </w:hyperlink>
            <w:r>
              <w:rPr>
                <w:rFonts w:cs="Times New Roman"/>
                <w:noProof/>
              </w:rPr>
              <w:t>)</w:t>
            </w:r>
            <w:r>
              <w:rPr>
                <w:rFonts w:cs="Times New Roman"/>
              </w:rPr>
              <w:fldChar w:fldCharType="end"/>
            </w:r>
          </w:p>
          <w:p w14:paraId="1D707471" w14:textId="5D51B7C0" w:rsidR="00634193" w:rsidRDefault="00634193" w:rsidP="00486D01">
            <w:pPr>
              <w:rPr>
                <w:rFonts w:cs="Times New Roman"/>
              </w:rPr>
            </w:pPr>
            <w:r>
              <w:rPr>
                <w:rFonts w:cs="Times New Roman"/>
              </w:rPr>
              <w:t xml:space="preserve">Keers, </w:t>
            </w:r>
            <w:r w:rsidRPr="001D4D44">
              <w:rPr>
                <w:rFonts w:cs="Times New Roman"/>
                <w:i/>
              </w:rPr>
              <w:t>et al.</w:t>
            </w:r>
            <w:r>
              <w:rPr>
                <w:rFonts w:cs="Times New Roman"/>
              </w:rPr>
              <w:t xml:space="preserve"> (2011) </w:t>
            </w:r>
            <w:r>
              <w:rPr>
                <w:rFonts w:cs="Times New Roman"/>
              </w:rPr>
              <w:fldChar w:fldCharType="begin">
                <w:fldData xml:space="preserve">PEVuZE5vdGU+PENpdGU+PEF1dGhvcj5LZWVyczwvQXV0aG9yPjxZZWFyPjIwMTE8L1llYXI+PFJl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</w:fldData>
              </w:fldChar>
            </w:r>
            <w:r w:rsidR="00F644E4">
              <w:rPr>
                <w:rFonts w:cs="Times New Roman"/>
              </w:rPr>
              <w:instrText xml:space="preserve"> ADDIN EN.CITE </w:instrText>
            </w:r>
            <w:r w:rsidR="00F644E4">
              <w:rPr>
                <w:rFonts w:cs="Times New Roman"/>
              </w:rPr>
              <w:fldChar w:fldCharType="begin">
                <w:fldData xml:space="preserve">PEVuZE5vdGU+PENpdGU+PEF1dGhvcj5LZWVyczwvQXV0aG9yPjxZZWFyPjIwMTE8L1llYXI+PFJl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51" w:tooltip="Keers, 2011 #345" w:history="1">
              <w:r w:rsidR="00B94702">
                <w:rPr>
                  <w:rFonts w:cs="Times New Roman"/>
                  <w:noProof/>
                </w:rPr>
                <w:t>251</w:t>
              </w:r>
            </w:hyperlink>
            <w:r>
              <w:rPr>
                <w:rFonts w:cs="Times New Roman"/>
                <w:noProof/>
              </w:rPr>
              <w:t>)</w:t>
            </w:r>
            <w:r>
              <w:rPr>
                <w:rFonts w:cs="Times New Roman"/>
              </w:rPr>
              <w:fldChar w:fldCharType="end"/>
            </w:r>
          </w:p>
        </w:tc>
        <w:tc>
          <w:tcPr>
            <w:tcW w:w="3238" w:type="dxa"/>
          </w:tcPr>
          <w:p w14:paraId="7E2FE731" w14:textId="77777777" w:rsidR="00634193" w:rsidRDefault="00634193" w:rsidP="00486D01">
            <w:pPr>
              <w:rPr>
                <w:rFonts w:cs="Times New Roman"/>
              </w:rPr>
            </w:pPr>
            <w:r>
              <w:rPr>
                <w:rFonts w:cs="Times New Roman"/>
              </w:rPr>
              <w:t xml:space="preserve">Moderate </w:t>
            </w:r>
          </w:p>
        </w:tc>
      </w:tr>
      <w:tr w:rsidR="00634193" w:rsidRPr="0037280D" w14:paraId="34870D83" w14:textId="77777777" w:rsidTr="00486D01">
        <w:tc>
          <w:tcPr>
            <w:tcW w:w="3237" w:type="dxa"/>
          </w:tcPr>
          <w:p w14:paraId="408E7059" w14:textId="77777777" w:rsidR="00634193" w:rsidRPr="00703ED1" w:rsidRDefault="00634193" w:rsidP="00486D01">
            <w:r w:rsidRPr="00665CFA">
              <w:t>Clinical (GENDEP)</w:t>
            </w:r>
          </w:p>
        </w:tc>
        <w:tc>
          <w:tcPr>
            <w:tcW w:w="3237" w:type="dxa"/>
          </w:tcPr>
          <w:p w14:paraId="3378EC63" w14:textId="77777777" w:rsidR="00634193" w:rsidRPr="00703ED1" w:rsidRDefault="00634193" w:rsidP="00486D01">
            <w:r w:rsidRPr="00665CFA">
              <w:t xml:space="preserve">The rs2020933, rs2066713, rs2020939, rs8076005, rs2020942, rs140700, rs4583306, rs140701, rs4325622, rs3813034 variants </w:t>
            </w:r>
            <w:r w:rsidRPr="00665CFA">
              <w:lastRenderedPageBreak/>
              <w:t>were not associated with significant differences in response (MADRS) - stressful life event interaction in patients with depression receiving escitalopram.</w:t>
            </w:r>
          </w:p>
        </w:tc>
        <w:tc>
          <w:tcPr>
            <w:tcW w:w="3238" w:type="dxa"/>
          </w:tcPr>
          <w:p w14:paraId="41115494" w14:textId="0660D822" w:rsidR="00634193" w:rsidRDefault="00634193" w:rsidP="00486D01">
            <w:pPr>
              <w:rPr>
                <w:rFonts w:cs="Times New Roman"/>
              </w:rPr>
            </w:pPr>
            <w:r>
              <w:rPr>
                <w:rFonts w:cs="Times New Roman"/>
              </w:rPr>
              <w:lastRenderedPageBreak/>
              <w:t xml:space="preserve">Keers, </w:t>
            </w:r>
            <w:r w:rsidRPr="001D4D44">
              <w:rPr>
                <w:rFonts w:cs="Times New Roman"/>
                <w:i/>
              </w:rPr>
              <w:t>et al.</w:t>
            </w:r>
            <w:r>
              <w:rPr>
                <w:rFonts w:cs="Times New Roman"/>
              </w:rPr>
              <w:t xml:space="preserve"> (2011) </w:t>
            </w:r>
            <w:r>
              <w:rPr>
                <w:rFonts w:cs="Times New Roman"/>
              </w:rPr>
              <w:fldChar w:fldCharType="begin">
                <w:fldData xml:space="preserve">PEVuZE5vdGU+PENpdGU+PEF1dGhvcj5LZWVyczwvQXV0aG9yPjxZZWFyPjIwMTE8L1llYXI+PFJl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</w:fldData>
              </w:fldChar>
            </w:r>
            <w:r w:rsidR="00F644E4">
              <w:rPr>
                <w:rFonts w:cs="Times New Roman"/>
              </w:rPr>
              <w:instrText xml:space="preserve"> ADDIN EN.CITE </w:instrText>
            </w:r>
            <w:r w:rsidR="00F644E4">
              <w:rPr>
                <w:rFonts w:cs="Times New Roman"/>
              </w:rPr>
              <w:fldChar w:fldCharType="begin">
                <w:fldData xml:space="preserve">PEVuZE5vdGU+PENpdGU+PEF1dGhvcj5LZWVyczwvQXV0aG9yPjxZZWFyPjIwMTE8L1llYXI+PFJl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51" w:tooltip="Keers, 2011 #345" w:history="1">
              <w:r w:rsidR="00B94702">
                <w:rPr>
                  <w:rFonts w:cs="Times New Roman"/>
                  <w:noProof/>
                </w:rPr>
                <w:t>251</w:t>
              </w:r>
            </w:hyperlink>
            <w:r>
              <w:rPr>
                <w:rFonts w:cs="Times New Roman"/>
                <w:noProof/>
              </w:rPr>
              <w:t>)</w:t>
            </w:r>
            <w:r>
              <w:rPr>
                <w:rFonts w:cs="Times New Roman"/>
              </w:rPr>
              <w:fldChar w:fldCharType="end"/>
            </w:r>
          </w:p>
        </w:tc>
        <w:tc>
          <w:tcPr>
            <w:tcW w:w="3238" w:type="dxa"/>
          </w:tcPr>
          <w:p w14:paraId="50E67799" w14:textId="77777777" w:rsidR="00634193" w:rsidRDefault="00634193" w:rsidP="00486D01">
            <w:pPr>
              <w:rPr>
                <w:rFonts w:cs="Times New Roman"/>
              </w:rPr>
            </w:pPr>
            <w:r>
              <w:rPr>
                <w:rFonts w:cs="Times New Roman"/>
              </w:rPr>
              <w:t xml:space="preserve">Weak </w:t>
            </w:r>
          </w:p>
        </w:tc>
      </w:tr>
      <w:tr w:rsidR="00634193" w:rsidRPr="0037280D" w14:paraId="10A73125" w14:textId="77777777" w:rsidTr="00486D01">
        <w:tc>
          <w:tcPr>
            <w:tcW w:w="3237" w:type="dxa"/>
          </w:tcPr>
          <w:p w14:paraId="3C1E27C4" w14:textId="77777777" w:rsidR="00634193" w:rsidRPr="00703ED1" w:rsidRDefault="00634193" w:rsidP="00486D01">
            <w:r w:rsidRPr="0095645D">
              <w:t xml:space="preserve">Clinical </w:t>
            </w:r>
          </w:p>
        </w:tc>
        <w:tc>
          <w:tcPr>
            <w:tcW w:w="3237" w:type="dxa"/>
          </w:tcPr>
          <w:p w14:paraId="6BE8677D" w14:textId="77777777" w:rsidR="00634193" w:rsidRPr="00703ED1" w:rsidRDefault="00634193" w:rsidP="00486D01">
            <w:r w:rsidRPr="0095645D">
              <w:t>The 5-HTTLPR + rs25531 was not associated with significant differences in attentional performance (digit span scores) in older adults with generalized anxiety disorder receiving escitalopram.</w:t>
            </w:r>
          </w:p>
        </w:tc>
        <w:tc>
          <w:tcPr>
            <w:tcW w:w="3238" w:type="dxa"/>
          </w:tcPr>
          <w:p w14:paraId="4DD705B8" w14:textId="3F6AE9EB" w:rsidR="00634193" w:rsidRDefault="00634193" w:rsidP="00486D01">
            <w:pPr>
              <w:rPr>
                <w:rFonts w:cs="Times New Roman"/>
              </w:rPr>
            </w:pPr>
            <w:r>
              <w:rPr>
                <w:rFonts w:cs="Times New Roman"/>
              </w:rPr>
              <w:t xml:space="preserve">Lenze, </w:t>
            </w:r>
            <w:r w:rsidRPr="001D4D44">
              <w:rPr>
                <w:rFonts w:cs="Times New Roman"/>
                <w:i/>
              </w:rPr>
              <w:t>et al.</w:t>
            </w:r>
            <w:r>
              <w:rPr>
                <w:rFonts w:cs="Times New Roman"/>
              </w:rPr>
              <w:t xml:space="preserve"> (2013) </w:t>
            </w:r>
            <w:r>
              <w:rPr>
                <w:rFonts w:cs="Times New Roman"/>
              </w:rPr>
              <w:fldChar w:fldCharType="begin">
                <w:fldData xml:space="preserve">PEVuZE5vdGU+PENpdGU+PEF1dGhvcj5MZW56ZTwvQXV0aG9yPjxZZWFyPjIwMTM8L1llYXI+PFJl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=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PEVuZE5vdGU+PENpdGU+PEF1dGhvcj5MZW56ZTwvQXV0aG9yPjxZZWFyPjIwMTM8L1llYXI+PFJl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=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56" w:tooltip="Lenze, 2013 #350" w:history="1">
              <w:r w:rsidR="00B94702">
                <w:rPr>
                  <w:rFonts w:cs="Times New Roman"/>
                  <w:noProof/>
                </w:rPr>
                <w:t>256</w:t>
              </w:r>
            </w:hyperlink>
            <w:r>
              <w:rPr>
                <w:rFonts w:cs="Times New Roman"/>
                <w:noProof/>
              </w:rPr>
              <w:t>)</w:t>
            </w:r>
            <w:r>
              <w:rPr>
                <w:rFonts w:cs="Times New Roman"/>
              </w:rPr>
              <w:fldChar w:fldCharType="end"/>
            </w:r>
          </w:p>
        </w:tc>
        <w:tc>
          <w:tcPr>
            <w:tcW w:w="3238" w:type="dxa"/>
          </w:tcPr>
          <w:p w14:paraId="4D033F7B" w14:textId="77777777" w:rsidR="00634193" w:rsidRDefault="00634193" w:rsidP="00486D01">
            <w:pPr>
              <w:rPr>
                <w:rFonts w:cs="Times New Roman"/>
              </w:rPr>
            </w:pPr>
            <w:r>
              <w:rPr>
                <w:rFonts w:cs="Times New Roman"/>
              </w:rPr>
              <w:t xml:space="preserve">Weak </w:t>
            </w:r>
          </w:p>
        </w:tc>
      </w:tr>
      <w:tr w:rsidR="00634193" w:rsidRPr="0037280D" w14:paraId="39D2ACE3" w14:textId="77777777" w:rsidTr="00486D01">
        <w:tc>
          <w:tcPr>
            <w:tcW w:w="12950" w:type="dxa"/>
            <w:gridSpan w:val="4"/>
          </w:tcPr>
          <w:p w14:paraId="79151BA6" w14:textId="77777777" w:rsidR="00634193" w:rsidRDefault="00634193" w:rsidP="00486D01">
            <w:pPr>
              <w:rPr>
                <w:rFonts w:cs="Times New Roman"/>
              </w:rPr>
            </w:pPr>
            <w:r w:rsidRPr="00450729">
              <w:rPr>
                <w:rFonts w:cs="Times New Roman"/>
                <w:b/>
                <w:bCs/>
              </w:rPr>
              <w:t>Fluvoxamine</w:t>
            </w:r>
          </w:p>
        </w:tc>
      </w:tr>
      <w:tr w:rsidR="00634193" w:rsidRPr="0037280D" w14:paraId="7D1F6A54" w14:textId="77777777" w:rsidTr="00486D01">
        <w:tc>
          <w:tcPr>
            <w:tcW w:w="3237" w:type="dxa"/>
          </w:tcPr>
          <w:p w14:paraId="623F446C" w14:textId="77777777" w:rsidR="00634193" w:rsidRPr="0037280D" w:rsidRDefault="00634193" w:rsidP="00486D01">
            <w:pPr>
              <w:rPr>
                <w:rFonts w:cs="Times New Roman"/>
              </w:rPr>
            </w:pPr>
            <w:r w:rsidRPr="00586796">
              <w:rPr>
                <w:rFonts w:cs="Times New Roman"/>
              </w:rPr>
              <w:t>Clinical</w:t>
            </w:r>
          </w:p>
        </w:tc>
        <w:tc>
          <w:tcPr>
            <w:tcW w:w="3237" w:type="dxa"/>
          </w:tcPr>
          <w:p w14:paraId="3030D9C6" w14:textId="77777777" w:rsidR="00634193" w:rsidRPr="0037280D" w:rsidRDefault="00634193" w:rsidP="00486D01">
            <w:pPr>
              <w:rPr>
                <w:rFonts w:cs="Times New Roman"/>
              </w:rPr>
            </w:pPr>
            <w:r w:rsidRPr="00586796">
              <w:rPr>
                <w:rFonts w:cs="Times New Roman"/>
              </w:rPr>
              <w:t>The 5-HTTLPR was not associated with significant differences in fluvoxamine plasma levels.</w:t>
            </w:r>
          </w:p>
        </w:tc>
        <w:tc>
          <w:tcPr>
            <w:tcW w:w="3238" w:type="dxa"/>
          </w:tcPr>
          <w:p w14:paraId="5D1F420A" w14:textId="30FBE7B5" w:rsidR="00634193" w:rsidRDefault="00634193" w:rsidP="00486D01">
            <w:pPr>
              <w:rPr>
                <w:rFonts w:cs="Times New Roman"/>
              </w:rPr>
            </w:pPr>
            <w:r>
              <w:rPr>
                <w:rFonts w:cs="Times New Roman"/>
              </w:rPr>
              <w:t xml:space="preserve">Smeraldi, </w:t>
            </w:r>
            <w:r w:rsidRPr="001D4D44">
              <w:rPr>
                <w:rFonts w:cs="Times New Roman"/>
                <w:i/>
              </w:rPr>
              <w:t>et al.</w:t>
            </w:r>
            <w:r w:rsidRPr="000D3F97">
              <w:rPr>
                <w:rFonts w:cs="Times New Roman"/>
                <w:i/>
              </w:rPr>
              <w:t xml:space="preserve"> </w:t>
            </w:r>
            <w:r>
              <w:rPr>
                <w:rFonts w:cs="Times New Roman"/>
              </w:rPr>
              <w:t xml:space="preserve">(1998) </w:t>
            </w:r>
            <w:r>
              <w:rPr>
                <w:rFonts w:cs="Times New Roman"/>
              </w:rPr>
              <w:fldChar w:fldCharType="begin">
                <w:fldData xml:space="preserve">PEVuZE5vdGU+PENpdGU+PEF1dGhvcj5TbWVyYWxkaTwvQXV0aG9yPjxZZWFyPjE5OTg8L1llYXI+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</w:fldData>
              </w:fldChar>
            </w:r>
            <w:r w:rsidR="00F644E4">
              <w:rPr>
                <w:rFonts w:cs="Times New Roman"/>
              </w:rPr>
              <w:instrText xml:space="preserve"> ADDIN EN.CITE </w:instrText>
            </w:r>
            <w:r w:rsidR="00F644E4">
              <w:rPr>
                <w:rFonts w:cs="Times New Roman"/>
              </w:rPr>
              <w:fldChar w:fldCharType="begin">
                <w:fldData xml:space="preserve">PEVuZE5vdGU+PENpdGU+PEF1dGhvcj5TbWVyYWxkaTwvQXV0aG9yPjxZZWFyPjE5OTg8L1llYXI+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57" w:tooltip="Smeraldi, 1998 #351" w:history="1">
              <w:r w:rsidR="00B94702">
                <w:rPr>
                  <w:rFonts w:cs="Times New Roman"/>
                  <w:noProof/>
                </w:rPr>
                <w:t>257</w:t>
              </w:r>
            </w:hyperlink>
            <w:r>
              <w:rPr>
                <w:rFonts w:cs="Times New Roman"/>
                <w:noProof/>
              </w:rPr>
              <w:t>)</w:t>
            </w:r>
            <w:r>
              <w:rPr>
                <w:rFonts w:cs="Times New Roman"/>
              </w:rPr>
              <w:fldChar w:fldCharType="end"/>
            </w:r>
            <w:r>
              <w:rPr>
                <w:rFonts w:cs="Times New Roman"/>
              </w:rPr>
              <w:t xml:space="preserve"> </w:t>
            </w:r>
          </w:p>
          <w:p w14:paraId="133573EB" w14:textId="1DEFDEDB" w:rsidR="00634193" w:rsidRPr="00586796" w:rsidRDefault="00634193" w:rsidP="00486D01">
            <w:pPr>
              <w:rPr>
                <w:rFonts w:cs="Times New Roman"/>
              </w:rPr>
            </w:pPr>
            <w:r>
              <w:rPr>
                <w:rFonts w:cs="Times New Roman"/>
              </w:rPr>
              <w:t xml:space="preserve">Di Bella, </w:t>
            </w:r>
            <w:r w:rsidRPr="001D4D44">
              <w:rPr>
                <w:rFonts w:cs="Times New Roman"/>
                <w:i/>
              </w:rPr>
              <w:t>et al.</w:t>
            </w:r>
            <w:r w:rsidRPr="000D3F97">
              <w:rPr>
                <w:rFonts w:cs="Times New Roman"/>
                <w:i/>
              </w:rPr>
              <w:t xml:space="preserve"> </w:t>
            </w:r>
            <w:r>
              <w:rPr>
                <w:rFonts w:cs="Times New Roman"/>
              </w:rPr>
              <w:t xml:space="preserve">(2002) </w:t>
            </w:r>
            <w:r>
              <w:rPr>
                <w:rFonts w:cs="Times New Roman"/>
              </w:rPr>
              <w:fldChar w:fldCharType="begin">
                <w:fldData xml:space="preserve">PEVuZE5vdGU+PENpdGU+PEF1dGhvcj5EaSBCZWxsYTwvQXV0aG9yPjxZZWFyPjIwMDI8L1llYXI+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</w:fldData>
              </w:fldChar>
            </w:r>
            <w:r w:rsidR="00F644E4">
              <w:rPr>
                <w:rFonts w:cs="Times New Roman"/>
              </w:rPr>
              <w:instrText xml:space="preserve"> ADDIN EN.CITE </w:instrText>
            </w:r>
            <w:r w:rsidR="00F644E4">
              <w:rPr>
                <w:rFonts w:cs="Times New Roman"/>
              </w:rPr>
              <w:fldChar w:fldCharType="begin">
                <w:fldData xml:space="preserve">PEVuZE5vdGU+PENpdGU+PEF1dGhvcj5EaSBCZWxsYTwvQXV0aG9yPjxZZWFyPjIwMDI8L1llYXI+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58" w:tooltip="Di Bella, 2002 #352" w:history="1">
              <w:r w:rsidR="00B94702">
                <w:rPr>
                  <w:rFonts w:cs="Times New Roman"/>
                  <w:noProof/>
                </w:rPr>
                <w:t>258</w:t>
              </w:r>
            </w:hyperlink>
            <w:r>
              <w:rPr>
                <w:rFonts w:cs="Times New Roman"/>
                <w:noProof/>
              </w:rPr>
              <w:t>)</w:t>
            </w:r>
            <w:r>
              <w:rPr>
                <w:rFonts w:cs="Times New Roman"/>
              </w:rPr>
              <w:fldChar w:fldCharType="end"/>
            </w:r>
          </w:p>
          <w:p w14:paraId="04ACC2A2" w14:textId="6E26699F" w:rsidR="00634193" w:rsidRPr="00586796" w:rsidRDefault="00634193" w:rsidP="00486D01">
            <w:pPr>
              <w:rPr>
                <w:rFonts w:cs="Times New Roman"/>
              </w:rPr>
            </w:pPr>
            <w:r>
              <w:rPr>
                <w:rFonts w:cs="Times New Roman"/>
              </w:rPr>
              <w:t xml:space="preserve">Yoshida, </w:t>
            </w:r>
            <w:r w:rsidRPr="001D4D44">
              <w:rPr>
                <w:rFonts w:cs="Times New Roman"/>
                <w:i/>
              </w:rPr>
              <w:t>et al.</w:t>
            </w:r>
            <w:r w:rsidRPr="000D3F97">
              <w:rPr>
                <w:rFonts w:cs="Times New Roman"/>
                <w:i/>
              </w:rPr>
              <w:t xml:space="preserve"> </w:t>
            </w:r>
            <w:r>
              <w:rPr>
                <w:rFonts w:cs="Times New Roman"/>
              </w:rPr>
              <w:t xml:space="preserve">(2002) </w:t>
            </w:r>
            <w:r>
              <w:rPr>
                <w:rFonts w:cs="Times New Roman"/>
              </w:rPr>
              <w:fldChar w:fldCharType="begin">
                <w:fldData xml:space="preserve">PEVuZE5vdGU+PENpdGU+PEF1dGhvcj5Zb3NoaWRhPC9BdXRob3I+PFllYXI+MjAwMjwvWWVhcj48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==
</w:fldData>
              </w:fldChar>
            </w:r>
            <w:r w:rsidR="00F644E4">
              <w:rPr>
                <w:rFonts w:cs="Times New Roman"/>
              </w:rPr>
              <w:instrText xml:space="preserve"> ADDIN EN.CITE </w:instrText>
            </w:r>
            <w:r w:rsidR="00F644E4">
              <w:rPr>
                <w:rFonts w:cs="Times New Roman"/>
              </w:rPr>
              <w:fldChar w:fldCharType="begin">
                <w:fldData xml:space="preserve">PEVuZE5vdGU+PENpdGU+PEF1dGhvcj5Zb3NoaWRhPC9BdXRob3I+PFllYXI+MjAwMjwvWWVhcj48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==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59" w:tooltip="Yoshida, 2002 #353" w:history="1">
              <w:r w:rsidR="00B94702">
                <w:rPr>
                  <w:rFonts w:cs="Times New Roman"/>
                  <w:noProof/>
                </w:rPr>
                <w:t>259</w:t>
              </w:r>
            </w:hyperlink>
            <w:r>
              <w:rPr>
                <w:rFonts w:cs="Times New Roman"/>
                <w:noProof/>
              </w:rPr>
              <w:t>)</w:t>
            </w:r>
            <w:r>
              <w:rPr>
                <w:rFonts w:cs="Times New Roman"/>
              </w:rPr>
              <w:fldChar w:fldCharType="end"/>
            </w:r>
            <w:r>
              <w:rPr>
                <w:rFonts w:cs="Times New Roman"/>
              </w:rPr>
              <w:t xml:space="preserve"> </w:t>
            </w:r>
          </w:p>
          <w:p w14:paraId="72B38688" w14:textId="76E523C4" w:rsidR="00634193" w:rsidRPr="0037280D" w:rsidRDefault="00634193" w:rsidP="00486D01">
            <w:pPr>
              <w:rPr>
                <w:rFonts w:cs="Times New Roman"/>
              </w:rPr>
            </w:pPr>
            <w:r>
              <w:rPr>
                <w:rFonts w:cs="Times New Roman"/>
              </w:rPr>
              <w:t xml:space="preserve">Kato, </w:t>
            </w:r>
            <w:r w:rsidRPr="001D4D44">
              <w:rPr>
                <w:rFonts w:cs="Times New Roman"/>
                <w:i/>
              </w:rPr>
              <w:t>et al.</w:t>
            </w:r>
            <w:r w:rsidRPr="000D3F97">
              <w:rPr>
                <w:rFonts w:cs="Times New Roman"/>
                <w:i/>
              </w:rPr>
              <w:t xml:space="preserve"> </w:t>
            </w:r>
            <w:r>
              <w:rPr>
                <w:rFonts w:cs="Times New Roman"/>
              </w:rPr>
              <w:t xml:space="preserve">(2005) </w:t>
            </w:r>
            <w:r>
              <w:rPr>
                <w:rFonts w:cs="Times New Roman"/>
              </w:rPr>
              <w:fldChar w:fldCharType="begin">
                <w:fldData xml:space="preserve">PEVuZE5vdGU+PENpdGU+PEF1dGhvcj5LYXRvPC9BdXRob3I+PFllYXI+MjAwNTwvWWVhcj48UmVj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</w:fldData>
              </w:fldChar>
            </w:r>
            <w:r w:rsidR="00F644E4">
              <w:rPr>
                <w:rFonts w:cs="Times New Roman"/>
              </w:rPr>
              <w:instrText xml:space="preserve"> ADDIN EN.CITE </w:instrText>
            </w:r>
            <w:r w:rsidR="00F644E4">
              <w:rPr>
                <w:rFonts w:cs="Times New Roman"/>
              </w:rPr>
              <w:fldChar w:fldCharType="begin">
                <w:fldData xml:space="preserve">PEVuZE5vdGU+PENpdGU+PEF1dGhvcj5LYXRvPC9BdXRob3I+PFllYXI+MjAwNTwvWWVhcj48UmVj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60" w:tooltip="Kato, 2005 #354" w:history="1">
              <w:r w:rsidR="00B94702">
                <w:rPr>
                  <w:rFonts w:cs="Times New Roman"/>
                  <w:noProof/>
                </w:rPr>
                <w:t>260</w:t>
              </w:r>
            </w:hyperlink>
            <w:r>
              <w:rPr>
                <w:rFonts w:cs="Times New Roman"/>
                <w:noProof/>
              </w:rPr>
              <w:t>)</w:t>
            </w:r>
            <w:r>
              <w:rPr>
                <w:rFonts w:cs="Times New Roman"/>
              </w:rPr>
              <w:fldChar w:fldCharType="end"/>
            </w:r>
            <w:r>
              <w:rPr>
                <w:rFonts w:cs="Times New Roman"/>
              </w:rPr>
              <w:t xml:space="preserve"> </w:t>
            </w:r>
          </w:p>
        </w:tc>
        <w:tc>
          <w:tcPr>
            <w:tcW w:w="3238" w:type="dxa"/>
          </w:tcPr>
          <w:p w14:paraId="6C3D0CC2" w14:textId="77777777" w:rsidR="00634193" w:rsidRPr="0037280D" w:rsidRDefault="00634193" w:rsidP="00486D01">
            <w:pPr>
              <w:rPr>
                <w:rFonts w:cs="Times New Roman"/>
              </w:rPr>
            </w:pPr>
            <w:r>
              <w:rPr>
                <w:rFonts w:cs="Times New Roman"/>
              </w:rPr>
              <w:t xml:space="preserve">Moderate </w:t>
            </w:r>
          </w:p>
        </w:tc>
      </w:tr>
      <w:tr w:rsidR="00634193" w:rsidRPr="0037280D" w14:paraId="53C33316" w14:textId="77777777" w:rsidTr="00486D01">
        <w:tc>
          <w:tcPr>
            <w:tcW w:w="3237" w:type="dxa"/>
          </w:tcPr>
          <w:p w14:paraId="393F2276" w14:textId="77777777" w:rsidR="00634193" w:rsidRPr="00586796" w:rsidRDefault="00634193" w:rsidP="00486D01">
            <w:pPr>
              <w:rPr>
                <w:rFonts w:cs="Times New Roman"/>
              </w:rPr>
            </w:pPr>
            <w:r w:rsidRPr="00813EB6">
              <w:rPr>
                <w:rFonts w:cs="Times New Roman"/>
              </w:rPr>
              <w:t>Clinical</w:t>
            </w:r>
          </w:p>
        </w:tc>
        <w:tc>
          <w:tcPr>
            <w:tcW w:w="3237" w:type="dxa"/>
          </w:tcPr>
          <w:p w14:paraId="4619CBC7" w14:textId="77777777" w:rsidR="00634193" w:rsidRPr="00586796" w:rsidRDefault="00634193" w:rsidP="00486D01">
            <w:pPr>
              <w:rPr>
                <w:rFonts w:cs="Times New Roman"/>
              </w:rPr>
            </w:pPr>
            <w:r w:rsidRPr="00813EB6">
              <w:rPr>
                <w:rFonts w:cs="Times New Roman"/>
              </w:rPr>
              <w:t>The VNTR intron 2 was not significantly associated with differences in fluvoxamine plasma levels.</w:t>
            </w:r>
          </w:p>
        </w:tc>
        <w:tc>
          <w:tcPr>
            <w:tcW w:w="3238" w:type="dxa"/>
          </w:tcPr>
          <w:p w14:paraId="66AB72FF" w14:textId="1BABB2CE" w:rsidR="00634193" w:rsidRDefault="00634193" w:rsidP="00486D01">
            <w:pPr>
              <w:rPr>
                <w:rFonts w:cs="Times New Roman"/>
              </w:rPr>
            </w:pPr>
            <w:r>
              <w:rPr>
                <w:rFonts w:cs="Times New Roman"/>
              </w:rPr>
              <w:t xml:space="preserve">Ito, </w:t>
            </w:r>
            <w:r w:rsidRPr="001D4D44">
              <w:rPr>
                <w:rFonts w:cs="Times New Roman"/>
                <w:i/>
              </w:rPr>
              <w:t>et al.</w:t>
            </w:r>
            <w:r w:rsidRPr="000D3F97">
              <w:rPr>
                <w:rFonts w:cs="Times New Roman"/>
                <w:i/>
              </w:rPr>
              <w:t xml:space="preserve"> </w:t>
            </w:r>
            <w:r>
              <w:rPr>
                <w:rFonts w:cs="Times New Roman"/>
              </w:rPr>
              <w:t xml:space="preserve">(2002) </w:t>
            </w:r>
            <w:r>
              <w:rPr>
                <w:rFonts w:cs="Times New Roman"/>
              </w:rPr>
              <w:fldChar w:fldCharType="begin">
                <w:fldData xml:space="preserve">PEVuZE5vdGU+PENpdGU+PEF1dGhvcj5JdG88L0F1dGhvcj48WWVhcj4yMDAyPC9ZZWFyPjxSZWNO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</w:fldData>
              </w:fldChar>
            </w:r>
            <w:r w:rsidR="00F644E4">
              <w:rPr>
                <w:rFonts w:cs="Times New Roman"/>
              </w:rPr>
              <w:instrText xml:space="preserve"> ADDIN EN.CITE </w:instrText>
            </w:r>
            <w:r w:rsidR="00F644E4">
              <w:rPr>
                <w:rFonts w:cs="Times New Roman"/>
              </w:rPr>
              <w:fldChar w:fldCharType="begin">
                <w:fldData xml:space="preserve">PEVuZE5vdGU+PENpdGU+PEF1dGhvcj5JdG88L0F1dGhvcj48WWVhcj4yMDAyPC9ZZWFyPjxSZWNO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61" w:tooltip="Ito, 2002 #355" w:history="1">
              <w:r w:rsidR="00B94702">
                <w:rPr>
                  <w:rFonts w:cs="Times New Roman"/>
                  <w:noProof/>
                </w:rPr>
                <w:t>261</w:t>
              </w:r>
            </w:hyperlink>
            <w:r>
              <w:rPr>
                <w:rFonts w:cs="Times New Roman"/>
                <w:noProof/>
              </w:rPr>
              <w:t>)</w:t>
            </w:r>
            <w:r>
              <w:rPr>
                <w:rFonts w:cs="Times New Roman"/>
              </w:rPr>
              <w:fldChar w:fldCharType="end"/>
            </w:r>
          </w:p>
        </w:tc>
        <w:tc>
          <w:tcPr>
            <w:tcW w:w="3238" w:type="dxa"/>
          </w:tcPr>
          <w:p w14:paraId="5A679B71" w14:textId="77777777" w:rsidR="00634193" w:rsidRDefault="00634193" w:rsidP="00486D01">
            <w:pPr>
              <w:rPr>
                <w:rFonts w:cs="Times New Roman"/>
              </w:rPr>
            </w:pPr>
            <w:r>
              <w:rPr>
                <w:rFonts w:cs="Times New Roman"/>
              </w:rPr>
              <w:t>Weak</w:t>
            </w:r>
          </w:p>
        </w:tc>
      </w:tr>
      <w:tr w:rsidR="00634193" w:rsidRPr="0037280D" w14:paraId="7BEFDA7D" w14:textId="77777777" w:rsidTr="00486D01">
        <w:tc>
          <w:tcPr>
            <w:tcW w:w="3237" w:type="dxa"/>
          </w:tcPr>
          <w:p w14:paraId="028BC88F" w14:textId="77777777" w:rsidR="00634193" w:rsidRDefault="00634193" w:rsidP="00486D01">
            <w:pPr>
              <w:rPr>
                <w:rFonts w:cs="Times New Roman"/>
              </w:rPr>
            </w:pPr>
            <w:r>
              <w:rPr>
                <w:rFonts w:cs="Times New Roman"/>
              </w:rPr>
              <w:t>Clinical</w:t>
            </w:r>
          </w:p>
        </w:tc>
        <w:tc>
          <w:tcPr>
            <w:tcW w:w="3237" w:type="dxa"/>
          </w:tcPr>
          <w:p w14:paraId="4799C933" w14:textId="77777777" w:rsidR="00634193" w:rsidRPr="00BB157E" w:rsidRDefault="00634193" w:rsidP="00486D01">
            <w:pPr>
              <w:rPr>
                <w:rFonts w:cs="Times New Roman"/>
              </w:rPr>
            </w:pPr>
            <w:r w:rsidRPr="00BB157E">
              <w:rPr>
                <w:rFonts w:cs="Times New Roman"/>
              </w:rPr>
              <w:t>Significant time - genotype interaction was found with the YBOCS compulsion scores but not with the YBOCS obsession scores in patients receiving fluvoxamine. Considering patients without tic disorder co-diagnosis, a significant time - genotype interaction for both YBOCS total scores and compulsion scores was found.</w:t>
            </w:r>
          </w:p>
        </w:tc>
        <w:tc>
          <w:tcPr>
            <w:tcW w:w="3238" w:type="dxa"/>
          </w:tcPr>
          <w:p w14:paraId="71C88CA8" w14:textId="38F6F911" w:rsidR="00634193" w:rsidRDefault="00634193" w:rsidP="00486D01">
            <w:pPr>
              <w:rPr>
                <w:rFonts w:cs="Times New Roman"/>
              </w:rPr>
            </w:pPr>
            <w:r>
              <w:rPr>
                <w:rFonts w:cs="Times New Roman"/>
              </w:rPr>
              <w:t xml:space="preserve">Di Bella, </w:t>
            </w:r>
            <w:r w:rsidRPr="001D4D44">
              <w:rPr>
                <w:rFonts w:cs="Times New Roman"/>
                <w:i/>
              </w:rPr>
              <w:t>et al.</w:t>
            </w:r>
            <w:r>
              <w:rPr>
                <w:rFonts w:cs="Times New Roman"/>
              </w:rPr>
              <w:t xml:space="preserve"> (2002) </w:t>
            </w:r>
            <w:r>
              <w:rPr>
                <w:rFonts w:cs="Times New Roman"/>
              </w:rPr>
              <w:fldChar w:fldCharType="begin">
                <w:fldData xml:space="preserve">PEVuZE5vdGU+PENpdGU+PEF1dGhvcj5EaSBCZWxsYTwvQXV0aG9yPjxZZWFyPjIwMDI8L1llYXI+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</w:fldData>
              </w:fldChar>
            </w:r>
            <w:r w:rsidR="00F644E4">
              <w:rPr>
                <w:rFonts w:cs="Times New Roman"/>
              </w:rPr>
              <w:instrText xml:space="preserve"> ADDIN EN.CITE </w:instrText>
            </w:r>
            <w:r w:rsidR="00F644E4">
              <w:rPr>
                <w:rFonts w:cs="Times New Roman"/>
              </w:rPr>
              <w:fldChar w:fldCharType="begin">
                <w:fldData xml:space="preserve">PEVuZE5vdGU+PENpdGU+PEF1dGhvcj5EaSBCZWxsYTwvQXV0aG9yPjxZZWFyPjIwMDI8L1llYXI+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58" w:tooltip="Di Bella, 2002 #352" w:history="1">
              <w:r w:rsidR="00B94702">
                <w:rPr>
                  <w:rFonts w:cs="Times New Roman"/>
                  <w:noProof/>
                </w:rPr>
                <w:t>258</w:t>
              </w:r>
            </w:hyperlink>
            <w:r>
              <w:rPr>
                <w:rFonts w:cs="Times New Roman"/>
                <w:noProof/>
              </w:rPr>
              <w:t>)</w:t>
            </w:r>
            <w:r>
              <w:rPr>
                <w:rFonts w:cs="Times New Roman"/>
              </w:rPr>
              <w:fldChar w:fldCharType="end"/>
            </w:r>
          </w:p>
        </w:tc>
        <w:tc>
          <w:tcPr>
            <w:tcW w:w="3238" w:type="dxa"/>
          </w:tcPr>
          <w:p w14:paraId="35C905CA" w14:textId="77777777" w:rsidR="00634193" w:rsidRDefault="00634193" w:rsidP="00486D01">
            <w:pPr>
              <w:rPr>
                <w:rFonts w:cs="Times New Roman"/>
              </w:rPr>
            </w:pPr>
            <w:r>
              <w:rPr>
                <w:rFonts w:cs="Times New Roman"/>
              </w:rPr>
              <w:t>Weak</w:t>
            </w:r>
          </w:p>
        </w:tc>
      </w:tr>
      <w:tr w:rsidR="00634193" w:rsidRPr="0037280D" w14:paraId="0ACD6AE9" w14:textId="77777777" w:rsidTr="00486D01">
        <w:tc>
          <w:tcPr>
            <w:tcW w:w="3237" w:type="dxa"/>
          </w:tcPr>
          <w:p w14:paraId="3B9DF1E2" w14:textId="77777777" w:rsidR="00634193" w:rsidRDefault="00634193" w:rsidP="00486D01">
            <w:pPr>
              <w:rPr>
                <w:rFonts w:cs="Times New Roman"/>
              </w:rPr>
            </w:pPr>
            <w:r>
              <w:rPr>
                <w:rFonts w:cs="Times New Roman"/>
              </w:rPr>
              <w:lastRenderedPageBreak/>
              <w:t>Clinical</w:t>
            </w:r>
          </w:p>
        </w:tc>
        <w:tc>
          <w:tcPr>
            <w:tcW w:w="3237" w:type="dxa"/>
          </w:tcPr>
          <w:p w14:paraId="35554A56" w14:textId="77777777" w:rsidR="00634193" w:rsidRPr="00BB157E" w:rsidRDefault="00634193" w:rsidP="00486D01">
            <w:pPr>
              <w:rPr>
                <w:rFonts w:cs="Times New Roman"/>
              </w:rPr>
            </w:pPr>
            <w:r w:rsidRPr="00BB157E">
              <w:rPr>
                <w:rFonts w:cs="Times New Roman"/>
              </w:rPr>
              <w:t>The L allele was significantly more effective compared to the S allele but no significant difference was found for the genotype comparison S/S vs S/L + L/L in patients receiving fluvoxamine. Significant improvement with respect to poor emotional expression was observed in the L allele, and with respect to flighty eye movements and delayed speech or peculiar or inappropriate speech with the S allele.</w:t>
            </w:r>
          </w:p>
        </w:tc>
        <w:tc>
          <w:tcPr>
            <w:tcW w:w="3238" w:type="dxa"/>
          </w:tcPr>
          <w:p w14:paraId="241199EA" w14:textId="0E8B8214" w:rsidR="00634193" w:rsidRDefault="00634193" w:rsidP="00486D01">
            <w:pPr>
              <w:rPr>
                <w:rFonts w:cs="Times New Roman"/>
              </w:rPr>
            </w:pPr>
            <w:r>
              <w:rPr>
                <w:rFonts w:cs="Times New Roman"/>
              </w:rPr>
              <w:t xml:space="preserve">Sugie, </w:t>
            </w:r>
            <w:r w:rsidRPr="001D4D44">
              <w:rPr>
                <w:rFonts w:cs="Times New Roman"/>
                <w:i/>
              </w:rPr>
              <w:t>et al.</w:t>
            </w:r>
            <w:r>
              <w:rPr>
                <w:rFonts w:cs="Times New Roman"/>
              </w:rPr>
              <w:t xml:space="preserve"> (2005) </w:t>
            </w:r>
            <w:r>
              <w:rPr>
                <w:rFonts w:cs="Times New Roman"/>
              </w:rPr>
              <w:fldChar w:fldCharType="begin"/>
            </w:r>
            <w:r w:rsidR="00F644E4">
              <w:rPr>
                <w:rFonts w:cs="Times New Roman"/>
              </w:rPr>
              <w:instrText xml:space="preserve"> ADDIN EN.CITE &lt;EndNote&gt;&lt;Cite&gt;&lt;Author&gt;Sugie&lt;/Author&gt;&lt;Year&gt;2005&lt;/Year&gt;&lt;RecNum&gt;356&lt;/RecNum&gt;&lt;DisplayText&gt;(262)&lt;/DisplayText&gt;&lt;record&gt;&lt;rec-number&gt;356&lt;/rec-number&gt;&lt;foreign-keys&gt;&lt;key app="EN" db-id="ftf0vd5t5a0wtaextxg505skedewvdxvwewv" timestamp="1666892719"&gt;356&lt;/key&gt;&lt;/foreign-keys&gt;&lt;ref-type name="Journal Article"&gt;17&lt;/ref-type&gt;&lt;contributors&gt;&lt;authors&gt;&lt;author&gt;Sugie, Y.&lt;/author&gt;&lt;author&gt;Sugie, H.&lt;/author&gt;&lt;author&gt;Fukuda, T.&lt;/author&gt;&lt;author&gt;Ito, M.&lt;/author&gt;&lt;author&gt;Sasada, Y.&lt;/author&gt;&lt;author&gt;Nakabayashi, M.&lt;/author&gt;&lt;author&gt;Fukashiro, K.&lt;/author&gt;&lt;author&gt;Ohzeki, T.&lt;/author&gt;&lt;/authors&gt;&lt;/contributors&gt;&lt;auth-address&gt;Department of Pediatrics, Hamamatsu University School of Medicine, Hamamatsu, Japan. y-sugie@umin.ac.jp&lt;/auth-address&gt;&lt;titles&gt;&lt;title&gt;Clinical efficacy of fluvoxamine and functional polymorphism in a serotonin transporter gene on childhood autism&lt;/title&gt;&lt;secondary-title&gt;J Autism Dev Disord&lt;/secondary-title&gt;&lt;/titles&gt;&lt;periodical&gt;&lt;full-title&gt;J Autism Dev Disord&lt;/full-title&gt;&lt;/periodical&gt;&lt;pages&gt;377-85&lt;/pages&gt;&lt;volume&gt;35&lt;/volume&gt;&lt;number&gt;3&lt;/number&gt;&lt;edition&gt;2005/08/27&lt;/edition&gt;&lt;keywords&gt;&lt;keyword&gt;Alleles&lt;/keyword&gt;&lt;keyword&gt;Autistic Disorder/*drug therapy/*genetics&lt;/keyword&gt;&lt;keyword&gt;Child&lt;/keyword&gt;&lt;keyword&gt;Child, Preschool&lt;/keyword&gt;&lt;keyword&gt;Cross-Over Studies&lt;/keyword&gt;&lt;keyword&gt;Double-Blind Method&lt;/keyword&gt;&lt;keyword&gt;Fluvoxamine/*therapeutic use&lt;/keyword&gt;&lt;keyword&gt;Gene Expression&lt;/keyword&gt;&lt;keyword&gt;Genotype&lt;/keyword&gt;&lt;keyword&gt;Humans&lt;/keyword&gt;&lt;keyword&gt;Polymorphism, Genetic/*genetics&lt;/keyword&gt;&lt;keyword&gt;Promoter Regions, Genetic/genetics&lt;/keyword&gt;&lt;keyword&gt;Serotonin Plasma Membrane Transport Proteins/*genetics&lt;/keyword&gt;&lt;keyword&gt;Serotonin Uptake Inhibitors/*therapeutic use&lt;/keyword&gt;&lt;/keywords&gt;&lt;dates&gt;&lt;year&gt;2005&lt;/year&gt;&lt;pub-dates&gt;&lt;date&gt;Jun&lt;/date&gt;&lt;/pub-dates&gt;&lt;/dates&gt;&lt;isbn&gt;0162-3257 (Print)&amp;#xD;0162-3257 (Linking)&lt;/isbn&gt;&lt;accession-num&gt;16119478&lt;/accession-num&gt;&lt;urls&gt;&lt;related-urls&gt;&lt;url&gt;https://www.ncbi.nlm.nih.gov/pubmed/16119478&lt;/url&gt;&lt;/related-urls&gt;&lt;/urls&gt;&lt;electronic-resource-num&gt;10.1007/s10803-005-3305-2&lt;/electronic-resource-num&gt;&lt;/record&gt;&lt;/Cite&gt;&lt;/EndNote&gt;</w:instrText>
            </w:r>
            <w:r>
              <w:rPr>
                <w:rFonts w:cs="Times New Roman"/>
              </w:rPr>
              <w:fldChar w:fldCharType="separate"/>
            </w:r>
            <w:r>
              <w:rPr>
                <w:rFonts w:cs="Times New Roman"/>
                <w:noProof/>
              </w:rPr>
              <w:t>(</w:t>
            </w:r>
            <w:hyperlink w:anchor="_ENREF_262" w:tooltip="Sugie, 2005 #356" w:history="1">
              <w:r w:rsidR="00B94702">
                <w:rPr>
                  <w:rFonts w:cs="Times New Roman"/>
                  <w:noProof/>
                </w:rPr>
                <w:t>262</w:t>
              </w:r>
            </w:hyperlink>
            <w:r>
              <w:rPr>
                <w:rFonts w:cs="Times New Roman"/>
                <w:noProof/>
              </w:rPr>
              <w:t>)</w:t>
            </w:r>
            <w:r>
              <w:rPr>
                <w:rFonts w:cs="Times New Roman"/>
              </w:rPr>
              <w:fldChar w:fldCharType="end"/>
            </w:r>
          </w:p>
        </w:tc>
        <w:tc>
          <w:tcPr>
            <w:tcW w:w="3238" w:type="dxa"/>
          </w:tcPr>
          <w:p w14:paraId="524A6339" w14:textId="77777777" w:rsidR="00634193" w:rsidRDefault="00634193" w:rsidP="00486D01">
            <w:pPr>
              <w:rPr>
                <w:rFonts w:cs="Times New Roman"/>
              </w:rPr>
            </w:pPr>
            <w:r>
              <w:rPr>
                <w:rFonts w:cs="Times New Roman"/>
              </w:rPr>
              <w:t>Weak</w:t>
            </w:r>
          </w:p>
        </w:tc>
      </w:tr>
      <w:tr w:rsidR="00634193" w:rsidRPr="0037280D" w14:paraId="6BC0196F" w14:textId="77777777" w:rsidTr="00486D01">
        <w:tc>
          <w:tcPr>
            <w:tcW w:w="3237" w:type="dxa"/>
          </w:tcPr>
          <w:p w14:paraId="058B2106" w14:textId="77777777" w:rsidR="00634193" w:rsidRDefault="00634193" w:rsidP="00486D01">
            <w:pPr>
              <w:rPr>
                <w:rFonts w:cs="Times New Roman"/>
              </w:rPr>
            </w:pPr>
            <w:r>
              <w:rPr>
                <w:rFonts w:cs="Times New Roman"/>
              </w:rPr>
              <w:t>Clinical</w:t>
            </w:r>
          </w:p>
        </w:tc>
        <w:tc>
          <w:tcPr>
            <w:tcW w:w="3237" w:type="dxa"/>
          </w:tcPr>
          <w:p w14:paraId="457E9562" w14:textId="77777777" w:rsidR="00634193" w:rsidRPr="00BB157E" w:rsidRDefault="00634193" w:rsidP="00486D01">
            <w:pPr>
              <w:rPr>
                <w:rFonts w:cs="Times New Roman"/>
              </w:rPr>
            </w:pPr>
            <w:r w:rsidRPr="00BB157E">
              <w:rPr>
                <w:rFonts w:cs="Times New Roman"/>
              </w:rPr>
              <w:t>Subjects with L/L genotype that were not exposed to stressful life events at onset showed better response (HAMD) compared to exposed subjects with the L/L genotype in patients receiving fluvoxamine. Subjects with the S/S + S/L genotype showed the poorest outcome, particularly if they had been exposed to stressful life events.</w:t>
            </w:r>
          </w:p>
        </w:tc>
        <w:tc>
          <w:tcPr>
            <w:tcW w:w="3238" w:type="dxa"/>
          </w:tcPr>
          <w:p w14:paraId="24359EE7" w14:textId="7D874679" w:rsidR="00634193" w:rsidRDefault="00634193" w:rsidP="00486D01">
            <w:pPr>
              <w:rPr>
                <w:rFonts w:cs="Times New Roman"/>
              </w:rPr>
            </w:pPr>
            <w:r>
              <w:rPr>
                <w:rFonts w:cs="Times New Roman"/>
              </w:rPr>
              <w:t xml:space="preserve">Mandelli, </w:t>
            </w:r>
            <w:r w:rsidRPr="001D4D44">
              <w:rPr>
                <w:rFonts w:cs="Times New Roman"/>
                <w:i/>
              </w:rPr>
              <w:t>et al.</w:t>
            </w:r>
            <w:r>
              <w:rPr>
                <w:rFonts w:cs="Times New Roman"/>
              </w:rPr>
              <w:t xml:space="preserve"> (2009) </w:t>
            </w:r>
            <w:r>
              <w:rPr>
                <w:rFonts w:cs="Times New Roman"/>
              </w:rPr>
              <w:fldChar w:fldCharType="begin"/>
            </w:r>
            <w:r w:rsidR="00F644E4">
              <w:rPr>
                <w:rFonts w:cs="Times New Roman"/>
              </w:rPr>
              <w:instrText xml:space="preserve"> ADDIN EN.CITE &lt;EndNote&gt;&lt;Cite&gt;&lt;Author&gt;Mandelli&lt;/Author&gt;&lt;Year&gt;2009&lt;/Year&gt;&lt;RecNum&gt;357&lt;/RecNum&gt;&lt;DisplayText&gt;(263)&lt;/DisplayText&gt;&lt;record&gt;&lt;rec-number&gt;357&lt;/rec-number&gt;&lt;foreign-keys&gt;&lt;key app="EN" db-id="ftf0vd5t5a0wtaextxg505skedewvdxvwewv" timestamp="1666892719"&gt;357&lt;/key&gt;&lt;/foreign-keys&gt;&lt;ref-type name="Journal Article"&gt;17&lt;/ref-type&gt;&lt;contributors&gt;&lt;authors&gt;&lt;author&gt;Mandelli, L.&lt;/author&gt;&lt;author&gt;Marino, E.&lt;/author&gt;&lt;author&gt;Pirovano, A.&lt;/author&gt;&lt;author&gt;Calati, R.&lt;/author&gt;&lt;author&gt;Zanardi, R.&lt;/author&gt;&lt;author&gt;Colombo, C.&lt;/author&gt;&lt;author&gt;Serretti, A.&lt;/author&gt;&lt;/authors&gt;&lt;/contributors&gt;&lt;auth-address&gt;Institute of Psychiatry, University of Bologna, Bologna, Italy. laura.mandelli@unibo.it&lt;/auth-address&gt;&lt;titles&gt;&lt;title&gt;Interaction between SERTPR and stressful life events on response to antidepressant treatment&lt;/title&gt;&lt;secondary-title&gt;Eur Neuropsychopharmacol&lt;/secondary-title&gt;&lt;/titles&gt;&lt;periodical&gt;&lt;full-title&gt;Eur Neuropsychopharmacol&lt;/full-title&gt;&lt;/periodical&gt;&lt;pages&gt;64-7&lt;/pages&gt;&lt;volume&gt;19&lt;/volume&gt;&lt;number&gt;1&lt;/number&gt;&lt;edition&gt;2008/09/26&lt;/edition&gt;&lt;keywords&gt;&lt;keyword&gt;Antidepressive Agents/*therapeutic use&lt;/keyword&gt;&lt;keyword&gt;Antidepressive Agents, Second-Generation/therapeutic use&lt;/keyword&gt;&lt;keyword&gt;Bipolar Disorder/genetics/psychology&lt;/keyword&gt;&lt;keyword&gt;DNA/genetics&lt;/keyword&gt;&lt;keyword&gt;Fluvoxamine/therapeutic use&lt;/keyword&gt;&lt;keyword&gt;Humans&lt;/keyword&gt;&lt;keyword&gt;Mood Disorders/*drug therapy/psychology&lt;/keyword&gt;&lt;keyword&gt;Psychiatric Status Rating Scales&lt;/keyword&gt;&lt;keyword&gt;Serotonin Plasma Membrane Transport Proteins/*genetics/*metabolism&lt;/keyword&gt;&lt;keyword&gt;Stress, Psychological/*genetics/*metabolism&lt;/keyword&gt;&lt;/keywords&gt;&lt;dates&gt;&lt;year&gt;2009&lt;/year&gt;&lt;pub-dates&gt;&lt;date&gt;Jan&lt;/date&gt;&lt;/pub-dates&gt;&lt;/dates&gt;&lt;isbn&gt;1873-7862 (Electronic)&amp;#xD;0924-977X (Linking)&lt;/isbn&gt;&lt;accession-num&gt;18815011&lt;/accession-num&gt;&lt;urls&gt;&lt;related-urls&gt;&lt;url&gt;https://www.ncbi.nlm.nih.gov/pubmed/18815011&lt;/url&gt;&lt;/related-urls&gt;&lt;/urls&gt;&lt;electronic-resource-num&gt;10.1016/j.euroneuro.2008.08.005&lt;/electronic-resource-num&gt;&lt;/record&gt;&lt;/Cite&gt;&lt;/EndNote&gt;</w:instrText>
            </w:r>
            <w:r>
              <w:rPr>
                <w:rFonts w:cs="Times New Roman"/>
              </w:rPr>
              <w:fldChar w:fldCharType="separate"/>
            </w:r>
            <w:r>
              <w:rPr>
                <w:rFonts w:cs="Times New Roman"/>
                <w:noProof/>
              </w:rPr>
              <w:t>(</w:t>
            </w:r>
            <w:hyperlink w:anchor="_ENREF_263" w:tooltip="Mandelli, 2009 #357" w:history="1">
              <w:r w:rsidR="00B94702">
                <w:rPr>
                  <w:rFonts w:cs="Times New Roman"/>
                  <w:noProof/>
                </w:rPr>
                <w:t>263</w:t>
              </w:r>
            </w:hyperlink>
            <w:r>
              <w:rPr>
                <w:rFonts w:cs="Times New Roman"/>
                <w:noProof/>
              </w:rPr>
              <w:t>)</w:t>
            </w:r>
            <w:r>
              <w:rPr>
                <w:rFonts w:cs="Times New Roman"/>
              </w:rPr>
              <w:fldChar w:fldCharType="end"/>
            </w:r>
          </w:p>
        </w:tc>
        <w:tc>
          <w:tcPr>
            <w:tcW w:w="3238" w:type="dxa"/>
          </w:tcPr>
          <w:p w14:paraId="381DD6A4" w14:textId="77777777" w:rsidR="00634193" w:rsidRDefault="00634193" w:rsidP="00486D01">
            <w:pPr>
              <w:rPr>
                <w:rFonts w:cs="Times New Roman"/>
              </w:rPr>
            </w:pPr>
            <w:r>
              <w:rPr>
                <w:rFonts w:cs="Times New Roman"/>
              </w:rPr>
              <w:t>Weak</w:t>
            </w:r>
          </w:p>
        </w:tc>
      </w:tr>
      <w:tr w:rsidR="00634193" w:rsidRPr="0037280D" w14:paraId="129AA1ED" w14:textId="77777777" w:rsidTr="00486D01">
        <w:tc>
          <w:tcPr>
            <w:tcW w:w="3237" w:type="dxa"/>
          </w:tcPr>
          <w:p w14:paraId="439C9895" w14:textId="77777777" w:rsidR="00634193" w:rsidRPr="00813EB6" w:rsidRDefault="00634193" w:rsidP="00486D01">
            <w:pPr>
              <w:rPr>
                <w:rFonts w:cs="Times New Roman"/>
              </w:rPr>
            </w:pPr>
            <w:r>
              <w:rPr>
                <w:rFonts w:cs="Times New Roman"/>
              </w:rPr>
              <w:t xml:space="preserve">Clinical </w:t>
            </w:r>
          </w:p>
        </w:tc>
        <w:tc>
          <w:tcPr>
            <w:tcW w:w="3237" w:type="dxa"/>
          </w:tcPr>
          <w:p w14:paraId="69965D46" w14:textId="77777777" w:rsidR="00634193" w:rsidRPr="00813EB6" w:rsidRDefault="00634193" w:rsidP="00486D01">
            <w:pPr>
              <w:rPr>
                <w:rFonts w:cs="Times New Roman"/>
              </w:rPr>
            </w:pPr>
            <w:r w:rsidRPr="009600E4">
              <w:rPr>
                <w:rFonts w:cs="Times New Roman"/>
              </w:rPr>
              <w:t>The 5-HTTLPR was not associated with significant differences in treatment discontinuation in patients receiving fluvoxamine.</w:t>
            </w:r>
          </w:p>
        </w:tc>
        <w:tc>
          <w:tcPr>
            <w:tcW w:w="3238" w:type="dxa"/>
          </w:tcPr>
          <w:p w14:paraId="48853BC4" w14:textId="5851CF26" w:rsidR="00634193" w:rsidRDefault="00634193" w:rsidP="00486D01">
            <w:pPr>
              <w:rPr>
                <w:rFonts w:cs="Times New Roman"/>
              </w:rPr>
            </w:pPr>
            <w:r>
              <w:rPr>
                <w:rFonts w:cs="Times New Roman"/>
              </w:rPr>
              <w:t xml:space="preserve">Kato, </w:t>
            </w:r>
            <w:r w:rsidRPr="001D4D44">
              <w:rPr>
                <w:rFonts w:cs="Times New Roman"/>
                <w:i/>
              </w:rPr>
              <w:t>et al.</w:t>
            </w:r>
            <w:r w:rsidRPr="000D3F97">
              <w:rPr>
                <w:rFonts w:cs="Times New Roman"/>
                <w:i/>
              </w:rPr>
              <w:t xml:space="preserve"> </w:t>
            </w:r>
            <w:r>
              <w:rPr>
                <w:rFonts w:cs="Times New Roman"/>
              </w:rPr>
              <w:t xml:space="preserve">(2006) </w:t>
            </w:r>
            <w:r>
              <w:rPr>
                <w:rFonts w:cs="Times New Roman"/>
              </w:rPr>
              <w:fldChar w:fldCharType="begin">
                <w:fldData xml:space="preserve">PEVuZE5vdGU+PENpdGU+PEF1dGhvcj5LYXRvPC9BdXRob3I+PFllYXI+MjAwNjwvWWVhcj48UmVj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</w:fldData>
              </w:fldChar>
            </w:r>
            <w:r w:rsidR="00F644E4">
              <w:rPr>
                <w:rFonts w:cs="Times New Roman"/>
              </w:rPr>
              <w:instrText xml:space="preserve"> ADDIN EN.CITE </w:instrText>
            </w:r>
            <w:r w:rsidR="00F644E4">
              <w:rPr>
                <w:rFonts w:cs="Times New Roman"/>
              </w:rPr>
              <w:fldChar w:fldCharType="begin">
                <w:fldData xml:space="preserve">PEVuZE5vdGU+PENpdGU+PEF1dGhvcj5LYXRvPC9BdXRob3I+PFllYXI+MjAwNjwvWWVhcj48UmVj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64" w:tooltip="Kato, 2006 #358" w:history="1">
              <w:r w:rsidR="00B94702">
                <w:rPr>
                  <w:rFonts w:cs="Times New Roman"/>
                  <w:noProof/>
                </w:rPr>
                <w:t>264</w:t>
              </w:r>
            </w:hyperlink>
            <w:r>
              <w:rPr>
                <w:rFonts w:cs="Times New Roman"/>
                <w:noProof/>
              </w:rPr>
              <w:t>)</w:t>
            </w:r>
            <w:r>
              <w:rPr>
                <w:rFonts w:cs="Times New Roman"/>
              </w:rPr>
              <w:fldChar w:fldCharType="end"/>
            </w:r>
          </w:p>
        </w:tc>
        <w:tc>
          <w:tcPr>
            <w:tcW w:w="3238" w:type="dxa"/>
          </w:tcPr>
          <w:p w14:paraId="3A52B947" w14:textId="77777777" w:rsidR="00634193" w:rsidRDefault="00634193" w:rsidP="00486D01">
            <w:pPr>
              <w:rPr>
                <w:rFonts w:cs="Times New Roman"/>
              </w:rPr>
            </w:pPr>
            <w:r>
              <w:rPr>
                <w:rFonts w:cs="Times New Roman"/>
              </w:rPr>
              <w:t>Weak</w:t>
            </w:r>
          </w:p>
        </w:tc>
      </w:tr>
      <w:tr w:rsidR="00634193" w:rsidRPr="0037280D" w14:paraId="5D28CEA0" w14:textId="77777777" w:rsidTr="00486D01">
        <w:tc>
          <w:tcPr>
            <w:tcW w:w="3237" w:type="dxa"/>
          </w:tcPr>
          <w:p w14:paraId="5142BF5D" w14:textId="77777777" w:rsidR="00634193" w:rsidRDefault="00634193" w:rsidP="00486D01">
            <w:pPr>
              <w:rPr>
                <w:rFonts w:cs="Times New Roman"/>
              </w:rPr>
            </w:pPr>
            <w:r>
              <w:rPr>
                <w:rFonts w:cs="Times New Roman"/>
              </w:rPr>
              <w:lastRenderedPageBreak/>
              <w:t xml:space="preserve">Clinical </w:t>
            </w:r>
          </w:p>
        </w:tc>
        <w:tc>
          <w:tcPr>
            <w:tcW w:w="3237" w:type="dxa"/>
          </w:tcPr>
          <w:p w14:paraId="08B42A74" w14:textId="77777777" w:rsidR="00634193" w:rsidRPr="009600E4" w:rsidRDefault="00634193" w:rsidP="00486D01">
            <w:pPr>
              <w:rPr>
                <w:rFonts w:cs="Times New Roman"/>
              </w:rPr>
            </w:pPr>
            <w:r w:rsidRPr="007E1FDB">
              <w:rPr>
                <w:rFonts w:cs="Times New Roman"/>
              </w:rPr>
              <w:t>The 5-HTTLPR was not associated with significant differences in total side effects or nausea in patients receiving fluvoxamine.</w:t>
            </w:r>
          </w:p>
        </w:tc>
        <w:tc>
          <w:tcPr>
            <w:tcW w:w="3238" w:type="dxa"/>
          </w:tcPr>
          <w:p w14:paraId="02CD6B8D" w14:textId="2A76E7FF" w:rsidR="00634193" w:rsidRPr="007E1FDB" w:rsidRDefault="00634193" w:rsidP="00486D01">
            <w:pPr>
              <w:rPr>
                <w:rFonts w:cs="Times New Roman"/>
              </w:rPr>
            </w:pPr>
            <w:r>
              <w:rPr>
                <w:rFonts w:cs="Times New Roman"/>
              </w:rPr>
              <w:t xml:space="preserve">Takahashi, </w:t>
            </w:r>
            <w:r w:rsidRPr="001D4D44">
              <w:rPr>
                <w:rFonts w:cs="Times New Roman"/>
                <w:i/>
              </w:rPr>
              <w:t>et al.</w:t>
            </w:r>
            <w:r>
              <w:rPr>
                <w:rFonts w:cs="Times New Roman"/>
              </w:rPr>
              <w:t xml:space="preserve"> (2002) </w:t>
            </w:r>
            <w:r>
              <w:rPr>
                <w:rFonts w:cs="Times New Roman"/>
              </w:rPr>
              <w:fldChar w:fldCharType="begin">
                <w:fldData xml:space="preserve">PEVuZE5vdGU+PENpdGU+PEF1dGhvcj5UYWthaGFzaGk8L0F1dGhvcj48WWVhcj4yMDAyPC9ZZWFy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</w:fldData>
              </w:fldChar>
            </w:r>
            <w:r w:rsidR="00F644E4">
              <w:rPr>
                <w:rFonts w:cs="Times New Roman"/>
              </w:rPr>
              <w:instrText xml:space="preserve"> ADDIN EN.CITE </w:instrText>
            </w:r>
            <w:r w:rsidR="00F644E4">
              <w:rPr>
                <w:rFonts w:cs="Times New Roman"/>
              </w:rPr>
              <w:fldChar w:fldCharType="begin">
                <w:fldData xml:space="preserve">PEVuZE5vdGU+PENpdGU+PEF1dGhvcj5UYWthaGFzaGk8L0F1dGhvcj48WWVhcj4yMDAyPC9ZZWFy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65" w:tooltip="Takahashi, 2002 #359" w:history="1">
              <w:r w:rsidR="00B94702">
                <w:rPr>
                  <w:rFonts w:cs="Times New Roman"/>
                  <w:noProof/>
                </w:rPr>
                <w:t>265</w:t>
              </w:r>
            </w:hyperlink>
            <w:r>
              <w:rPr>
                <w:rFonts w:cs="Times New Roman"/>
                <w:noProof/>
              </w:rPr>
              <w:t>)</w:t>
            </w:r>
            <w:r>
              <w:rPr>
                <w:rFonts w:cs="Times New Roman"/>
              </w:rPr>
              <w:fldChar w:fldCharType="end"/>
            </w:r>
            <w:r>
              <w:rPr>
                <w:rFonts w:cs="Times New Roman"/>
              </w:rPr>
              <w:t xml:space="preserve"> </w:t>
            </w:r>
          </w:p>
          <w:p w14:paraId="1DA3B7AC" w14:textId="7F6237D6" w:rsidR="00634193" w:rsidRDefault="00634193" w:rsidP="00486D01">
            <w:pPr>
              <w:rPr>
                <w:rFonts w:cs="Times New Roman"/>
              </w:rPr>
            </w:pPr>
            <w:r>
              <w:rPr>
                <w:rFonts w:cs="Times New Roman"/>
              </w:rPr>
              <w:t xml:space="preserve">Kato, </w:t>
            </w:r>
            <w:r w:rsidRPr="001D4D44">
              <w:rPr>
                <w:rFonts w:cs="Times New Roman"/>
                <w:i/>
              </w:rPr>
              <w:t>et al.</w:t>
            </w:r>
            <w:r>
              <w:rPr>
                <w:rFonts w:cs="Times New Roman"/>
              </w:rPr>
              <w:t xml:space="preserve"> (2006) </w:t>
            </w:r>
            <w:r>
              <w:rPr>
                <w:rFonts w:cs="Times New Roman"/>
              </w:rPr>
              <w:fldChar w:fldCharType="begin">
                <w:fldData xml:space="preserve">PEVuZE5vdGU+PENpdGU+PEF1dGhvcj5LYXRvPC9BdXRob3I+PFllYXI+MjAwNjwvWWVhcj48UmVj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</w:fldData>
              </w:fldChar>
            </w:r>
            <w:r w:rsidR="00F644E4">
              <w:rPr>
                <w:rFonts w:cs="Times New Roman"/>
              </w:rPr>
              <w:instrText xml:space="preserve"> ADDIN EN.CITE </w:instrText>
            </w:r>
            <w:r w:rsidR="00F644E4">
              <w:rPr>
                <w:rFonts w:cs="Times New Roman"/>
              </w:rPr>
              <w:fldChar w:fldCharType="begin">
                <w:fldData xml:space="preserve">PEVuZE5vdGU+PENpdGU+PEF1dGhvcj5LYXRvPC9BdXRob3I+PFllYXI+MjAwNjwvWWVhcj48UmVj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64" w:tooltip="Kato, 2006 #358" w:history="1">
              <w:r w:rsidR="00B94702">
                <w:rPr>
                  <w:rFonts w:cs="Times New Roman"/>
                  <w:noProof/>
                </w:rPr>
                <w:t>264</w:t>
              </w:r>
            </w:hyperlink>
            <w:r>
              <w:rPr>
                <w:rFonts w:cs="Times New Roman"/>
                <w:noProof/>
              </w:rPr>
              <w:t>)</w:t>
            </w:r>
            <w:r>
              <w:rPr>
                <w:rFonts w:cs="Times New Roman"/>
              </w:rPr>
              <w:fldChar w:fldCharType="end"/>
            </w:r>
          </w:p>
        </w:tc>
        <w:tc>
          <w:tcPr>
            <w:tcW w:w="3238" w:type="dxa"/>
          </w:tcPr>
          <w:p w14:paraId="2CCA04D9" w14:textId="77777777" w:rsidR="00634193" w:rsidRDefault="00634193" w:rsidP="00486D01">
            <w:pPr>
              <w:rPr>
                <w:rFonts w:cs="Times New Roman"/>
              </w:rPr>
            </w:pPr>
            <w:r>
              <w:rPr>
                <w:rFonts w:cs="Times New Roman"/>
              </w:rPr>
              <w:t xml:space="preserve">Weak </w:t>
            </w:r>
          </w:p>
        </w:tc>
      </w:tr>
      <w:tr w:rsidR="00634193" w:rsidRPr="0037280D" w14:paraId="2FEAFD81" w14:textId="77777777" w:rsidTr="00486D01">
        <w:tc>
          <w:tcPr>
            <w:tcW w:w="3237" w:type="dxa"/>
          </w:tcPr>
          <w:p w14:paraId="018BA925" w14:textId="77777777" w:rsidR="00634193" w:rsidRDefault="00634193" w:rsidP="00486D01">
            <w:pPr>
              <w:rPr>
                <w:rFonts w:cs="Times New Roman"/>
              </w:rPr>
            </w:pPr>
            <w:r w:rsidRPr="00EC36D5">
              <w:t xml:space="preserve">Clinical </w:t>
            </w:r>
          </w:p>
        </w:tc>
        <w:tc>
          <w:tcPr>
            <w:tcW w:w="3237" w:type="dxa"/>
          </w:tcPr>
          <w:p w14:paraId="65E49BD3" w14:textId="77777777" w:rsidR="00634193" w:rsidRPr="007E1FDB" w:rsidRDefault="00634193" w:rsidP="00486D01">
            <w:pPr>
              <w:rPr>
                <w:rFonts w:cs="Times New Roman"/>
              </w:rPr>
            </w:pPr>
            <w:r w:rsidRPr="00EC36D5">
              <w:t>The VNTR intron 2 was not associated with significant differences in nausea in patients receiving fluvoxamine.</w:t>
            </w:r>
          </w:p>
        </w:tc>
        <w:tc>
          <w:tcPr>
            <w:tcW w:w="3238" w:type="dxa"/>
          </w:tcPr>
          <w:p w14:paraId="0E3ACE04" w14:textId="59B73B0B" w:rsidR="00634193" w:rsidRDefault="00634193" w:rsidP="00486D01">
            <w:pPr>
              <w:rPr>
                <w:rFonts w:cs="Times New Roman"/>
              </w:rPr>
            </w:pPr>
            <w:r w:rsidRPr="003E1FB6">
              <w:rPr>
                <w:rFonts w:cs="Times New Roman"/>
              </w:rPr>
              <w:t xml:space="preserve">Takahashi, </w:t>
            </w:r>
            <w:r w:rsidRPr="003E1FB6">
              <w:rPr>
                <w:rFonts w:cs="Times New Roman"/>
                <w:i/>
              </w:rPr>
              <w:t>et al.</w:t>
            </w:r>
            <w:r w:rsidRPr="003E1FB6">
              <w:rPr>
                <w:rFonts w:cs="Times New Roman"/>
              </w:rPr>
              <w:t xml:space="preserve"> (2002) </w:t>
            </w:r>
            <w:r w:rsidRPr="003E1FB6">
              <w:rPr>
                <w:rFonts w:cs="Times New Roman"/>
              </w:rPr>
              <w:fldChar w:fldCharType="begin">
                <w:fldData xml:space="preserve">PEVuZE5vdGU+PENpdGU+PEF1dGhvcj5UYWthaGFzaGk8L0F1dGhvcj48WWVhcj4yMDAyPC9ZZWFy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</w:fldData>
              </w:fldChar>
            </w:r>
            <w:r w:rsidR="00F644E4">
              <w:rPr>
                <w:rFonts w:cs="Times New Roman"/>
              </w:rPr>
              <w:instrText xml:space="preserve"> ADDIN EN.CITE </w:instrText>
            </w:r>
            <w:r w:rsidR="00F644E4">
              <w:rPr>
                <w:rFonts w:cs="Times New Roman"/>
              </w:rPr>
              <w:fldChar w:fldCharType="begin">
                <w:fldData xml:space="preserve">PEVuZE5vdGU+PENpdGU+PEF1dGhvcj5UYWthaGFzaGk8L0F1dGhvcj48WWVhcj4yMDAyPC9ZZWFy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sidRPr="003E1FB6">
              <w:rPr>
                <w:rFonts w:cs="Times New Roman"/>
              </w:rPr>
            </w:r>
            <w:r w:rsidRPr="003E1FB6">
              <w:rPr>
                <w:rFonts w:cs="Times New Roman"/>
              </w:rPr>
              <w:fldChar w:fldCharType="separate"/>
            </w:r>
            <w:r>
              <w:rPr>
                <w:rFonts w:cs="Times New Roman"/>
                <w:noProof/>
              </w:rPr>
              <w:t>(</w:t>
            </w:r>
            <w:hyperlink w:anchor="_ENREF_265" w:tooltip="Takahashi, 2002 #359" w:history="1">
              <w:r w:rsidR="00B94702">
                <w:rPr>
                  <w:rFonts w:cs="Times New Roman"/>
                  <w:noProof/>
                </w:rPr>
                <w:t>265</w:t>
              </w:r>
            </w:hyperlink>
            <w:r>
              <w:rPr>
                <w:rFonts w:cs="Times New Roman"/>
                <w:noProof/>
              </w:rPr>
              <w:t>)</w:t>
            </w:r>
            <w:r w:rsidRPr="003E1FB6">
              <w:rPr>
                <w:rFonts w:cs="Times New Roman"/>
              </w:rPr>
              <w:fldChar w:fldCharType="end"/>
            </w:r>
          </w:p>
        </w:tc>
        <w:tc>
          <w:tcPr>
            <w:tcW w:w="3238" w:type="dxa"/>
          </w:tcPr>
          <w:p w14:paraId="00FE1EAA" w14:textId="77777777" w:rsidR="00634193" w:rsidRDefault="00634193" w:rsidP="00486D01">
            <w:pPr>
              <w:rPr>
                <w:rFonts w:cs="Times New Roman"/>
              </w:rPr>
            </w:pPr>
            <w:r>
              <w:rPr>
                <w:rFonts w:cs="Times New Roman"/>
              </w:rPr>
              <w:t xml:space="preserve">Weak </w:t>
            </w:r>
          </w:p>
        </w:tc>
      </w:tr>
      <w:tr w:rsidR="00634193" w:rsidRPr="0037280D" w14:paraId="34E0851A" w14:textId="77777777" w:rsidTr="00486D01">
        <w:tc>
          <w:tcPr>
            <w:tcW w:w="3237" w:type="dxa"/>
          </w:tcPr>
          <w:p w14:paraId="650C1BF9" w14:textId="77777777" w:rsidR="00634193" w:rsidRPr="00EC36D5" w:rsidRDefault="00634193" w:rsidP="00486D01">
            <w:r w:rsidRPr="00D312E5">
              <w:t>Clinical</w:t>
            </w:r>
          </w:p>
        </w:tc>
        <w:tc>
          <w:tcPr>
            <w:tcW w:w="3237" w:type="dxa"/>
          </w:tcPr>
          <w:p w14:paraId="1C9A0A32" w14:textId="77777777" w:rsidR="00634193" w:rsidRPr="00552ABE" w:rsidRDefault="00634193" w:rsidP="00486D01">
            <w:r w:rsidRPr="00552ABE">
              <w:t>The S/L + L/L genotype was significantly associated with better response (yes: HAMD; no: MADRS) compared to the S/S genotype in patients with depression receiving fluvoxamine.</w:t>
            </w:r>
          </w:p>
        </w:tc>
        <w:tc>
          <w:tcPr>
            <w:tcW w:w="3238" w:type="dxa"/>
          </w:tcPr>
          <w:p w14:paraId="5C85DD27" w14:textId="65539131" w:rsidR="00634193" w:rsidRPr="00552ABE" w:rsidRDefault="00634193" w:rsidP="00486D01">
            <w:pPr>
              <w:rPr>
                <w:rFonts w:cs="Times New Roman"/>
              </w:rPr>
            </w:pPr>
            <w:r w:rsidRPr="00552ABE">
              <w:rPr>
                <w:rFonts w:cs="Times New Roman"/>
              </w:rPr>
              <w:t xml:space="preserve">Smeraldi, </w:t>
            </w:r>
            <w:r w:rsidRPr="00552ABE">
              <w:rPr>
                <w:rFonts w:cs="Times New Roman"/>
                <w:i/>
              </w:rPr>
              <w:t>et al.</w:t>
            </w:r>
            <w:r w:rsidRPr="00552ABE">
              <w:rPr>
                <w:rFonts w:cs="Times New Roman"/>
              </w:rPr>
              <w:t xml:space="preserve"> (1998) </w:t>
            </w:r>
            <w:r w:rsidRPr="00552ABE">
              <w:rPr>
                <w:rFonts w:cs="Times New Roman"/>
              </w:rPr>
              <w:fldChar w:fldCharType="begin">
                <w:fldData xml:space="preserve">PEVuZE5vdGU+PENpdGU+PEF1dGhvcj5TbWVyYWxkaTwvQXV0aG9yPjxZZWFyPjE5OTg8L1llYXI+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</w:fldData>
              </w:fldChar>
            </w:r>
            <w:r w:rsidR="00F644E4">
              <w:rPr>
                <w:rFonts w:cs="Times New Roman"/>
              </w:rPr>
              <w:instrText xml:space="preserve"> ADDIN EN.CITE </w:instrText>
            </w:r>
            <w:r w:rsidR="00F644E4">
              <w:rPr>
                <w:rFonts w:cs="Times New Roman"/>
              </w:rPr>
              <w:fldChar w:fldCharType="begin">
                <w:fldData xml:space="preserve">PEVuZE5vdGU+PENpdGU+PEF1dGhvcj5TbWVyYWxkaTwvQXV0aG9yPjxZZWFyPjE5OTg8L1llYXI+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sidRPr="00552ABE">
              <w:rPr>
                <w:rFonts w:cs="Times New Roman"/>
              </w:rPr>
            </w:r>
            <w:r w:rsidRPr="00552ABE">
              <w:rPr>
                <w:rFonts w:cs="Times New Roman"/>
              </w:rPr>
              <w:fldChar w:fldCharType="separate"/>
            </w:r>
            <w:r>
              <w:rPr>
                <w:rFonts w:cs="Times New Roman"/>
                <w:noProof/>
              </w:rPr>
              <w:t>(</w:t>
            </w:r>
            <w:hyperlink w:anchor="_ENREF_257" w:tooltip="Smeraldi, 1998 #351" w:history="1">
              <w:r w:rsidR="00B94702">
                <w:rPr>
                  <w:rFonts w:cs="Times New Roman"/>
                  <w:noProof/>
                </w:rPr>
                <w:t>257</w:t>
              </w:r>
            </w:hyperlink>
            <w:r>
              <w:rPr>
                <w:rFonts w:cs="Times New Roman"/>
                <w:noProof/>
              </w:rPr>
              <w:t>)</w:t>
            </w:r>
            <w:r w:rsidRPr="00552ABE">
              <w:rPr>
                <w:rFonts w:cs="Times New Roman"/>
              </w:rPr>
              <w:fldChar w:fldCharType="end"/>
            </w:r>
          </w:p>
          <w:p w14:paraId="16821BD4" w14:textId="28ACF17C" w:rsidR="00634193" w:rsidRPr="00552ABE" w:rsidRDefault="00634193" w:rsidP="00486D01">
            <w:pPr>
              <w:rPr>
                <w:rFonts w:cs="Times New Roman"/>
              </w:rPr>
            </w:pPr>
            <w:r w:rsidRPr="00552ABE">
              <w:rPr>
                <w:rFonts w:cs="Times New Roman"/>
              </w:rPr>
              <w:t xml:space="preserve">Yoshida, </w:t>
            </w:r>
            <w:r w:rsidRPr="00552ABE">
              <w:rPr>
                <w:rFonts w:cs="Times New Roman"/>
                <w:i/>
              </w:rPr>
              <w:t>et al.</w:t>
            </w:r>
            <w:r w:rsidRPr="00552ABE">
              <w:rPr>
                <w:rFonts w:cs="Times New Roman"/>
              </w:rPr>
              <w:t xml:space="preserve"> (2002) </w:t>
            </w:r>
            <w:r w:rsidRPr="00552ABE">
              <w:rPr>
                <w:rFonts w:cs="Times New Roman"/>
              </w:rPr>
              <w:fldChar w:fldCharType="begin">
                <w:fldData xml:space="preserve">PEVuZE5vdGU+PENpdGU+PEF1dGhvcj5Zb3NoaWRhPC9BdXRob3I+PFllYXI+MjAwMjwvWWVhcj48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==
</w:fldData>
              </w:fldChar>
            </w:r>
            <w:r w:rsidR="00F644E4">
              <w:rPr>
                <w:rFonts w:cs="Times New Roman"/>
              </w:rPr>
              <w:instrText xml:space="preserve"> ADDIN EN.CITE </w:instrText>
            </w:r>
            <w:r w:rsidR="00F644E4">
              <w:rPr>
                <w:rFonts w:cs="Times New Roman"/>
              </w:rPr>
              <w:fldChar w:fldCharType="begin">
                <w:fldData xml:space="preserve">PEVuZE5vdGU+PENpdGU+PEF1dGhvcj5Zb3NoaWRhPC9BdXRob3I+PFllYXI+MjAwMjwvWWVhcj48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==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sidRPr="00552ABE">
              <w:rPr>
                <w:rFonts w:cs="Times New Roman"/>
              </w:rPr>
            </w:r>
            <w:r w:rsidRPr="00552ABE">
              <w:rPr>
                <w:rFonts w:cs="Times New Roman"/>
              </w:rPr>
              <w:fldChar w:fldCharType="separate"/>
            </w:r>
            <w:r>
              <w:rPr>
                <w:rFonts w:cs="Times New Roman"/>
                <w:noProof/>
              </w:rPr>
              <w:t>(</w:t>
            </w:r>
            <w:hyperlink w:anchor="_ENREF_259" w:tooltip="Yoshida, 2002 #353" w:history="1">
              <w:r w:rsidR="00B94702">
                <w:rPr>
                  <w:rFonts w:cs="Times New Roman"/>
                  <w:noProof/>
                </w:rPr>
                <w:t>259</w:t>
              </w:r>
            </w:hyperlink>
            <w:r>
              <w:rPr>
                <w:rFonts w:cs="Times New Roman"/>
                <w:noProof/>
              </w:rPr>
              <w:t>)</w:t>
            </w:r>
            <w:r w:rsidRPr="00552ABE">
              <w:rPr>
                <w:rFonts w:cs="Times New Roman"/>
              </w:rPr>
              <w:fldChar w:fldCharType="end"/>
            </w:r>
          </w:p>
          <w:p w14:paraId="187254C2" w14:textId="34EE44DC" w:rsidR="00634193" w:rsidRPr="00552ABE" w:rsidRDefault="00634193" w:rsidP="00486D01">
            <w:pPr>
              <w:rPr>
                <w:rFonts w:cs="Times New Roman"/>
              </w:rPr>
            </w:pPr>
            <w:r w:rsidRPr="00552ABE">
              <w:rPr>
                <w:rFonts w:cs="Times New Roman"/>
              </w:rPr>
              <w:t xml:space="preserve">Kato, </w:t>
            </w:r>
            <w:r w:rsidRPr="00552ABE">
              <w:rPr>
                <w:rFonts w:cs="Times New Roman"/>
                <w:i/>
              </w:rPr>
              <w:t>et al.</w:t>
            </w:r>
            <w:r w:rsidRPr="00552ABE">
              <w:rPr>
                <w:rFonts w:cs="Times New Roman"/>
              </w:rPr>
              <w:t xml:space="preserve"> (2006) </w:t>
            </w:r>
            <w:r w:rsidRPr="00552ABE">
              <w:rPr>
                <w:rFonts w:cs="Times New Roman"/>
              </w:rPr>
              <w:fldChar w:fldCharType="begin">
                <w:fldData xml:space="preserve">PEVuZE5vdGU+PENpdGU+PEF1dGhvcj5LYXRvPC9BdXRob3I+PFllYXI+MjAwNjwvWWVhcj48UmVj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</w:fldData>
              </w:fldChar>
            </w:r>
            <w:r w:rsidR="00F644E4">
              <w:rPr>
                <w:rFonts w:cs="Times New Roman"/>
              </w:rPr>
              <w:instrText xml:space="preserve"> ADDIN EN.CITE </w:instrText>
            </w:r>
            <w:r w:rsidR="00F644E4">
              <w:rPr>
                <w:rFonts w:cs="Times New Roman"/>
              </w:rPr>
              <w:fldChar w:fldCharType="begin">
                <w:fldData xml:space="preserve">PEVuZE5vdGU+PENpdGU+PEF1dGhvcj5LYXRvPC9BdXRob3I+PFllYXI+MjAwNjwvWWVhcj48UmVj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sidRPr="00552ABE">
              <w:rPr>
                <w:rFonts w:cs="Times New Roman"/>
              </w:rPr>
            </w:r>
            <w:r w:rsidRPr="00552ABE">
              <w:rPr>
                <w:rFonts w:cs="Times New Roman"/>
              </w:rPr>
              <w:fldChar w:fldCharType="separate"/>
            </w:r>
            <w:r>
              <w:rPr>
                <w:rFonts w:cs="Times New Roman"/>
                <w:noProof/>
              </w:rPr>
              <w:t>(</w:t>
            </w:r>
            <w:hyperlink w:anchor="_ENREF_264" w:tooltip="Kato, 2006 #358" w:history="1">
              <w:r w:rsidR="00B94702">
                <w:rPr>
                  <w:rFonts w:cs="Times New Roman"/>
                  <w:noProof/>
                </w:rPr>
                <w:t>264</w:t>
              </w:r>
            </w:hyperlink>
            <w:r>
              <w:rPr>
                <w:rFonts w:cs="Times New Roman"/>
                <w:noProof/>
              </w:rPr>
              <w:t>)</w:t>
            </w:r>
            <w:r w:rsidRPr="00552ABE">
              <w:rPr>
                <w:rFonts w:cs="Times New Roman"/>
              </w:rPr>
              <w:fldChar w:fldCharType="end"/>
            </w:r>
          </w:p>
          <w:p w14:paraId="752A478D" w14:textId="77777777" w:rsidR="00634193" w:rsidRPr="00552ABE" w:rsidRDefault="00634193" w:rsidP="00486D01">
            <w:pPr>
              <w:rPr>
                <w:rFonts w:cs="Times New Roman"/>
              </w:rPr>
            </w:pPr>
          </w:p>
        </w:tc>
        <w:tc>
          <w:tcPr>
            <w:tcW w:w="3238" w:type="dxa"/>
          </w:tcPr>
          <w:p w14:paraId="7207EB73" w14:textId="77777777" w:rsidR="00634193" w:rsidRDefault="00634193" w:rsidP="00486D01">
            <w:pPr>
              <w:rPr>
                <w:rFonts w:cs="Times New Roman"/>
              </w:rPr>
            </w:pPr>
            <w:r>
              <w:rPr>
                <w:rFonts w:cs="Times New Roman"/>
              </w:rPr>
              <w:t xml:space="preserve">Weak </w:t>
            </w:r>
          </w:p>
        </w:tc>
      </w:tr>
      <w:tr w:rsidR="00634193" w:rsidRPr="0037280D" w14:paraId="46B529EF" w14:textId="77777777" w:rsidTr="00486D01">
        <w:tc>
          <w:tcPr>
            <w:tcW w:w="3237" w:type="dxa"/>
          </w:tcPr>
          <w:p w14:paraId="245F06B2" w14:textId="77777777" w:rsidR="00634193" w:rsidRPr="00D312E5" w:rsidRDefault="00634193" w:rsidP="00486D01">
            <w:r w:rsidRPr="00B732FB">
              <w:t>Clinical</w:t>
            </w:r>
          </w:p>
        </w:tc>
        <w:tc>
          <w:tcPr>
            <w:tcW w:w="3237" w:type="dxa"/>
          </w:tcPr>
          <w:p w14:paraId="6C90A2BE" w14:textId="77777777" w:rsidR="00634193" w:rsidRPr="00D312E5" w:rsidRDefault="00634193" w:rsidP="00486D01">
            <w:r w:rsidRPr="00B732FB">
              <w:t>The S/L + L/ L genotype was significantly associated with better response (HAMD) compared to the S/S genotype in patients with depression receiving fluvoxamine only but not in patients receiving fluvoxamine plus pindolol.</w:t>
            </w:r>
          </w:p>
        </w:tc>
        <w:tc>
          <w:tcPr>
            <w:tcW w:w="3238" w:type="dxa"/>
          </w:tcPr>
          <w:p w14:paraId="03C04930" w14:textId="1DB2F40E" w:rsidR="00634193" w:rsidRPr="003E1FB6" w:rsidRDefault="00634193" w:rsidP="00486D01">
            <w:pPr>
              <w:rPr>
                <w:rFonts w:cs="Times New Roman"/>
              </w:rPr>
            </w:pPr>
            <w:r>
              <w:rPr>
                <w:rFonts w:cs="Times New Roman"/>
              </w:rPr>
              <w:t xml:space="preserve">Smeraldi, </w:t>
            </w:r>
            <w:r w:rsidRPr="001D4D44">
              <w:rPr>
                <w:rFonts w:cs="Times New Roman"/>
                <w:i/>
              </w:rPr>
              <w:t>et al.</w:t>
            </w:r>
            <w:r>
              <w:rPr>
                <w:rFonts w:cs="Times New Roman"/>
              </w:rPr>
              <w:t xml:space="preserve"> (1998) </w:t>
            </w:r>
            <w:r>
              <w:rPr>
                <w:rFonts w:cs="Times New Roman"/>
              </w:rPr>
              <w:fldChar w:fldCharType="begin">
                <w:fldData xml:space="preserve">PEVuZE5vdGU+PENpdGU+PEF1dGhvcj5TbWVyYWxkaTwvQXV0aG9yPjxZZWFyPjE5OTg8L1llYXI+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</w:fldData>
              </w:fldChar>
            </w:r>
            <w:r w:rsidR="00F644E4">
              <w:rPr>
                <w:rFonts w:cs="Times New Roman"/>
              </w:rPr>
              <w:instrText xml:space="preserve"> ADDIN EN.CITE </w:instrText>
            </w:r>
            <w:r w:rsidR="00F644E4">
              <w:rPr>
                <w:rFonts w:cs="Times New Roman"/>
              </w:rPr>
              <w:fldChar w:fldCharType="begin">
                <w:fldData xml:space="preserve">PEVuZE5vdGU+PENpdGU+PEF1dGhvcj5TbWVyYWxkaTwvQXV0aG9yPjxZZWFyPjE5OTg8L1llYXI+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57" w:tooltip="Smeraldi, 1998 #351" w:history="1">
              <w:r w:rsidR="00B94702">
                <w:rPr>
                  <w:rFonts w:cs="Times New Roman"/>
                  <w:noProof/>
                </w:rPr>
                <w:t>257</w:t>
              </w:r>
            </w:hyperlink>
            <w:r>
              <w:rPr>
                <w:rFonts w:cs="Times New Roman"/>
                <w:noProof/>
              </w:rPr>
              <w:t>)</w:t>
            </w:r>
            <w:r>
              <w:rPr>
                <w:rFonts w:cs="Times New Roman"/>
              </w:rPr>
              <w:fldChar w:fldCharType="end"/>
            </w:r>
          </w:p>
        </w:tc>
        <w:tc>
          <w:tcPr>
            <w:tcW w:w="3238" w:type="dxa"/>
          </w:tcPr>
          <w:p w14:paraId="02C47B27" w14:textId="77777777" w:rsidR="00634193" w:rsidRDefault="00634193" w:rsidP="00486D01">
            <w:pPr>
              <w:rPr>
                <w:rFonts w:cs="Times New Roman"/>
              </w:rPr>
            </w:pPr>
            <w:r w:rsidRPr="0034133B">
              <w:rPr>
                <w:rFonts w:cs="Times New Roman"/>
              </w:rPr>
              <w:t>Moderate</w:t>
            </w:r>
          </w:p>
        </w:tc>
      </w:tr>
      <w:tr w:rsidR="00634193" w:rsidRPr="0037280D" w14:paraId="0ECA51E0" w14:textId="77777777" w:rsidTr="00486D01">
        <w:tc>
          <w:tcPr>
            <w:tcW w:w="3237" w:type="dxa"/>
          </w:tcPr>
          <w:p w14:paraId="2F169A75" w14:textId="77777777" w:rsidR="00634193" w:rsidRPr="00B732FB" w:rsidRDefault="00634193" w:rsidP="00486D01">
            <w:r w:rsidRPr="006B154C">
              <w:t>Clinical</w:t>
            </w:r>
          </w:p>
        </w:tc>
        <w:tc>
          <w:tcPr>
            <w:tcW w:w="3237" w:type="dxa"/>
          </w:tcPr>
          <w:p w14:paraId="113042D0" w14:textId="77777777" w:rsidR="00634193" w:rsidRPr="00B732FB" w:rsidRDefault="00634193" w:rsidP="00486D01">
            <w:r w:rsidRPr="006B154C">
              <w:t xml:space="preserve">The S/S or S/L genotype was significantly associated with less response (HAMD) compared to the L/L genotype and the S/S genotype was associated with slower decrease of the symptomatology in patients </w:t>
            </w:r>
            <w:r w:rsidRPr="006B154C">
              <w:lastRenderedPageBreak/>
              <w:t>with major/bipolar depressive disorder receiving fluvoxamine.</w:t>
            </w:r>
          </w:p>
        </w:tc>
        <w:tc>
          <w:tcPr>
            <w:tcW w:w="3238" w:type="dxa"/>
          </w:tcPr>
          <w:p w14:paraId="037FE3E8" w14:textId="5BFEF76B" w:rsidR="00634193" w:rsidRPr="003E1FB6" w:rsidRDefault="00634193" w:rsidP="00486D01">
            <w:pPr>
              <w:rPr>
                <w:rFonts w:cs="Times New Roman"/>
              </w:rPr>
            </w:pPr>
            <w:r>
              <w:rPr>
                <w:rFonts w:cs="Times New Roman"/>
              </w:rPr>
              <w:lastRenderedPageBreak/>
              <w:t xml:space="preserve">Zanardi, </w:t>
            </w:r>
            <w:r w:rsidRPr="001D4D44">
              <w:rPr>
                <w:rFonts w:cs="Times New Roman"/>
                <w:i/>
              </w:rPr>
              <w:t>et al.</w:t>
            </w:r>
            <w:r>
              <w:rPr>
                <w:rFonts w:cs="Times New Roman"/>
              </w:rPr>
              <w:t xml:space="preserve"> (2001) </w:t>
            </w:r>
            <w:r>
              <w:rPr>
                <w:rFonts w:cs="Times New Roman"/>
              </w:rPr>
              <w:fldChar w:fldCharType="begin">
                <w:fldData xml:space="preserve">PEVuZE5vdGU+PENpdGU+PEF1dGhvcj5aYW5hcmRpPC9BdXRob3I+PFllYXI+MjAwMTwvWWVhcj48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==
</w:fldData>
              </w:fldChar>
            </w:r>
            <w:r w:rsidR="00F644E4">
              <w:rPr>
                <w:rFonts w:cs="Times New Roman"/>
              </w:rPr>
              <w:instrText xml:space="preserve"> ADDIN EN.CITE </w:instrText>
            </w:r>
            <w:r w:rsidR="00F644E4">
              <w:rPr>
                <w:rFonts w:cs="Times New Roman"/>
              </w:rPr>
              <w:fldChar w:fldCharType="begin">
                <w:fldData xml:space="preserve">PEVuZE5vdGU+PENpdGU+PEF1dGhvcj5aYW5hcmRpPC9BdXRob3I+PFllYXI+MjAwMTwvWWVhcj48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==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66" w:tooltip="Zanardi, 2001 #360" w:history="1">
              <w:r w:rsidR="00B94702">
                <w:rPr>
                  <w:rFonts w:cs="Times New Roman"/>
                  <w:noProof/>
                </w:rPr>
                <w:t>266</w:t>
              </w:r>
            </w:hyperlink>
            <w:r>
              <w:rPr>
                <w:rFonts w:cs="Times New Roman"/>
                <w:noProof/>
              </w:rPr>
              <w:t>)</w:t>
            </w:r>
            <w:r>
              <w:rPr>
                <w:rFonts w:cs="Times New Roman"/>
              </w:rPr>
              <w:fldChar w:fldCharType="end"/>
            </w:r>
          </w:p>
        </w:tc>
        <w:tc>
          <w:tcPr>
            <w:tcW w:w="3238" w:type="dxa"/>
          </w:tcPr>
          <w:p w14:paraId="5C56F38D" w14:textId="77777777" w:rsidR="00634193" w:rsidRDefault="00634193" w:rsidP="00486D01">
            <w:pPr>
              <w:rPr>
                <w:rFonts w:cs="Times New Roman"/>
              </w:rPr>
            </w:pPr>
            <w:r>
              <w:rPr>
                <w:rFonts w:cs="Times New Roman"/>
              </w:rPr>
              <w:t xml:space="preserve">Weak </w:t>
            </w:r>
          </w:p>
        </w:tc>
      </w:tr>
      <w:tr w:rsidR="00634193" w:rsidRPr="0037280D" w14:paraId="3DBA7B60" w14:textId="77777777" w:rsidTr="00486D01">
        <w:tc>
          <w:tcPr>
            <w:tcW w:w="3237" w:type="dxa"/>
          </w:tcPr>
          <w:p w14:paraId="02B3B633" w14:textId="77777777" w:rsidR="00634193" w:rsidRPr="00B732FB" w:rsidRDefault="00634193" w:rsidP="00486D01">
            <w:r w:rsidRPr="008B6793">
              <w:t>Clinical</w:t>
            </w:r>
          </w:p>
        </w:tc>
        <w:tc>
          <w:tcPr>
            <w:tcW w:w="3237" w:type="dxa"/>
          </w:tcPr>
          <w:p w14:paraId="4361825E" w14:textId="77777777" w:rsidR="00634193" w:rsidRPr="00B732FB" w:rsidRDefault="00634193" w:rsidP="00486D01">
            <w:r w:rsidRPr="008B6793">
              <w:t>The 5-HTTLPR was not associated with significant differences in response (YBOCS) in patients with obsessive-compulsive disorder receiving fluvoxamine.</w:t>
            </w:r>
          </w:p>
        </w:tc>
        <w:tc>
          <w:tcPr>
            <w:tcW w:w="3238" w:type="dxa"/>
          </w:tcPr>
          <w:p w14:paraId="0ED320B4" w14:textId="5E9AF527" w:rsidR="00634193" w:rsidRPr="003E1FB6" w:rsidRDefault="00634193" w:rsidP="00486D01">
            <w:pPr>
              <w:rPr>
                <w:rFonts w:cs="Times New Roman"/>
              </w:rPr>
            </w:pPr>
            <w:r>
              <w:rPr>
                <w:rFonts w:cs="Times New Roman"/>
              </w:rPr>
              <w:t xml:space="preserve">Di Bella, </w:t>
            </w:r>
            <w:r w:rsidRPr="001D4D44">
              <w:rPr>
                <w:rFonts w:cs="Times New Roman"/>
                <w:i/>
              </w:rPr>
              <w:t>et al.</w:t>
            </w:r>
            <w:r>
              <w:rPr>
                <w:rFonts w:cs="Times New Roman"/>
              </w:rPr>
              <w:t xml:space="preserve"> (2002) </w:t>
            </w:r>
            <w:r>
              <w:rPr>
                <w:rFonts w:cs="Times New Roman"/>
              </w:rPr>
              <w:fldChar w:fldCharType="begin">
                <w:fldData xml:space="preserve">PEVuZE5vdGU+PENpdGU+PEF1dGhvcj5EaSBCZWxsYTwvQXV0aG9yPjxZZWFyPjIwMDI8L1llYXI+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</w:fldData>
              </w:fldChar>
            </w:r>
            <w:r w:rsidR="00F644E4">
              <w:rPr>
                <w:rFonts w:cs="Times New Roman"/>
              </w:rPr>
              <w:instrText xml:space="preserve"> ADDIN EN.CITE </w:instrText>
            </w:r>
            <w:r w:rsidR="00F644E4">
              <w:rPr>
                <w:rFonts w:cs="Times New Roman"/>
              </w:rPr>
              <w:fldChar w:fldCharType="begin">
                <w:fldData xml:space="preserve">PEVuZE5vdGU+PENpdGU+PEF1dGhvcj5EaSBCZWxsYTwvQXV0aG9yPjxZZWFyPjIwMDI8L1llYXI+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58" w:tooltip="Di Bella, 2002 #352" w:history="1">
              <w:r w:rsidR="00B94702">
                <w:rPr>
                  <w:rFonts w:cs="Times New Roman"/>
                  <w:noProof/>
                </w:rPr>
                <w:t>258</w:t>
              </w:r>
            </w:hyperlink>
            <w:r>
              <w:rPr>
                <w:rFonts w:cs="Times New Roman"/>
                <w:noProof/>
              </w:rPr>
              <w:t>)</w:t>
            </w:r>
            <w:r>
              <w:rPr>
                <w:rFonts w:cs="Times New Roman"/>
              </w:rPr>
              <w:fldChar w:fldCharType="end"/>
            </w:r>
          </w:p>
        </w:tc>
        <w:tc>
          <w:tcPr>
            <w:tcW w:w="3238" w:type="dxa"/>
          </w:tcPr>
          <w:p w14:paraId="549A479F" w14:textId="77777777" w:rsidR="00634193" w:rsidRDefault="00634193" w:rsidP="00486D01">
            <w:pPr>
              <w:rPr>
                <w:rFonts w:cs="Times New Roman"/>
              </w:rPr>
            </w:pPr>
            <w:r>
              <w:rPr>
                <w:rFonts w:cs="Times New Roman"/>
              </w:rPr>
              <w:t xml:space="preserve">Weak </w:t>
            </w:r>
          </w:p>
        </w:tc>
      </w:tr>
      <w:tr w:rsidR="00634193" w:rsidRPr="0037280D" w14:paraId="7D025F1C" w14:textId="77777777" w:rsidTr="00486D01">
        <w:tc>
          <w:tcPr>
            <w:tcW w:w="3237" w:type="dxa"/>
          </w:tcPr>
          <w:p w14:paraId="361BD8D5" w14:textId="77777777" w:rsidR="00634193" w:rsidRPr="00B732FB" w:rsidRDefault="00634193" w:rsidP="00486D01">
            <w:r w:rsidRPr="005420D5">
              <w:t>Clinical</w:t>
            </w:r>
          </w:p>
        </w:tc>
        <w:tc>
          <w:tcPr>
            <w:tcW w:w="3237" w:type="dxa"/>
          </w:tcPr>
          <w:p w14:paraId="655A3DBE" w14:textId="77777777" w:rsidR="00634193" w:rsidRPr="00B732FB" w:rsidRDefault="00634193" w:rsidP="00486D01">
            <w:r w:rsidRPr="005420D5">
              <w:t>The LA allele was significantly associated with better response (HAMD) compared to non-LA containing genotypes in patients with depression receiving fluvoxamine.</w:t>
            </w:r>
          </w:p>
        </w:tc>
        <w:tc>
          <w:tcPr>
            <w:tcW w:w="3238" w:type="dxa"/>
          </w:tcPr>
          <w:p w14:paraId="51FF7E1C" w14:textId="4E94F060" w:rsidR="00634193" w:rsidRPr="003E1FB6" w:rsidRDefault="00634193" w:rsidP="00486D01">
            <w:pPr>
              <w:rPr>
                <w:rFonts w:cs="Times New Roman"/>
              </w:rPr>
            </w:pPr>
            <w:r>
              <w:rPr>
                <w:rFonts w:cs="Times New Roman"/>
              </w:rPr>
              <w:t xml:space="preserve">Kato, </w:t>
            </w:r>
            <w:r w:rsidRPr="001D4D44">
              <w:rPr>
                <w:rFonts w:cs="Times New Roman"/>
                <w:i/>
              </w:rPr>
              <w:t>et al.</w:t>
            </w:r>
            <w:r>
              <w:rPr>
                <w:rFonts w:cs="Times New Roman"/>
              </w:rPr>
              <w:t xml:space="preserve"> (2015) </w:t>
            </w:r>
            <w:r>
              <w:rPr>
                <w:rFonts w:cs="Times New Roman"/>
              </w:rPr>
              <w:fldChar w:fldCharType="begin">
                <w:fldData xml:space="preserve">PEVuZE5vdGU+PENpdGU+PEF1dGhvcj5LYXRvPC9BdXRob3I+PFllYXI+MjAxNTwvWWVhcj48UmVj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</w:fldData>
              </w:fldChar>
            </w:r>
            <w:r w:rsidR="00F644E4">
              <w:rPr>
                <w:rFonts w:cs="Times New Roman"/>
              </w:rPr>
              <w:instrText xml:space="preserve"> ADDIN EN.CITE </w:instrText>
            </w:r>
            <w:r w:rsidR="00F644E4">
              <w:rPr>
                <w:rFonts w:cs="Times New Roman"/>
              </w:rPr>
              <w:fldChar w:fldCharType="begin">
                <w:fldData xml:space="preserve">PEVuZE5vdGU+PENpdGU+PEF1dGhvcj5LYXRvPC9BdXRob3I+PFllYXI+MjAxNTwvWWVhcj48UmVj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67" w:tooltip="Kato, 2015 #361" w:history="1">
              <w:r w:rsidR="00B94702">
                <w:rPr>
                  <w:rFonts w:cs="Times New Roman"/>
                  <w:noProof/>
                </w:rPr>
                <w:t>267</w:t>
              </w:r>
            </w:hyperlink>
            <w:r>
              <w:rPr>
                <w:rFonts w:cs="Times New Roman"/>
                <w:noProof/>
              </w:rPr>
              <w:t>)</w:t>
            </w:r>
            <w:r>
              <w:rPr>
                <w:rFonts w:cs="Times New Roman"/>
              </w:rPr>
              <w:fldChar w:fldCharType="end"/>
            </w:r>
          </w:p>
        </w:tc>
        <w:tc>
          <w:tcPr>
            <w:tcW w:w="3238" w:type="dxa"/>
          </w:tcPr>
          <w:p w14:paraId="5195DB14" w14:textId="77777777" w:rsidR="00634193" w:rsidRDefault="00634193" w:rsidP="00486D01">
            <w:pPr>
              <w:rPr>
                <w:rFonts w:cs="Times New Roman"/>
              </w:rPr>
            </w:pPr>
            <w:r>
              <w:rPr>
                <w:rFonts w:cs="Times New Roman"/>
              </w:rPr>
              <w:t xml:space="preserve">Weak </w:t>
            </w:r>
          </w:p>
        </w:tc>
      </w:tr>
      <w:tr w:rsidR="00634193" w:rsidRPr="0037280D" w14:paraId="110D6DA3" w14:textId="77777777" w:rsidTr="00486D01">
        <w:tc>
          <w:tcPr>
            <w:tcW w:w="3237" w:type="dxa"/>
          </w:tcPr>
          <w:p w14:paraId="5F07B4FF" w14:textId="77777777" w:rsidR="00634193" w:rsidRPr="00B732FB" w:rsidRDefault="00634193" w:rsidP="00486D01">
            <w:r w:rsidRPr="003D433F">
              <w:t>Clinical</w:t>
            </w:r>
          </w:p>
        </w:tc>
        <w:tc>
          <w:tcPr>
            <w:tcW w:w="3237" w:type="dxa"/>
          </w:tcPr>
          <w:p w14:paraId="45B79658" w14:textId="77777777" w:rsidR="00634193" w:rsidRPr="00B732FB" w:rsidRDefault="00634193" w:rsidP="00486D01">
            <w:r w:rsidRPr="003D433F">
              <w:t>The S/S + S/LG genotype was significantly associated with less response (HAMD) in patients receiving fluvoxamine compared to receiving paroxetine but no significant differences in the LA allele carrier (S/LA + LA/LA + LA/LG).</w:t>
            </w:r>
          </w:p>
        </w:tc>
        <w:tc>
          <w:tcPr>
            <w:tcW w:w="3238" w:type="dxa"/>
          </w:tcPr>
          <w:p w14:paraId="2F0F838A" w14:textId="20348FC6" w:rsidR="00634193" w:rsidRPr="003E1FB6" w:rsidRDefault="00634193" w:rsidP="00486D01">
            <w:pPr>
              <w:rPr>
                <w:rFonts w:cs="Times New Roman"/>
              </w:rPr>
            </w:pPr>
            <w:r>
              <w:rPr>
                <w:rFonts w:cs="Times New Roman"/>
              </w:rPr>
              <w:t xml:space="preserve">Kato, </w:t>
            </w:r>
            <w:r w:rsidRPr="001D4D44">
              <w:rPr>
                <w:rFonts w:cs="Times New Roman"/>
                <w:i/>
              </w:rPr>
              <w:t>et al.</w:t>
            </w:r>
            <w:r>
              <w:rPr>
                <w:rFonts w:cs="Times New Roman"/>
              </w:rPr>
              <w:t xml:space="preserve"> (2013) </w:t>
            </w:r>
            <w:r>
              <w:rPr>
                <w:rFonts w:cs="Times New Roman"/>
              </w:rPr>
              <w:fldChar w:fldCharType="begin">
                <w:fldData xml:space="preserve">PEVuZE5vdGU+PENpdGU+PEF1dGhvcj5LYXRvPC9BdXRob3I+PFllYXI+MjAxMzwvWWVhcj48UmVj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PEVuZE5vdGU+PENpdGU+PEF1dGhvcj5LYXRvPC9BdXRob3I+PFllYXI+MjAxMzwvWWVhcj48UmVj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68" w:tooltip="Kato, 2013 #362" w:history="1">
              <w:r w:rsidR="00B94702">
                <w:rPr>
                  <w:rFonts w:cs="Times New Roman"/>
                  <w:noProof/>
                </w:rPr>
                <w:t>268</w:t>
              </w:r>
            </w:hyperlink>
            <w:r>
              <w:rPr>
                <w:rFonts w:cs="Times New Roman"/>
                <w:noProof/>
              </w:rPr>
              <w:t>)</w:t>
            </w:r>
            <w:r>
              <w:rPr>
                <w:rFonts w:cs="Times New Roman"/>
              </w:rPr>
              <w:fldChar w:fldCharType="end"/>
            </w:r>
          </w:p>
        </w:tc>
        <w:tc>
          <w:tcPr>
            <w:tcW w:w="3238" w:type="dxa"/>
          </w:tcPr>
          <w:p w14:paraId="0136093F" w14:textId="77777777" w:rsidR="00634193" w:rsidRDefault="00634193" w:rsidP="00486D01">
            <w:pPr>
              <w:rPr>
                <w:rFonts w:cs="Times New Roman"/>
              </w:rPr>
            </w:pPr>
            <w:r>
              <w:rPr>
                <w:rFonts w:cs="Times New Roman"/>
              </w:rPr>
              <w:t xml:space="preserve">Weak </w:t>
            </w:r>
          </w:p>
        </w:tc>
      </w:tr>
      <w:tr w:rsidR="00634193" w:rsidRPr="0037280D" w14:paraId="5C4093F3" w14:textId="77777777" w:rsidTr="00486D01">
        <w:tc>
          <w:tcPr>
            <w:tcW w:w="3237" w:type="dxa"/>
          </w:tcPr>
          <w:p w14:paraId="4B33BF16" w14:textId="77777777" w:rsidR="00634193" w:rsidRPr="00B732FB" w:rsidRDefault="00634193" w:rsidP="00486D01">
            <w:r w:rsidRPr="00C4241B">
              <w:t>Clinical</w:t>
            </w:r>
          </w:p>
        </w:tc>
        <w:tc>
          <w:tcPr>
            <w:tcW w:w="3237" w:type="dxa"/>
          </w:tcPr>
          <w:p w14:paraId="1B368F2A" w14:textId="77777777" w:rsidR="00634193" w:rsidRPr="00B732FB" w:rsidRDefault="00634193" w:rsidP="00486D01">
            <w:r w:rsidRPr="00C4241B">
              <w:t>The VNTR intron 2 was not associated with significant differences in response (MADRS) in patients with depression receiving fluvoxamine.</w:t>
            </w:r>
          </w:p>
        </w:tc>
        <w:tc>
          <w:tcPr>
            <w:tcW w:w="3238" w:type="dxa"/>
          </w:tcPr>
          <w:p w14:paraId="171F0A17" w14:textId="1D025D8D" w:rsidR="00634193" w:rsidRPr="003E1FB6" w:rsidRDefault="00634193" w:rsidP="00486D01">
            <w:pPr>
              <w:rPr>
                <w:rFonts w:cs="Times New Roman"/>
              </w:rPr>
            </w:pPr>
            <w:r>
              <w:rPr>
                <w:rFonts w:cs="Times New Roman"/>
              </w:rPr>
              <w:t xml:space="preserve">Ito, </w:t>
            </w:r>
            <w:r w:rsidRPr="001D4D44">
              <w:rPr>
                <w:rFonts w:cs="Times New Roman"/>
                <w:i/>
              </w:rPr>
              <w:t>et al.</w:t>
            </w:r>
            <w:r>
              <w:rPr>
                <w:rFonts w:cs="Times New Roman"/>
              </w:rPr>
              <w:t xml:space="preserve"> (2002) </w:t>
            </w:r>
            <w:r>
              <w:rPr>
                <w:rFonts w:cs="Times New Roman"/>
              </w:rPr>
              <w:fldChar w:fldCharType="begin">
                <w:fldData xml:space="preserve">PEVuZE5vdGU+PENpdGU+PEF1dGhvcj5JdG88L0F1dGhvcj48WWVhcj4yMDAyPC9ZZWFyPjxSZWNO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</w:fldData>
              </w:fldChar>
            </w:r>
            <w:r w:rsidR="00F644E4">
              <w:rPr>
                <w:rFonts w:cs="Times New Roman"/>
              </w:rPr>
              <w:instrText xml:space="preserve"> ADDIN EN.CITE </w:instrText>
            </w:r>
            <w:r w:rsidR="00F644E4">
              <w:rPr>
                <w:rFonts w:cs="Times New Roman"/>
              </w:rPr>
              <w:fldChar w:fldCharType="begin">
                <w:fldData xml:space="preserve">PEVuZE5vdGU+PENpdGU+PEF1dGhvcj5JdG88L0F1dGhvcj48WWVhcj4yMDAyPC9ZZWFyPjxSZWNO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61" w:tooltip="Ito, 2002 #355" w:history="1">
              <w:r w:rsidR="00B94702">
                <w:rPr>
                  <w:rFonts w:cs="Times New Roman"/>
                  <w:noProof/>
                </w:rPr>
                <w:t>261</w:t>
              </w:r>
            </w:hyperlink>
            <w:r>
              <w:rPr>
                <w:rFonts w:cs="Times New Roman"/>
                <w:noProof/>
              </w:rPr>
              <w:t>)</w:t>
            </w:r>
            <w:r>
              <w:rPr>
                <w:rFonts w:cs="Times New Roman"/>
              </w:rPr>
              <w:fldChar w:fldCharType="end"/>
            </w:r>
          </w:p>
        </w:tc>
        <w:tc>
          <w:tcPr>
            <w:tcW w:w="3238" w:type="dxa"/>
          </w:tcPr>
          <w:p w14:paraId="1CD2C0F1" w14:textId="77777777" w:rsidR="00634193" w:rsidRDefault="00634193" w:rsidP="00486D01">
            <w:pPr>
              <w:rPr>
                <w:rFonts w:cs="Times New Roman"/>
              </w:rPr>
            </w:pPr>
            <w:r>
              <w:rPr>
                <w:rFonts w:cs="Times New Roman"/>
              </w:rPr>
              <w:t xml:space="preserve">Weak </w:t>
            </w:r>
          </w:p>
        </w:tc>
      </w:tr>
      <w:tr w:rsidR="00634193" w:rsidRPr="0037280D" w14:paraId="10F98DFD" w14:textId="77777777" w:rsidTr="00486D01">
        <w:tc>
          <w:tcPr>
            <w:tcW w:w="3237" w:type="dxa"/>
          </w:tcPr>
          <w:p w14:paraId="3478A62C" w14:textId="77777777" w:rsidR="00634193" w:rsidRPr="00C4241B" w:rsidRDefault="00634193" w:rsidP="00486D01">
            <w:r w:rsidRPr="004C0D8B">
              <w:t xml:space="preserve">Clinical </w:t>
            </w:r>
          </w:p>
        </w:tc>
        <w:tc>
          <w:tcPr>
            <w:tcW w:w="3237" w:type="dxa"/>
          </w:tcPr>
          <w:p w14:paraId="138BB81C" w14:textId="77777777" w:rsidR="00634193" w:rsidRPr="00C4241B" w:rsidRDefault="00634193" w:rsidP="00486D01">
            <w:r w:rsidRPr="004C0D8B">
              <w:t xml:space="preserve">The 5-HTTLPR was not associated with significant </w:t>
            </w:r>
            <w:r w:rsidRPr="004C0D8B">
              <w:lastRenderedPageBreak/>
              <w:t>differences in the blood serotonin level before and after fluvoxamine treatment.</w:t>
            </w:r>
          </w:p>
        </w:tc>
        <w:tc>
          <w:tcPr>
            <w:tcW w:w="3238" w:type="dxa"/>
          </w:tcPr>
          <w:p w14:paraId="7222C0A4" w14:textId="73FA8909" w:rsidR="00634193" w:rsidRPr="003E1FB6" w:rsidRDefault="00634193" w:rsidP="00486D01">
            <w:pPr>
              <w:rPr>
                <w:rFonts w:cs="Times New Roman"/>
              </w:rPr>
            </w:pPr>
            <w:r>
              <w:rPr>
                <w:rFonts w:cs="Times New Roman"/>
              </w:rPr>
              <w:lastRenderedPageBreak/>
              <w:t xml:space="preserve">Sugie, </w:t>
            </w:r>
            <w:r w:rsidRPr="001D4D44">
              <w:rPr>
                <w:rFonts w:cs="Times New Roman"/>
                <w:i/>
              </w:rPr>
              <w:t>et al.</w:t>
            </w:r>
            <w:r>
              <w:rPr>
                <w:rFonts w:cs="Times New Roman"/>
              </w:rPr>
              <w:t xml:space="preserve"> (2005) </w:t>
            </w:r>
            <w:r>
              <w:rPr>
                <w:rFonts w:cs="Times New Roman"/>
              </w:rPr>
              <w:fldChar w:fldCharType="begin"/>
            </w:r>
            <w:r w:rsidR="00F644E4">
              <w:rPr>
                <w:rFonts w:cs="Times New Roman"/>
              </w:rPr>
              <w:instrText xml:space="preserve"> ADDIN EN.CITE &lt;EndNote&gt;&lt;Cite&gt;&lt;Author&gt;Sugie&lt;/Author&gt;&lt;Year&gt;2005&lt;/Year&gt;&lt;RecNum&gt;356&lt;/RecNum&gt;&lt;DisplayText&gt;(262)&lt;/DisplayText&gt;&lt;record&gt;&lt;rec-number&gt;356&lt;/rec-number&gt;&lt;foreign-keys&gt;&lt;key app="EN" db-id="ftf0vd5t5a0wtaextxg505skedewvdxvwewv" timestamp="1666892719"&gt;356&lt;/key&gt;&lt;/foreign-keys&gt;&lt;ref-type name="Journal Article"&gt;17&lt;/ref-type&gt;&lt;contributors&gt;&lt;authors&gt;&lt;author&gt;Sugie, Y.&lt;/author&gt;&lt;author&gt;Sugie, H.&lt;/author&gt;&lt;author&gt;Fukuda, T.&lt;/author&gt;&lt;author&gt;Ito, M.&lt;/author&gt;&lt;author&gt;Sasada, Y.&lt;/author&gt;&lt;author&gt;Nakabayashi, M.&lt;/author&gt;&lt;author&gt;Fukashiro, K.&lt;/author&gt;&lt;author&gt;Ohzeki, T.&lt;/author&gt;&lt;/authors&gt;&lt;/contributors&gt;&lt;auth-address&gt;Department of Pediatrics, Hamamatsu University School of Medicine, Hamamatsu, Japan. y-sugie@umin.ac.jp&lt;/auth-address&gt;&lt;titles&gt;&lt;title&gt;Clinical efficacy of fluvoxamine and functional polymorphism in a serotonin transporter gene on childhood autism&lt;/title&gt;&lt;secondary-title&gt;J Autism Dev Disord&lt;/secondary-title&gt;&lt;/titles&gt;&lt;periodical&gt;&lt;full-title&gt;J Autism Dev Disord&lt;/full-title&gt;&lt;/periodical&gt;&lt;pages&gt;377-85&lt;/pages&gt;&lt;volume&gt;35&lt;/volume&gt;&lt;number&gt;3&lt;/number&gt;&lt;edition&gt;2005/08/27&lt;/edition&gt;&lt;keywords&gt;&lt;keyword&gt;Alleles&lt;/keyword&gt;&lt;keyword&gt;Autistic Disorder/*drug therapy/*genetics&lt;/keyword&gt;&lt;keyword&gt;Child&lt;/keyword&gt;&lt;keyword&gt;Child, Preschool&lt;/keyword&gt;&lt;keyword&gt;Cross-Over Studies&lt;/keyword&gt;&lt;keyword&gt;Double-Blind Method&lt;/keyword&gt;&lt;keyword&gt;Fluvoxamine/*therapeutic use&lt;/keyword&gt;&lt;keyword&gt;Gene Expression&lt;/keyword&gt;&lt;keyword&gt;Genotype&lt;/keyword&gt;&lt;keyword&gt;Humans&lt;/keyword&gt;&lt;keyword&gt;Polymorphism, Genetic/*genetics&lt;/keyword&gt;&lt;keyword&gt;Promoter Regions, Genetic/genetics&lt;/keyword&gt;&lt;keyword&gt;Serotonin Plasma Membrane Transport Proteins/*genetics&lt;/keyword&gt;&lt;keyword&gt;Serotonin Uptake Inhibitors/*therapeutic use&lt;/keyword&gt;&lt;/keywords&gt;&lt;dates&gt;&lt;year&gt;2005&lt;/year&gt;&lt;pub-dates&gt;&lt;date&gt;Jun&lt;/date&gt;&lt;/pub-dates&gt;&lt;/dates&gt;&lt;isbn&gt;0162-3257 (Print)&amp;#xD;0162-3257 (Linking)&lt;/isbn&gt;&lt;accession-num&gt;16119478&lt;/accession-num&gt;&lt;urls&gt;&lt;related-urls&gt;&lt;url&gt;https://www.ncbi.nlm.nih.gov/pubmed/16119478&lt;/url&gt;&lt;/related-urls&gt;&lt;/urls&gt;&lt;electronic-resource-num&gt;10.1007/s10803-005-3305-2&lt;/electronic-resource-num&gt;&lt;/record&gt;&lt;/Cite&gt;&lt;/EndNote&gt;</w:instrText>
            </w:r>
            <w:r>
              <w:rPr>
                <w:rFonts w:cs="Times New Roman"/>
              </w:rPr>
              <w:fldChar w:fldCharType="separate"/>
            </w:r>
            <w:r>
              <w:rPr>
                <w:rFonts w:cs="Times New Roman"/>
                <w:noProof/>
              </w:rPr>
              <w:t>(</w:t>
            </w:r>
            <w:hyperlink w:anchor="_ENREF_262" w:tooltip="Sugie, 2005 #356" w:history="1">
              <w:r w:rsidR="00B94702">
                <w:rPr>
                  <w:rFonts w:cs="Times New Roman"/>
                  <w:noProof/>
                </w:rPr>
                <w:t>262</w:t>
              </w:r>
            </w:hyperlink>
            <w:r>
              <w:rPr>
                <w:rFonts w:cs="Times New Roman"/>
                <w:noProof/>
              </w:rPr>
              <w:t>)</w:t>
            </w:r>
            <w:r>
              <w:rPr>
                <w:rFonts w:cs="Times New Roman"/>
              </w:rPr>
              <w:fldChar w:fldCharType="end"/>
            </w:r>
          </w:p>
        </w:tc>
        <w:tc>
          <w:tcPr>
            <w:tcW w:w="3238" w:type="dxa"/>
          </w:tcPr>
          <w:p w14:paraId="3A4555CE" w14:textId="77777777" w:rsidR="00634193" w:rsidRDefault="00634193" w:rsidP="00486D01">
            <w:pPr>
              <w:rPr>
                <w:rFonts w:cs="Times New Roman"/>
              </w:rPr>
            </w:pPr>
            <w:r>
              <w:rPr>
                <w:rFonts w:cs="Times New Roman"/>
              </w:rPr>
              <w:t xml:space="preserve">Weak </w:t>
            </w:r>
          </w:p>
        </w:tc>
      </w:tr>
      <w:tr w:rsidR="00634193" w:rsidRPr="0037280D" w14:paraId="466D67C3" w14:textId="77777777" w:rsidTr="00486D01">
        <w:tc>
          <w:tcPr>
            <w:tcW w:w="12950" w:type="dxa"/>
            <w:gridSpan w:val="4"/>
          </w:tcPr>
          <w:p w14:paraId="50C8E7B2" w14:textId="77777777" w:rsidR="00634193" w:rsidRDefault="00634193" w:rsidP="00486D01">
            <w:pPr>
              <w:rPr>
                <w:rFonts w:cs="Times New Roman"/>
              </w:rPr>
            </w:pPr>
            <w:r w:rsidRPr="008B4ADB">
              <w:rPr>
                <w:b/>
                <w:bCs/>
              </w:rPr>
              <w:t>Fluoxetine</w:t>
            </w:r>
          </w:p>
        </w:tc>
      </w:tr>
      <w:tr w:rsidR="00634193" w:rsidRPr="0037280D" w14:paraId="010F357D" w14:textId="77777777" w:rsidTr="00486D01">
        <w:tc>
          <w:tcPr>
            <w:tcW w:w="3237" w:type="dxa"/>
          </w:tcPr>
          <w:p w14:paraId="6E328458" w14:textId="77777777" w:rsidR="00634193" w:rsidRPr="008B4ADB" w:rsidRDefault="00634193" w:rsidP="00486D01">
            <w:pPr>
              <w:rPr>
                <w:b/>
                <w:bCs/>
              </w:rPr>
            </w:pPr>
            <w:r w:rsidRPr="005B5965">
              <w:t xml:space="preserve">Clinical </w:t>
            </w:r>
          </w:p>
        </w:tc>
        <w:tc>
          <w:tcPr>
            <w:tcW w:w="3237" w:type="dxa"/>
          </w:tcPr>
          <w:p w14:paraId="230C2260" w14:textId="77777777" w:rsidR="00634193" w:rsidRPr="007E1FDB" w:rsidRDefault="00634193" w:rsidP="00486D01">
            <w:pPr>
              <w:rPr>
                <w:rFonts w:cs="Times New Roman"/>
              </w:rPr>
            </w:pPr>
            <w:r w:rsidRPr="005B5965">
              <w:t>The 5-HTTLPR was not associated with significant differences in treatment discontinuation in patients receiving fluoxetine.</w:t>
            </w:r>
          </w:p>
        </w:tc>
        <w:tc>
          <w:tcPr>
            <w:tcW w:w="3238" w:type="dxa"/>
          </w:tcPr>
          <w:p w14:paraId="238F80D6" w14:textId="1478E73B" w:rsidR="00634193" w:rsidRDefault="00634193" w:rsidP="00486D01">
            <w:pPr>
              <w:rPr>
                <w:rFonts w:cs="Times New Roman"/>
              </w:rPr>
            </w:pPr>
            <w:r>
              <w:rPr>
                <w:rFonts w:cs="Times New Roman"/>
              </w:rPr>
              <w:t xml:space="preserve">Perlis, </w:t>
            </w:r>
            <w:r w:rsidRPr="001D4D44">
              <w:rPr>
                <w:rFonts w:cs="Times New Roman"/>
                <w:i/>
              </w:rPr>
              <w:t>et al.</w:t>
            </w:r>
            <w:r w:rsidRPr="000D3F97">
              <w:rPr>
                <w:rFonts w:cs="Times New Roman"/>
                <w:i/>
              </w:rPr>
              <w:t xml:space="preserve"> </w:t>
            </w:r>
            <w:r>
              <w:rPr>
                <w:rFonts w:cs="Times New Roman"/>
              </w:rPr>
              <w:t xml:space="preserve">(2003) </w:t>
            </w:r>
            <w:r>
              <w:rPr>
                <w:rFonts w:cs="Times New Roman"/>
              </w:rPr>
              <w:fldChar w:fldCharType="begin">
                <w:fldData xml:space="preserve">PEVuZE5vdGU+PENpdGU+PEF1dGhvcj5QZXJsaXM8L0F1dGhvcj48WWVhcj4yMDAzPC9ZZWFyPjxS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</w:fldData>
              </w:fldChar>
            </w:r>
            <w:r w:rsidR="00F644E4">
              <w:rPr>
                <w:rFonts w:cs="Times New Roman"/>
              </w:rPr>
              <w:instrText xml:space="preserve"> ADDIN EN.CITE </w:instrText>
            </w:r>
            <w:r w:rsidR="00F644E4">
              <w:rPr>
                <w:rFonts w:cs="Times New Roman"/>
              </w:rPr>
              <w:fldChar w:fldCharType="begin">
                <w:fldData xml:space="preserve">PEVuZE5vdGU+PENpdGU+PEF1dGhvcj5QZXJsaXM8L0F1dGhvcj48WWVhcj4yMDAzPC9ZZWFyPjxS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69" w:tooltip="Perlis, 2003 #363" w:history="1">
              <w:r w:rsidR="00B94702">
                <w:rPr>
                  <w:rFonts w:cs="Times New Roman"/>
                  <w:noProof/>
                </w:rPr>
                <w:t>269</w:t>
              </w:r>
            </w:hyperlink>
            <w:r>
              <w:rPr>
                <w:rFonts w:cs="Times New Roman"/>
                <w:noProof/>
              </w:rPr>
              <w:t>)</w:t>
            </w:r>
            <w:r>
              <w:rPr>
                <w:rFonts w:cs="Times New Roman"/>
              </w:rPr>
              <w:fldChar w:fldCharType="end"/>
            </w:r>
          </w:p>
        </w:tc>
        <w:tc>
          <w:tcPr>
            <w:tcW w:w="3238" w:type="dxa"/>
          </w:tcPr>
          <w:p w14:paraId="534E61EA" w14:textId="77777777" w:rsidR="00634193" w:rsidRDefault="00634193" w:rsidP="00486D01">
            <w:pPr>
              <w:rPr>
                <w:rFonts w:cs="Times New Roman"/>
              </w:rPr>
            </w:pPr>
            <w:r>
              <w:rPr>
                <w:rFonts w:cs="Times New Roman"/>
              </w:rPr>
              <w:t>Weak</w:t>
            </w:r>
          </w:p>
        </w:tc>
      </w:tr>
      <w:tr w:rsidR="00634193" w:rsidRPr="0037280D" w14:paraId="08EE0F26" w14:textId="77777777" w:rsidTr="00486D01">
        <w:tc>
          <w:tcPr>
            <w:tcW w:w="3237" w:type="dxa"/>
          </w:tcPr>
          <w:p w14:paraId="3F83A9F8" w14:textId="77777777" w:rsidR="00634193" w:rsidRPr="008B4ADB" w:rsidRDefault="00634193" w:rsidP="00486D01">
            <w:pPr>
              <w:rPr>
                <w:b/>
                <w:bCs/>
              </w:rPr>
            </w:pPr>
            <w:r w:rsidRPr="008376A0">
              <w:t>Clinical</w:t>
            </w:r>
          </w:p>
        </w:tc>
        <w:tc>
          <w:tcPr>
            <w:tcW w:w="3237" w:type="dxa"/>
          </w:tcPr>
          <w:p w14:paraId="391C535B" w14:textId="77777777" w:rsidR="00634193" w:rsidRPr="007E1FDB" w:rsidRDefault="00634193" w:rsidP="00486D01">
            <w:pPr>
              <w:rPr>
                <w:rFonts w:cs="Times New Roman"/>
              </w:rPr>
            </w:pPr>
            <w:r w:rsidRPr="008376A0">
              <w:t>The S/S genotype was significantly associated with insomnia and agitation which emerged earlier in treatment and at lower dose compared to the S/L + L/L genotype but no significant association for the total number of adverse effects in patients receiving fluoxetine.</w:t>
            </w:r>
          </w:p>
        </w:tc>
        <w:tc>
          <w:tcPr>
            <w:tcW w:w="3238" w:type="dxa"/>
          </w:tcPr>
          <w:p w14:paraId="0EB69B36" w14:textId="5ADDA1BB" w:rsidR="00634193" w:rsidRDefault="00634193" w:rsidP="00486D01">
            <w:pPr>
              <w:rPr>
                <w:rFonts w:cs="Times New Roman"/>
              </w:rPr>
            </w:pPr>
            <w:r>
              <w:rPr>
                <w:rFonts w:cs="Times New Roman"/>
              </w:rPr>
              <w:t xml:space="preserve">Perlis, </w:t>
            </w:r>
            <w:r w:rsidRPr="001D4D44">
              <w:rPr>
                <w:rFonts w:cs="Times New Roman"/>
                <w:i/>
              </w:rPr>
              <w:t>et al.</w:t>
            </w:r>
            <w:r w:rsidRPr="000D3F97">
              <w:rPr>
                <w:rFonts w:cs="Times New Roman"/>
                <w:i/>
              </w:rPr>
              <w:t xml:space="preserve"> </w:t>
            </w:r>
            <w:r>
              <w:rPr>
                <w:rFonts w:cs="Times New Roman"/>
              </w:rPr>
              <w:t xml:space="preserve">(2003) </w:t>
            </w:r>
            <w:r>
              <w:rPr>
                <w:rFonts w:cs="Times New Roman"/>
              </w:rPr>
              <w:fldChar w:fldCharType="begin">
                <w:fldData xml:space="preserve">PEVuZE5vdGU+PENpdGU+PEF1dGhvcj5QZXJsaXM8L0F1dGhvcj48WWVhcj4yMDAzPC9ZZWFyPjxS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</w:fldData>
              </w:fldChar>
            </w:r>
            <w:r w:rsidR="00F644E4">
              <w:rPr>
                <w:rFonts w:cs="Times New Roman"/>
              </w:rPr>
              <w:instrText xml:space="preserve"> ADDIN EN.CITE </w:instrText>
            </w:r>
            <w:r w:rsidR="00F644E4">
              <w:rPr>
                <w:rFonts w:cs="Times New Roman"/>
              </w:rPr>
              <w:fldChar w:fldCharType="begin">
                <w:fldData xml:space="preserve">PEVuZE5vdGU+PENpdGU+PEF1dGhvcj5QZXJsaXM8L0F1dGhvcj48WWVhcj4yMDAzPC9ZZWFyPjxS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69" w:tooltip="Perlis, 2003 #363" w:history="1">
              <w:r w:rsidR="00B94702">
                <w:rPr>
                  <w:rFonts w:cs="Times New Roman"/>
                  <w:noProof/>
                </w:rPr>
                <w:t>269</w:t>
              </w:r>
            </w:hyperlink>
            <w:r>
              <w:rPr>
                <w:rFonts w:cs="Times New Roman"/>
                <w:noProof/>
              </w:rPr>
              <w:t>)</w:t>
            </w:r>
            <w:r>
              <w:rPr>
                <w:rFonts w:cs="Times New Roman"/>
              </w:rPr>
              <w:fldChar w:fldCharType="end"/>
            </w:r>
          </w:p>
        </w:tc>
        <w:tc>
          <w:tcPr>
            <w:tcW w:w="3238" w:type="dxa"/>
          </w:tcPr>
          <w:p w14:paraId="0E6D0F3B" w14:textId="77777777" w:rsidR="00634193" w:rsidRDefault="00634193" w:rsidP="00486D01">
            <w:pPr>
              <w:rPr>
                <w:rFonts w:cs="Times New Roman"/>
              </w:rPr>
            </w:pPr>
            <w:r>
              <w:rPr>
                <w:rFonts w:cs="Times New Roman"/>
              </w:rPr>
              <w:t xml:space="preserve">Weak </w:t>
            </w:r>
          </w:p>
        </w:tc>
      </w:tr>
      <w:tr w:rsidR="00634193" w:rsidRPr="0037280D" w14:paraId="77BE91D0" w14:textId="77777777" w:rsidTr="00486D01">
        <w:tc>
          <w:tcPr>
            <w:tcW w:w="3237" w:type="dxa"/>
          </w:tcPr>
          <w:p w14:paraId="2FC7C793" w14:textId="77777777" w:rsidR="00634193" w:rsidRPr="008B4ADB" w:rsidRDefault="00634193" w:rsidP="00486D01">
            <w:pPr>
              <w:rPr>
                <w:b/>
                <w:bCs/>
              </w:rPr>
            </w:pPr>
            <w:r w:rsidRPr="005121F7">
              <w:t>Clinical</w:t>
            </w:r>
          </w:p>
        </w:tc>
        <w:tc>
          <w:tcPr>
            <w:tcW w:w="3237" w:type="dxa"/>
          </w:tcPr>
          <w:p w14:paraId="1E4010AC" w14:textId="77777777" w:rsidR="00634193" w:rsidRPr="007E1FDB" w:rsidRDefault="00634193" w:rsidP="00486D01">
            <w:pPr>
              <w:rPr>
                <w:rFonts w:cs="Times New Roman"/>
              </w:rPr>
            </w:pPr>
            <w:r w:rsidRPr="005121F7">
              <w:t>In patients with depression receiving fluoxetine: The S/L or L/L genotype was significantly associated with better response or remission compared to the S/S + S/L genotype in patients taking fluoxetine.</w:t>
            </w:r>
          </w:p>
        </w:tc>
        <w:tc>
          <w:tcPr>
            <w:tcW w:w="3238" w:type="dxa"/>
          </w:tcPr>
          <w:p w14:paraId="1ACC47CA" w14:textId="4137872F" w:rsidR="00634193" w:rsidRDefault="00634193" w:rsidP="00486D01">
            <w:pPr>
              <w:rPr>
                <w:rFonts w:cs="Times New Roman"/>
              </w:rPr>
            </w:pPr>
            <w:r>
              <w:rPr>
                <w:rFonts w:cs="Times New Roman"/>
              </w:rPr>
              <w:t xml:space="preserve">Yu, </w:t>
            </w:r>
            <w:r w:rsidRPr="001D4D44">
              <w:rPr>
                <w:rFonts w:cs="Times New Roman"/>
                <w:i/>
              </w:rPr>
              <w:t>et al.</w:t>
            </w:r>
            <w:r>
              <w:rPr>
                <w:rFonts w:cs="Times New Roman"/>
              </w:rPr>
              <w:t xml:space="preserve"> (2002) </w:t>
            </w:r>
            <w:r>
              <w:rPr>
                <w:rFonts w:cs="Times New Roman"/>
              </w:rPr>
              <w:fldChar w:fldCharType="begin">
                <w:fldData xml:space="preserve">PEVuZE5vdGU+PENpdGU+PEF1dGhvcj5ZdTwvQXV0aG9yPjxZZWFyPjIwMDI8L1llYXI+PFJlY051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</w:fldData>
              </w:fldChar>
            </w:r>
            <w:r w:rsidR="00F644E4">
              <w:rPr>
                <w:rFonts w:cs="Times New Roman"/>
              </w:rPr>
              <w:instrText xml:space="preserve"> ADDIN EN.CITE </w:instrText>
            </w:r>
            <w:r w:rsidR="00F644E4">
              <w:rPr>
                <w:rFonts w:cs="Times New Roman"/>
              </w:rPr>
              <w:fldChar w:fldCharType="begin">
                <w:fldData xml:space="preserve">PEVuZE5vdGU+PENpdGU+PEF1dGhvcj5ZdTwvQXV0aG9yPjxZZWFyPjIwMDI8L1llYXI+PFJlY051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70" w:tooltip="Yu, 2002 #364" w:history="1">
              <w:r w:rsidR="00B94702">
                <w:rPr>
                  <w:rFonts w:cs="Times New Roman"/>
                  <w:noProof/>
                </w:rPr>
                <w:t>270</w:t>
              </w:r>
            </w:hyperlink>
            <w:r>
              <w:rPr>
                <w:rFonts w:cs="Times New Roman"/>
                <w:noProof/>
              </w:rPr>
              <w:t>)</w:t>
            </w:r>
            <w:r>
              <w:rPr>
                <w:rFonts w:cs="Times New Roman"/>
              </w:rPr>
              <w:fldChar w:fldCharType="end"/>
            </w:r>
          </w:p>
          <w:p w14:paraId="29EAD7CB" w14:textId="1E953243" w:rsidR="00634193" w:rsidRPr="00906193" w:rsidRDefault="00634193" w:rsidP="00486D01">
            <w:pPr>
              <w:rPr>
                <w:rFonts w:cs="Times New Roman"/>
              </w:rPr>
            </w:pPr>
            <w:r>
              <w:rPr>
                <w:rFonts w:cs="Times New Roman"/>
              </w:rPr>
              <w:t xml:space="preserve">Perlis, </w:t>
            </w:r>
            <w:r w:rsidRPr="001D4D44">
              <w:rPr>
                <w:rFonts w:cs="Times New Roman"/>
                <w:i/>
              </w:rPr>
              <w:t>et al.</w:t>
            </w:r>
            <w:r>
              <w:rPr>
                <w:rFonts w:cs="Times New Roman"/>
              </w:rPr>
              <w:t xml:space="preserve"> (2003) </w:t>
            </w:r>
            <w:r>
              <w:rPr>
                <w:rFonts w:cs="Times New Roman"/>
              </w:rPr>
              <w:fldChar w:fldCharType="begin">
                <w:fldData xml:space="preserve">PEVuZE5vdGU+PENpdGU+PEF1dGhvcj5QZXJsaXM8L0F1dGhvcj48WWVhcj4yMDAzPC9ZZWFyPjxS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</w:fldData>
              </w:fldChar>
            </w:r>
            <w:r w:rsidR="00F644E4">
              <w:rPr>
                <w:rFonts w:cs="Times New Roman"/>
              </w:rPr>
              <w:instrText xml:space="preserve"> ADDIN EN.CITE </w:instrText>
            </w:r>
            <w:r w:rsidR="00F644E4">
              <w:rPr>
                <w:rFonts w:cs="Times New Roman"/>
              </w:rPr>
              <w:fldChar w:fldCharType="begin">
                <w:fldData xml:space="preserve">PEVuZE5vdGU+PENpdGU+PEF1dGhvcj5QZXJsaXM8L0F1dGhvcj48WWVhcj4yMDAzPC9ZZWFyPjxS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69" w:tooltip="Perlis, 2003 #363" w:history="1">
              <w:r w:rsidR="00B94702">
                <w:rPr>
                  <w:rFonts w:cs="Times New Roman"/>
                  <w:noProof/>
                </w:rPr>
                <w:t>269</w:t>
              </w:r>
            </w:hyperlink>
            <w:r>
              <w:rPr>
                <w:rFonts w:cs="Times New Roman"/>
                <w:noProof/>
              </w:rPr>
              <w:t>)</w:t>
            </w:r>
            <w:r>
              <w:rPr>
                <w:rFonts w:cs="Times New Roman"/>
              </w:rPr>
              <w:fldChar w:fldCharType="end"/>
            </w:r>
          </w:p>
          <w:p w14:paraId="31653E32" w14:textId="39DF05EB" w:rsidR="00634193" w:rsidRPr="00906193" w:rsidRDefault="00634193" w:rsidP="00486D01">
            <w:pPr>
              <w:rPr>
                <w:rFonts w:cs="Times New Roman"/>
              </w:rPr>
            </w:pPr>
            <w:r>
              <w:rPr>
                <w:rFonts w:cs="Times New Roman"/>
              </w:rPr>
              <w:t xml:space="preserve">Peters, </w:t>
            </w:r>
            <w:r w:rsidRPr="001D4D44">
              <w:rPr>
                <w:rFonts w:cs="Times New Roman"/>
                <w:i/>
              </w:rPr>
              <w:t>et al.</w:t>
            </w:r>
            <w:r>
              <w:rPr>
                <w:rFonts w:cs="Times New Roman"/>
              </w:rPr>
              <w:t xml:space="preserve"> (2004) </w:t>
            </w:r>
            <w:r>
              <w:rPr>
                <w:rFonts w:cs="Times New Roman"/>
              </w:rPr>
              <w:fldChar w:fldCharType="begin">
                <w:fldData xml:space="preserve">PEVuZE5vdGU+PENpdGU+PEF1dGhvcj5QZXRlcnM8L0F1dGhvcj48WWVhcj4yMDA0PC9ZZWFyPjxS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</w:fldData>
              </w:fldChar>
            </w:r>
            <w:r w:rsidR="00F644E4">
              <w:rPr>
                <w:rFonts w:cs="Times New Roman"/>
              </w:rPr>
              <w:instrText xml:space="preserve"> ADDIN EN.CITE </w:instrText>
            </w:r>
            <w:r w:rsidR="00F644E4">
              <w:rPr>
                <w:rFonts w:cs="Times New Roman"/>
              </w:rPr>
              <w:fldChar w:fldCharType="begin">
                <w:fldData xml:space="preserve">PEVuZE5vdGU+PENpdGU+PEF1dGhvcj5QZXRlcnM8L0F1dGhvcj48WWVhcj4yMDA0PC9ZZWFyPjxS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71" w:tooltip="Peters, 2004 #365" w:history="1">
              <w:r w:rsidR="00B94702">
                <w:rPr>
                  <w:rFonts w:cs="Times New Roman"/>
                  <w:noProof/>
                </w:rPr>
                <w:t>271</w:t>
              </w:r>
            </w:hyperlink>
            <w:r>
              <w:rPr>
                <w:rFonts w:cs="Times New Roman"/>
                <w:noProof/>
              </w:rPr>
              <w:t>)</w:t>
            </w:r>
            <w:r>
              <w:rPr>
                <w:rFonts w:cs="Times New Roman"/>
              </w:rPr>
              <w:fldChar w:fldCharType="end"/>
            </w:r>
          </w:p>
          <w:p w14:paraId="140FC787" w14:textId="3A8ECFA3" w:rsidR="00634193" w:rsidRPr="00906193" w:rsidRDefault="00634193" w:rsidP="00486D01">
            <w:pPr>
              <w:rPr>
                <w:rFonts w:cs="Times New Roman"/>
              </w:rPr>
            </w:pPr>
            <w:r>
              <w:rPr>
                <w:rFonts w:cs="Times New Roman"/>
              </w:rPr>
              <w:t xml:space="preserve">Hong, </w:t>
            </w:r>
            <w:r w:rsidRPr="001D4D44">
              <w:rPr>
                <w:rFonts w:cs="Times New Roman"/>
                <w:i/>
              </w:rPr>
              <w:t>et al.</w:t>
            </w:r>
            <w:r>
              <w:rPr>
                <w:rFonts w:cs="Times New Roman"/>
              </w:rPr>
              <w:t xml:space="preserve"> (2006) </w:t>
            </w:r>
            <w:r>
              <w:rPr>
                <w:rFonts w:cs="Times New Roman"/>
              </w:rPr>
              <w:fldChar w:fldCharType="begin"/>
            </w:r>
            <w:r w:rsidR="00F644E4">
              <w:rPr>
                <w:rFonts w:cs="Times New Roman"/>
              </w:rPr>
              <w:instrText xml:space="preserve"> ADDIN EN.CITE &lt;EndNote&gt;&lt;Cite&gt;&lt;Author&gt;Hong&lt;/Author&gt;&lt;Year&gt;2006&lt;/Year&gt;&lt;RecNum&gt;366&lt;/RecNum&gt;&lt;DisplayText&gt;(272)&lt;/DisplayText&gt;&lt;record&gt;&lt;rec-number&gt;366&lt;/rec-number&gt;&lt;foreign-keys&gt;&lt;key app="EN" db-id="ftf0vd5t5a0wtaextxg505skedewvdxvwewv" timestamp="1666892719"&gt;366&lt;/key&gt;&lt;/foreign-keys&gt;&lt;ref-type name="Journal Article"&gt;17&lt;/ref-type&gt;&lt;contributors&gt;&lt;authors&gt;&lt;author&gt;Hong, C. J.&lt;/author&gt;&lt;author&gt;Chen, T. J.&lt;/author&gt;&lt;author&gt;Yu, Y. W.&lt;/author&gt;&lt;author&gt;Tsai, S. J.&lt;/author&gt;&lt;/authors&gt;&lt;/contributors&gt;&lt;auth-address&gt;Department of Psychiatry, Taipei Veterans General Hospital, Taipei, Taiwan.&lt;/auth-address&gt;&lt;titles&gt;&lt;title&gt;Response to fluoxetine and serotonin 1A receptor (C-1019G) polymorphism in Taiwan Chinese major depressive disorder&lt;/title&gt;&lt;secondary-title&gt;Pharmacogenomics J&lt;/secondary-title&gt;&lt;/titles&gt;&lt;periodical&gt;&lt;full-title&gt;Pharmacogenomics J&lt;/full-title&gt;&lt;abbr-1&gt;The pharmacogenomics journal&lt;/abbr-1&gt;&lt;/periodical&gt;&lt;pages&gt;27-33&lt;/pages&gt;&lt;volume&gt;6&lt;/volume&gt;&lt;number&gt;1&lt;/number&gt;&lt;edition&gt;2005/11/23&lt;/edition&gt;&lt;keywords&gt;&lt;keyword&gt;Adult&lt;/keyword&gt;&lt;keyword&gt;Antidepressive Agents, Second-Generation/*therapeutic use&lt;/keyword&gt;&lt;keyword&gt;Asians/*genetics&lt;/keyword&gt;&lt;keyword&gt;Depressive Disorder, Major/*drug therapy/genetics&lt;/keyword&gt;&lt;keyword&gt;Female&lt;/keyword&gt;&lt;keyword&gt;Fluoxetine/*therapeutic use&lt;/keyword&gt;&lt;keyword&gt;Genotype&lt;/keyword&gt;&lt;keyword&gt;Humans&lt;/keyword&gt;&lt;keyword&gt;Male&lt;/keyword&gt;&lt;keyword&gt;Middle Aged&lt;/keyword&gt;&lt;keyword&gt;*Polymorphism, Genetic&lt;/keyword&gt;&lt;keyword&gt;Promoter Regions, Genetic&lt;/keyword&gt;&lt;keyword&gt;Receptor, Serotonin, 5-HT1A/*genetics&lt;/keyword&gt;&lt;keyword&gt;Serotonin Plasma Membrane Transport Proteins/genetics&lt;/keyword&gt;&lt;keyword&gt;Taiwan&lt;/keyword&gt;&lt;keyword&gt;Treatment Outcome&lt;/keyword&gt;&lt;/keywords&gt;&lt;dates&gt;&lt;year&gt;2006&lt;/year&gt;&lt;pub-dates&gt;&lt;date&gt;Jan-Feb&lt;/date&gt;&lt;/pub-dates&gt;&lt;/dates&gt;&lt;isbn&gt;1470-269X (Print)&amp;#xD;1470-269X (Linking)&lt;/isbn&gt;&lt;accession-num&gt;16302021&lt;/accession-num&gt;&lt;urls&gt;&lt;related-urls&gt;&lt;url&gt;https://www.ncbi.nlm.nih.gov/pubmed/16302021&lt;/url&gt;&lt;/related-urls&gt;&lt;/urls&gt;&lt;electronic-resource-num&gt;10.1038/sj.tpj.6500340&lt;/electronic-resource-num&gt;&lt;/record&gt;&lt;/Cite&gt;&lt;/EndNote&gt;</w:instrText>
            </w:r>
            <w:r>
              <w:rPr>
                <w:rFonts w:cs="Times New Roman"/>
              </w:rPr>
              <w:fldChar w:fldCharType="separate"/>
            </w:r>
            <w:r>
              <w:rPr>
                <w:rFonts w:cs="Times New Roman"/>
                <w:noProof/>
              </w:rPr>
              <w:t>(</w:t>
            </w:r>
            <w:hyperlink w:anchor="_ENREF_272" w:tooltip="Hong, 2006 #366" w:history="1">
              <w:r w:rsidR="00B94702">
                <w:rPr>
                  <w:rFonts w:cs="Times New Roman"/>
                  <w:noProof/>
                </w:rPr>
                <w:t>272</w:t>
              </w:r>
            </w:hyperlink>
            <w:r>
              <w:rPr>
                <w:rFonts w:cs="Times New Roman"/>
                <w:noProof/>
              </w:rPr>
              <w:t>)</w:t>
            </w:r>
            <w:r>
              <w:rPr>
                <w:rFonts w:cs="Times New Roman"/>
              </w:rPr>
              <w:fldChar w:fldCharType="end"/>
            </w:r>
          </w:p>
          <w:p w14:paraId="3C6644D5" w14:textId="041DAFAF" w:rsidR="00634193" w:rsidRPr="00906193" w:rsidRDefault="00634193" w:rsidP="00486D01">
            <w:pPr>
              <w:rPr>
                <w:rFonts w:cs="Times New Roman"/>
              </w:rPr>
            </w:pPr>
            <w:r>
              <w:rPr>
                <w:rFonts w:cs="Times New Roman"/>
              </w:rPr>
              <w:t xml:space="preserve">Manoharan, </w:t>
            </w:r>
            <w:r w:rsidRPr="001D4D44">
              <w:rPr>
                <w:rFonts w:cs="Times New Roman"/>
                <w:i/>
              </w:rPr>
              <w:t>et al.</w:t>
            </w:r>
            <w:r>
              <w:rPr>
                <w:rFonts w:cs="Times New Roman"/>
              </w:rPr>
              <w:t xml:space="preserve"> (2016) </w:t>
            </w:r>
            <w:r>
              <w:rPr>
                <w:rFonts w:cs="Times New Roman"/>
              </w:rPr>
              <w:fldChar w:fldCharType="begin">
                <w:fldData xml:space="preserve">PEVuZE5vdGU+PENpdGU+PEF1dGhvcj5NYW5vaGFyYW48L0F1dGhvcj48WWVhcj4yMDE2PC9ZZWFy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</w:fldData>
              </w:fldChar>
            </w:r>
            <w:r w:rsidR="00F644E4">
              <w:rPr>
                <w:rFonts w:cs="Times New Roman"/>
              </w:rPr>
              <w:instrText xml:space="preserve"> ADDIN EN.CITE </w:instrText>
            </w:r>
            <w:r w:rsidR="00F644E4">
              <w:rPr>
                <w:rFonts w:cs="Times New Roman"/>
              </w:rPr>
              <w:fldChar w:fldCharType="begin">
                <w:fldData xml:space="preserve">PEVuZE5vdGU+PENpdGU+PEF1dGhvcj5NYW5vaGFyYW48L0F1dGhvcj48WWVhcj4yMDE2PC9ZZWFy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73" w:tooltip="Manoharan, 2016 #367" w:history="1">
              <w:r w:rsidR="00B94702">
                <w:rPr>
                  <w:rFonts w:cs="Times New Roman"/>
                  <w:noProof/>
                </w:rPr>
                <w:t>273</w:t>
              </w:r>
            </w:hyperlink>
            <w:r>
              <w:rPr>
                <w:rFonts w:cs="Times New Roman"/>
                <w:noProof/>
              </w:rPr>
              <w:t>)</w:t>
            </w:r>
            <w:r>
              <w:rPr>
                <w:rFonts w:cs="Times New Roman"/>
              </w:rPr>
              <w:fldChar w:fldCharType="end"/>
            </w:r>
          </w:p>
          <w:p w14:paraId="3A6B8176" w14:textId="77777777" w:rsidR="00634193" w:rsidRDefault="00634193" w:rsidP="00486D01">
            <w:pPr>
              <w:rPr>
                <w:rFonts w:cs="Times New Roman"/>
              </w:rPr>
            </w:pPr>
          </w:p>
        </w:tc>
        <w:tc>
          <w:tcPr>
            <w:tcW w:w="3238" w:type="dxa"/>
          </w:tcPr>
          <w:p w14:paraId="49525CCA" w14:textId="77777777" w:rsidR="00634193" w:rsidRDefault="00634193" w:rsidP="00486D01">
            <w:pPr>
              <w:rPr>
                <w:rFonts w:cs="Times New Roman"/>
              </w:rPr>
            </w:pPr>
            <w:r>
              <w:rPr>
                <w:rFonts w:cs="Times New Roman"/>
              </w:rPr>
              <w:t xml:space="preserve">Weak </w:t>
            </w:r>
          </w:p>
        </w:tc>
      </w:tr>
      <w:tr w:rsidR="00634193" w:rsidRPr="0037280D" w14:paraId="2A8414B1" w14:textId="77777777" w:rsidTr="00486D01">
        <w:tc>
          <w:tcPr>
            <w:tcW w:w="3237" w:type="dxa"/>
          </w:tcPr>
          <w:p w14:paraId="64ECCFFF" w14:textId="77777777" w:rsidR="00634193" w:rsidRPr="008B4ADB" w:rsidRDefault="00634193" w:rsidP="00486D01">
            <w:pPr>
              <w:rPr>
                <w:b/>
                <w:bCs/>
              </w:rPr>
            </w:pPr>
            <w:bookmarkStart w:id="75" w:name="_Hlk116461309"/>
            <w:r w:rsidRPr="00686D0B">
              <w:t>Clinical</w:t>
            </w:r>
          </w:p>
        </w:tc>
        <w:tc>
          <w:tcPr>
            <w:tcW w:w="3237" w:type="dxa"/>
          </w:tcPr>
          <w:p w14:paraId="6BF45827" w14:textId="77777777" w:rsidR="00634193" w:rsidRPr="007E1FDB" w:rsidRDefault="00634193" w:rsidP="00486D01">
            <w:pPr>
              <w:rPr>
                <w:rFonts w:cs="Times New Roman"/>
              </w:rPr>
            </w:pPr>
            <w:r w:rsidRPr="00686D0B">
              <w:t>The 5-HTTLPR was not associated with significant differences in response (symptom severity rated with a simple three-point system) in patients with obsessive-</w:t>
            </w:r>
            <w:r w:rsidRPr="00686D0B">
              <w:lastRenderedPageBreak/>
              <w:t>compulsive disorder receiving fluoxetine.</w:t>
            </w:r>
          </w:p>
        </w:tc>
        <w:tc>
          <w:tcPr>
            <w:tcW w:w="3238" w:type="dxa"/>
          </w:tcPr>
          <w:p w14:paraId="17E6CD4D" w14:textId="27A7763F" w:rsidR="00634193" w:rsidRDefault="00634193" w:rsidP="00486D01">
            <w:pPr>
              <w:rPr>
                <w:rFonts w:cs="Times New Roman"/>
              </w:rPr>
            </w:pPr>
            <w:r>
              <w:rPr>
                <w:rFonts w:cs="Times New Roman"/>
              </w:rPr>
              <w:lastRenderedPageBreak/>
              <w:t xml:space="preserve">Billett, </w:t>
            </w:r>
            <w:r w:rsidRPr="001D4D44">
              <w:rPr>
                <w:rFonts w:cs="Times New Roman"/>
                <w:i/>
              </w:rPr>
              <w:t>et al.</w:t>
            </w:r>
            <w:r>
              <w:rPr>
                <w:rFonts w:cs="Times New Roman"/>
              </w:rPr>
              <w:t xml:space="preserve"> (1997) </w:t>
            </w:r>
            <w:r>
              <w:rPr>
                <w:rFonts w:cs="Times New Roman"/>
              </w:rPr>
              <w:fldChar w:fldCharType="begin"/>
            </w:r>
            <w:r w:rsidR="00F644E4">
              <w:rPr>
                <w:rFonts w:cs="Times New Roman"/>
              </w:rPr>
              <w:instrText xml:space="preserve"> ADDIN EN.CITE &lt;EndNote&gt;&lt;Cite&gt;&lt;Author&gt;Billett&lt;/Author&gt;&lt;Year&gt;1997&lt;/Year&gt;&lt;RecNum&gt;368&lt;/RecNum&gt;&lt;DisplayText&gt;(274)&lt;/DisplayText&gt;&lt;record&gt;&lt;rec-number&gt;368&lt;/rec-number&gt;&lt;foreign-keys&gt;&lt;key app="EN" db-id="ftf0vd5t5a0wtaextxg505skedewvdxvwewv" timestamp="1666892719"&gt;368&lt;/key&gt;&lt;/foreign-keys&gt;&lt;ref-type name="Journal Article"&gt;17&lt;/ref-type&gt;&lt;contributors&gt;&lt;authors&gt;&lt;author&gt;Billett, E. A.&lt;/author&gt;&lt;author&gt;Richter, M. A.&lt;/author&gt;&lt;author&gt;King, N.&lt;/author&gt;&lt;author&gt;Heils, A.&lt;/author&gt;&lt;author&gt;Lesch, K. P.&lt;/author&gt;&lt;author&gt;Kennedy, J. L.&lt;/author&gt;&lt;/authors&gt;&lt;/contributors&gt;&lt;auth-address&gt;Neurogenetics Section, Clarke Institute of Psychiatry, University of Toronto, Canada. kennedyj@cs.clarke-inst.on.ca&lt;/auth-address&gt;&lt;titles&gt;&lt;title&gt;Obsessive compulsive disorder, response to serotonin reuptake inhibitors and the serotonin transporter gene&lt;/title&gt;&lt;secondary-title&gt;Mol Psychiatry&lt;/secondary-title&gt;&lt;/titles&gt;&lt;periodical&gt;&lt;full-title&gt;Mol Psychiatry&lt;/full-title&gt;&lt;abbr-1&gt;Molecular psychiatry&lt;/abbr-1&gt;&lt;/periodical&gt;&lt;pages&gt;403-6&lt;/pages&gt;&lt;volume&gt;2&lt;/volume&gt;&lt;number&gt;5&lt;/number&gt;&lt;edition&gt;1997/10/10&lt;/edition&gt;&lt;keywords&gt;&lt;keyword&gt;Adult&lt;/keyword&gt;&lt;keyword&gt;Carrier Proteins/*genetics&lt;/keyword&gt;&lt;keyword&gt;Female&lt;/keyword&gt;&lt;keyword&gt;Genotype&lt;/keyword&gt;&lt;keyword&gt;Humans&lt;/keyword&gt;&lt;keyword&gt;Male&lt;/keyword&gt;&lt;keyword&gt;Membrane Glycoproteins/*genetics&lt;/keyword&gt;&lt;keyword&gt;*Membrane Transport Proteins&lt;/keyword&gt;&lt;keyword&gt;Middle Aged&lt;/keyword&gt;&lt;keyword&gt;*Nerve Tissue Proteins&lt;/keyword&gt;&lt;keyword&gt;Obsessive-Compulsive Disorder/*genetics&lt;/keyword&gt;&lt;keyword&gt;Polymorphism, Genetic/genetics&lt;/keyword&gt;&lt;keyword&gt;Serotonin Plasma Membrane Transport Proteins&lt;/keyword&gt;&lt;keyword&gt;Serotonin Uptake Inhibitors/*pharmacology&lt;/keyword&gt;&lt;/keywords&gt;&lt;dates&gt;&lt;year&gt;1997&lt;/year&gt;&lt;pub-dates&gt;&lt;date&gt;Sep&lt;/date&gt;&lt;/pub-dates&gt;&lt;/dates&gt;&lt;isbn&gt;1359-4184 (Print)&amp;#xD;1359-4184 (Linking)&lt;/isbn&gt;&lt;accession-num&gt;9322235&lt;/accession-num&gt;&lt;urls&gt;&lt;related-urls&gt;&lt;url&gt;https://www.ncbi.nlm.nih.gov/pubmed/9322235&lt;/url&gt;&lt;/related-urls&gt;&lt;/urls&gt;&lt;electronic-resource-num&gt;10.1038/sj.mp.4000257&lt;/electronic-resource-num&gt;&lt;/record&gt;&lt;/Cite&gt;&lt;/EndNote&gt;</w:instrText>
            </w:r>
            <w:r>
              <w:rPr>
                <w:rFonts w:cs="Times New Roman"/>
              </w:rPr>
              <w:fldChar w:fldCharType="separate"/>
            </w:r>
            <w:r>
              <w:rPr>
                <w:rFonts w:cs="Times New Roman"/>
                <w:noProof/>
              </w:rPr>
              <w:t>(</w:t>
            </w:r>
            <w:hyperlink w:anchor="_ENREF_274" w:tooltip="Billett, 1997 #368" w:history="1">
              <w:r w:rsidR="00B94702">
                <w:rPr>
                  <w:rFonts w:cs="Times New Roman"/>
                  <w:noProof/>
                </w:rPr>
                <w:t>274</w:t>
              </w:r>
            </w:hyperlink>
            <w:r>
              <w:rPr>
                <w:rFonts w:cs="Times New Roman"/>
                <w:noProof/>
              </w:rPr>
              <w:t>)</w:t>
            </w:r>
            <w:r>
              <w:rPr>
                <w:rFonts w:cs="Times New Roman"/>
              </w:rPr>
              <w:fldChar w:fldCharType="end"/>
            </w:r>
          </w:p>
        </w:tc>
        <w:tc>
          <w:tcPr>
            <w:tcW w:w="3238" w:type="dxa"/>
          </w:tcPr>
          <w:p w14:paraId="0C5EC3A4" w14:textId="77777777" w:rsidR="00634193" w:rsidRDefault="00634193" w:rsidP="00486D01">
            <w:pPr>
              <w:rPr>
                <w:rFonts w:cs="Times New Roman"/>
              </w:rPr>
            </w:pPr>
            <w:r>
              <w:rPr>
                <w:rFonts w:cs="Times New Roman"/>
              </w:rPr>
              <w:t xml:space="preserve">Weak </w:t>
            </w:r>
          </w:p>
        </w:tc>
      </w:tr>
      <w:bookmarkEnd w:id="75"/>
      <w:tr w:rsidR="00634193" w:rsidRPr="0037280D" w14:paraId="615364A9" w14:textId="77777777" w:rsidTr="00486D01">
        <w:tc>
          <w:tcPr>
            <w:tcW w:w="3237" w:type="dxa"/>
          </w:tcPr>
          <w:p w14:paraId="281A80ED" w14:textId="77777777" w:rsidR="00634193" w:rsidRPr="008B4ADB" w:rsidRDefault="00634193" w:rsidP="00486D01">
            <w:pPr>
              <w:rPr>
                <w:b/>
                <w:bCs/>
              </w:rPr>
            </w:pPr>
            <w:r w:rsidRPr="00265CF7">
              <w:t>Clinical</w:t>
            </w:r>
          </w:p>
        </w:tc>
        <w:tc>
          <w:tcPr>
            <w:tcW w:w="3237" w:type="dxa"/>
          </w:tcPr>
          <w:p w14:paraId="1BD0C789" w14:textId="77777777" w:rsidR="00634193" w:rsidRPr="007E1FDB" w:rsidRDefault="00634193" w:rsidP="00486D01">
            <w:pPr>
              <w:rPr>
                <w:rFonts w:cs="Times New Roman"/>
              </w:rPr>
            </w:pPr>
            <w:r w:rsidRPr="00265CF7">
              <w:t>The L/L genotype was significantly associated with better response (Overt Aggression Scale–modified total and Aggression subscale but not Irritability and Suicidality subscale) compared to the  S/S + S/L genotype in patients with personality disorder receiving fluoxetine.</w:t>
            </w:r>
          </w:p>
        </w:tc>
        <w:tc>
          <w:tcPr>
            <w:tcW w:w="3238" w:type="dxa"/>
          </w:tcPr>
          <w:p w14:paraId="33839887" w14:textId="76CC439B" w:rsidR="00634193" w:rsidRDefault="00634193" w:rsidP="00486D01">
            <w:pPr>
              <w:rPr>
                <w:rFonts w:cs="Times New Roman"/>
              </w:rPr>
            </w:pPr>
            <w:r>
              <w:rPr>
                <w:rFonts w:cs="Times New Roman"/>
              </w:rPr>
              <w:t xml:space="preserve">Silva, </w:t>
            </w:r>
            <w:r w:rsidRPr="001D4D44">
              <w:rPr>
                <w:rFonts w:cs="Times New Roman"/>
                <w:i/>
              </w:rPr>
              <w:t>et al.</w:t>
            </w:r>
            <w:r>
              <w:rPr>
                <w:rFonts w:cs="Times New Roman"/>
              </w:rPr>
              <w:t xml:space="preserve"> (2010) </w:t>
            </w:r>
            <w:r>
              <w:rPr>
                <w:rFonts w:cs="Times New Roman"/>
              </w:rPr>
              <w:fldChar w:fldCharType="begin">
                <w:fldData xml:space="preserve">PEVuZE5vdGU+PENpdGU+PEF1dGhvcj5TaWx2YTwvQXV0aG9yPjxZZWFyPjIwMTA8L1llYXI+PFJl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</w:fldData>
              </w:fldChar>
            </w:r>
            <w:r w:rsidR="00F644E4">
              <w:rPr>
                <w:rFonts w:cs="Times New Roman"/>
              </w:rPr>
              <w:instrText xml:space="preserve"> ADDIN EN.CITE </w:instrText>
            </w:r>
            <w:r w:rsidR="00F644E4">
              <w:rPr>
                <w:rFonts w:cs="Times New Roman"/>
              </w:rPr>
              <w:fldChar w:fldCharType="begin">
                <w:fldData xml:space="preserve">PEVuZE5vdGU+PENpdGU+PEF1dGhvcj5TaWx2YTwvQXV0aG9yPjxZZWFyPjIwMTA8L1llYXI+PFJl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75" w:tooltip="Silva, 2010 #369" w:history="1">
              <w:r w:rsidR="00B94702">
                <w:rPr>
                  <w:rFonts w:cs="Times New Roman"/>
                  <w:noProof/>
                </w:rPr>
                <w:t>275</w:t>
              </w:r>
            </w:hyperlink>
            <w:r>
              <w:rPr>
                <w:rFonts w:cs="Times New Roman"/>
                <w:noProof/>
              </w:rPr>
              <w:t>)</w:t>
            </w:r>
            <w:r>
              <w:rPr>
                <w:rFonts w:cs="Times New Roman"/>
              </w:rPr>
              <w:fldChar w:fldCharType="end"/>
            </w:r>
          </w:p>
        </w:tc>
        <w:tc>
          <w:tcPr>
            <w:tcW w:w="3238" w:type="dxa"/>
          </w:tcPr>
          <w:p w14:paraId="5A7F5100" w14:textId="77777777" w:rsidR="00634193" w:rsidRDefault="00634193" w:rsidP="00486D01">
            <w:pPr>
              <w:rPr>
                <w:rFonts w:cs="Times New Roman"/>
              </w:rPr>
            </w:pPr>
            <w:r>
              <w:rPr>
                <w:rFonts w:cs="Times New Roman"/>
              </w:rPr>
              <w:t xml:space="preserve">Weak </w:t>
            </w:r>
          </w:p>
        </w:tc>
      </w:tr>
      <w:tr w:rsidR="00634193" w:rsidRPr="0037280D" w14:paraId="6B9872CF" w14:textId="77777777" w:rsidTr="00486D01">
        <w:tc>
          <w:tcPr>
            <w:tcW w:w="3237" w:type="dxa"/>
          </w:tcPr>
          <w:p w14:paraId="5749844E" w14:textId="77777777" w:rsidR="00634193" w:rsidRPr="008B4ADB" w:rsidRDefault="00634193" w:rsidP="00486D01">
            <w:pPr>
              <w:rPr>
                <w:b/>
                <w:bCs/>
              </w:rPr>
            </w:pPr>
            <w:r w:rsidRPr="009B30F8">
              <w:t>Clinical</w:t>
            </w:r>
          </w:p>
        </w:tc>
        <w:tc>
          <w:tcPr>
            <w:tcW w:w="3237" w:type="dxa"/>
          </w:tcPr>
          <w:p w14:paraId="3A65872B" w14:textId="77777777" w:rsidR="00634193" w:rsidRPr="007E1FDB" w:rsidRDefault="00634193" w:rsidP="00486D01">
            <w:pPr>
              <w:rPr>
                <w:rFonts w:cs="Times New Roman"/>
              </w:rPr>
            </w:pPr>
            <w:r w:rsidRPr="009B30F8">
              <w:t>The S/S was significantly associated with less response (MADRS) to fluoxetine compared to the S/L + L/L genotype in patients ≥ 25 years but not in patients under the age of 25.</w:t>
            </w:r>
          </w:p>
        </w:tc>
        <w:tc>
          <w:tcPr>
            <w:tcW w:w="3238" w:type="dxa"/>
          </w:tcPr>
          <w:p w14:paraId="63FF4680" w14:textId="0C316E97" w:rsidR="00634193" w:rsidRDefault="00634193" w:rsidP="00486D01">
            <w:pPr>
              <w:rPr>
                <w:rFonts w:cs="Times New Roman"/>
              </w:rPr>
            </w:pPr>
            <w:r>
              <w:rPr>
                <w:rFonts w:cs="Times New Roman"/>
              </w:rPr>
              <w:t xml:space="preserve">Joyce, </w:t>
            </w:r>
            <w:r w:rsidRPr="001D4D44">
              <w:rPr>
                <w:rFonts w:cs="Times New Roman"/>
                <w:i/>
              </w:rPr>
              <w:t>et al.</w:t>
            </w:r>
            <w:r>
              <w:rPr>
                <w:rFonts w:cs="Times New Roman"/>
              </w:rPr>
              <w:t xml:space="preserve"> (2003) </w:t>
            </w:r>
            <w:r>
              <w:rPr>
                <w:rFonts w:cs="Times New Roman"/>
              </w:rPr>
              <w:fldChar w:fldCharType="begin">
                <w:fldData xml:space="preserve">PEVuZE5vdGU+PENpdGU+PEF1dGhvcj5Kb3ljZTwvQXV0aG9yPjxZZWFyPjIwMDM8L1llYXI+PFJl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</w:fldData>
              </w:fldChar>
            </w:r>
            <w:r w:rsidR="00F644E4">
              <w:rPr>
                <w:rFonts w:cs="Times New Roman"/>
              </w:rPr>
              <w:instrText xml:space="preserve"> ADDIN EN.CITE </w:instrText>
            </w:r>
            <w:r w:rsidR="00F644E4">
              <w:rPr>
                <w:rFonts w:cs="Times New Roman"/>
              </w:rPr>
              <w:fldChar w:fldCharType="begin">
                <w:fldData xml:space="preserve">PEVuZE5vdGU+PENpdGU+PEF1dGhvcj5Kb3ljZTwvQXV0aG9yPjxZZWFyPjIwMDM8L1llYXI+PFJl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76" w:tooltip="Joyce, 2003 #370" w:history="1">
              <w:r w:rsidR="00B94702">
                <w:rPr>
                  <w:rFonts w:cs="Times New Roman"/>
                  <w:noProof/>
                </w:rPr>
                <w:t>276</w:t>
              </w:r>
            </w:hyperlink>
            <w:r>
              <w:rPr>
                <w:rFonts w:cs="Times New Roman"/>
                <w:noProof/>
              </w:rPr>
              <w:t>)</w:t>
            </w:r>
            <w:r>
              <w:rPr>
                <w:rFonts w:cs="Times New Roman"/>
              </w:rPr>
              <w:fldChar w:fldCharType="end"/>
            </w:r>
          </w:p>
        </w:tc>
        <w:tc>
          <w:tcPr>
            <w:tcW w:w="3238" w:type="dxa"/>
          </w:tcPr>
          <w:p w14:paraId="53407A16" w14:textId="77777777" w:rsidR="00634193" w:rsidRDefault="00634193" w:rsidP="00486D01">
            <w:pPr>
              <w:rPr>
                <w:rFonts w:cs="Times New Roman"/>
              </w:rPr>
            </w:pPr>
            <w:r>
              <w:rPr>
                <w:rFonts w:cs="Times New Roman"/>
              </w:rPr>
              <w:t xml:space="preserve">Weak </w:t>
            </w:r>
          </w:p>
        </w:tc>
      </w:tr>
      <w:tr w:rsidR="00634193" w:rsidRPr="0037280D" w14:paraId="5CF238F0" w14:textId="77777777" w:rsidTr="00486D01">
        <w:tc>
          <w:tcPr>
            <w:tcW w:w="3237" w:type="dxa"/>
          </w:tcPr>
          <w:p w14:paraId="527960B7" w14:textId="77777777" w:rsidR="00634193" w:rsidRPr="008B4ADB" w:rsidRDefault="00634193" w:rsidP="00486D01">
            <w:pPr>
              <w:rPr>
                <w:b/>
                <w:bCs/>
              </w:rPr>
            </w:pPr>
            <w:r w:rsidRPr="005F5AE3">
              <w:t xml:space="preserve">Clinical </w:t>
            </w:r>
          </w:p>
        </w:tc>
        <w:tc>
          <w:tcPr>
            <w:tcW w:w="3237" w:type="dxa"/>
          </w:tcPr>
          <w:p w14:paraId="15802D84" w14:textId="77777777" w:rsidR="00634193" w:rsidRPr="007E1FDB" w:rsidRDefault="00634193" w:rsidP="00486D01">
            <w:pPr>
              <w:rPr>
                <w:rFonts w:cs="Times New Roman"/>
              </w:rPr>
            </w:pPr>
            <w:r w:rsidRPr="005F5AE3">
              <w:t>The 5-HTTLPR + rs25531 was not associated with significant differences in response (HAMD, MADRS) in patients with depression receiving fluoxetine.</w:t>
            </w:r>
          </w:p>
        </w:tc>
        <w:tc>
          <w:tcPr>
            <w:tcW w:w="3238" w:type="dxa"/>
          </w:tcPr>
          <w:p w14:paraId="715EDD0B" w14:textId="55FFA5A4" w:rsidR="00634193" w:rsidRPr="00906193" w:rsidRDefault="00634193" w:rsidP="00486D01">
            <w:pPr>
              <w:rPr>
                <w:rFonts w:cs="Times New Roman"/>
              </w:rPr>
            </w:pPr>
            <w:r>
              <w:rPr>
                <w:rFonts w:cs="Times New Roman"/>
              </w:rPr>
              <w:t xml:space="preserve">Gudayol-Ferre, </w:t>
            </w:r>
            <w:r w:rsidRPr="001D4D44">
              <w:rPr>
                <w:rFonts w:cs="Times New Roman"/>
                <w:i/>
              </w:rPr>
              <w:t>et al.</w:t>
            </w:r>
            <w:r>
              <w:rPr>
                <w:rFonts w:cs="Times New Roman"/>
              </w:rPr>
              <w:t xml:space="preserve"> (2010) </w:t>
            </w:r>
            <w:r>
              <w:rPr>
                <w:rFonts w:cs="Times New Roman"/>
              </w:rPr>
              <w:fldChar w:fldCharType="begin">
                <w:fldData xml:space="preserve">PEVuZE5vdGU+PENpdGU+PEF1dGhvcj5HdWRheW9sLUZlcnJlPC9BdXRob3I+PFllYXI+MjAxMDwv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</w:fldData>
              </w:fldChar>
            </w:r>
            <w:r w:rsidR="00F644E4">
              <w:rPr>
                <w:rFonts w:cs="Times New Roman"/>
              </w:rPr>
              <w:instrText xml:space="preserve"> ADDIN EN.CITE </w:instrText>
            </w:r>
            <w:r w:rsidR="00F644E4">
              <w:rPr>
                <w:rFonts w:cs="Times New Roman"/>
              </w:rPr>
              <w:fldChar w:fldCharType="begin">
                <w:fldData xml:space="preserve">PEVuZE5vdGU+PENpdGU+PEF1dGhvcj5HdWRheW9sLUZlcnJlPC9BdXRob3I+PFllYXI+MjAxMDwv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77" w:tooltip="Gudayol-Ferre, 2010 #371" w:history="1">
              <w:r w:rsidR="00B94702">
                <w:rPr>
                  <w:rFonts w:cs="Times New Roman"/>
                  <w:noProof/>
                </w:rPr>
                <w:t>277</w:t>
              </w:r>
            </w:hyperlink>
            <w:r>
              <w:rPr>
                <w:rFonts w:cs="Times New Roman"/>
                <w:noProof/>
              </w:rPr>
              <w:t>)</w:t>
            </w:r>
            <w:r>
              <w:rPr>
                <w:rFonts w:cs="Times New Roman"/>
              </w:rPr>
              <w:fldChar w:fldCharType="end"/>
            </w:r>
          </w:p>
          <w:p w14:paraId="5F52E2C2" w14:textId="7D84EE61" w:rsidR="00634193" w:rsidRDefault="00634193" w:rsidP="00486D01">
            <w:pPr>
              <w:rPr>
                <w:rFonts w:cs="Times New Roman"/>
              </w:rPr>
            </w:pPr>
            <w:r>
              <w:rPr>
                <w:rFonts w:cs="Times New Roman"/>
              </w:rPr>
              <w:t xml:space="preserve">Camarena, </w:t>
            </w:r>
            <w:r w:rsidRPr="001D4D44">
              <w:rPr>
                <w:rFonts w:cs="Times New Roman"/>
                <w:i/>
              </w:rPr>
              <w:t>et al.</w:t>
            </w:r>
            <w:r>
              <w:rPr>
                <w:rFonts w:cs="Times New Roman"/>
              </w:rPr>
              <w:t xml:space="preserve"> (2019) </w:t>
            </w:r>
            <w:r>
              <w:rPr>
                <w:rFonts w:cs="Times New Roman"/>
              </w:rPr>
              <w:fldChar w:fldCharType="begin">
                <w:fldData xml:space="preserve">PEVuZE5vdGU+PENpdGU+PEF1dGhvcj5DYW1hcmVuYTwvQXV0aG9yPjxZZWFyPjIwMTk8L1llYXI+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</w:fldData>
              </w:fldChar>
            </w:r>
            <w:r w:rsidR="00F644E4">
              <w:rPr>
                <w:rFonts w:cs="Times New Roman"/>
              </w:rPr>
              <w:instrText xml:space="preserve"> ADDIN EN.CITE </w:instrText>
            </w:r>
            <w:r w:rsidR="00F644E4">
              <w:rPr>
                <w:rFonts w:cs="Times New Roman"/>
              </w:rPr>
              <w:fldChar w:fldCharType="begin">
                <w:fldData xml:space="preserve">PEVuZE5vdGU+PENpdGU+PEF1dGhvcj5DYW1hcmVuYTwvQXV0aG9yPjxZZWFyPjIwMTk8L1llYXI+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78" w:tooltip="Camarena, 2019 #372" w:history="1">
              <w:r w:rsidR="00B94702">
                <w:rPr>
                  <w:rFonts w:cs="Times New Roman"/>
                  <w:noProof/>
                </w:rPr>
                <w:t>278</w:t>
              </w:r>
            </w:hyperlink>
            <w:r>
              <w:rPr>
                <w:rFonts w:cs="Times New Roman"/>
                <w:noProof/>
              </w:rPr>
              <w:t>)</w:t>
            </w:r>
            <w:r>
              <w:rPr>
                <w:rFonts w:cs="Times New Roman"/>
              </w:rPr>
              <w:fldChar w:fldCharType="end"/>
            </w:r>
          </w:p>
        </w:tc>
        <w:tc>
          <w:tcPr>
            <w:tcW w:w="3238" w:type="dxa"/>
          </w:tcPr>
          <w:p w14:paraId="09D21EBF" w14:textId="77777777" w:rsidR="00634193" w:rsidRDefault="00634193" w:rsidP="00486D01">
            <w:pPr>
              <w:rPr>
                <w:rFonts w:cs="Times New Roman"/>
              </w:rPr>
            </w:pPr>
            <w:r>
              <w:rPr>
                <w:rFonts w:cs="Times New Roman"/>
              </w:rPr>
              <w:t xml:space="preserve">Weak </w:t>
            </w:r>
          </w:p>
        </w:tc>
      </w:tr>
      <w:tr w:rsidR="00634193" w:rsidRPr="0037280D" w14:paraId="2F93E5FC" w14:textId="77777777" w:rsidTr="00486D01">
        <w:tc>
          <w:tcPr>
            <w:tcW w:w="3237" w:type="dxa"/>
          </w:tcPr>
          <w:p w14:paraId="537F27D4" w14:textId="77777777" w:rsidR="00634193" w:rsidRPr="008B4ADB" w:rsidRDefault="00634193" w:rsidP="00486D01">
            <w:pPr>
              <w:rPr>
                <w:b/>
                <w:bCs/>
              </w:rPr>
            </w:pPr>
            <w:r w:rsidRPr="00FA407F">
              <w:t>Clinical</w:t>
            </w:r>
          </w:p>
        </w:tc>
        <w:tc>
          <w:tcPr>
            <w:tcW w:w="3237" w:type="dxa"/>
          </w:tcPr>
          <w:p w14:paraId="5027C549" w14:textId="77777777" w:rsidR="00634193" w:rsidRPr="007E1FDB" w:rsidRDefault="00634193" w:rsidP="00486D01">
            <w:pPr>
              <w:rPr>
                <w:rFonts w:cs="Times New Roman"/>
              </w:rPr>
            </w:pPr>
            <w:r w:rsidRPr="00FA407F">
              <w:t>Carriers of the LA allele were associated with greater probability of being remitters (HAMD) compared to non-carriers of the LA allele in patients with depression receiving fluoxetine.</w:t>
            </w:r>
          </w:p>
        </w:tc>
        <w:tc>
          <w:tcPr>
            <w:tcW w:w="3238" w:type="dxa"/>
          </w:tcPr>
          <w:p w14:paraId="20C8501F" w14:textId="3D8A4FF3" w:rsidR="00634193" w:rsidRPr="006A4C0D" w:rsidRDefault="00634193" w:rsidP="00486D01">
            <w:pPr>
              <w:rPr>
                <w:rFonts w:cs="Times New Roman"/>
              </w:rPr>
            </w:pPr>
            <w:r w:rsidRPr="006A4C0D">
              <w:rPr>
                <w:rFonts w:cs="Times New Roman"/>
              </w:rPr>
              <w:t xml:space="preserve">Gudayol-Ferre, </w:t>
            </w:r>
            <w:r w:rsidRPr="001D4D44">
              <w:rPr>
                <w:rFonts w:cs="Times New Roman"/>
                <w:i/>
              </w:rPr>
              <w:t>et al.</w:t>
            </w:r>
            <w:r w:rsidRPr="006A4C0D">
              <w:rPr>
                <w:rFonts w:cs="Times New Roman"/>
              </w:rPr>
              <w:t xml:space="preserve"> (2012) </w:t>
            </w:r>
            <w:r w:rsidRPr="006A4C0D">
              <w:rPr>
                <w:rFonts w:cs="Times New Roman"/>
              </w:rPr>
              <w:fldChar w:fldCharType="begin">
                <w:fldData xml:space="preserve">PEVuZE5vdGU+PENpdGU+PEF1dGhvcj5HdWRheW9sLUZlcnJlPC9BdXRob3I+PFllYXI+MjAxMjwv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==
</w:fldData>
              </w:fldChar>
            </w:r>
            <w:r w:rsidR="00F644E4">
              <w:rPr>
                <w:rFonts w:cs="Times New Roman"/>
              </w:rPr>
              <w:instrText xml:space="preserve"> ADDIN EN.CITE </w:instrText>
            </w:r>
            <w:r w:rsidR="00F644E4">
              <w:rPr>
                <w:rFonts w:cs="Times New Roman"/>
              </w:rPr>
              <w:fldChar w:fldCharType="begin">
                <w:fldData xml:space="preserve">PEVuZE5vdGU+PENpdGU+PEF1dGhvcj5HdWRheW9sLUZlcnJlPC9BdXRob3I+PFllYXI+MjAxMjwv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==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sidRPr="006A4C0D">
              <w:rPr>
                <w:rFonts w:cs="Times New Roman"/>
              </w:rPr>
            </w:r>
            <w:r w:rsidRPr="006A4C0D">
              <w:rPr>
                <w:rFonts w:cs="Times New Roman"/>
              </w:rPr>
              <w:fldChar w:fldCharType="separate"/>
            </w:r>
            <w:r>
              <w:rPr>
                <w:rFonts w:cs="Times New Roman"/>
                <w:noProof/>
              </w:rPr>
              <w:t>(</w:t>
            </w:r>
            <w:hyperlink w:anchor="_ENREF_279" w:tooltip="Gudayol-Ferre, 2012 #373" w:history="1">
              <w:r w:rsidR="00B94702">
                <w:rPr>
                  <w:rFonts w:cs="Times New Roman"/>
                  <w:noProof/>
                </w:rPr>
                <w:t>279</w:t>
              </w:r>
            </w:hyperlink>
            <w:r>
              <w:rPr>
                <w:rFonts w:cs="Times New Roman"/>
                <w:noProof/>
              </w:rPr>
              <w:t>)</w:t>
            </w:r>
            <w:r w:rsidRPr="006A4C0D">
              <w:rPr>
                <w:rFonts w:cs="Times New Roman"/>
              </w:rPr>
              <w:fldChar w:fldCharType="end"/>
            </w:r>
          </w:p>
          <w:p w14:paraId="3FB67D7E" w14:textId="77777777" w:rsidR="00634193" w:rsidRDefault="00634193" w:rsidP="00486D01">
            <w:pPr>
              <w:rPr>
                <w:rFonts w:cs="Times New Roman"/>
              </w:rPr>
            </w:pPr>
          </w:p>
        </w:tc>
        <w:tc>
          <w:tcPr>
            <w:tcW w:w="3238" w:type="dxa"/>
          </w:tcPr>
          <w:p w14:paraId="56F92882" w14:textId="77777777" w:rsidR="00634193" w:rsidRDefault="00634193" w:rsidP="00486D01">
            <w:pPr>
              <w:rPr>
                <w:rFonts w:cs="Times New Roman"/>
              </w:rPr>
            </w:pPr>
            <w:r>
              <w:rPr>
                <w:rFonts w:cs="Times New Roman"/>
              </w:rPr>
              <w:t xml:space="preserve">Weak </w:t>
            </w:r>
          </w:p>
        </w:tc>
      </w:tr>
      <w:tr w:rsidR="00634193" w:rsidRPr="0037280D" w14:paraId="39AF339C" w14:textId="77777777" w:rsidTr="00486D01">
        <w:tc>
          <w:tcPr>
            <w:tcW w:w="3237" w:type="dxa"/>
          </w:tcPr>
          <w:p w14:paraId="57EAB775" w14:textId="77777777" w:rsidR="00634193" w:rsidRPr="00FA407F" w:rsidRDefault="00634193" w:rsidP="00486D01">
            <w:r w:rsidRPr="005D645E">
              <w:lastRenderedPageBreak/>
              <w:t xml:space="preserve">Clinical </w:t>
            </w:r>
          </w:p>
        </w:tc>
        <w:tc>
          <w:tcPr>
            <w:tcW w:w="3237" w:type="dxa"/>
          </w:tcPr>
          <w:p w14:paraId="628CE535" w14:textId="77777777" w:rsidR="00634193" w:rsidRPr="00FA407F" w:rsidRDefault="00634193" w:rsidP="00486D01">
            <w:r w:rsidRPr="005D645E">
              <w:t>The rs25531 was not associated with significant differences in response (CGI-I) in patients with depression receiving fluoxetine.</w:t>
            </w:r>
          </w:p>
        </w:tc>
        <w:tc>
          <w:tcPr>
            <w:tcW w:w="3238" w:type="dxa"/>
          </w:tcPr>
          <w:p w14:paraId="52421D10" w14:textId="60F064CA" w:rsidR="00634193" w:rsidRDefault="00634193" w:rsidP="00486D01">
            <w:pPr>
              <w:rPr>
                <w:rFonts w:cs="Times New Roman"/>
              </w:rPr>
            </w:pPr>
            <w:r>
              <w:rPr>
                <w:rFonts w:cs="Times New Roman"/>
              </w:rPr>
              <w:t xml:space="preserve">Kraft, </w:t>
            </w:r>
            <w:r w:rsidRPr="001D4D44">
              <w:rPr>
                <w:rFonts w:cs="Times New Roman"/>
                <w:i/>
              </w:rPr>
              <w:t>et al.</w:t>
            </w:r>
            <w:r>
              <w:rPr>
                <w:rFonts w:cs="Times New Roman"/>
              </w:rPr>
              <w:t xml:space="preserve"> (2005) </w:t>
            </w:r>
            <w:r>
              <w:rPr>
                <w:rFonts w:cs="Times New Roman"/>
              </w:rPr>
              <w:fldChar w:fldCharType="begin">
                <w:fldData xml:space="preserve">PEVuZE5vdGU+PENpdGU+PEF1dGhvcj5LcmFmdDwvQXV0aG9yPjxZZWFyPjIwMDU8L1llYXI+PFJl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=
</w:fldData>
              </w:fldChar>
            </w:r>
            <w:r w:rsidR="00F644E4">
              <w:rPr>
                <w:rFonts w:cs="Times New Roman"/>
              </w:rPr>
              <w:instrText xml:space="preserve"> ADDIN EN.CITE </w:instrText>
            </w:r>
            <w:r w:rsidR="00F644E4">
              <w:rPr>
                <w:rFonts w:cs="Times New Roman"/>
              </w:rPr>
              <w:fldChar w:fldCharType="begin">
                <w:fldData xml:space="preserve">PEVuZE5vdGU+PENpdGU+PEF1dGhvcj5LcmFmdDwvQXV0aG9yPjxZZWFyPjIwMDU8L1llYXI+PFJl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=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80" w:tooltip="Kraft, 2005 #374" w:history="1">
              <w:r w:rsidR="00B94702">
                <w:rPr>
                  <w:rFonts w:cs="Times New Roman"/>
                  <w:noProof/>
                </w:rPr>
                <w:t>280</w:t>
              </w:r>
            </w:hyperlink>
            <w:r>
              <w:rPr>
                <w:rFonts w:cs="Times New Roman"/>
                <w:noProof/>
              </w:rPr>
              <w:t>)</w:t>
            </w:r>
            <w:r>
              <w:rPr>
                <w:rFonts w:cs="Times New Roman"/>
              </w:rPr>
              <w:fldChar w:fldCharType="end"/>
            </w:r>
          </w:p>
        </w:tc>
        <w:tc>
          <w:tcPr>
            <w:tcW w:w="3238" w:type="dxa"/>
          </w:tcPr>
          <w:p w14:paraId="4D61BD7D" w14:textId="77777777" w:rsidR="00634193" w:rsidRDefault="00634193" w:rsidP="00486D01">
            <w:pPr>
              <w:rPr>
                <w:rFonts w:cs="Times New Roman"/>
              </w:rPr>
            </w:pPr>
            <w:r>
              <w:rPr>
                <w:rFonts w:cs="Times New Roman"/>
              </w:rPr>
              <w:t xml:space="preserve">Weak </w:t>
            </w:r>
          </w:p>
        </w:tc>
      </w:tr>
      <w:tr w:rsidR="00634193" w:rsidRPr="0037280D" w14:paraId="42418690" w14:textId="77777777" w:rsidTr="00486D01">
        <w:tc>
          <w:tcPr>
            <w:tcW w:w="3237" w:type="dxa"/>
          </w:tcPr>
          <w:p w14:paraId="115BC14A" w14:textId="77777777" w:rsidR="00634193" w:rsidRPr="00FA407F" w:rsidRDefault="00634193" w:rsidP="00486D01">
            <w:r w:rsidRPr="002A392C">
              <w:t>Clinical</w:t>
            </w:r>
          </w:p>
        </w:tc>
        <w:tc>
          <w:tcPr>
            <w:tcW w:w="3237" w:type="dxa"/>
          </w:tcPr>
          <w:p w14:paraId="0812F0A7" w14:textId="77777777" w:rsidR="00634193" w:rsidRPr="00FA407F" w:rsidRDefault="00634193" w:rsidP="00486D01">
            <w:r w:rsidRPr="002A392C">
              <w:t>The VNTR intron 2 was not associated with significant differences in response (HAMD, CGI-I) in patients with depression receiving fluoxetine.</w:t>
            </w:r>
          </w:p>
        </w:tc>
        <w:tc>
          <w:tcPr>
            <w:tcW w:w="3238" w:type="dxa"/>
          </w:tcPr>
          <w:p w14:paraId="59A6F60E" w14:textId="503EC706" w:rsidR="00634193" w:rsidRDefault="00634193" w:rsidP="00486D01">
            <w:pPr>
              <w:rPr>
                <w:rFonts w:cs="Times New Roman"/>
              </w:rPr>
            </w:pPr>
            <w:r>
              <w:rPr>
                <w:rFonts w:cs="Times New Roman"/>
              </w:rPr>
              <w:t xml:space="preserve">Peters, </w:t>
            </w:r>
            <w:r w:rsidRPr="001D4D44">
              <w:rPr>
                <w:rFonts w:cs="Times New Roman"/>
                <w:i/>
              </w:rPr>
              <w:t>et al.</w:t>
            </w:r>
            <w:r>
              <w:rPr>
                <w:rFonts w:cs="Times New Roman"/>
              </w:rPr>
              <w:t xml:space="preserve"> (2004) </w:t>
            </w:r>
            <w:r>
              <w:rPr>
                <w:rFonts w:cs="Times New Roman"/>
              </w:rPr>
              <w:fldChar w:fldCharType="begin">
                <w:fldData xml:space="preserve">PEVuZE5vdGU+PENpdGU+PEF1dGhvcj5QZXRlcnM8L0F1dGhvcj48WWVhcj4yMDA0PC9ZZWFyPjxS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</w:fldData>
              </w:fldChar>
            </w:r>
            <w:r w:rsidR="00F644E4">
              <w:rPr>
                <w:rFonts w:cs="Times New Roman"/>
              </w:rPr>
              <w:instrText xml:space="preserve"> ADDIN EN.CITE </w:instrText>
            </w:r>
            <w:r w:rsidR="00F644E4">
              <w:rPr>
                <w:rFonts w:cs="Times New Roman"/>
              </w:rPr>
              <w:fldChar w:fldCharType="begin">
                <w:fldData xml:space="preserve">PEVuZE5vdGU+PENpdGU+PEF1dGhvcj5QZXRlcnM8L0F1dGhvcj48WWVhcj4yMDA0PC9ZZWFyPjxS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71" w:tooltip="Peters, 2004 #365" w:history="1">
              <w:r w:rsidR="00B94702">
                <w:rPr>
                  <w:rFonts w:cs="Times New Roman"/>
                  <w:noProof/>
                </w:rPr>
                <w:t>271</w:t>
              </w:r>
            </w:hyperlink>
            <w:r>
              <w:rPr>
                <w:rFonts w:cs="Times New Roman"/>
                <w:noProof/>
              </w:rPr>
              <w:t>)</w:t>
            </w:r>
            <w:r>
              <w:rPr>
                <w:rFonts w:cs="Times New Roman"/>
              </w:rPr>
              <w:fldChar w:fldCharType="end"/>
            </w:r>
          </w:p>
          <w:p w14:paraId="753A6A8C" w14:textId="2FE4BFDF" w:rsidR="00634193" w:rsidRDefault="00634193" w:rsidP="00486D01">
            <w:pPr>
              <w:rPr>
                <w:rFonts w:cs="Times New Roman"/>
              </w:rPr>
            </w:pPr>
            <w:r>
              <w:rPr>
                <w:rFonts w:cs="Times New Roman"/>
              </w:rPr>
              <w:t xml:space="preserve">Hong, </w:t>
            </w:r>
            <w:r w:rsidRPr="001D4D44">
              <w:rPr>
                <w:rFonts w:cs="Times New Roman"/>
                <w:i/>
              </w:rPr>
              <w:t>et al.</w:t>
            </w:r>
            <w:r>
              <w:rPr>
                <w:rFonts w:cs="Times New Roman"/>
              </w:rPr>
              <w:t xml:space="preserve"> (2006) </w:t>
            </w:r>
            <w:r>
              <w:rPr>
                <w:rFonts w:cs="Times New Roman"/>
              </w:rPr>
              <w:fldChar w:fldCharType="begin"/>
            </w:r>
            <w:r w:rsidR="00F644E4">
              <w:rPr>
                <w:rFonts w:cs="Times New Roman"/>
              </w:rPr>
              <w:instrText xml:space="preserve"> ADDIN EN.CITE &lt;EndNote&gt;&lt;Cite&gt;&lt;Author&gt;Hong&lt;/Author&gt;&lt;Year&gt;2006&lt;/Year&gt;&lt;RecNum&gt;366&lt;/RecNum&gt;&lt;DisplayText&gt;(272)&lt;/DisplayText&gt;&lt;record&gt;&lt;rec-number&gt;366&lt;/rec-number&gt;&lt;foreign-keys&gt;&lt;key app="EN" db-id="ftf0vd5t5a0wtaextxg505skedewvdxvwewv" timestamp="1666892719"&gt;366&lt;/key&gt;&lt;/foreign-keys&gt;&lt;ref-type name="Journal Article"&gt;17&lt;/ref-type&gt;&lt;contributors&gt;&lt;authors&gt;&lt;author&gt;Hong, C. J.&lt;/author&gt;&lt;author&gt;Chen, T. J.&lt;/author&gt;&lt;author&gt;Yu, Y. W.&lt;/author&gt;&lt;author&gt;Tsai, S. J.&lt;/author&gt;&lt;/authors&gt;&lt;/contributors&gt;&lt;auth-address&gt;Department of Psychiatry, Taipei Veterans General Hospital, Taipei, Taiwan.&lt;/auth-address&gt;&lt;titles&gt;&lt;title&gt;Response to fluoxetine and serotonin 1A receptor (C-1019G) polymorphism in Taiwan Chinese major depressive disorder&lt;/title&gt;&lt;secondary-title&gt;Pharmacogenomics J&lt;/secondary-title&gt;&lt;/titles&gt;&lt;periodical&gt;&lt;full-title&gt;Pharmacogenomics J&lt;/full-title&gt;&lt;abbr-1&gt;The pharmacogenomics journal&lt;/abbr-1&gt;&lt;/periodical&gt;&lt;pages&gt;27-33&lt;/pages&gt;&lt;volume&gt;6&lt;/volume&gt;&lt;number&gt;1&lt;/number&gt;&lt;edition&gt;2005/11/23&lt;/edition&gt;&lt;keywords&gt;&lt;keyword&gt;Adult&lt;/keyword&gt;&lt;keyword&gt;Antidepressive Agents, Second-Generation/*therapeutic use&lt;/keyword&gt;&lt;keyword&gt;Asians/*genetics&lt;/keyword&gt;&lt;keyword&gt;Depressive Disorder, Major/*drug therapy/genetics&lt;/keyword&gt;&lt;keyword&gt;Female&lt;/keyword&gt;&lt;keyword&gt;Fluoxetine/*therapeutic use&lt;/keyword&gt;&lt;keyword&gt;Genotype&lt;/keyword&gt;&lt;keyword&gt;Humans&lt;/keyword&gt;&lt;keyword&gt;Male&lt;/keyword&gt;&lt;keyword&gt;Middle Aged&lt;/keyword&gt;&lt;keyword&gt;*Polymorphism, Genetic&lt;/keyword&gt;&lt;keyword&gt;Promoter Regions, Genetic&lt;/keyword&gt;&lt;keyword&gt;Receptor, Serotonin, 5-HT1A/*genetics&lt;/keyword&gt;&lt;keyword&gt;Serotonin Plasma Membrane Transport Proteins/genetics&lt;/keyword&gt;&lt;keyword&gt;Taiwan&lt;/keyword&gt;&lt;keyword&gt;Treatment Outcome&lt;/keyword&gt;&lt;/keywords&gt;&lt;dates&gt;&lt;year&gt;2006&lt;/year&gt;&lt;pub-dates&gt;&lt;date&gt;Jan-Feb&lt;/date&gt;&lt;/pub-dates&gt;&lt;/dates&gt;&lt;isbn&gt;1470-269X (Print)&amp;#xD;1470-269X (Linking)&lt;/isbn&gt;&lt;accession-num&gt;16302021&lt;/accession-num&gt;&lt;urls&gt;&lt;related-urls&gt;&lt;url&gt;https://www.ncbi.nlm.nih.gov/pubmed/16302021&lt;/url&gt;&lt;/related-urls&gt;&lt;/urls&gt;&lt;electronic-resource-num&gt;10.1038/sj.tpj.6500340&lt;/electronic-resource-num&gt;&lt;/record&gt;&lt;/Cite&gt;&lt;/EndNote&gt;</w:instrText>
            </w:r>
            <w:r>
              <w:rPr>
                <w:rFonts w:cs="Times New Roman"/>
              </w:rPr>
              <w:fldChar w:fldCharType="separate"/>
            </w:r>
            <w:r>
              <w:rPr>
                <w:rFonts w:cs="Times New Roman"/>
                <w:noProof/>
              </w:rPr>
              <w:t>(</w:t>
            </w:r>
            <w:hyperlink w:anchor="_ENREF_272" w:tooltip="Hong, 2006 #366" w:history="1">
              <w:r w:rsidR="00B94702">
                <w:rPr>
                  <w:rFonts w:cs="Times New Roman"/>
                  <w:noProof/>
                </w:rPr>
                <w:t>272</w:t>
              </w:r>
            </w:hyperlink>
            <w:r>
              <w:rPr>
                <w:rFonts w:cs="Times New Roman"/>
                <w:noProof/>
              </w:rPr>
              <w:t>)</w:t>
            </w:r>
            <w:r>
              <w:rPr>
                <w:rFonts w:cs="Times New Roman"/>
              </w:rPr>
              <w:fldChar w:fldCharType="end"/>
            </w:r>
          </w:p>
        </w:tc>
        <w:tc>
          <w:tcPr>
            <w:tcW w:w="3238" w:type="dxa"/>
          </w:tcPr>
          <w:p w14:paraId="5D16798A" w14:textId="77777777" w:rsidR="00634193" w:rsidRDefault="00634193" w:rsidP="00486D01">
            <w:pPr>
              <w:rPr>
                <w:rFonts w:cs="Times New Roman"/>
              </w:rPr>
            </w:pPr>
            <w:r>
              <w:rPr>
                <w:rFonts w:cs="Times New Roman"/>
              </w:rPr>
              <w:t xml:space="preserve">Weak  </w:t>
            </w:r>
          </w:p>
        </w:tc>
      </w:tr>
      <w:tr w:rsidR="00634193" w:rsidRPr="0037280D" w14:paraId="2922F78D" w14:textId="77777777" w:rsidTr="00486D01">
        <w:tc>
          <w:tcPr>
            <w:tcW w:w="3237" w:type="dxa"/>
          </w:tcPr>
          <w:p w14:paraId="66D41D93" w14:textId="77777777" w:rsidR="00634193" w:rsidRPr="00FA407F" w:rsidRDefault="00634193" w:rsidP="00486D01">
            <w:r w:rsidRPr="007A68BA">
              <w:t>Clinical</w:t>
            </w:r>
          </w:p>
        </w:tc>
        <w:tc>
          <w:tcPr>
            <w:tcW w:w="3237" w:type="dxa"/>
          </w:tcPr>
          <w:p w14:paraId="727F7361" w14:textId="77777777" w:rsidR="00634193" w:rsidRPr="00FA407F" w:rsidRDefault="00634193" w:rsidP="00486D01">
            <w:r w:rsidRPr="007A68BA">
              <w:t>The haplotype containing rs25531-A , HTTLPR-S, and rs25533-T was more common in responder, whereas the haplotype containing rs25531-G , HTTLPR-L, and rs25533-C  in nonresponder patients with depression receiving fluoxetine.</w:t>
            </w:r>
          </w:p>
        </w:tc>
        <w:tc>
          <w:tcPr>
            <w:tcW w:w="3238" w:type="dxa"/>
          </w:tcPr>
          <w:p w14:paraId="1E7A4E6B" w14:textId="4A44C5AE" w:rsidR="00634193" w:rsidRDefault="00634193" w:rsidP="00486D01">
            <w:pPr>
              <w:rPr>
                <w:rFonts w:cs="Times New Roman"/>
              </w:rPr>
            </w:pPr>
            <w:r>
              <w:rPr>
                <w:rFonts w:cs="Times New Roman"/>
              </w:rPr>
              <w:t xml:space="preserve">Kraft, </w:t>
            </w:r>
            <w:r w:rsidRPr="001D4D44">
              <w:rPr>
                <w:rFonts w:cs="Times New Roman"/>
                <w:i/>
              </w:rPr>
              <w:t>et al.</w:t>
            </w:r>
            <w:r>
              <w:rPr>
                <w:rFonts w:cs="Times New Roman"/>
              </w:rPr>
              <w:t xml:space="preserve"> (2005) </w:t>
            </w:r>
            <w:r>
              <w:rPr>
                <w:rFonts w:cs="Times New Roman"/>
              </w:rPr>
              <w:fldChar w:fldCharType="begin">
                <w:fldData xml:space="preserve">PEVuZE5vdGU+PENpdGU+PEF1dGhvcj5LcmFmdDwvQXV0aG9yPjxZZWFyPjIwMDU8L1llYXI+PFJl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=
</w:fldData>
              </w:fldChar>
            </w:r>
            <w:r w:rsidR="00F644E4">
              <w:rPr>
                <w:rFonts w:cs="Times New Roman"/>
              </w:rPr>
              <w:instrText xml:space="preserve"> ADDIN EN.CITE </w:instrText>
            </w:r>
            <w:r w:rsidR="00F644E4">
              <w:rPr>
                <w:rFonts w:cs="Times New Roman"/>
              </w:rPr>
              <w:fldChar w:fldCharType="begin">
                <w:fldData xml:space="preserve">PEVuZE5vdGU+PENpdGU+PEF1dGhvcj5LcmFmdDwvQXV0aG9yPjxZZWFyPjIwMDU8L1llYXI+PFJl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=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80" w:tooltip="Kraft, 2005 #374" w:history="1">
              <w:r w:rsidR="00B94702">
                <w:rPr>
                  <w:rFonts w:cs="Times New Roman"/>
                  <w:noProof/>
                </w:rPr>
                <w:t>280</w:t>
              </w:r>
            </w:hyperlink>
            <w:r>
              <w:rPr>
                <w:rFonts w:cs="Times New Roman"/>
                <w:noProof/>
              </w:rPr>
              <w:t>)</w:t>
            </w:r>
            <w:r>
              <w:rPr>
                <w:rFonts w:cs="Times New Roman"/>
              </w:rPr>
              <w:fldChar w:fldCharType="end"/>
            </w:r>
          </w:p>
        </w:tc>
        <w:tc>
          <w:tcPr>
            <w:tcW w:w="3238" w:type="dxa"/>
          </w:tcPr>
          <w:p w14:paraId="551F3437" w14:textId="77777777" w:rsidR="00634193" w:rsidRDefault="00634193" w:rsidP="00486D01">
            <w:pPr>
              <w:rPr>
                <w:rFonts w:cs="Times New Roman"/>
              </w:rPr>
            </w:pPr>
            <w:r>
              <w:rPr>
                <w:rFonts w:cs="Times New Roman"/>
              </w:rPr>
              <w:t xml:space="preserve">Weak </w:t>
            </w:r>
          </w:p>
        </w:tc>
      </w:tr>
      <w:tr w:rsidR="00634193" w:rsidRPr="0037280D" w14:paraId="7FA468BF" w14:textId="77777777" w:rsidTr="00486D01">
        <w:tc>
          <w:tcPr>
            <w:tcW w:w="3237" w:type="dxa"/>
          </w:tcPr>
          <w:p w14:paraId="3D7FA055" w14:textId="77777777" w:rsidR="00634193" w:rsidRPr="007A68BA" w:rsidRDefault="00634193" w:rsidP="00486D01">
            <w:r w:rsidRPr="000D4AF9">
              <w:t xml:space="preserve">Clinical </w:t>
            </w:r>
          </w:p>
        </w:tc>
        <w:tc>
          <w:tcPr>
            <w:tcW w:w="3237" w:type="dxa"/>
          </w:tcPr>
          <w:p w14:paraId="6436BAFD" w14:textId="77777777" w:rsidR="00634193" w:rsidRPr="007A68BA" w:rsidRDefault="00634193" w:rsidP="00486D01">
            <w:r w:rsidRPr="000D4AF9">
              <w:t>The rs25533, rs2020934, rs2066713, rs2020936, rs2020937, rs2020938, rs2020939, rs25528, rs6354, rs6355, rs2020942, rs140699, rs140700, rs717742, rs140701, rs6353, rs1042173 variants were not associated with significant differences in response (CGI-I) in patients with depression receiving fluoxetine.</w:t>
            </w:r>
          </w:p>
        </w:tc>
        <w:tc>
          <w:tcPr>
            <w:tcW w:w="3238" w:type="dxa"/>
          </w:tcPr>
          <w:p w14:paraId="22B05B25" w14:textId="56C56C09" w:rsidR="00634193" w:rsidRDefault="00634193" w:rsidP="00486D01">
            <w:pPr>
              <w:rPr>
                <w:rFonts w:cs="Times New Roman"/>
              </w:rPr>
            </w:pPr>
            <w:r>
              <w:rPr>
                <w:rFonts w:cs="Times New Roman"/>
              </w:rPr>
              <w:t xml:space="preserve">Peters, </w:t>
            </w:r>
            <w:r w:rsidRPr="001D4D44">
              <w:rPr>
                <w:rFonts w:cs="Times New Roman"/>
                <w:i/>
              </w:rPr>
              <w:t>et al.</w:t>
            </w:r>
            <w:r>
              <w:rPr>
                <w:rFonts w:cs="Times New Roman"/>
              </w:rPr>
              <w:t xml:space="preserve"> (2004) </w:t>
            </w:r>
            <w:r>
              <w:rPr>
                <w:rFonts w:cs="Times New Roman"/>
              </w:rPr>
              <w:fldChar w:fldCharType="begin">
                <w:fldData xml:space="preserve">PEVuZE5vdGU+PENpdGU+PEF1dGhvcj5QZXRlcnM8L0F1dGhvcj48WWVhcj4yMDA0PC9ZZWFyPjxS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</w:fldData>
              </w:fldChar>
            </w:r>
            <w:r w:rsidR="00F644E4">
              <w:rPr>
                <w:rFonts w:cs="Times New Roman"/>
              </w:rPr>
              <w:instrText xml:space="preserve"> ADDIN EN.CITE </w:instrText>
            </w:r>
            <w:r w:rsidR="00F644E4">
              <w:rPr>
                <w:rFonts w:cs="Times New Roman"/>
              </w:rPr>
              <w:fldChar w:fldCharType="begin">
                <w:fldData xml:space="preserve">PEVuZE5vdGU+PENpdGU+PEF1dGhvcj5QZXRlcnM8L0F1dGhvcj48WWVhcj4yMDA0PC9ZZWFyPjxS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71" w:tooltip="Peters, 2004 #365" w:history="1">
              <w:r w:rsidR="00B94702">
                <w:rPr>
                  <w:rFonts w:cs="Times New Roman"/>
                  <w:noProof/>
                </w:rPr>
                <w:t>271</w:t>
              </w:r>
            </w:hyperlink>
            <w:r>
              <w:rPr>
                <w:rFonts w:cs="Times New Roman"/>
                <w:noProof/>
              </w:rPr>
              <w:t>)</w:t>
            </w:r>
            <w:r>
              <w:rPr>
                <w:rFonts w:cs="Times New Roman"/>
              </w:rPr>
              <w:fldChar w:fldCharType="end"/>
            </w:r>
          </w:p>
        </w:tc>
        <w:tc>
          <w:tcPr>
            <w:tcW w:w="3238" w:type="dxa"/>
          </w:tcPr>
          <w:p w14:paraId="62A56F1C" w14:textId="77777777" w:rsidR="00634193" w:rsidRDefault="00634193" w:rsidP="00486D01">
            <w:pPr>
              <w:rPr>
                <w:rFonts w:cs="Times New Roman"/>
              </w:rPr>
            </w:pPr>
            <w:r>
              <w:rPr>
                <w:rFonts w:cs="Times New Roman"/>
              </w:rPr>
              <w:t xml:space="preserve">Weak </w:t>
            </w:r>
          </w:p>
        </w:tc>
      </w:tr>
      <w:tr w:rsidR="00634193" w:rsidRPr="0037280D" w14:paraId="5946189E" w14:textId="77777777" w:rsidTr="00486D01">
        <w:tc>
          <w:tcPr>
            <w:tcW w:w="3237" w:type="dxa"/>
          </w:tcPr>
          <w:p w14:paraId="615376F3" w14:textId="77777777" w:rsidR="00634193" w:rsidRPr="000D4AF9" w:rsidRDefault="00634193" w:rsidP="00486D01">
            <w:r w:rsidRPr="0009681E">
              <w:lastRenderedPageBreak/>
              <w:t>Ex-vivo</w:t>
            </w:r>
          </w:p>
        </w:tc>
        <w:tc>
          <w:tcPr>
            <w:tcW w:w="3237" w:type="dxa"/>
          </w:tcPr>
          <w:p w14:paraId="5A072304" w14:textId="77777777" w:rsidR="00634193" w:rsidRPr="000D4AF9" w:rsidRDefault="00634193" w:rsidP="00486D01">
            <w:r w:rsidRPr="0009681E">
              <w:t>The S/S genotype was associated with decreased and the L/L genotype with increased SERT immunoreactivity after exposure to fluoxetine compared with vehicle-treated platelets.</w:t>
            </w:r>
          </w:p>
        </w:tc>
        <w:tc>
          <w:tcPr>
            <w:tcW w:w="3238" w:type="dxa"/>
          </w:tcPr>
          <w:p w14:paraId="5ED72904" w14:textId="49A6EB71" w:rsidR="00634193" w:rsidRDefault="00634193" w:rsidP="00486D01">
            <w:pPr>
              <w:rPr>
                <w:rFonts w:cs="Times New Roman"/>
              </w:rPr>
            </w:pPr>
            <w:r>
              <w:rPr>
                <w:rFonts w:cs="Times New Roman"/>
              </w:rPr>
              <w:t xml:space="preserve">Little, </w:t>
            </w:r>
            <w:r w:rsidRPr="001D4D44">
              <w:rPr>
                <w:rFonts w:cs="Times New Roman"/>
                <w:i/>
              </w:rPr>
              <w:t>et al.</w:t>
            </w:r>
            <w:r>
              <w:rPr>
                <w:rFonts w:cs="Times New Roman"/>
              </w:rPr>
              <w:t xml:space="preserve"> (2006) </w:t>
            </w:r>
            <w:r>
              <w:rPr>
                <w:rFonts w:cs="Times New Roman"/>
              </w:rPr>
              <w:fldChar w:fldCharType="begin"/>
            </w:r>
            <w:r w:rsidR="00F644E4">
              <w:rPr>
                <w:rFonts w:cs="Times New Roman"/>
              </w:rPr>
              <w:instrText xml:space="preserve"> ADDIN EN.CITE &lt;EndNote&gt;&lt;Cite&gt;&lt;Author&gt;Little&lt;/Author&gt;&lt;Year&gt;2006&lt;/Year&gt;&lt;RecNum&gt;375&lt;/RecNum&gt;&lt;DisplayText&gt;(281)&lt;/DisplayText&gt;&lt;record&gt;&lt;rec-number&gt;375&lt;/rec-number&gt;&lt;foreign-keys&gt;&lt;key app="EN" db-id="ftf0vd5t5a0wtaextxg505skedewvdxvwewv" timestamp="1666892719"&gt;375&lt;/key&gt;&lt;/foreign-keys&gt;&lt;ref-type name="Journal Article"&gt;17&lt;/ref-type&gt;&lt;contributors&gt;&lt;authors&gt;&lt;author&gt;Little, K. Y.&lt;/author&gt;&lt;author&gt;Zhang, L.&lt;/author&gt;&lt;author&gt;Cook, E.&lt;/author&gt;&lt;/authors&gt;&lt;/contributors&gt;&lt;auth-address&gt;Department of Psychiatry, University of Michigan and Ann Arbor VAMC, Ann Arbor, MI 48105, USA. kylittle@umich.edu&lt;/auth-address&gt;&lt;titles&gt;&lt;title&gt;Fluoxetine-induced alterations in human platelet serotonin transporter expression: serotonin transporter polymorphism effects&lt;/title&gt;&lt;secondary-title&gt;J Psychiatry Neurosci&lt;/secondary-title&gt;&lt;/titles&gt;&lt;periodical&gt;&lt;full-title&gt;J Psychiatry Neurosci&lt;/full-title&gt;&lt;/periodical&gt;&lt;pages&gt;333-9&lt;/pages&gt;&lt;volume&gt;31&lt;/volume&gt;&lt;number&gt;5&lt;/number&gt;&lt;edition&gt;2006/09/05&lt;/edition&gt;&lt;keywords&gt;&lt;keyword&gt;Adult&lt;/keyword&gt;&lt;keyword&gt;Antidepressive Agents, Second-Generation/*pharmacology&lt;/keyword&gt;&lt;keyword&gt;Female&lt;/keyword&gt;&lt;keyword&gt;Fluoxetine/*pharmacology&lt;/keyword&gt;&lt;keyword&gt;Genetic Carrier Screening&lt;/keyword&gt;&lt;keyword&gt;Genotype&lt;/keyword&gt;&lt;keyword&gt;Homozygote&lt;/keyword&gt;&lt;keyword&gt;Humans&lt;/keyword&gt;&lt;keyword&gt;Male&lt;/keyword&gt;&lt;keyword&gt;Middle Aged&lt;/keyword&gt;&lt;keyword&gt;Polymorphism, Genetic/*drug effects/*genetics&lt;/keyword&gt;&lt;keyword&gt;Promoter Regions, Genetic/drug effects/genetics&lt;/keyword&gt;&lt;keyword&gt;Serotonin Plasma Membrane Transport Proteins/*drug effects/*genetics&lt;/keyword&gt;&lt;/keywords&gt;&lt;dates&gt;&lt;year&gt;2006&lt;/year&gt;&lt;pub-dates&gt;&lt;date&gt;Sep&lt;/date&gt;&lt;/pub-dates&gt;&lt;/dates&gt;&lt;isbn&gt;1180-4882 (Print)&amp;#xD;1180-4882 (Linking)&lt;/isbn&gt;&lt;accession-num&gt;16951736&lt;/accession-num&gt;&lt;urls&gt;&lt;related-urls&gt;&lt;url&gt;https://www.ncbi.nlm.nih.gov/pubmed/16951736&lt;/url&gt;&lt;/related-urls&gt;&lt;/urls&gt;&lt;custom2&gt;PMC1557681&lt;/custom2&gt;&lt;/record&gt;&lt;/Cite&gt;&lt;/EndNote&gt;</w:instrText>
            </w:r>
            <w:r>
              <w:rPr>
                <w:rFonts w:cs="Times New Roman"/>
              </w:rPr>
              <w:fldChar w:fldCharType="separate"/>
            </w:r>
            <w:r>
              <w:rPr>
                <w:rFonts w:cs="Times New Roman"/>
                <w:noProof/>
              </w:rPr>
              <w:t>(</w:t>
            </w:r>
            <w:hyperlink w:anchor="_ENREF_281" w:tooltip="Little, 2006 #375" w:history="1">
              <w:r w:rsidR="00B94702">
                <w:rPr>
                  <w:rFonts w:cs="Times New Roman"/>
                  <w:noProof/>
                </w:rPr>
                <w:t>281</w:t>
              </w:r>
            </w:hyperlink>
            <w:r>
              <w:rPr>
                <w:rFonts w:cs="Times New Roman"/>
                <w:noProof/>
              </w:rPr>
              <w:t>)</w:t>
            </w:r>
            <w:r>
              <w:rPr>
                <w:rFonts w:cs="Times New Roman"/>
              </w:rPr>
              <w:fldChar w:fldCharType="end"/>
            </w:r>
          </w:p>
        </w:tc>
        <w:tc>
          <w:tcPr>
            <w:tcW w:w="3238" w:type="dxa"/>
          </w:tcPr>
          <w:p w14:paraId="7F4D731D" w14:textId="77777777" w:rsidR="00634193" w:rsidRDefault="00634193" w:rsidP="00486D01">
            <w:pPr>
              <w:rPr>
                <w:rFonts w:cs="Times New Roman"/>
              </w:rPr>
            </w:pPr>
            <w:r>
              <w:rPr>
                <w:rFonts w:cs="Times New Roman"/>
              </w:rPr>
              <w:t xml:space="preserve">Weak </w:t>
            </w:r>
          </w:p>
        </w:tc>
      </w:tr>
      <w:tr w:rsidR="00634193" w:rsidRPr="0037280D" w14:paraId="2633B5A8" w14:textId="77777777" w:rsidTr="00486D01">
        <w:tc>
          <w:tcPr>
            <w:tcW w:w="12950" w:type="dxa"/>
            <w:gridSpan w:val="4"/>
          </w:tcPr>
          <w:p w14:paraId="712B539E" w14:textId="77777777" w:rsidR="00634193" w:rsidRDefault="00634193" w:rsidP="00486D01">
            <w:pPr>
              <w:rPr>
                <w:rFonts w:cs="Times New Roman"/>
              </w:rPr>
            </w:pPr>
            <w:r w:rsidRPr="008B4ADB">
              <w:rPr>
                <w:b/>
                <w:bCs/>
              </w:rPr>
              <w:t>Milnacipran</w:t>
            </w:r>
          </w:p>
        </w:tc>
      </w:tr>
      <w:tr w:rsidR="00634193" w:rsidRPr="0037280D" w14:paraId="266C9DF4" w14:textId="77777777" w:rsidTr="00486D01">
        <w:trPr>
          <w:trHeight w:val="1115"/>
        </w:trPr>
        <w:tc>
          <w:tcPr>
            <w:tcW w:w="3237" w:type="dxa"/>
          </w:tcPr>
          <w:p w14:paraId="28CCBF2E" w14:textId="77777777" w:rsidR="00634193" w:rsidRPr="008B4ADB" w:rsidRDefault="00634193" w:rsidP="00486D01">
            <w:pPr>
              <w:rPr>
                <w:b/>
                <w:bCs/>
              </w:rPr>
            </w:pPr>
            <w:r w:rsidRPr="00436482">
              <w:t>Clinical</w:t>
            </w:r>
          </w:p>
        </w:tc>
        <w:tc>
          <w:tcPr>
            <w:tcW w:w="3237" w:type="dxa"/>
          </w:tcPr>
          <w:p w14:paraId="51CF16AF" w14:textId="77777777" w:rsidR="00634193" w:rsidRPr="007E1FDB" w:rsidRDefault="00634193" w:rsidP="00486D01">
            <w:pPr>
              <w:rPr>
                <w:rFonts w:cs="Times New Roman"/>
              </w:rPr>
            </w:pPr>
            <w:r w:rsidRPr="00436482">
              <w:t>The 5-HTTLPR was not significantly associated with differences in milnacipran plasma levels.</w:t>
            </w:r>
          </w:p>
        </w:tc>
        <w:tc>
          <w:tcPr>
            <w:tcW w:w="3238" w:type="dxa"/>
          </w:tcPr>
          <w:p w14:paraId="10A622A6" w14:textId="1B5EF8A8" w:rsidR="00634193" w:rsidRDefault="00634193" w:rsidP="00486D01">
            <w:pPr>
              <w:rPr>
                <w:rFonts w:cs="Times New Roman"/>
              </w:rPr>
            </w:pPr>
            <w:r>
              <w:rPr>
                <w:rFonts w:cs="Times New Roman"/>
              </w:rPr>
              <w:t xml:space="preserve">Yoshida, </w:t>
            </w:r>
            <w:r w:rsidRPr="001D4D44">
              <w:rPr>
                <w:rFonts w:cs="Times New Roman"/>
                <w:i/>
              </w:rPr>
              <w:t>et al.</w:t>
            </w:r>
            <w:r w:rsidRPr="000D3F97">
              <w:rPr>
                <w:rFonts w:cs="Times New Roman"/>
                <w:i/>
              </w:rPr>
              <w:t xml:space="preserve"> </w:t>
            </w:r>
            <w:r>
              <w:rPr>
                <w:rFonts w:cs="Times New Roman"/>
              </w:rPr>
              <w:t xml:space="preserve">(2004) </w:t>
            </w:r>
            <w:r>
              <w:rPr>
                <w:rFonts w:cs="Times New Roman"/>
              </w:rPr>
              <w:fldChar w:fldCharType="begin">
                <w:fldData xml:space="preserve">PEVuZE5vdGU+PENpdGU+PEF1dGhvcj5Zb3NoaWRhPC9BdXRob3I+PFllYXI+MjAwNDwvWWVhcj48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=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PEVuZE5vdGU+PENpdGU+PEF1dGhvcj5Zb3NoaWRhPC9BdXRob3I+PFllYXI+MjAwNDwvWWVhcj48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=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82" w:tooltip="Yoshida, 2004 #376" w:history="1">
              <w:r w:rsidR="00B94702">
                <w:rPr>
                  <w:rFonts w:cs="Times New Roman"/>
                  <w:noProof/>
                </w:rPr>
                <w:t>282</w:t>
              </w:r>
            </w:hyperlink>
            <w:r>
              <w:rPr>
                <w:rFonts w:cs="Times New Roman"/>
                <w:noProof/>
              </w:rPr>
              <w:t>)</w:t>
            </w:r>
            <w:r>
              <w:rPr>
                <w:rFonts w:cs="Times New Roman"/>
              </w:rPr>
              <w:fldChar w:fldCharType="end"/>
            </w:r>
          </w:p>
        </w:tc>
        <w:tc>
          <w:tcPr>
            <w:tcW w:w="3238" w:type="dxa"/>
          </w:tcPr>
          <w:p w14:paraId="508C036F" w14:textId="77777777" w:rsidR="00634193" w:rsidRDefault="00634193" w:rsidP="00486D01">
            <w:pPr>
              <w:rPr>
                <w:rFonts w:cs="Times New Roman"/>
              </w:rPr>
            </w:pPr>
            <w:r>
              <w:rPr>
                <w:rFonts w:cs="Times New Roman"/>
              </w:rPr>
              <w:t>Weak</w:t>
            </w:r>
          </w:p>
        </w:tc>
      </w:tr>
      <w:tr w:rsidR="00634193" w:rsidRPr="0037280D" w14:paraId="1604AD6B" w14:textId="77777777" w:rsidTr="00486D01">
        <w:trPr>
          <w:trHeight w:val="1295"/>
        </w:trPr>
        <w:tc>
          <w:tcPr>
            <w:tcW w:w="3237" w:type="dxa"/>
          </w:tcPr>
          <w:p w14:paraId="2FF4714F" w14:textId="77777777" w:rsidR="00634193" w:rsidRPr="00436482" w:rsidRDefault="00634193" w:rsidP="00486D01">
            <w:r w:rsidRPr="005E75E9">
              <w:t xml:space="preserve">Clinical </w:t>
            </w:r>
          </w:p>
        </w:tc>
        <w:tc>
          <w:tcPr>
            <w:tcW w:w="3237" w:type="dxa"/>
          </w:tcPr>
          <w:p w14:paraId="4FABAB1B" w14:textId="77777777" w:rsidR="00634193" w:rsidRPr="00436482" w:rsidRDefault="00634193" w:rsidP="00486D01">
            <w:r w:rsidRPr="005E75E9">
              <w:t>The VNTR intron 2 was not significantly associated with differences in milnacipran plasma levels.</w:t>
            </w:r>
          </w:p>
        </w:tc>
        <w:tc>
          <w:tcPr>
            <w:tcW w:w="3238" w:type="dxa"/>
          </w:tcPr>
          <w:p w14:paraId="07D0089F" w14:textId="4F314EC9" w:rsidR="00634193" w:rsidRDefault="00634193" w:rsidP="00486D01">
            <w:pPr>
              <w:rPr>
                <w:rFonts w:cs="Times New Roman"/>
              </w:rPr>
            </w:pPr>
            <w:r>
              <w:rPr>
                <w:rFonts w:cs="Times New Roman"/>
              </w:rPr>
              <w:t xml:space="preserve">Yoshida, </w:t>
            </w:r>
            <w:r w:rsidRPr="001D4D44">
              <w:rPr>
                <w:rFonts w:cs="Times New Roman"/>
                <w:i/>
              </w:rPr>
              <w:t>et al.</w:t>
            </w:r>
            <w:r w:rsidRPr="000D3F97">
              <w:rPr>
                <w:rFonts w:cs="Times New Roman"/>
                <w:i/>
              </w:rPr>
              <w:t xml:space="preserve"> </w:t>
            </w:r>
            <w:r>
              <w:rPr>
                <w:rFonts w:cs="Times New Roman"/>
              </w:rPr>
              <w:t xml:space="preserve">(2004) </w:t>
            </w:r>
            <w:r>
              <w:rPr>
                <w:rFonts w:cs="Times New Roman"/>
              </w:rPr>
              <w:fldChar w:fldCharType="begin">
                <w:fldData xml:space="preserve">PEVuZE5vdGU+PENpdGU+PEF1dGhvcj5Zb3NoaWRhPC9BdXRob3I+PFllYXI+MjAwNDwvWWVhcj48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=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PEVuZE5vdGU+PENpdGU+PEF1dGhvcj5Zb3NoaWRhPC9BdXRob3I+PFllYXI+MjAwNDwvWWVhcj48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=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82" w:tooltip="Yoshida, 2004 #376" w:history="1">
              <w:r w:rsidR="00B94702">
                <w:rPr>
                  <w:rFonts w:cs="Times New Roman"/>
                  <w:noProof/>
                </w:rPr>
                <w:t>282</w:t>
              </w:r>
            </w:hyperlink>
            <w:r>
              <w:rPr>
                <w:rFonts w:cs="Times New Roman"/>
                <w:noProof/>
              </w:rPr>
              <w:t>)</w:t>
            </w:r>
            <w:r>
              <w:rPr>
                <w:rFonts w:cs="Times New Roman"/>
              </w:rPr>
              <w:fldChar w:fldCharType="end"/>
            </w:r>
          </w:p>
        </w:tc>
        <w:tc>
          <w:tcPr>
            <w:tcW w:w="3238" w:type="dxa"/>
          </w:tcPr>
          <w:p w14:paraId="52E77F1F" w14:textId="77777777" w:rsidR="00634193" w:rsidRDefault="00634193" w:rsidP="00486D01">
            <w:pPr>
              <w:rPr>
                <w:rFonts w:cs="Times New Roman"/>
              </w:rPr>
            </w:pPr>
            <w:r>
              <w:rPr>
                <w:rFonts w:cs="Times New Roman"/>
              </w:rPr>
              <w:t>Weak</w:t>
            </w:r>
          </w:p>
        </w:tc>
      </w:tr>
      <w:tr w:rsidR="00634193" w:rsidRPr="0037280D" w14:paraId="22AE95F3" w14:textId="77777777" w:rsidTr="00486D01">
        <w:trPr>
          <w:trHeight w:val="1295"/>
        </w:trPr>
        <w:tc>
          <w:tcPr>
            <w:tcW w:w="3237" w:type="dxa"/>
          </w:tcPr>
          <w:p w14:paraId="4C7D9D97" w14:textId="77777777" w:rsidR="00634193" w:rsidRPr="00436482" w:rsidRDefault="00634193" w:rsidP="00486D01">
            <w:r w:rsidRPr="00AA4673">
              <w:t>Clinical</w:t>
            </w:r>
          </w:p>
        </w:tc>
        <w:tc>
          <w:tcPr>
            <w:tcW w:w="3237" w:type="dxa"/>
          </w:tcPr>
          <w:p w14:paraId="0A137AC8" w14:textId="77777777" w:rsidR="00634193" w:rsidRPr="00436482" w:rsidRDefault="00634193" w:rsidP="00486D01">
            <w:r w:rsidRPr="00AA4673">
              <w:t>The 5-HTTLPR was not associated with significant differences in nausea in patients receiving milnacipran.</w:t>
            </w:r>
          </w:p>
        </w:tc>
        <w:tc>
          <w:tcPr>
            <w:tcW w:w="3238" w:type="dxa"/>
          </w:tcPr>
          <w:p w14:paraId="285A04BA" w14:textId="76010274" w:rsidR="00634193" w:rsidRDefault="00634193" w:rsidP="00486D01">
            <w:pPr>
              <w:rPr>
                <w:rFonts w:cs="Times New Roman"/>
              </w:rPr>
            </w:pPr>
            <w:r>
              <w:rPr>
                <w:rFonts w:cs="Times New Roman"/>
              </w:rPr>
              <w:t xml:space="preserve">Higuchi, </w:t>
            </w:r>
            <w:r w:rsidRPr="001D4D44">
              <w:rPr>
                <w:rFonts w:cs="Times New Roman"/>
                <w:i/>
              </w:rPr>
              <w:t>et al.</w:t>
            </w:r>
            <w:r>
              <w:rPr>
                <w:rFonts w:cs="Times New Roman"/>
              </w:rPr>
              <w:t xml:space="preserve"> (2009) </w:t>
            </w:r>
            <w:r>
              <w:rPr>
                <w:rFonts w:cs="Times New Roman"/>
              </w:rPr>
              <w:fldChar w:fldCharType="begin"/>
            </w:r>
            <w:r w:rsidR="00F644E4">
              <w:rPr>
                <w:rFonts w:cs="Times New Roman"/>
              </w:rPr>
              <w:instrText xml:space="preserve"> ADDIN EN.CITE &lt;EndNote&gt;&lt;Cite&gt;&lt;Author&gt;Higuchi&lt;/Author&gt;&lt;Year&gt;2009&lt;/Year&gt;&lt;RecNum&gt;377&lt;/RecNum&gt;&lt;DisplayText&gt;(283)&lt;/DisplayText&gt;&lt;record&gt;&lt;rec-number&gt;377&lt;/rec-number&gt;&lt;foreign-keys&gt;&lt;key app="EN" db-id="ftf0vd5t5a0wtaextxg505skedewvdxvwewv" timestamp="1666892720"&gt;377&lt;/key&gt;&lt;/foreign-keys&gt;&lt;ref-type name="Journal Article"&gt;17&lt;/ref-type&gt;&lt;contributors&gt;&lt;authors&gt;&lt;author&gt;Higuchi, H.&lt;/author&gt;&lt;author&gt;Takahashi, H.&lt;/author&gt;&lt;author&gt;Kamata, M.&lt;/author&gt;&lt;author&gt;Yoshida, K.&lt;/author&gt;&lt;/authors&gt;&lt;/contributors&gt;&lt;auth-address&gt;Department of Psychiatry, St. Marianna University, school of Medicine, Kanagawa, Japan.&lt;/auth-address&gt;&lt;titles&gt;&lt;title&gt;Influence of serotonergic/noradrenergic gene polymorphisms on nausea and sweating induced by milnacipran in the treatment of depression&lt;/title&gt;&lt;secondary-title&gt;Neuropsychiatr Dis Treat&lt;/secondary-title&gt;&lt;/titles&gt;&lt;periodical&gt;&lt;full-title&gt;Neuropsychiatr Dis Treat&lt;/full-title&gt;&lt;/periodical&gt;&lt;pages&gt;393-8&lt;/pages&gt;&lt;volume&gt;5&lt;/volume&gt;&lt;edition&gt;2009/08/04&lt;/edition&gt;&lt;keywords&gt;&lt;keyword&gt;excessive sweating&lt;/keyword&gt;&lt;keyword&gt;gene polymorphisms&lt;/keyword&gt;&lt;keyword&gt;milnacipran&lt;/keyword&gt;&lt;keyword&gt;nausea&lt;/keyword&gt;&lt;/keywords&gt;&lt;dates&gt;&lt;year&gt;2009&lt;/year&gt;&lt;/dates&gt;&lt;isbn&gt;1176-6328 (Print)&amp;#xD;1176-6328 (Linking)&lt;/isbn&gt;&lt;accession-num&gt;19649213&lt;/accession-num&gt;&lt;urls&gt;&lt;related-urls&gt;&lt;url&gt;https://www.ncbi.nlm.nih.gov/pubmed/19649213&lt;/url&gt;&lt;/related-urls&gt;&lt;/urls&gt;&lt;custom2&gt;PMC2714288&lt;/custom2&gt;&lt;electronic-resource-num&gt;10.2147/ndt.s4369&lt;/electronic-resource-num&gt;&lt;/record&gt;&lt;/Cite&gt;&lt;/EndNote&gt;</w:instrText>
            </w:r>
            <w:r>
              <w:rPr>
                <w:rFonts w:cs="Times New Roman"/>
              </w:rPr>
              <w:fldChar w:fldCharType="separate"/>
            </w:r>
            <w:r>
              <w:rPr>
                <w:rFonts w:cs="Times New Roman"/>
                <w:noProof/>
              </w:rPr>
              <w:t>(</w:t>
            </w:r>
            <w:hyperlink w:anchor="_ENREF_283" w:tooltip="Higuchi, 2009 #377" w:history="1">
              <w:r w:rsidR="00B94702">
                <w:rPr>
                  <w:rFonts w:cs="Times New Roman"/>
                  <w:noProof/>
                </w:rPr>
                <w:t>283</w:t>
              </w:r>
            </w:hyperlink>
            <w:r>
              <w:rPr>
                <w:rFonts w:cs="Times New Roman"/>
                <w:noProof/>
              </w:rPr>
              <w:t>)</w:t>
            </w:r>
            <w:r>
              <w:rPr>
                <w:rFonts w:cs="Times New Roman"/>
              </w:rPr>
              <w:fldChar w:fldCharType="end"/>
            </w:r>
          </w:p>
        </w:tc>
        <w:tc>
          <w:tcPr>
            <w:tcW w:w="3238" w:type="dxa"/>
          </w:tcPr>
          <w:p w14:paraId="207424A5" w14:textId="77777777" w:rsidR="00634193" w:rsidRDefault="00634193" w:rsidP="00486D01">
            <w:pPr>
              <w:rPr>
                <w:rFonts w:cs="Times New Roman"/>
              </w:rPr>
            </w:pPr>
            <w:r>
              <w:rPr>
                <w:rFonts w:cs="Times New Roman"/>
              </w:rPr>
              <w:t>Weak</w:t>
            </w:r>
          </w:p>
        </w:tc>
      </w:tr>
      <w:tr w:rsidR="00634193" w:rsidRPr="0037280D" w14:paraId="3F21F56E" w14:textId="77777777" w:rsidTr="00486D01">
        <w:trPr>
          <w:trHeight w:val="1295"/>
        </w:trPr>
        <w:tc>
          <w:tcPr>
            <w:tcW w:w="3237" w:type="dxa"/>
          </w:tcPr>
          <w:p w14:paraId="1EBB541C" w14:textId="77777777" w:rsidR="00634193" w:rsidRPr="00436482" w:rsidRDefault="00634193" w:rsidP="00486D01">
            <w:r w:rsidRPr="00486E7C">
              <w:t>Clinical</w:t>
            </w:r>
          </w:p>
        </w:tc>
        <w:tc>
          <w:tcPr>
            <w:tcW w:w="3237" w:type="dxa"/>
          </w:tcPr>
          <w:p w14:paraId="13967EEE" w14:textId="77777777" w:rsidR="00634193" w:rsidRPr="00436482" w:rsidRDefault="00634193" w:rsidP="00486D01">
            <w:r w:rsidRPr="00486E7C">
              <w:t>The VNTR intron 2 was not associated with significant differences in nausea or excessive sweating in patients receiving milnacipran.</w:t>
            </w:r>
          </w:p>
        </w:tc>
        <w:tc>
          <w:tcPr>
            <w:tcW w:w="3238" w:type="dxa"/>
          </w:tcPr>
          <w:p w14:paraId="0F903240" w14:textId="62E54DA1" w:rsidR="00634193" w:rsidRDefault="00634193" w:rsidP="00486D01">
            <w:pPr>
              <w:rPr>
                <w:rFonts w:cs="Times New Roman"/>
              </w:rPr>
            </w:pPr>
            <w:r>
              <w:rPr>
                <w:rFonts w:cs="Times New Roman"/>
              </w:rPr>
              <w:t xml:space="preserve">Higuchi, </w:t>
            </w:r>
            <w:r w:rsidRPr="001D4D44">
              <w:rPr>
                <w:rFonts w:cs="Times New Roman"/>
                <w:i/>
              </w:rPr>
              <w:t>et al.</w:t>
            </w:r>
            <w:r>
              <w:rPr>
                <w:rFonts w:cs="Times New Roman"/>
              </w:rPr>
              <w:t xml:space="preserve"> (2009) </w:t>
            </w:r>
            <w:r>
              <w:rPr>
                <w:rFonts w:cs="Times New Roman"/>
              </w:rPr>
              <w:fldChar w:fldCharType="begin"/>
            </w:r>
            <w:r w:rsidR="00F644E4">
              <w:rPr>
                <w:rFonts w:cs="Times New Roman"/>
              </w:rPr>
              <w:instrText xml:space="preserve"> ADDIN EN.CITE &lt;EndNote&gt;&lt;Cite&gt;&lt;Author&gt;Higuchi&lt;/Author&gt;&lt;Year&gt;2009&lt;/Year&gt;&lt;RecNum&gt;377&lt;/RecNum&gt;&lt;DisplayText&gt;(283)&lt;/DisplayText&gt;&lt;record&gt;&lt;rec-number&gt;377&lt;/rec-number&gt;&lt;foreign-keys&gt;&lt;key app="EN" db-id="ftf0vd5t5a0wtaextxg505skedewvdxvwewv" timestamp="1666892720"&gt;377&lt;/key&gt;&lt;/foreign-keys&gt;&lt;ref-type name="Journal Article"&gt;17&lt;/ref-type&gt;&lt;contributors&gt;&lt;authors&gt;&lt;author&gt;Higuchi, H.&lt;/author&gt;&lt;author&gt;Takahashi, H.&lt;/author&gt;&lt;author&gt;Kamata, M.&lt;/author&gt;&lt;author&gt;Yoshida, K.&lt;/author&gt;&lt;/authors&gt;&lt;/contributors&gt;&lt;auth-address&gt;Department of Psychiatry, St. Marianna University, school of Medicine, Kanagawa, Japan.&lt;/auth-address&gt;&lt;titles&gt;&lt;title&gt;Influence of serotonergic/noradrenergic gene polymorphisms on nausea and sweating induced by milnacipran in the treatment of depression&lt;/title&gt;&lt;secondary-title&gt;Neuropsychiatr Dis Treat&lt;/secondary-title&gt;&lt;/titles&gt;&lt;periodical&gt;&lt;full-title&gt;Neuropsychiatr Dis Treat&lt;/full-title&gt;&lt;/periodical&gt;&lt;pages&gt;393-8&lt;/pages&gt;&lt;volume&gt;5&lt;/volume&gt;&lt;edition&gt;2009/08/04&lt;/edition&gt;&lt;keywords&gt;&lt;keyword&gt;excessive sweating&lt;/keyword&gt;&lt;keyword&gt;gene polymorphisms&lt;/keyword&gt;&lt;keyword&gt;milnacipran&lt;/keyword&gt;&lt;keyword&gt;nausea&lt;/keyword&gt;&lt;/keywords&gt;&lt;dates&gt;&lt;year&gt;2009&lt;/year&gt;&lt;/dates&gt;&lt;isbn&gt;1176-6328 (Print)&amp;#xD;1176-6328 (Linking)&lt;/isbn&gt;&lt;accession-num&gt;19649213&lt;/accession-num&gt;&lt;urls&gt;&lt;related-urls&gt;&lt;url&gt;https://www.ncbi.nlm.nih.gov/pubmed/19649213&lt;/url&gt;&lt;/related-urls&gt;&lt;/urls&gt;&lt;custom2&gt;PMC2714288&lt;/custom2&gt;&lt;electronic-resource-num&gt;10.2147/ndt.s4369&lt;/electronic-resource-num&gt;&lt;/record&gt;&lt;/Cite&gt;&lt;/EndNote&gt;</w:instrText>
            </w:r>
            <w:r>
              <w:rPr>
                <w:rFonts w:cs="Times New Roman"/>
              </w:rPr>
              <w:fldChar w:fldCharType="separate"/>
            </w:r>
            <w:r>
              <w:rPr>
                <w:rFonts w:cs="Times New Roman"/>
                <w:noProof/>
              </w:rPr>
              <w:t>(</w:t>
            </w:r>
            <w:hyperlink w:anchor="_ENREF_283" w:tooltip="Higuchi, 2009 #377" w:history="1">
              <w:r w:rsidR="00B94702">
                <w:rPr>
                  <w:rFonts w:cs="Times New Roman"/>
                  <w:noProof/>
                </w:rPr>
                <w:t>283</w:t>
              </w:r>
            </w:hyperlink>
            <w:r>
              <w:rPr>
                <w:rFonts w:cs="Times New Roman"/>
                <w:noProof/>
              </w:rPr>
              <w:t>)</w:t>
            </w:r>
            <w:r>
              <w:rPr>
                <w:rFonts w:cs="Times New Roman"/>
              </w:rPr>
              <w:fldChar w:fldCharType="end"/>
            </w:r>
          </w:p>
        </w:tc>
        <w:tc>
          <w:tcPr>
            <w:tcW w:w="3238" w:type="dxa"/>
          </w:tcPr>
          <w:p w14:paraId="29E48729" w14:textId="77777777" w:rsidR="00634193" w:rsidRDefault="00634193" w:rsidP="00486D01">
            <w:pPr>
              <w:rPr>
                <w:rFonts w:cs="Times New Roman"/>
              </w:rPr>
            </w:pPr>
            <w:r>
              <w:rPr>
                <w:rFonts w:cs="Times New Roman"/>
              </w:rPr>
              <w:t>Weak</w:t>
            </w:r>
          </w:p>
        </w:tc>
      </w:tr>
      <w:tr w:rsidR="00634193" w:rsidRPr="0037280D" w14:paraId="048C3469" w14:textId="77777777" w:rsidTr="00486D01">
        <w:trPr>
          <w:trHeight w:val="1295"/>
        </w:trPr>
        <w:tc>
          <w:tcPr>
            <w:tcW w:w="3237" w:type="dxa"/>
          </w:tcPr>
          <w:p w14:paraId="14D14605" w14:textId="77777777" w:rsidR="00634193" w:rsidRPr="00486E7C" w:rsidRDefault="00634193" w:rsidP="00486D01">
            <w:r w:rsidRPr="00473AB4">
              <w:t>Clinical</w:t>
            </w:r>
          </w:p>
        </w:tc>
        <w:tc>
          <w:tcPr>
            <w:tcW w:w="3237" w:type="dxa"/>
          </w:tcPr>
          <w:p w14:paraId="3B77E51D" w14:textId="77777777" w:rsidR="00634193" w:rsidRPr="00486E7C" w:rsidRDefault="00634193" w:rsidP="00486D01">
            <w:r w:rsidRPr="00473AB4">
              <w:t xml:space="preserve">The 5-HTTLPR was not associated with significant differences in response (MADRS) or remission (MADRS) in patients with </w:t>
            </w:r>
            <w:r w:rsidRPr="00473AB4">
              <w:lastRenderedPageBreak/>
              <w:t>depression receiving milnacipran.</w:t>
            </w:r>
          </w:p>
        </w:tc>
        <w:tc>
          <w:tcPr>
            <w:tcW w:w="3238" w:type="dxa"/>
          </w:tcPr>
          <w:p w14:paraId="019D6554" w14:textId="2268B455" w:rsidR="00634193" w:rsidRDefault="00634193" w:rsidP="00486D01">
            <w:pPr>
              <w:rPr>
                <w:rFonts w:cs="Times New Roman"/>
              </w:rPr>
            </w:pPr>
            <w:r>
              <w:rPr>
                <w:rFonts w:cs="Times New Roman"/>
              </w:rPr>
              <w:lastRenderedPageBreak/>
              <w:t xml:space="preserve">Yoshida, </w:t>
            </w:r>
            <w:r w:rsidRPr="001D4D44">
              <w:rPr>
                <w:rFonts w:cs="Times New Roman"/>
                <w:i/>
              </w:rPr>
              <w:t>et al.</w:t>
            </w:r>
            <w:r>
              <w:rPr>
                <w:rFonts w:cs="Times New Roman"/>
              </w:rPr>
              <w:t xml:space="preserve"> (2004) </w:t>
            </w:r>
            <w:r>
              <w:rPr>
                <w:rFonts w:cs="Times New Roman"/>
              </w:rPr>
              <w:fldChar w:fldCharType="begin">
                <w:fldData xml:space="preserve">PEVuZE5vdGU+PENpdGU+PEF1dGhvcj5Zb3NoaWRhPC9BdXRob3I+PFllYXI+MjAwNDwvWWVhcj48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=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PEVuZE5vdGU+PENpdGU+PEF1dGhvcj5Zb3NoaWRhPC9BdXRob3I+PFllYXI+MjAwNDwvWWVhcj48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=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82" w:tooltip="Yoshida, 2004 #376" w:history="1">
              <w:r w:rsidR="00B94702">
                <w:rPr>
                  <w:rFonts w:cs="Times New Roman"/>
                  <w:noProof/>
                </w:rPr>
                <w:t>282</w:t>
              </w:r>
            </w:hyperlink>
            <w:r>
              <w:rPr>
                <w:rFonts w:cs="Times New Roman"/>
                <w:noProof/>
              </w:rPr>
              <w:t>)</w:t>
            </w:r>
            <w:r>
              <w:rPr>
                <w:rFonts w:cs="Times New Roman"/>
              </w:rPr>
              <w:fldChar w:fldCharType="end"/>
            </w:r>
          </w:p>
        </w:tc>
        <w:tc>
          <w:tcPr>
            <w:tcW w:w="3238" w:type="dxa"/>
          </w:tcPr>
          <w:p w14:paraId="0E44E830" w14:textId="77777777" w:rsidR="00634193" w:rsidRDefault="00634193" w:rsidP="00486D01">
            <w:pPr>
              <w:rPr>
                <w:rFonts w:cs="Times New Roman"/>
              </w:rPr>
            </w:pPr>
            <w:r>
              <w:rPr>
                <w:rFonts w:cs="Times New Roman"/>
              </w:rPr>
              <w:t xml:space="preserve">Weak </w:t>
            </w:r>
          </w:p>
        </w:tc>
      </w:tr>
      <w:tr w:rsidR="00634193" w:rsidRPr="0037280D" w14:paraId="368CA776" w14:textId="77777777" w:rsidTr="00486D01">
        <w:trPr>
          <w:trHeight w:val="1295"/>
        </w:trPr>
        <w:tc>
          <w:tcPr>
            <w:tcW w:w="3237" w:type="dxa"/>
          </w:tcPr>
          <w:p w14:paraId="11C35D40" w14:textId="77777777" w:rsidR="00634193" w:rsidRPr="00486E7C" w:rsidRDefault="00634193" w:rsidP="00486D01">
            <w:r w:rsidRPr="00473AB4">
              <w:t xml:space="preserve">Clinical </w:t>
            </w:r>
          </w:p>
        </w:tc>
        <w:tc>
          <w:tcPr>
            <w:tcW w:w="3237" w:type="dxa"/>
          </w:tcPr>
          <w:p w14:paraId="0EDD2BD2" w14:textId="77777777" w:rsidR="00634193" w:rsidRPr="00486E7C" w:rsidRDefault="00634193" w:rsidP="00486D01">
            <w:r w:rsidRPr="00473AB4">
              <w:t>The 5-HTTLPR + rs25531 was not associated with significant differences in response (HAMD) in patients with depression receiving milnacipran.</w:t>
            </w:r>
          </w:p>
        </w:tc>
        <w:tc>
          <w:tcPr>
            <w:tcW w:w="3238" w:type="dxa"/>
          </w:tcPr>
          <w:p w14:paraId="55E6BEAA" w14:textId="4D712E6C" w:rsidR="00634193" w:rsidRDefault="00634193" w:rsidP="00486D01">
            <w:pPr>
              <w:rPr>
                <w:rFonts w:cs="Times New Roman"/>
              </w:rPr>
            </w:pPr>
            <w:r>
              <w:rPr>
                <w:rFonts w:cs="Times New Roman"/>
              </w:rPr>
              <w:t xml:space="preserve">Kato, </w:t>
            </w:r>
            <w:r w:rsidRPr="001D4D44">
              <w:rPr>
                <w:rFonts w:cs="Times New Roman"/>
                <w:i/>
              </w:rPr>
              <w:t>et al.</w:t>
            </w:r>
            <w:r>
              <w:rPr>
                <w:rFonts w:cs="Times New Roman"/>
              </w:rPr>
              <w:t xml:space="preserve"> (2015) </w:t>
            </w:r>
            <w:r>
              <w:rPr>
                <w:rFonts w:cs="Times New Roman"/>
              </w:rPr>
              <w:fldChar w:fldCharType="begin">
                <w:fldData xml:space="preserve">PEVuZE5vdGU+PENpdGU+PEF1dGhvcj5LYXRvPC9BdXRob3I+PFllYXI+MjAxNTwvWWVhcj48UmVj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</w:fldData>
              </w:fldChar>
            </w:r>
            <w:r w:rsidR="00F644E4">
              <w:rPr>
                <w:rFonts w:cs="Times New Roman"/>
              </w:rPr>
              <w:instrText xml:space="preserve"> ADDIN EN.CITE </w:instrText>
            </w:r>
            <w:r w:rsidR="00F644E4">
              <w:rPr>
                <w:rFonts w:cs="Times New Roman"/>
              </w:rPr>
              <w:fldChar w:fldCharType="begin">
                <w:fldData xml:space="preserve">PEVuZE5vdGU+PENpdGU+PEF1dGhvcj5LYXRvPC9BdXRob3I+PFllYXI+MjAxNTwvWWVhcj48UmVj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67" w:tooltip="Kato, 2015 #361" w:history="1">
              <w:r w:rsidR="00B94702">
                <w:rPr>
                  <w:rFonts w:cs="Times New Roman"/>
                  <w:noProof/>
                </w:rPr>
                <w:t>267</w:t>
              </w:r>
            </w:hyperlink>
            <w:r>
              <w:rPr>
                <w:rFonts w:cs="Times New Roman"/>
                <w:noProof/>
              </w:rPr>
              <w:t>)</w:t>
            </w:r>
            <w:r>
              <w:rPr>
                <w:rFonts w:cs="Times New Roman"/>
              </w:rPr>
              <w:fldChar w:fldCharType="end"/>
            </w:r>
          </w:p>
        </w:tc>
        <w:tc>
          <w:tcPr>
            <w:tcW w:w="3238" w:type="dxa"/>
          </w:tcPr>
          <w:p w14:paraId="102D57C4" w14:textId="77777777" w:rsidR="00634193" w:rsidRDefault="00634193" w:rsidP="00486D01">
            <w:pPr>
              <w:rPr>
                <w:rFonts w:cs="Times New Roman"/>
              </w:rPr>
            </w:pPr>
            <w:r>
              <w:rPr>
                <w:rFonts w:cs="Times New Roman"/>
              </w:rPr>
              <w:t xml:space="preserve">Weak </w:t>
            </w:r>
          </w:p>
        </w:tc>
      </w:tr>
      <w:tr w:rsidR="00634193" w:rsidRPr="0037280D" w14:paraId="6E40D5DA" w14:textId="77777777" w:rsidTr="00486D01">
        <w:trPr>
          <w:trHeight w:val="1295"/>
        </w:trPr>
        <w:tc>
          <w:tcPr>
            <w:tcW w:w="3237" w:type="dxa"/>
          </w:tcPr>
          <w:p w14:paraId="4D01289E" w14:textId="77777777" w:rsidR="00634193" w:rsidRPr="00486E7C" w:rsidRDefault="00634193" w:rsidP="00486D01">
            <w:r w:rsidRPr="001E502D">
              <w:t>Clinical</w:t>
            </w:r>
          </w:p>
        </w:tc>
        <w:tc>
          <w:tcPr>
            <w:tcW w:w="3237" w:type="dxa"/>
          </w:tcPr>
          <w:p w14:paraId="40800B91" w14:textId="77777777" w:rsidR="00634193" w:rsidRPr="00486E7C" w:rsidRDefault="00634193" w:rsidP="00486D01">
            <w:r w:rsidRPr="001E502D">
              <w:t>The VNTR intron 2 was not associated with significant differences in response or remission (MADRS) in patients with depression receiving milnacipran.</w:t>
            </w:r>
          </w:p>
        </w:tc>
        <w:tc>
          <w:tcPr>
            <w:tcW w:w="3238" w:type="dxa"/>
          </w:tcPr>
          <w:p w14:paraId="0B488F2C" w14:textId="1430DEEA" w:rsidR="00634193" w:rsidRDefault="00634193" w:rsidP="00486D01">
            <w:pPr>
              <w:rPr>
                <w:rFonts w:cs="Times New Roman"/>
              </w:rPr>
            </w:pPr>
            <w:r>
              <w:rPr>
                <w:rFonts w:cs="Times New Roman"/>
              </w:rPr>
              <w:t xml:space="preserve">Yoshida, </w:t>
            </w:r>
            <w:r w:rsidRPr="001D4D44">
              <w:rPr>
                <w:rFonts w:cs="Times New Roman"/>
                <w:i/>
              </w:rPr>
              <w:t>et al.</w:t>
            </w:r>
            <w:r>
              <w:rPr>
                <w:rFonts w:cs="Times New Roman"/>
              </w:rPr>
              <w:t xml:space="preserve"> (2004) </w:t>
            </w:r>
            <w:r>
              <w:rPr>
                <w:rFonts w:cs="Times New Roman"/>
              </w:rPr>
              <w:fldChar w:fldCharType="begin">
                <w:fldData xml:space="preserve">PEVuZE5vdGU+PENpdGU+PEF1dGhvcj5Zb3NoaWRhPC9BdXRob3I+PFllYXI+MjAwNDwvWWVhcj48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=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PEVuZE5vdGU+PENpdGU+PEF1dGhvcj5Zb3NoaWRhPC9BdXRob3I+PFllYXI+MjAwNDwvWWVhcj48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=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82" w:tooltip="Yoshida, 2004 #376" w:history="1">
              <w:r w:rsidR="00B94702">
                <w:rPr>
                  <w:rFonts w:cs="Times New Roman"/>
                  <w:noProof/>
                </w:rPr>
                <w:t>282</w:t>
              </w:r>
            </w:hyperlink>
            <w:r>
              <w:rPr>
                <w:rFonts w:cs="Times New Roman"/>
                <w:noProof/>
              </w:rPr>
              <w:t>)</w:t>
            </w:r>
            <w:r>
              <w:rPr>
                <w:rFonts w:cs="Times New Roman"/>
              </w:rPr>
              <w:fldChar w:fldCharType="end"/>
            </w:r>
          </w:p>
        </w:tc>
        <w:tc>
          <w:tcPr>
            <w:tcW w:w="3238" w:type="dxa"/>
          </w:tcPr>
          <w:p w14:paraId="79A9481F" w14:textId="77777777" w:rsidR="00634193" w:rsidRDefault="00634193" w:rsidP="00486D01">
            <w:pPr>
              <w:rPr>
                <w:rFonts w:cs="Times New Roman"/>
              </w:rPr>
            </w:pPr>
            <w:r>
              <w:rPr>
                <w:rFonts w:cs="Times New Roman"/>
              </w:rPr>
              <w:t xml:space="preserve">Weak </w:t>
            </w:r>
          </w:p>
        </w:tc>
      </w:tr>
      <w:tr w:rsidR="00634193" w:rsidRPr="0037280D" w14:paraId="1C00EE03" w14:textId="77777777" w:rsidTr="00486D01">
        <w:trPr>
          <w:trHeight w:val="350"/>
        </w:trPr>
        <w:tc>
          <w:tcPr>
            <w:tcW w:w="12950" w:type="dxa"/>
            <w:gridSpan w:val="4"/>
          </w:tcPr>
          <w:p w14:paraId="4859117E" w14:textId="77777777" w:rsidR="00634193" w:rsidRPr="00804FE8" w:rsidRDefault="00634193" w:rsidP="00486D01">
            <w:pPr>
              <w:rPr>
                <w:rFonts w:cs="Times New Roman"/>
                <w:b/>
                <w:bCs/>
              </w:rPr>
            </w:pPr>
            <w:r w:rsidRPr="00804FE8">
              <w:rPr>
                <w:b/>
                <w:bCs/>
              </w:rPr>
              <w:t>Mirtazapine</w:t>
            </w:r>
          </w:p>
        </w:tc>
      </w:tr>
      <w:tr w:rsidR="00634193" w:rsidRPr="0037280D" w14:paraId="497F6B9E" w14:textId="77777777" w:rsidTr="00486D01">
        <w:trPr>
          <w:trHeight w:val="1295"/>
        </w:trPr>
        <w:tc>
          <w:tcPr>
            <w:tcW w:w="3237" w:type="dxa"/>
          </w:tcPr>
          <w:p w14:paraId="6AB79765" w14:textId="77777777" w:rsidR="00634193" w:rsidRPr="001E502D" w:rsidRDefault="00634193" w:rsidP="00486D01">
            <w:r w:rsidRPr="00381BFE">
              <w:t>Clinical</w:t>
            </w:r>
          </w:p>
        </w:tc>
        <w:tc>
          <w:tcPr>
            <w:tcW w:w="3237" w:type="dxa"/>
          </w:tcPr>
          <w:p w14:paraId="2037E146" w14:textId="77777777" w:rsidR="00634193" w:rsidRPr="001E502D" w:rsidRDefault="00634193" w:rsidP="00486D01">
            <w:r w:rsidRPr="00381BFE">
              <w:t>The VNTR intron 2 was not associated with significant differences in response (CGI item 2) (cohort with &gt; 50% of patients taking mirtazapine).</w:t>
            </w:r>
          </w:p>
        </w:tc>
        <w:tc>
          <w:tcPr>
            <w:tcW w:w="3238" w:type="dxa"/>
          </w:tcPr>
          <w:p w14:paraId="1AC9FD45" w14:textId="627EB5C4" w:rsidR="00634193" w:rsidRDefault="00634193" w:rsidP="00486D01">
            <w:pPr>
              <w:rPr>
                <w:rFonts w:cs="Times New Roman"/>
              </w:rPr>
            </w:pPr>
            <w:r>
              <w:rPr>
                <w:rFonts w:cs="Times New Roman"/>
              </w:rPr>
              <w:t xml:space="preserve">Popp, </w:t>
            </w:r>
            <w:r w:rsidRPr="001D4D44">
              <w:rPr>
                <w:rFonts w:cs="Times New Roman"/>
                <w:i/>
              </w:rPr>
              <w:t>et al.</w:t>
            </w:r>
            <w:r>
              <w:rPr>
                <w:rFonts w:cs="Times New Roman"/>
              </w:rPr>
              <w:t xml:space="preserve"> (2006) </w:t>
            </w:r>
            <w:r>
              <w:rPr>
                <w:rFonts w:cs="Times New Roman"/>
              </w:rPr>
              <w:fldChar w:fldCharType="begin">
                <w:fldData xml:space="preserve">PEVuZE5vdGU+PENpdGU+PEF1dGhvcj5Qb3BwPC9BdXRob3I+PFllYXI+MjAwNjwvWWVhcj48UmVj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PEVuZE5vdGU+PENpdGU+PEF1dGhvcj5Qb3BwPC9BdXRob3I+PFllYXI+MjAwNjwvWWVhcj48UmVj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84" w:tooltip="Popp, 2006 #378" w:history="1">
              <w:r w:rsidR="00B94702">
                <w:rPr>
                  <w:rFonts w:cs="Times New Roman"/>
                  <w:noProof/>
                </w:rPr>
                <w:t>284</w:t>
              </w:r>
            </w:hyperlink>
            <w:r>
              <w:rPr>
                <w:rFonts w:cs="Times New Roman"/>
                <w:noProof/>
              </w:rPr>
              <w:t>)</w:t>
            </w:r>
            <w:r>
              <w:rPr>
                <w:rFonts w:cs="Times New Roman"/>
              </w:rPr>
              <w:fldChar w:fldCharType="end"/>
            </w:r>
          </w:p>
        </w:tc>
        <w:tc>
          <w:tcPr>
            <w:tcW w:w="3238" w:type="dxa"/>
          </w:tcPr>
          <w:p w14:paraId="5205F471" w14:textId="77777777" w:rsidR="00634193" w:rsidRDefault="00634193" w:rsidP="00486D01">
            <w:pPr>
              <w:rPr>
                <w:rFonts w:cs="Times New Roman"/>
              </w:rPr>
            </w:pPr>
            <w:r>
              <w:rPr>
                <w:rFonts w:cs="Times New Roman"/>
              </w:rPr>
              <w:t xml:space="preserve">Weak </w:t>
            </w:r>
          </w:p>
        </w:tc>
      </w:tr>
      <w:tr w:rsidR="00634193" w:rsidRPr="0037280D" w14:paraId="7DB457BF" w14:textId="77777777" w:rsidTr="00486D01">
        <w:tc>
          <w:tcPr>
            <w:tcW w:w="12950" w:type="dxa"/>
            <w:gridSpan w:val="4"/>
          </w:tcPr>
          <w:p w14:paraId="38505AB3" w14:textId="77777777" w:rsidR="00634193" w:rsidRDefault="00634193" w:rsidP="00486D01">
            <w:pPr>
              <w:rPr>
                <w:rFonts w:cs="Times New Roman"/>
              </w:rPr>
            </w:pPr>
            <w:r w:rsidRPr="00450729">
              <w:rPr>
                <w:rFonts w:cs="Times New Roman"/>
                <w:b/>
                <w:bCs/>
              </w:rPr>
              <w:t>Paroxetine</w:t>
            </w:r>
          </w:p>
        </w:tc>
      </w:tr>
      <w:tr w:rsidR="00634193" w:rsidRPr="0037280D" w14:paraId="5FA802C5" w14:textId="77777777" w:rsidTr="00486D01">
        <w:tc>
          <w:tcPr>
            <w:tcW w:w="3237" w:type="dxa"/>
          </w:tcPr>
          <w:p w14:paraId="0A97289C" w14:textId="77777777" w:rsidR="00634193" w:rsidRPr="0037280D" w:rsidRDefault="00634193" w:rsidP="00486D01">
            <w:pPr>
              <w:rPr>
                <w:rFonts w:cs="Times New Roman"/>
              </w:rPr>
            </w:pPr>
            <w:r w:rsidRPr="00586796">
              <w:rPr>
                <w:rFonts w:cs="Times New Roman"/>
              </w:rPr>
              <w:t>Clinical</w:t>
            </w:r>
          </w:p>
        </w:tc>
        <w:tc>
          <w:tcPr>
            <w:tcW w:w="3237" w:type="dxa"/>
          </w:tcPr>
          <w:p w14:paraId="63FDA3A3" w14:textId="77777777" w:rsidR="00634193" w:rsidRPr="0037280D" w:rsidRDefault="00634193" w:rsidP="00486D01">
            <w:pPr>
              <w:rPr>
                <w:rFonts w:cs="Times New Roman"/>
              </w:rPr>
            </w:pPr>
            <w:r w:rsidRPr="00586796">
              <w:rPr>
                <w:rFonts w:cs="Times New Roman"/>
              </w:rPr>
              <w:t>The S/S genotype was significantly associated with lower paroxetine plasma levels compared to the S/L or L/L genotype.</w:t>
            </w:r>
          </w:p>
        </w:tc>
        <w:tc>
          <w:tcPr>
            <w:tcW w:w="3238" w:type="dxa"/>
          </w:tcPr>
          <w:p w14:paraId="147BA28C" w14:textId="04DDF17E" w:rsidR="00634193" w:rsidRDefault="00634193" w:rsidP="00486D01">
            <w:pPr>
              <w:rPr>
                <w:rFonts w:cs="Times New Roman"/>
              </w:rPr>
            </w:pPr>
            <w:r>
              <w:rPr>
                <w:rFonts w:cs="Times New Roman"/>
              </w:rPr>
              <w:t xml:space="preserve">Pollock, </w:t>
            </w:r>
            <w:r w:rsidRPr="001D4D44">
              <w:rPr>
                <w:rFonts w:cs="Times New Roman"/>
                <w:i/>
              </w:rPr>
              <w:t>et al.</w:t>
            </w:r>
            <w:r w:rsidRPr="000D3F97">
              <w:rPr>
                <w:rFonts w:cs="Times New Roman"/>
                <w:i/>
              </w:rPr>
              <w:t xml:space="preserve"> </w:t>
            </w:r>
            <w:r>
              <w:rPr>
                <w:rFonts w:cs="Times New Roman"/>
              </w:rPr>
              <w:t xml:space="preserve">(2000) </w:t>
            </w:r>
            <w:r>
              <w:rPr>
                <w:rFonts w:cs="Times New Roman"/>
              </w:rPr>
              <w:fldChar w:fldCharType="begin">
                <w:fldData xml:space="preserve">PEVuZE5vdGU+PENpdGU+PEF1dGhvcj5Qb2xsb2NrPC9BdXRob3I+PFllYXI+MjAwMDwvWWVhcj48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PEVuZE5vdGU+PENpdGU+PEF1dGhvcj5Qb2xsb2NrPC9BdXRob3I+PFllYXI+MjAwMDwvWWVhcj48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85" w:tooltip="Pollock, 2000 #379" w:history="1">
              <w:r w:rsidR="00B94702">
                <w:rPr>
                  <w:rFonts w:cs="Times New Roman"/>
                  <w:noProof/>
                </w:rPr>
                <w:t>285</w:t>
              </w:r>
            </w:hyperlink>
            <w:r>
              <w:rPr>
                <w:rFonts w:cs="Times New Roman"/>
                <w:noProof/>
              </w:rPr>
              <w:t>)</w:t>
            </w:r>
            <w:r>
              <w:rPr>
                <w:rFonts w:cs="Times New Roman"/>
              </w:rPr>
              <w:fldChar w:fldCharType="end"/>
            </w:r>
          </w:p>
          <w:p w14:paraId="661791C6" w14:textId="08E2160F" w:rsidR="00634193" w:rsidRPr="00586796" w:rsidRDefault="00634193" w:rsidP="00486D01">
            <w:pPr>
              <w:rPr>
                <w:rFonts w:cs="Times New Roman"/>
              </w:rPr>
            </w:pPr>
            <w:r>
              <w:rPr>
                <w:rFonts w:cs="Times New Roman"/>
              </w:rPr>
              <w:t xml:space="preserve">Zanardi, </w:t>
            </w:r>
            <w:r w:rsidRPr="001D4D44">
              <w:rPr>
                <w:rFonts w:cs="Times New Roman"/>
                <w:i/>
              </w:rPr>
              <w:t>et al.</w:t>
            </w:r>
            <w:r w:rsidRPr="000D3F97">
              <w:rPr>
                <w:rFonts w:cs="Times New Roman"/>
                <w:i/>
              </w:rPr>
              <w:t xml:space="preserve"> </w:t>
            </w:r>
            <w:r>
              <w:rPr>
                <w:rFonts w:cs="Times New Roman"/>
              </w:rPr>
              <w:t xml:space="preserve">(2000) </w:t>
            </w:r>
            <w:r>
              <w:rPr>
                <w:rFonts w:cs="Times New Roman"/>
              </w:rPr>
              <w:fldChar w:fldCharType="begin"/>
            </w:r>
            <w:r w:rsidR="00F644E4">
              <w:rPr>
                <w:rFonts w:cs="Times New Roman"/>
              </w:rPr>
              <w:instrText xml:space="preserve"> ADDIN EN.CITE &lt;EndNote&gt;&lt;Cite&gt;&lt;Author&gt;Zanardi&lt;/Author&gt;&lt;Year&gt;2000&lt;/Year&gt;&lt;RecNum&gt;380&lt;/RecNum&gt;&lt;DisplayText&gt;(286)&lt;/DisplayText&gt;&lt;record&gt;&lt;rec-number&gt;380&lt;/rec-number&gt;&lt;foreign-keys&gt;&lt;key app="EN" db-id="ftf0vd5t5a0wtaextxg505skedewvdxvwewv" timestamp="1666892720"&gt;380&lt;/key&gt;&lt;/foreign-keys&gt;&lt;ref-type name="Journal Article"&gt;17&lt;/ref-type&gt;&lt;contributors&gt;&lt;authors&gt;&lt;author&gt;Zanardi, R.&lt;/author&gt;&lt;author&gt;Benedetti, F.&lt;/author&gt;&lt;author&gt;Di Bella, D.&lt;/author&gt;&lt;author&gt;Catalano, M.&lt;/author&gt;&lt;author&gt;Smeraldi, E.&lt;/author&gt;&lt;/authors&gt;&lt;/contributors&gt;&lt;titles&gt;&lt;title&gt;Efficacy of paroxetine in depression is influenced by a functional polymorphism within the promoter of the serotonin transporter gene&lt;/title&gt;&lt;secondary-title&gt;J Clin Psychopharmacol&lt;/secondary-title&gt;&lt;/titles&gt;&lt;periodical&gt;&lt;full-title&gt;J Clin Psychopharmacol&lt;/full-title&gt;&lt;abbr-1&gt;Journal of clinical psychopharmacology&lt;/abbr-1&gt;&lt;/periodical&gt;&lt;pages&gt;105-7&lt;/pages&gt;&lt;volume&gt;20&lt;/volume&gt;&lt;number&gt;1&lt;/number&gt;&lt;edition&gt;2000/02/01&lt;/edition&gt;&lt;keywords&gt;&lt;keyword&gt;Adult&lt;/keyword&gt;&lt;keyword&gt;Analysis of Variance&lt;/keyword&gt;&lt;keyword&gt;Carrier Proteins/*genetics&lt;/keyword&gt;&lt;keyword&gt;Depressive Disorder, Major/blood/*genetics&lt;/keyword&gt;&lt;keyword&gt;Female&lt;/keyword&gt;&lt;keyword&gt;Genotype&lt;/keyword&gt;&lt;keyword&gt;Humans&lt;/keyword&gt;&lt;keyword&gt;Male&lt;/keyword&gt;&lt;keyword&gt;Membrane Glycoproteins/*genetics&lt;/keyword&gt;&lt;keyword&gt;*Membrane Transport Proteins&lt;/keyword&gt;&lt;keyword&gt;Middle Aged&lt;/keyword&gt;&lt;keyword&gt;*Nerve Tissue Proteins&lt;/keyword&gt;&lt;keyword&gt;Paroxetine/blood&lt;/keyword&gt;&lt;keyword&gt;*Polymorphism, Genetic&lt;/keyword&gt;&lt;keyword&gt;Serotonin Plasma Membrane Transport Proteins&lt;/keyword&gt;&lt;keyword&gt;Serotonin Uptake Inhibitors/blood&lt;/keyword&gt;&lt;keyword&gt;Single-Blind Method&lt;/keyword&gt;&lt;/keywords&gt;&lt;dates&gt;&lt;year&gt;2000&lt;/year&gt;&lt;pub-dates&gt;&lt;date&gt;Feb&lt;/date&gt;&lt;/pub-dates&gt;&lt;/dates&gt;&lt;isbn&gt;0271-0749 (Print)&amp;#xD;0271-0749 (Linking)&lt;/isbn&gt;&lt;accession-num&gt;10653220&lt;/accession-num&gt;&lt;urls&gt;&lt;related-urls&gt;&lt;url&gt;https://www.ncbi.nlm.nih.gov/pubmed/10653220&lt;/url&gt;&lt;/related-urls&gt;&lt;/urls&gt;&lt;electronic-resource-num&gt;10.1097/00004714-200002000-00021&lt;/electronic-resource-num&gt;&lt;/record&gt;&lt;/Cite&gt;&lt;/EndNote&gt;</w:instrText>
            </w:r>
            <w:r>
              <w:rPr>
                <w:rFonts w:cs="Times New Roman"/>
              </w:rPr>
              <w:fldChar w:fldCharType="separate"/>
            </w:r>
            <w:r>
              <w:rPr>
                <w:rFonts w:cs="Times New Roman"/>
                <w:noProof/>
              </w:rPr>
              <w:t>(</w:t>
            </w:r>
            <w:hyperlink w:anchor="_ENREF_286" w:tooltip="Zanardi, 2000 #380" w:history="1">
              <w:r w:rsidR="00B94702">
                <w:rPr>
                  <w:rFonts w:cs="Times New Roman"/>
                  <w:noProof/>
                </w:rPr>
                <w:t>286</w:t>
              </w:r>
            </w:hyperlink>
            <w:r>
              <w:rPr>
                <w:rFonts w:cs="Times New Roman"/>
                <w:noProof/>
              </w:rPr>
              <w:t>)</w:t>
            </w:r>
            <w:r>
              <w:rPr>
                <w:rFonts w:cs="Times New Roman"/>
              </w:rPr>
              <w:fldChar w:fldCharType="end"/>
            </w:r>
          </w:p>
          <w:p w14:paraId="31404C9F" w14:textId="7ADBB713" w:rsidR="00634193" w:rsidRDefault="00634193" w:rsidP="00486D01">
            <w:pPr>
              <w:rPr>
                <w:rFonts w:cs="Times New Roman"/>
              </w:rPr>
            </w:pPr>
            <w:r>
              <w:rPr>
                <w:rFonts w:cs="Times New Roman"/>
              </w:rPr>
              <w:t xml:space="preserve">Murphy, </w:t>
            </w:r>
            <w:r w:rsidRPr="001D4D44">
              <w:rPr>
                <w:rFonts w:cs="Times New Roman"/>
                <w:i/>
              </w:rPr>
              <w:t>et al.</w:t>
            </w:r>
            <w:r w:rsidRPr="000D3F97">
              <w:rPr>
                <w:rFonts w:cs="Times New Roman"/>
                <w:i/>
              </w:rPr>
              <w:t xml:space="preserve"> </w:t>
            </w:r>
            <w:r>
              <w:rPr>
                <w:rFonts w:cs="Times New Roman"/>
              </w:rPr>
              <w:t xml:space="preserve">(2004) </w:t>
            </w:r>
            <w:r>
              <w:rPr>
                <w:rFonts w:cs="Times New Roman"/>
              </w:rPr>
              <w:fldChar w:fldCharType="begin">
                <w:fldData xml:space="preserve">PEVuZE5vdGU+PENpdGU+PEF1dGhvcj5NdXJwaHk8L0F1dGhvcj48WWVhcj4yMDA0PC9ZZWFyPjxS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=
</w:fldData>
              </w:fldChar>
            </w:r>
            <w:r w:rsidR="00F644E4">
              <w:rPr>
                <w:rFonts w:cs="Times New Roman"/>
              </w:rPr>
              <w:instrText xml:space="preserve"> ADDIN EN.CITE </w:instrText>
            </w:r>
            <w:r w:rsidR="00F644E4">
              <w:rPr>
                <w:rFonts w:cs="Times New Roman"/>
              </w:rPr>
              <w:fldChar w:fldCharType="begin">
                <w:fldData xml:space="preserve">PEVuZE5vdGU+PENpdGU+PEF1dGhvcj5NdXJwaHk8L0F1dGhvcj48WWVhcj4yMDA0PC9ZZWFyPjxS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=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87" w:tooltip="Murphy, 2004 #381" w:history="1">
              <w:r w:rsidR="00B94702">
                <w:rPr>
                  <w:rFonts w:cs="Times New Roman"/>
                  <w:noProof/>
                </w:rPr>
                <w:t>287</w:t>
              </w:r>
            </w:hyperlink>
            <w:r>
              <w:rPr>
                <w:rFonts w:cs="Times New Roman"/>
                <w:noProof/>
              </w:rPr>
              <w:t>)</w:t>
            </w:r>
            <w:r>
              <w:rPr>
                <w:rFonts w:cs="Times New Roman"/>
              </w:rPr>
              <w:fldChar w:fldCharType="end"/>
            </w:r>
          </w:p>
          <w:p w14:paraId="0AC834A0" w14:textId="0CB6EA55" w:rsidR="00634193" w:rsidRDefault="00634193" w:rsidP="00486D01">
            <w:pPr>
              <w:rPr>
                <w:rFonts w:cs="Times New Roman"/>
              </w:rPr>
            </w:pPr>
            <w:r>
              <w:rPr>
                <w:rFonts w:cs="Times New Roman"/>
              </w:rPr>
              <w:t xml:space="preserve">Kato, </w:t>
            </w:r>
            <w:r w:rsidRPr="001D4D44">
              <w:rPr>
                <w:rFonts w:cs="Times New Roman"/>
                <w:i/>
              </w:rPr>
              <w:t>et al.</w:t>
            </w:r>
            <w:r w:rsidRPr="000D3F97">
              <w:rPr>
                <w:rFonts w:cs="Times New Roman"/>
                <w:i/>
              </w:rPr>
              <w:t xml:space="preserve"> </w:t>
            </w:r>
            <w:r>
              <w:rPr>
                <w:rFonts w:cs="Times New Roman"/>
              </w:rPr>
              <w:t xml:space="preserve">(2005) </w:t>
            </w:r>
            <w:r>
              <w:rPr>
                <w:rFonts w:cs="Times New Roman"/>
              </w:rPr>
              <w:fldChar w:fldCharType="begin">
                <w:fldData xml:space="preserve">PEVuZE5vdGU+PENpdGU+PEF1dGhvcj5LYXRvPC9BdXRob3I+PFllYXI+MjAwNTwvWWVhcj48UmVj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</w:fldData>
              </w:fldChar>
            </w:r>
            <w:r w:rsidR="00F644E4">
              <w:rPr>
                <w:rFonts w:cs="Times New Roman"/>
              </w:rPr>
              <w:instrText xml:space="preserve"> ADDIN EN.CITE </w:instrText>
            </w:r>
            <w:r w:rsidR="00F644E4">
              <w:rPr>
                <w:rFonts w:cs="Times New Roman"/>
              </w:rPr>
              <w:fldChar w:fldCharType="begin">
                <w:fldData xml:space="preserve">PEVuZE5vdGU+PENpdGU+PEF1dGhvcj5LYXRvPC9BdXRob3I+PFllYXI+MjAwNTwvWWVhcj48UmVj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60" w:tooltip="Kato, 2005 #354" w:history="1">
              <w:r w:rsidR="00B94702">
                <w:rPr>
                  <w:rFonts w:cs="Times New Roman"/>
                  <w:noProof/>
                </w:rPr>
                <w:t>260</w:t>
              </w:r>
            </w:hyperlink>
            <w:r>
              <w:rPr>
                <w:rFonts w:cs="Times New Roman"/>
                <w:noProof/>
              </w:rPr>
              <w:t>)</w:t>
            </w:r>
            <w:r>
              <w:rPr>
                <w:rFonts w:cs="Times New Roman"/>
              </w:rPr>
              <w:fldChar w:fldCharType="end"/>
            </w:r>
          </w:p>
          <w:p w14:paraId="3D978ED4" w14:textId="3A89F7F5" w:rsidR="00634193" w:rsidRPr="00586796" w:rsidRDefault="00634193" w:rsidP="00486D01">
            <w:pPr>
              <w:rPr>
                <w:rFonts w:cs="Times New Roman"/>
              </w:rPr>
            </w:pPr>
            <w:r>
              <w:rPr>
                <w:rFonts w:cs="Times New Roman"/>
              </w:rPr>
              <w:t xml:space="preserve">Perna, </w:t>
            </w:r>
            <w:r w:rsidRPr="001D4D44">
              <w:rPr>
                <w:rFonts w:cs="Times New Roman"/>
                <w:i/>
              </w:rPr>
              <w:t>et al.</w:t>
            </w:r>
            <w:r w:rsidRPr="000D3F97">
              <w:rPr>
                <w:rFonts w:cs="Times New Roman"/>
                <w:i/>
              </w:rPr>
              <w:t xml:space="preserve"> </w:t>
            </w:r>
            <w:r>
              <w:rPr>
                <w:rFonts w:cs="Times New Roman"/>
              </w:rPr>
              <w:t xml:space="preserve">(2005) </w:t>
            </w:r>
            <w:r>
              <w:rPr>
                <w:rFonts w:cs="Times New Roman"/>
              </w:rPr>
              <w:fldChar w:fldCharType="begin">
                <w:fldData xml:space="preserve">PEVuZE5vdGU+PENpdGU+PEF1dGhvcj5QZXJuYTwvQXV0aG9yPjxZZWFyPjIwMDU8L1llYXI+PFJl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</w:fldData>
              </w:fldChar>
            </w:r>
            <w:r w:rsidR="00F644E4">
              <w:rPr>
                <w:rFonts w:cs="Times New Roman"/>
              </w:rPr>
              <w:instrText xml:space="preserve"> ADDIN EN.CITE </w:instrText>
            </w:r>
            <w:r w:rsidR="00F644E4">
              <w:rPr>
                <w:rFonts w:cs="Times New Roman"/>
              </w:rPr>
              <w:fldChar w:fldCharType="begin">
                <w:fldData xml:space="preserve">PEVuZE5vdGU+PENpdGU+PEF1dGhvcj5QZXJuYTwvQXV0aG9yPjxZZWFyPjIwMDU8L1llYXI+PFJl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88" w:tooltip="Perna, 2005 #382" w:history="1">
              <w:r w:rsidR="00B94702">
                <w:rPr>
                  <w:rFonts w:cs="Times New Roman"/>
                  <w:noProof/>
                </w:rPr>
                <w:t>288</w:t>
              </w:r>
            </w:hyperlink>
            <w:r>
              <w:rPr>
                <w:rFonts w:cs="Times New Roman"/>
                <w:noProof/>
              </w:rPr>
              <w:t>)</w:t>
            </w:r>
            <w:r>
              <w:rPr>
                <w:rFonts w:cs="Times New Roman"/>
              </w:rPr>
              <w:fldChar w:fldCharType="end"/>
            </w:r>
          </w:p>
          <w:p w14:paraId="7A4F3766" w14:textId="445735EE" w:rsidR="00634193" w:rsidRPr="00586796" w:rsidRDefault="00634193" w:rsidP="00486D01">
            <w:pPr>
              <w:rPr>
                <w:rFonts w:cs="Times New Roman"/>
              </w:rPr>
            </w:pPr>
            <w:r>
              <w:rPr>
                <w:rFonts w:cs="Times New Roman"/>
              </w:rPr>
              <w:t xml:space="preserve">Lotrich, </w:t>
            </w:r>
            <w:r w:rsidRPr="001D4D44">
              <w:rPr>
                <w:rFonts w:cs="Times New Roman"/>
                <w:i/>
              </w:rPr>
              <w:t>et al.</w:t>
            </w:r>
            <w:r w:rsidRPr="000D3F97">
              <w:rPr>
                <w:rFonts w:cs="Times New Roman"/>
                <w:i/>
              </w:rPr>
              <w:t xml:space="preserve"> </w:t>
            </w:r>
            <w:r>
              <w:rPr>
                <w:rFonts w:cs="Times New Roman"/>
              </w:rPr>
              <w:t xml:space="preserve">(2008) </w:t>
            </w:r>
            <w:r>
              <w:rPr>
                <w:rFonts w:cs="Times New Roman"/>
              </w:rPr>
              <w:fldChar w:fldCharType="begin">
                <w:fldData xml:space="preserve">PEVuZE5vdGU+PENpdGU+PEF1dGhvcj5Mb3RyaWNoPC9BdXRob3I+PFllYXI+MjAwODwvWWVhcj48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</w:fldData>
              </w:fldChar>
            </w:r>
            <w:r w:rsidR="00F644E4">
              <w:rPr>
                <w:rFonts w:cs="Times New Roman"/>
              </w:rPr>
              <w:instrText xml:space="preserve"> ADDIN EN.CITE </w:instrText>
            </w:r>
            <w:r w:rsidR="00F644E4">
              <w:rPr>
                <w:rFonts w:cs="Times New Roman"/>
              </w:rPr>
              <w:fldChar w:fldCharType="begin">
                <w:fldData xml:space="preserve">PEVuZE5vdGU+PENpdGU+PEF1dGhvcj5Mb3RyaWNoPC9BdXRob3I+PFllYXI+MjAwODwvWWVhcj48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89" w:tooltip="Lotrich, 2008 #383" w:history="1">
              <w:r w:rsidR="00B94702">
                <w:rPr>
                  <w:rFonts w:cs="Times New Roman"/>
                  <w:noProof/>
                </w:rPr>
                <w:t>289</w:t>
              </w:r>
            </w:hyperlink>
            <w:r>
              <w:rPr>
                <w:rFonts w:cs="Times New Roman"/>
                <w:noProof/>
              </w:rPr>
              <w:t>)</w:t>
            </w:r>
            <w:r>
              <w:rPr>
                <w:rFonts w:cs="Times New Roman"/>
              </w:rPr>
              <w:fldChar w:fldCharType="end"/>
            </w:r>
          </w:p>
          <w:p w14:paraId="4C0D42D5" w14:textId="2B9F9B78" w:rsidR="00634193" w:rsidRPr="0037280D" w:rsidRDefault="00634193" w:rsidP="00486D01">
            <w:pPr>
              <w:rPr>
                <w:rFonts w:cs="Times New Roman"/>
              </w:rPr>
            </w:pPr>
            <w:r>
              <w:rPr>
                <w:rFonts w:cs="Times New Roman"/>
              </w:rPr>
              <w:t xml:space="preserve">Yoshimura, </w:t>
            </w:r>
            <w:r w:rsidRPr="001D4D44">
              <w:rPr>
                <w:rFonts w:cs="Times New Roman"/>
                <w:i/>
              </w:rPr>
              <w:t>et al.</w:t>
            </w:r>
            <w:r w:rsidRPr="000D3F97">
              <w:rPr>
                <w:rFonts w:cs="Times New Roman"/>
                <w:i/>
              </w:rPr>
              <w:t xml:space="preserve"> </w:t>
            </w:r>
            <w:r>
              <w:rPr>
                <w:rFonts w:cs="Times New Roman"/>
              </w:rPr>
              <w:t xml:space="preserve">(2009) </w:t>
            </w:r>
            <w:r>
              <w:rPr>
                <w:rFonts w:cs="Times New Roman"/>
              </w:rPr>
              <w:fldChar w:fldCharType="begin">
                <w:fldData xml:space="preserve">PEVuZE5vdGU+PENpdGU+PEF1dGhvcj5Zb3NoaW11cmE8L0F1dGhvcj48WWVhcj4yMDA5PC9ZZWFy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PEVuZE5vdGU+PENpdGU+PEF1dGhvcj5Zb3NoaW11cmE8L0F1dGhvcj48WWVhcj4yMDA5PC9ZZWFy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90" w:tooltip="Yoshimura, 2009 #384" w:history="1">
              <w:r w:rsidR="00B94702">
                <w:rPr>
                  <w:rFonts w:cs="Times New Roman"/>
                  <w:noProof/>
                </w:rPr>
                <w:t>290</w:t>
              </w:r>
            </w:hyperlink>
            <w:r>
              <w:rPr>
                <w:rFonts w:cs="Times New Roman"/>
                <w:noProof/>
              </w:rPr>
              <w:t>)</w:t>
            </w:r>
            <w:r>
              <w:rPr>
                <w:rFonts w:cs="Times New Roman"/>
              </w:rPr>
              <w:fldChar w:fldCharType="end"/>
            </w:r>
          </w:p>
        </w:tc>
        <w:tc>
          <w:tcPr>
            <w:tcW w:w="3238" w:type="dxa"/>
          </w:tcPr>
          <w:p w14:paraId="33C9CC1B" w14:textId="77777777" w:rsidR="00634193" w:rsidRPr="0037280D" w:rsidRDefault="00634193" w:rsidP="00486D01">
            <w:pPr>
              <w:rPr>
                <w:rFonts w:cs="Times New Roman"/>
              </w:rPr>
            </w:pPr>
            <w:r>
              <w:rPr>
                <w:rFonts w:cs="Times New Roman"/>
              </w:rPr>
              <w:t>Weak</w:t>
            </w:r>
          </w:p>
        </w:tc>
      </w:tr>
      <w:tr w:rsidR="00634193" w:rsidRPr="0037280D" w14:paraId="723F54CA" w14:textId="77777777" w:rsidTr="00486D01">
        <w:tc>
          <w:tcPr>
            <w:tcW w:w="3237" w:type="dxa"/>
          </w:tcPr>
          <w:p w14:paraId="4B7F2D09" w14:textId="77777777" w:rsidR="00634193" w:rsidRPr="00586796" w:rsidRDefault="00634193" w:rsidP="00486D01">
            <w:pPr>
              <w:rPr>
                <w:rFonts w:cs="Times New Roman"/>
              </w:rPr>
            </w:pPr>
            <w:r w:rsidRPr="00813EB6">
              <w:rPr>
                <w:rFonts w:cs="Times New Roman"/>
              </w:rPr>
              <w:t>Clinical</w:t>
            </w:r>
          </w:p>
        </w:tc>
        <w:tc>
          <w:tcPr>
            <w:tcW w:w="3237" w:type="dxa"/>
          </w:tcPr>
          <w:p w14:paraId="68EF9A91" w14:textId="77777777" w:rsidR="00634193" w:rsidRPr="00586796" w:rsidRDefault="00634193" w:rsidP="00486D01">
            <w:pPr>
              <w:rPr>
                <w:rFonts w:cs="Times New Roman"/>
              </w:rPr>
            </w:pPr>
            <w:r w:rsidRPr="00813EB6">
              <w:rPr>
                <w:rFonts w:cs="Times New Roman"/>
              </w:rPr>
              <w:t xml:space="preserve">The S/S genotype was significantly associated with a </w:t>
            </w:r>
            <w:r w:rsidRPr="00813EB6">
              <w:rPr>
                <w:rFonts w:cs="Times New Roman"/>
              </w:rPr>
              <w:lastRenderedPageBreak/>
              <w:t>lower final daily paroxetine dose compared to the S/L or L/L genotype.</w:t>
            </w:r>
          </w:p>
        </w:tc>
        <w:tc>
          <w:tcPr>
            <w:tcW w:w="3238" w:type="dxa"/>
          </w:tcPr>
          <w:p w14:paraId="4B09A6E2" w14:textId="244CD537" w:rsidR="00634193" w:rsidRDefault="00634193" w:rsidP="00486D01">
            <w:pPr>
              <w:rPr>
                <w:rFonts w:cs="Times New Roman"/>
              </w:rPr>
            </w:pPr>
            <w:r>
              <w:rPr>
                <w:rFonts w:cs="Times New Roman"/>
              </w:rPr>
              <w:lastRenderedPageBreak/>
              <w:t xml:space="preserve">Murphy, </w:t>
            </w:r>
            <w:r w:rsidRPr="001D4D44">
              <w:rPr>
                <w:rFonts w:cs="Times New Roman"/>
                <w:i/>
              </w:rPr>
              <w:t>et al.</w:t>
            </w:r>
            <w:r w:rsidRPr="000D3F97">
              <w:rPr>
                <w:rFonts w:cs="Times New Roman"/>
                <w:i/>
              </w:rPr>
              <w:t xml:space="preserve"> </w:t>
            </w:r>
            <w:r>
              <w:rPr>
                <w:rFonts w:cs="Times New Roman"/>
              </w:rPr>
              <w:t xml:space="preserve">(2004) </w:t>
            </w:r>
            <w:r>
              <w:rPr>
                <w:rFonts w:cs="Times New Roman"/>
              </w:rPr>
              <w:fldChar w:fldCharType="begin">
                <w:fldData xml:space="preserve">PEVuZE5vdGU+PENpdGU+PEF1dGhvcj5NdXJwaHk8L0F1dGhvcj48WWVhcj4yMDA0PC9ZZWFyPjxS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=
</w:fldData>
              </w:fldChar>
            </w:r>
            <w:r w:rsidR="00F644E4">
              <w:rPr>
                <w:rFonts w:cs="Times New Roman"/>
              </w:rPr>
              <w:instrText xml:space="preserve"> ADDIN EN.CITE </w:instrText>
            </w:r>
            <w:r w:rsidR="00F644E4">
              <w:rPr>
                <w:rFonts w:cs="Times New Roman"/>
              </w:rPr>
              <w:fldChar w:fldCharType="begin">
                <w:fldData xml:space="preserve">PEVuZE5vdGU+PENpdGU+PEF1dGhvcj5NdXJwaHk8L0F1dGhvcj48WWVhcj4yMDA0PC9ZZWFyPjxS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=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87" w:tooltip="Murphy, 2004 #381" w:history="1">
              <w:r w:rsidR="00B94702">
                <w:rPr>
                  <w:rFonts w:cs="Times New Roman"/>
                  <w:noProof/>
                </w:rPr>
                <w:t>287</w:t>
              </w:r>
            </w:hyperlink>
            <w:r>
              <w:rPr>
                <w:rFonts w:cs="Times New Roman"/>
                <w:noProof/>
              </w:rPr>
              <w:t>)</w:t>
            </w:r>
            <w:r>
              <w:rPr>
                <w:rFonts w:cs="Times New Roman"/>
              </w:rPr>
              <w:fldChar w:fldCharType="end"/>
            </w:r>
          </w:p>
          <w:p w14:paraId="4C540FC1" w14:textId="29CB5B94" w:rsidR="00634193" w:rsidRPr="00813EB6" w:rsidRDefault="00634193" w:rsidP="00486D01">
            <w:pPr>
              <w:rPr>
                <w:rFonts w:cs="Times New Roman"/>
              </w:rPr>
            </w:pPr>
            <w:r>
              <w:rPr>
                <w:rFonts w:cs="Times New Roman"/>
              </w:rPr>
              <w:t xml:space="preserve">Perna, </w:t>
            </w:r>
            <w:r w:rsidRPr="001D4D44">
              <w:rPr>
                <w:rFonts w:cs="Times New Roman"/>
                <w:i/>
              </w:rPr>
              <w:t>et al.</w:t>
            </w:r>
            <w:r w:rsidRPr="000D3F97">
              <w:rPr>
                <w:rFonts w:cs="Times New Roman"/>
                <w:i/>
              </w:rPr>
              <w:t xml:space="preserve"> </w:t>
            </w:r>
            <w:r>
              <w:rPr>
                <w:rFonts w:cs="Times New Roman"/>
              </w:rPr>
              <w:t xml:space="preserve">(2005) </w:t>
            </w:r>
            <w:r>
              <w:rPr>
                <w:rFonts w:cs="Times New Roman"/>
              </w:rPr>
              <w:fldChar w:fldCharType="begin">
                <w:fldData xml:space="preserve">PEVuZE5vdGU+PENpdGU+PEF1dGhvcj5QZXJuYTwvQXV0aG9yPjxZZWFyPjIwMDU8L1llYXI+PFJl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</w:fldData>
              </w:fldChar>
            </w:r>
            <w:r w:rsidR="00F644E4">
              <w:rPr>
                <w:rFonts w:cs="Times New Roman"/>
              </w:rPr>
              <w:instrText xml:space="preserve"> ADDIN EN.CITE </w:instrText>
            </w:r>
            <w:r w:rsidR="00F644E4">
              <w:rPr>
                <w:rFonts w:cs="Times New Roman"/>
              </w:rPr>
              <w:fldChar w:fldCharType="begin">
                <w:fldData xml:space="preserve">PEVuZE5vdGU+PENpdGU+PEF1dGhvcj5QZXJuYTwvQXV0aG9yPjxZZWFyPjIwMDU8L1llYXI+PFJl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88" w:tooltip="Perna, 2005 #382" w:history="1">
              <w:r w:rsidR="00B94702">
                <w:rPr>
                  <w:rFonts w:cs="Times New Roman"/>
                  <w:noProof/>
                </w:rPr>
                <w:t>288</w:t>
              </w:r>
            </w:hyperlink>
            <w:r>
              <w:rPr>
                <w:rFonts w:cs="Times New Roman"/>
                <w:noProof/>
              </w:rPr>
              <w:t>)</w:t>
            </w:r>
            <w:r>
              <w:rPr>
                <w:rFonts w:cs="Times New Roman"/>
              </w:rPr>
              <w:fldChar w:fldCharType="end"/>
            </w:r>
          </w:p>
          <w:p w14:paraId="4FED4F48" w14:textId="5DE4674D" w:rsidR="00634193" w:rsidRPr="00813EB6" w:rsidRDefault="00634193" w:rsidP="00486D01">
            <w:pPr>
              <w:rPr>
                <w:rFonts w:cs="Times New Roman"/>
              </w:rPr>
            </w:pPr>
            <w:r>
              <w:rPr>
                <w:rFonts w:cs="Times New Roman"/>
              </w:rPr>
              <w:lastRenderedPageBreak/>
              <w:t xml:space="preserve">Yoshimura, </w:t>
            </w:r>
            <w:r w:rsidRPr="001D4D44">
              <w:rPr>
                <w:rFonts w:cs="Times New Roman"/>
                <w:i/>
              </w:rPr>
              <w:t>et al.</w:t>
            </w:r>
            <w:r w:rsidRPr="000D3F97">
              <w:rPr>
                <w:rFonts w:cs="Times New Roman"/>
                <w:i/>
              </w:rPr>
              <w:t xml:space="preserve"> </w:t>
            </w:r>
            <w:r>
              <w:rPr>
                <w:rFonts w:cs="Times New Roman"/>
              </w:rPr>
              <w:t xml:space="preserve">(2009) </w:t>
            </w:r>
            <w:r>
              <w:rPr>
                <w:rFonts w:cs="Times New Roman"/>
              </w:rPr>
              <w:fldChar w:fldCharType="begin">
                <w:fldData xml:space="preserve">PEVuZE5vdGU+PENpdGU+PEF1dGhvcj5Zb3NoaW11cmE8L0F1dGhvcj48WWVhcj4yMDA5PC9ZZWFy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PEVuZE5vdGU+PENpdGU+PEF1dGhvcj5Zb3NoaW11cmE8L0F1dGhvcj48WWVhcj4yMDA5PC9ZZWFy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90" w:tooltip="Yoshimura, 2009 #384" w:history="1">
              <w:r w:rsidR="00B94702">
                <w:rPr>
                  <w:rFonts w:cs="Times New Roman"/>
                  <w:noProof/>
                </w:rPr>
                <w:t>290</w:t>
              </w:r>
            </w:hyperlink>
            <w:r>
              <w:rPr>
                <w:rFonts w:cs="Times New Roman"/>
                <w:noProof/>
              </w:rPr>
              <w:t>)</w:t>
            </w:r>
            <w:r>
              <w:rPr>
                <w:rFonts w:cs="Times New Roman"/>
              </w:rPr>
              <w:fldChar w:fldCharType="end"/>
            </w:r>
          </w:p>
          <w:p w14:paraId="5E0753C6" w14:textId="77777777" w:rsidR="00634193" w:rsidRDefault="00634193" w:rsidP="00486D01">
            <w:pPr>
              <w:rPr>
                <w:rFonts w:cs="Times New Roman"/>
              </w:rPr>
            </w:pPr>
          </w:p>
        </w:tc>
        <w:tc>
          <w:tcPr>
            <w:tcW w:w="3238" w:type="dxa"/>
          </w:tcPr>
          <w:p w14:paraId="5A25ABDE" w14:textId="77777777" w:rsidR="00634193" w:rsidRDefault="00634193" w:rsidP="00486D01">
            <w:pPr>
              <w:rPr>
                <w:rFonts w:cs="Times New Roman"/>
              </w:rPr>
            </w:pPr>
            <w:r>
              <w:rPr>
                <w:rFonts w:cs="Times New Roman"/>
              </w:rPr>
              <w:lastRenderedPageBreak/>
              <w:t xml:space="preserve">Weak </w:t>
            </w:r>
          </w:p>
        </w:tc>
      </w:tr>
      <w:tr w:rsidR="00634193" w:rsidRPr="0037280D" w14:paraId="15FF9024" w14:textId="77777777" w:rsidTr="00486D01">
        <w:tc>
          <w:tcPr>
            <w:tcW w:w="3237" w:type="dxa"/>
          </w:tcPr>
          <w:p w14:paraId="02A4ADDE" w14:textId="77777777" w:rsidR="00634193" w:rsidRDefault="00634193" w:rsidP="00486D01">
            <w:pPr>
              <w:rPr>
                <w:rFonts w:cs="Times New Roman"/>
              </w:rPr>
            </w:pPr>
            <w:r>
              <w:rPr>
                <w:rFonts w:cs="Times New Roman"/>
              </w:rPr>
              <w:t xml:space="preserve">Clinical </w:t>
            </w:r>
          </w:p>
        </w:tc>
        <w:tc>
          <w:tcPr>
            <w:tcW w:w="3237" w:type="dxa"/>
          </w:tcPr>
          <w:p w14:paraId="02AEC118" w14:textId="77777777" w:rsidR="00634193" w:rsidRPr="009600E4" w:rsidRDefault="00634193" w:rsidP="00486D01">
            <w:pPr>
              <w:rPr>
                <w:rFonts w:cs="Times New Roman"/>
              </w:rPr>
            </w:pPr>
            <w:r w:rsidRPr="00BB157E">
              <w:rPr>
                <w:rFonts w:cs="Times New Roman"/>
              </w:rPr>
              <w:t>Severe depression at baseline (HAMD ≥ 25 or MADRS ≥31), high frequency of low activity genotypes (not specified) in nonresponder compared with the responder patients receiving paroxetine (yes: HAMD, no: MADRS). High frequency of low activity alleles in nonresponder patients (HAMD, MADRS).</w:t>
            </w:r>
          </w:p>
        </w:tc>
        <w:tc>
          <w:tcPr>
            <w:tcW w:w="3238" w:type="dxa"/>
          </w:tcPr>
          <w:p w14:paraId="053265FB" w14:textId="16093C96" w:rsidR="00634193" w:rsidRDefault="00634193" w:rsidP="00486D01">
            <w:pPr>
              <w:rPr>
                <w:rFonts w:cs="Times New Roman"/>
              </w:rPr>
            </w:pPr>
            <w:r>
              <w:rPr>
                <w:rFonts w:cs="Times New Roman"/>
              </w:rPr>
              <w:t xml:space="preserve">Camarena, </w:t>
            </w:r>
            <w:r w:rsidRPr="001D4D44">
              <w:rPr>
                <w:rFonts w:cs="Times New Roman"/>
                <w:i/>
              </w:rPr>
              <w:t>et al.</w:t>
            </w:r>
            <w:r>
              <w:rPr>
                <w:rFonts w:cs="Times New Roman"/>
              </w:rPr>
              <w:t xml:space="preserve"> (2019) </w:t>
            </w:r>
            <w:r>
              <w:rPr>
                <w:rFonts w:cs="Times New Roman"/>
              </w:rPr>
              <w:fldChar w:fldCharType="begin">
                <w:fldData xml:space="preserve">PEVuZE5vdGU+PENpdGU+PEF1dGhvcj5DYW1hcmVuYTwvQXV0aG9yPjxZZWFyPjIwMTk8L1llYXI+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</w:fldData>
              </w:fldChar>
            </w:r>
            <w:r w:rsidR="00F644E4">
              <w:rPr>
                <w:rFonts w:cs="Times New Roman"/>
              </w:rPr>
              <w:instrText xml:space="preserve"> ADDIN EN.CITE </w:instrText>
            </w:r>
            <w:r w:rsidR="00F644E4">
              <w:rPr>
                <w:rFonts w:cs="Times New Roman"/>
              </w:rPr>
              <w:fldChar w:fldCharType="begin">
                <w:fldData xml:space="preserve">PEVuZE5vdGU+PENpdGU+PEF1dGhvcj5DYW1hcmVuYTwvQXV0aG9yPjxZZWFyPjIwMTk8L1llYXI+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78" w:tooltip="Camarena, 2019 #372" w:history="1">
              <w:r w:rsidR="00B94702">
                <w:rPr>
                  <w:rFonts w:cs="Times New Roman"/>
                  <w:noProof/>
                </w:rPr>
                <w:t>278</w:t>
              </w:r>
            </w:hyperlink>
            <w:r>
              <w:rPr>
                <w:rFonts w:cs="Times New Roman"/>
                <w:noProof/>
              </w:rPr>
              <w:t>)</w:t>
            </w:r>
            <w:r>
              <w:rPr>
                <w:rFonts w:cs="Times New Roman"/>
              </w:rPr>
              <w:fldChar w:fldCharType="end"/>
            </w:r>
          </w:p>
        </w:tc>
        <w:tc>
          <w:tcPr>
            <w:tcW w:w="3238" w:type="dxa"/>
          </w:tcPr>
          <w:p w14:paraId="797EF164" w14:textId="77777777" w:rsidR="00634193" w:rsidRDefault="00634193" w:rsidP="00486D01">
            <w:pPr>
              <w:rPr>
                <w:rFonts w:cs="Times New Roman"/>
              </w:rPr>
            </w:pPr>
            <w:r>
              <w:rPr>
                <w:rFonts w:cs="Times New Roman"/>
              </w:rPr>
              <w:t>Weak</w:t>
            </w:r>
          </w:p>
        </w:tc>
      </w:tr>
      <w:tr w:rsidR="00634193" w:rsidRPr="0037280D" w14:paraId="0173A4BE" w14:textId="77777777" w:rsidTr="00486D01">
        <w:tc>
          <w:tcPr>
            <w:tcW w:w="3237" w:type="dxa"/>
          </w:tcPr>
          <w:p w14:paraId="084976CB" w14:textId="77777777" w:rsidR="00634193" w:rsidRPr="00813EB6" w:rsidRDefault="00634193" w:rsidP="00486D01">
            <w:pPr>
              <w:rPr>
                <w:rFonts w:cs="Times New Roman"/>
              </w:rPr>
            </w:pPr>
            <w:r>
              <w:rPr>
                <w:rFonts w:cs="Times New Roman"/>
              </w:rPr>
              <w:t xml:space="preserve">Clinical </w:t>
            </w:r>
          </w:p>
        </w:tc>
        <w:tc>
          <w:tcPr>
            <w:tcW w:w="3237" w:type="dxa"/>
          </w:tcPr>
          <w:p w14:paraId="055F08B1" w14:textId="77777777" w:rsidR="00634193" w:rsidRPr="00813EB6" w:rsidRDefault="00634193" w:rsidP="00486D01">
            <w:pPr>
              <w:rPr>
                <w:rFonts w:cs="Times New Roman"/>
              </w:rPr>
            </w:pPr>
            <w:r w:rsidRPr="009600E4">
              <w:rPr>
                <w:rFonts w:cs="Times New Roman"/>
              </w:rPr>
              <w:t>The S/S + S/L genotype was associated with significantly greater risk of discontinuation compared to the L/L genotype in depressive patients receiving paroxetine.</w:t>
            </w:r>
          </w:p>
        </w:tc>
        <w:tc>
          <w:tcPr>
            <w:tcW w:w="3238" w:type="dxa"/>
          </w:tcPr>
          <w:p w14:paraId="29DD1198" w14:textId="39A11E4A" w:rsidR="00634193" w:rsidRDefault="00634193" w:rsidP="00486D01">
            <w:pPr>
              <w:rPr>
                <w:rFonts w:cs="Times New Roman"/>
              </w:rPr>
            </w:pPr>
            <w:r>
              <w:rPr>
                <w:rFonts w:cs="Times New Roman"/>
              </w:rPr>
              <w:t xml:space="preserve">Murphy, </w:t>
            </w:r>
            <w:r w:rsidRPr="001D4D44">
              <w:rPr>
                <w:rFonts w:cs="Times New Roman"/>
                <w:i/>
              </w:rPr>
              <w:t>et al.</w:t>
            </w:r>
            <w:r w:rsidRPr="000D3F97">
              <w:rPr>
                <w:rFonts w:cs="Times New Roman"/>
                <w:i/>
              </w:rPr>
              <w:t xml:space="preserve"> </w:t>
            </w:r>
            <w:r>
              <w:rPr>
                <w:rFonts w:cs="Times New Roman"/>
              </w:rPr>
              <w:t xml:space="preserve">(2004) </w:t>
            </w:r>
            <w:r>
              <w:rPr>
                <w:rFonts w:cs="Times New Roman"/>
              </w:rPr>
              <w:fldChar w:fldCharType="begin">
                <w:fldData xml:space="preserve">PEVuZE5vdGU+PENpdGU+PEF1dGhvcj5NdXJwaHk8L0F1dGhvcj48WWVhcj4yMDA0PC9ZZWFyPjxS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=
</w:fldData>
              </w:fldChar>
            </w:r>
            <w:r w:rsidR="00F644E4">
              <w:rPr>
                <w:rFonts w:cs="Times New Roman"/>
              </w:rPr>
              <w:instrText xml:space="preserve"> ADDIN EN.CITE </w:instrText>
            </w:r>
            <w:r w:rsidR="00F644E4">
              <w:rPr>
                <w:rFonts w:cs="Times New Roman"/>
              </w:rPr>
              <w:fldChar w:fldCharType="begin">
                <w:fldData xml:space="preserve">PEVuZE5vdGU+PENpdGU+PEF1dGhvcj5NdXJwaHk8L0F1dGhvcj48WWVhcj4yMDA0PC9ZZWFyPjxS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=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87" w:tooltip="Murphy, 2004 #381" w:history="1">
              <w:r w:rsidR="00B94702">
                <w:rPr>
                  <w:rFonts w:cs="Times New Roman"/>
                  <w:noProof/>
                </w:rPr>
                <w:t>287</w:t>
              </w:r>
            </w:hyperlink>
            <w:r>
              <w:rPr>
                <w:rFonts w:cs="Times New Roman"/>
                <w:noProof/>
              </w:rPr>
              <w:t>)</w:t>
            </w:r>
            <w:r>
              <w:rPr>
                <w:rFonts w:cs="Times New Roman"/>
              </w:rPr>
              <w:fldChar w:fldCharType="end"/>
            </w:r>
          </w:p>
        </w:tc>
        <w:tc>
          <w:tcPr>
            <w:tcW w:w="3238" w:type="dxa"/>
          </w:tcPr>
          <w:p w14:paraId="20F8BCE7" w14:textId="77777777" w:rsidR="00634193" w:rsidRDefault="00634193" w:rsidP="00486D01">
            <w:pPr>
              <w:rPr>
                <w:rFonts w:cs="Times New Roman"/>
              </w:rPr>
            </w:pPr>
            <w:r>
              <w:rPr>
                <w:rFonts w:cs="Times New Roman"/>
              </w:rPr>
              <w:t xml:space="preserve">Moderate </w:t>
            </w:r>
          </w:p>
        </w:tc>
      </w:tr>
      <w:tr w:rsidR="00634193" w:rsidRPr="0037280D" w14:paraId="3AEB7BD1" w14:textId="77777777" w:rsidTr="00486D01">
        <w:tc>
          <w:tcPr>
            <w:tcW w:w="3237" w:type="dxa"/>
          </w:tcPr>
          <w:p w14:paraId="4C83B0B0" w14:textId="77777777" w:rsidR="00634193" w:rsidRPr="00813EB6" w:rsidRDefault="00634193" w:rsidP="00486D01">
            <w:pPr>
              <w:rPr>
                <w:rFonts w:cs="Times New Roman"/>
              </w:rPr>
            </w:pPr>
            <w:r>
              <w:rPr>
                <w:rFonts w:cs="Times New Roman"/>
              </w:rPr>
              <w:t xml:space="preserve">Clinical </w:t>
            </w:r>
          </w:p>
        </w:tc>
        <w:tc>
          <w:tcPr>
            <w:tcW w:w="3237" w:type="dxa"/>
          </w:tcPr>
          <w:p w14:paraId="731E3B75" w14:textId="77777777" w:rsidR="00634193" w:rsidRPr="00813EB6" w:rsidRDefault="00634193" w:rsidP="00486D01">
            <w:pPr>
              <w:rPr>
                <w:rFonts w:cs="Times New Roman"/>
              </w:rPr>
            </w:pPr>
            <w:r w:rsidRPr="009600E4">
              <w:rPr>
                <w:rFonts w:cs="Times New Roman"/>
              </w:rPr>
              <w:t>The 5-HTTLPR was not associated with significant differences in treatment discontinuation in depressive patients receiving paroxetine.</w:t>
            </w:r>
          </w:p>
        </w:tc>
        <w:tc>
          <w:tcPr>
            <w:tcW w:w="3238" w:type="dxa"/>
          </w:tcPr>
          <w:p w14:paraId="69DBF5E8" w14:textId="4B8F3923" w:rsidR="00634193" w:rsidRDefault="00634193" w:rsidP="00486D01">
            <w:pPr>
              <w:rPr>
                <w:rFonts w:cs="Times New Roman"/>
              </w:rPr>
            </w:pPr>
            <w:r>
              <w:rPr>
                <w:rFonts w:cs="Times New Roman"/>
              </w:rPr>
              <w:t xml:space="preserve">Kato, </w:t>
            </w:r>
            <w:r w:rsidRPr="001D4D44">
              <w:rPr>
                <w:rFonts w:cs="Times New Roman"/>
                <w:i/>
              </w:rPr>
              <w:t>et al.</w:t>
            </w:r>
            <w:r w:rsidRPr="000D3F97">
              <w:rPr>
                <w:rFonts w:cs="Times New Roman"/>
                <w:i/>
              </w:rPr>
              <w:t xml:space="preserve"> </w:t>
            </w:r>
            <w:r>
              <w:rPr>
                <w:rFonts w:cs="Times New Roman"/>
              </w:rPr>
              <w:t xml:space="preserve">(2006) </w:t>
            </w:r>
            <w:r>
              <w:rPr>
                <w:rFonts w:cs="Times New Roman"/>
              </w:rPr>
              <w:fldChar w:fldCharType="begin">
                <w:fldData xml:space="preserve">PEVuZE5vdGU+PENpdGU+PEF1dGhvcj5LYXRvPC9BdXRob3I+PFllYXI+MjAwNjwvWWVhcj48UmVj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</w:fldData>
              </w:fldChar>
            </w:r>
            <w:r w:rsidR="00F644E4">
              <w:rPr>
                <w:rFonts w:cs="Times New Roman"/>
              </w:rPr>
              <w:instrText xml:space="preserve"> ADDIN EN.CITE </w:instrText>
            </w:r>
            <w:r w:rsidR="00F644E4">
              <w:rPr>
                <w:rFonts w:cs="Times New Roman"/>
              </w:rPr>
              <w:fldChar w:fldCharType="begin">
                <w:fldData xml:space="preserve">PEVuZE5vdGU+PENpdGU+PEF1dGhvcj5LYXRvPC9BdXRob3I+PFllYXI+MjAwNjwvWWVhcj48UmVj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64" w:tooltip="Kato, 2006 #358" w:history="1">
              <w:r w:rsidR="00B94702">
                <w:rPr>
                  <w:rFonts w:cs="Times New Roman"/>
                  <w:noProof/>
                </w:rPr>
                <w:t>264</w:t>
              </w:r>
            </w:hyperlink>
            <w:r>
              <w:rPr>
                <w:rFonts w:cs="Times New Roman"/>
                <w:noProof/>
              </w:rPr>
              <w:t>)</w:t>
            </w:r>
            <w:r>
              <w:rPr>
                <w:rFonts w:cs="Times New Roman"/>
              </w:rPr>
              <w:fldChar w:fldCharType="end"/>
            </w:r>
          </w:p>
          <w:p w14:paraId="3675AF9B" w14:textId="1C2DD7A1" w:rsidR="00634193" w:rsidRPr="009600E4" w:rsidRDefault="00634193" w:rsidP="00486D01">
            <w:pPr>
              <w:rPr>
                <w:rFonts w:cs="Times New Roman"/>
              </w:rPr>
            </w:pPr>
            <w:r>
              <w:rPr>
                <w:rFonts w:cs="Times New Roman"/>
              </w:rPr>
              <w:t xml:space="preserve">Aoki, </w:t>
            </w:r>
            <w:r w:rsidRPr="001D4D44">
              <w:rPr>
                <w:rFonts w:cs="Times New Roman"/>
                <w:i/>
              </w:rPr>
              <w:t>et al.</w:t>
            </w:r>
            <w:r w:rsidRPr="000D3F97">
              <w:rPr>
                <w:rFonts w:cs="Times New Roman"/>
                <w:i/>
              </w:rPr>
              <w:t xml:space="preserve"> </w:t>
            </w:r>
            <w:r>
              <w:rPr>
                <w:rFonts w:cs="Times New Roman"/>
              </w:rPr>
              <w:t xml:space="preserve">(2014) </w:t>
            </w:r>
            <w:r>
              <w:rPr>
                <w:rFonts w:cs="Times New Roman"/>
              </w:rPr>
              <w:fldChar w:fldCharType="begin"/>
            </w:r>
            <w:r w:rsidR="00F644E4">
              <w:rPr>
                <w:rFonts w:cs="Times New Roman"/>
              </w:rPr>
              <w:instrText xml:space="preserve"> ADDIN EN.CITE &lt;EndNote&gt;&lt;Cite&gt;&lt;Author&gt;Aoki&lt;/Author&gt;&lt;Year&gt;2014&lt;/Year&gt;&lt;RecNum&gt;385&lt;/RecNum&gt;&lt;DisplayText&gt;(291)&lt;/DisplayText&gt;&lt;record&gt;&lt;rec-number&gt;385&lt;/rec-number&gt;&lt;foreign-keys&gt;&lt;key app="EN" db-id="ftf0vd5t5a0wtaextxg505skedewvdxvwewv" timestamp="1666892720"&gt;385&lt;/key&gt;&lt;/foreign-keys&gt;&lt;ref-type name="Journal Article"&gt;17&lt;/ref-type&gt;&lt;contributors&gt;&lt;authors&gt;&lt;author&gt;Aoki, A.&lt;/author&gt;&lt;author&gt;Ishiguro, S.&lt;/author&gt;&lt;author&gt;Watanabe, T.&lt;/author&gt;&lt;author&gt;Ueda, M.&lt;/author&gt;&lt;author&gt;Hayashi, Y.&lt;/author&gt;&lt;author&gt;Akiyama, K.&lt;/author&gt;&lt;author&gt;Kato, K.&lt;/author&gt;&lt;author&gt;Inoue, Y.&lt;/author&gt;&lt;author&gt;Tsuchimine, S.&lt;/author&gt;&lt;author&gt;Yasui-Furukori, N.&lt;/author&gt;&lt;author&gt;Shimoda, K.&lt;/author&gt;&lt;/authors&gt;&lt;/contributors&gt;&lt;auth-address&gt;Department of Psychiatry, Dokkyo Medical University School of Medicine, Tochigi, Japan.&amp;#xD;Department of Biological Psychiatry and Neuroscience, Dokkyo Medical University School of Medicine, Tochigi, Japan.&amp;#xD;Sakura La Mental Clinic, Tochigi, Japan.&amp;#xD;Department of Neuropsychiatry, Hirosaki University Graduate School of Medicine, Aomori, Japan.&lt;/auth-address&gt;&lt;titles&gt;&lt;title&gt;Factors affecting discontinuation of initial treatment with paroxetine in panic disorder and major depressive disorder&lt;/title&gt;&lt;secondary-title&gt;Neuropsychiatr Dis Treat&lt;/secondary-title&gt;&lt;/titles&gt;&lt;periodical&gt;&lt;full-title&gt;Neuropsychiatr Dis Treat&lt;/full-title&gt;&lt;/periodical&gt;&lt;pages&gt;1793-8&lt;/pages&gt;&lt;volume&gt;10&lt;/volume&gt;&lt;edition&gt;2014/09/27&lt;/edition&gt;&lt;keywords&gt;&lt;keyword&gt;discontinuation&lt;/keyword&gt;&lt;keyword&gt;major depressive disorder&lt;/keyword&gt;&lt;keyword&gt;panic disorder&lt;/keyword&gt;&lt;keyword&gt;paroxetine&lt;/keyword&gt;&lt;/keywords&gt;&lt;dates&gt;&lt;year&gt;2014&lt;/year&gt;&lt;/dates&gt;&lt;isbn&gt;1176-6328 (Print)&amp;#xD;1176-6328 (Linking)&lt;/isbn&gt;&lt;accession-num&gt;25258536&lt;/accession-num&gt;&lt;urls&gt;&lt;related-urls&gt;&lt;url&gt;https://www.ncbi.nlm.nih.gov/pubmed/25258536&lt;/url&gt;&lt;/related-urls&gt;&lt;/urls&gt;&lt;custom2&gt;PMC4174019&lt;/custom2&gt;&lt;electronic-resource-num&gt;10.2147/NDT.S68670&lt;/electronic-resource-num&gt;&lt;/record&gt;&lt;/Cite&gt;&lt;/EndNote&gt;</w:instrText>
            </w:r>
            <w:r>
              <w:rPr>
                <w:rFonts w:cs="Times New Roman"/>
              </w:rPr>
              <w:fldChar w:fldCharType="separate"/>
            </w:r>
            <w:r>
              <w:rPr>
                <w:rFonts w:cs="Times New Roman"/>
                <w:noProof/>
              </w:rPr>
              <w:t>(</w:t>
            </w:r>
            <w:hyperlink w:anchor="_ENREF_291" w:tooltip="Aoki, 2014 #385" w:history="1">
              <w:r w:rsidR="00B94702">
                <w:rPr>
                  <w:rFonts w:cs="Times New Roman"/>
                  <w:noProof/>
                </w:rPr>
                <w:t>291</w:t>
              </w:r>
            </w:hyperlink>
            <w:r>
              <w:rPr>
                <w:rFonts w:cs="Times New Roman"/>
                <w:noProof/>
              </w:rPr>
              <w:t>)</w:t>
            </w:r>
            <w:r>
              <w:rPr>
                <w:rFonts w:cs="Times New Roman"/>
              </w:rPr>
              <w:fldChar w:fldCharType="end"/>
            </w:r>
          </w:p>
          <w:p w14:paraId="5BDE9D7B" w14:textId="77777777" w:rsidR="00634193" w:rsidRDefault="00634193" w:rsidP="00486D01">
            <w:pPr>
              <w:rPr>
                <w:rFonts w:cs="Times New Roman"/>
              </w:rPr>
            </w:pPr>
          </w:p>
        </w:tc>
        <w:tc>
          <w:tcPr>
            <w:tcW w:w="3238" w:type="dxa"/>
          </w:tcPr>
          <w:p w14:paraId="064C5F2A" w14:textId="77777777" w:rsidR="00634193" w:rsidRDefault="00634193" w:rsidP="00486D01">
            <w:pPr>
              <w:rPr>
                <w:rFonts w:cs="Times New Roman"/>
              </w:rPr>
            </w:pPr>
            <w:r>
              <w:rPr>
                <w:rFonts w:cs="Times New Roman"/>
              </w:rPr>
              <w:t>Weak</w:t>
            </w:r>
          </w:p>
        </w:tc>
      </w:tr>
      <w:tr w:rsidR="00634193" w:rsidRPr="0037280D" w14:paraId="0818C7D0" w14:textId="77777777" w:rsidTr="00486D01">
        <w:tc>
          <w:tcPr>
            <w:tcW w:w="3237" w:type="dxa"/>
          </w:tcPr>
          <w:p w14:paraId="76F9C52F" w14:textId="77777777" w:rsidR="00634193" w:rsidRPr="00813EB6" w:rsidRDefault="00634193" w:rsidP="00486D01">
            <w:pPr>
              <w:rPr>
                <w:rFonts w:cs="Times New Roman"/>
              </w:rPr>
            </w:pPr>
            <w:r>
              <w:rPr>
                <w:rFonts w:cs="Times New Roman"/>
              </w:rPr>
              <w:t xml:space="preserve">Clinical </w:t>
            </w:r>
          </w:p>
        </w:tc>
        <w:tc>
          <w:tcPr>
            <w:tcW w:w="3237" w:type="dxa"/>
          </w:tcPr>
          <w:p w14:paraId="670E881E" w14:textId="77777777" w:rsidR="00634193" w:rsidRPr="00813EB6" w:rsidRDefault="00634193" w:rsidP="00486D01">
            <w:pPr>
              <w:rPr>
                <w:rFonts w:cs="Times New Roman"/>
              </w:rPr>
            </w:pPr>
            <w:r w:rsidRPr="009600E4">
              <w:rPr>
                <w:rFonts w:cs="Times New Roman"/>
              </w:rPr>
              <w:t>The 5-HTTLPR was not associated with significant differences in treatment discontinuation in panic disorder patients receiving paroxetine.</w:t>
            </w:r>
          </w:p>
        </w:tc>
        <w:tc>
          <w:tcPr>
            <w:tcW w:w="3238" w:type="dxa"/>
          </w:tcPr>
          <w:p w14:paraId="3388E468" w14:textId="0B5BF47E" w:rsidR="00634193" w:rsidRPr="009600E4" w:rsidRDefault="00634193" w:rsidP="00486D01">
            <w:pPr>
              <w:rPr>
                <w:rFonts w:cs="Times New Roman"/>
              </w:rPr>
            </w:pPr>
            <w:r>
              <w:rPr>
                <w:rFonts w:cs="Times New Roman"/>
              </w:rPr>
              <w:t xml:space="preserve">Aoki, </w:t>
            </w:r>
            <w:r w:rsidRPr="001D4D44">
              <w:rPr>
                <w:rFonts w:cs="Times New Roman"/>
                <w:i/>
              </w:rPr>
              <w:t>et al.</w:t>
            </w:r>
            <w:r w:rsidRPr="000D3F97">
              <w:rPr>
                <w:rFonts w:cs="Times New Roman"/>
                <w:i/>
              </w:rPr>
              <w:t xml:space="preserve"> </w:t>
            </w:r>
            <w:r>
              <w:rPr>
                <w:rFonts w:cs="Times New Roman"/>
              </w:rPr>
              <w:t xml:space="preserve">(2014) </w:t>
            </w:r>
            <w:r>
              <w:rPr>
                <w:rFonts w:cs="Times New Roman"/>
              </w:rPr>
              <w:fldChar w:fldCharType="begin"/>
            </w:r>
            <w:r w:rsidR="00F644E4">
              <w:rPr>
                <w:rFonts w:cs="Times New Roman"/>
              </w:rPr>
              <w:instrText xml:space="preserve"> ADDIN EN.CITE &lt;EndNote&gt;&lt;Cite&gt;&lt;Author&gt;Aoki&lt;/Author&gt;&lt;Year&gt;2014&lt;/Year&gt;&lt;RecNum&gt;385&lt;/RecNum&gt;&lt;DisplayText&gt;(291)&lt;/DisplayText&gt;&lt;record&gt;&lt;rec-number&gt;385&lt;/rec-number&gt;&lt;foreign-keys&gt;&lt;key app="EN" db-id="ftf0vd5t5a0wtaextxg505skedewvdxvwewv" timestamp="1666892720"&gt;385&lt;/key&gt;&lt;/foreign-keys&gt;&lt;ref-type name="Journal Article"&gt;17&lt;/ref-type&gt;&lt;contributors&gt;&lt;authors&gt;&lt;author&gt;Aoki, A.&lt;/author&gt;&lt;author&gt;Ishiguro, S.&lt;/author&gt;&lt;author&gt;Watanabe, T.&lt;/author&gt;&lt;author&gt;Ueda, M.&lt;/author&gt;&lt;author&gt;Hayashi, Y.&lt;/author&gt;&lt;author&gt;Akiyama, K.&lt;/author&gt;&lt;author&gt;Kato, K.&lt;/author&gt;&lt;author&gt;Inoue, Y.&lt;/author&gt;&lt;author&gt;Tsuchimine, S.&lt;/author&gt;&lt;author&gt;Yasui-Furukori, N.&lt;/author&gt;&lt;author&gt;Shimoda, K.&lt;/author&gt;&lt;/authors&gt;&lt;/contributors&gt;&lt;auth-address&gt;Department of Psychiatry, Dokkyo Medical University School of Medicine, Tochigi, Japan.&amp;#xD;Department of Biological Psychiatry and Neuroscience, Dokkyo Medical University School of Medicine, Tochigi, Japan.&amp;#xD;Sakura La Mental Clinic, Tochigi, Japan.&amp;#xD;Department of Neuropsychiatry, Hirosaki University Graduate School of Medicine, Aomori, Japan.&lt;/auth-address&gt;&lt;titles&gt;&lt;title&gt;Factors affecting discontinuation of initial treatment with paroxetine in panic disorder and major depressive disorder&lt;/title&gt;&lt;secondary-title&gt;Neuropsychiatr Dis Treat&lt;/secondary-title&gt;&lt;/titles&gt;&lt;periodical&gt;&lt;full-title&gt;Neuropsychiatr Dis Treat&lt;/full-title&gt;&lt;/periodical&gt;&lt;pages&gt;1793-8&lt;/pages&gt;&lt;volume&gt;10&lt;/volume&gt;&lt;edition&gt;2014/09/27&lt;/edition&gt;&lt;keywords&gt;&lt;keyword&gt;discontinuation&lt;/keyword&gt;&lt;keyword&gt;major depressive disorder&lt;/keyword&gt;&lt;keyword&gt;panic disorder&lt;/keyword&gt;&lt;keyword&gt;paroxetine&lt;/keyword&gt;&lt;/keywords&gt;&lt;dates&gt;&lt;year&gt;2014&lt;/year&gt;&lt;/dates&gt;&lt;isbn&gt;1176-6328 (Print)&amp;#xD;1176-6328 (Linking)&lt;/isbn&gt;&lt;accession-num&gt;25258536&lt;/accession-num&gt;&lt;urls&gt;&lt;related-urls&gt;&lt;url&gt;https://www.ncbi.nlm.nih.gov/pubmed/25258536&lt;/url&gt;&lt;/related-urls&gt;&lt;/urls&gt;&lt;custom2&gt;PMC4174019&lt;/custom2&gt;&lt;electronic-resource-num&gt;10.2147/NDT.S68670&lt;/electronic-resource-num&gt;&lt;/record&gt;&lt;/Cite&gt;&lt;/EndNote&gt;</w:instrText>
            </w:r>
            <w:r>
              <w:rPr>
                <w:rFonts w:cs="Times New Roman"/>
              </w:rPr>
              <w:fldChar w:fldCharType="separate"/>
            </w:r>
            <w:r>
              <w:rPr>
                <w:rFonts w:cs="Times New Roman"/>
                <w:noProof/>
              </w:rPr>
              <w:t>(</w:t>
            </w:r>
            <w:hyperlink w:anchor="_ENREF_291" w:tooltip="Aoki, 2014 #385" w:history="1">
              <w:r w:rsidR="00B94702">
                <w:rPr>
                  <w:rFonts w:cs="Times New Roman"/>
                  <w:noProof/>
                </w:rPr>
                <w:t>291</w:t>
              </w:r>
            </w:hyperlink>
            <w:r>
              <w:rPr>
                <w:rFonts w:cs="Times New Roman"/>
                <w:noProof/>
              </w:rPr>
              <w:t>)</w:t>
            </w:r>
            <w:r>
              <w:rPr>
                <w:rFonts w:cs="Times New Roman"/>
              </w:rPr>
              <w:fldChar w:fldCharType="end"/>
            </w:r>
          </w:p>
          <w:p w14:paraId="25AF26C6" w14:textId="5FD65DF4" w:rsidR="00634193" w:rsidRDefault="00634193" w:rsidP="00486D01">
            <w:pPr>
              <w:rPr>
                <w:rFonts w:cs="Times New Roman"/>
              </w:rPr>
            </w:pPr>
            <w:r>
              <w:rPr>
                <w:rFonts w:cs="Times New Roman"/>
              </w:rPr>
              <w:t xml:space="preserve">Watanabe, </w:t>
            </w:r>
            <w:r w:rsidRPr="001D4D44">
              <w:rPr>
                <w:rFonts w:cs="Times New Roman"/>
                <w:i/>
              </w:rPr>
              <w:t>et al.</w:t>
            </w:r>
            <w:r w:rsidRPr="000D3F97">
              <w:rPr>
                <w:rFonts w:cs="Times New Roman"/>
                <w:i/>
              </w:rPr>
              <w:t xml:space="preserve"> </w:t>
            </w:r>
            <w:r>
              <w:rPr>
                <w:rFonts w:cs="Times New Roman"/>
              </w:rPr>
              <w:t xml:space="preserve">(2017) </w:t>
            </w:r>
            <w:r>
              <w:rPr>
                <w:rFonts w:cs="Times New Roman"/>
              </w:rPr>
              <w:fldChar w:fldCharType="begin"/>
            </w:r>
            <w:r w:rsidR="00F644E4">
              <w:rPr>
                <w:rFonts w:cs="Times New Roman"/>
              </w:rPr>
              <w:instrText xml:space="preserve"> ADDIN EN.CITE &lt;EndNote&gt;&lt;Cite&gt;&lt;Author&gt;Watanabe&lt;/Author&gt;&lt;Year&gt;2017&lt;/Year&gt;&lt;RecNum&gt;386&lt;/RecNum&gt;&lt;DisplayText&gt;(292)&lt;/DisplayText&gt;&lt;record&gt;&lt;rec-number&gt;386&lt;/rec-number&gt;&lt;foreign-keys&gt;&lt;key app="EN" db-id="ftf0vd5t5a0wtaextxg505skedewvdxvwewv" timestamp="1666892720"&gt;386&lt;/key&gt;&lt;/foreign-keys&gt;&lt;ref-type name="Journal Article"&gt;17&lt;/ref-type&gt;&lt;contributors&gt;&lt;authors&gt;&lt;author&gt;Watanabe, T.&lt;/author&gt;&lt;author&gt;Ueda, M.&lt;/author&gt;&lt;author&gt;Ishiguro, S.&lt;/author&gt;&lt;author&gt;Hayashi, Y.&lt;/author&gt;&lt;author&gt;Aoki, A.&lt;/author&gt;&lt;author&gt;Shinozaki, M.&lt;/author&gt;&lt;author&gt;Kato, K.&lt;/author&gt;&lt;author&gt;Akiyama, K.&lt;/author&gt;&lt;author&gt;Shimoda, K.&lt;/author&gt;&lt;/authors&gt;&lt;/contributors&gt;&lt;auth-address&gt;Department of Psychiatry, Dokkyo Medical University School of Medicine, Shimotsuga, Japan.&amp;#xD;Mental Health Clinic SAKURA-RA, Utsunomiya, Japan.&amp;#xD;Department of Biological Psychiatry and Neuroscience, Dokkyo Medical University School of Medicine, Shimotsuga, Japan.&lt;/auth-address&gt;&lt;titles&gt;&lt;title&gt;Early Improvement and Marriage Are Determinants of the 12-Month Treatment Outcome of Paroxetine in Outpatients with Panic Disorder&lt;/title&gt;&lt;secondary-title&gt;Clin Psychopharmacol Neurosci&lt;/secondary-title&gt;&lt;/titles&gt;&lt;periodical&gt;&lt;full-title&gt;Clin Psychopharmacol Neurosci&lt;/full-title&gt;&lt;/periodical&gt;&lt;pages&gt;382-390&lt;/pages&gt;&lt;volume&gt;15&lt;/volume&gt;&lt;number&gt;4&lt;/number&gt;&lt;edition&gt;2017/10/28&lt;/edition&gt;&lt;keywords&gt;&lt;keyword&gt;Induction of remission.&lt;/keyword&gt;&lt;keyword&gt;Marital status&lt;/keyword&gt;&lt;keyword&gt;Panic disorder&lt;/keyword&gt;&lt;keyword&gt;Paroxetine&lt;/keyword&gt;&lt;keyword&gt;Patient dropouts&lt;/keyword&gt;&lt;keyword&gt;Treatment outcome&lt;/keyword&gt;&lt;/keywords&gt;&lt;dates&gt;&lt;year&gt;2017&lt;/year&gt;&lt;pub-dates&gt;&lt;date&gt;Nov 30&lt;/date&gt;&lt;/pub-dates&gt;&lt;/dates&gt;&lt;isbn&gt;1738-1088 (Print)&amp;#xD;1738-1088 (Linking)&lt;/isbn&gt;&lt;accession-num&gt;29073750&lt;/accession-num&gt;&lt;urls&gt;&lt;related-urls&gt;&lt;url&gt;https://www.ncbi.nlm.nih.gov/pubmed/29073750&lt;/url&gt;&lt;/related-urls&gt;&lt;/urls&gt;&lt;custom2&gt;PMC5678480&lt;/custom2&gt;&lt;electronic-resource-num&gt;10.9758/cpn.2017.15.4.382&lt;/electronic-resource-num&gt;&lt;/record&gt;&lt;/Cite&gt;&lt;/EndNote&gt;</w:instrText>
            </w:r>
            <w:r>
              <w:rPr>
                <w:rFonts w:cs="Times New Roman"/>
              </w:rPr>
              <w:fldChar w:fldCharType="separate"/>
            </w:r>
            <w:r>
              <w:rPr>
                <w:rFonts w:cs="Times New Roman"/>
                <w:noProof/>
              </w:rPr>
              <w:t>(</w:t>
            </w:r>
            <w:hyperlink w:anchor="_ENREF_292" w:tooltip="Watanabe, 2017 #386" w:history="1">
              <w:r w:rsidR="00B94702">
                <w:rPr>
                  <w:rFonts w:cs="Times New Roman"/>
                  <w:noProof/>
                </w:rPr>
                <w:t>292</w:t>
              </w:r>
            </w:hyperlink>
            <w:r>
              <w:rPr>
                <w:rFonts w:cs="Times New Roman"/>
                <w:noProof/>
              </w:rPr>
              <w:t>)</w:t>
            </w:r>
            <w:r>
              <w:rPr>
                <w:rFonts w:cs="Times New Roman"/>
              </w:rPr>
              <w:fldChar w:fldCharType="end"/>
            </w:r>
          </w:p>
        </w:tc>
        <w:tc>
          <w:tcPr>
            <w:tcW w:w="3238" w:type="dxa"/>
          </w:tcPr>
          <w:p w14:paraId="4B6F4E39" w14:textId="77777777" w:rsidR="00634193" w:rsidRDefault="00634193" w:rsidP="00486D01">
            <w:pPr>
              <w:rPr>
                <w:rFonts w:cs="Times New Roman"/>
              </w:rPr>
            </w:pPr>
            <w:r>
              <w:rPr>
                <w:rFonts w:cs="Times New Roman"/>
              </w:rPr>
              <w:t xml:space="preserve">Weak </w:t>
            </w:r>
          </w:p>
        </w:tc>
      </w:tr>
      <w:tr w:rsidR="00634193" w:rsidRPr="0037280D" w14:paraId="236863FF" w14:textId="77777777" w:rsidTr="00486D01">
        <w:tc>
          <w:tcPr>
            <w:tcW w:w="3237" w:type="dxa"/>
          </w:tcPr>
          <w:p w14:paraId="39B627A4" w14:textId="77777777" w:rsidR="00634193" w:rsidRPr="00813EB6" w:rsidRDefault="00634193" w:rsidP="00486D01">
            <w:pPr>
              <w:rPr>
                <w:rFonts w:cs="Times New Roman"/>
              </w:rPr>
            </w:pPr>
            <w:r>
              <w:rPr>
                <w:rFonts w:cs="Times New Roman"/>
              </w:rPr>
              <w:t xml:space="preserve">Clinical </w:t>
            </w:r>
          </w:p>
        </w:tc>
        <w:tc>
          <w:tcPr>
            <w:tcW w:w="3237" w:type="dxa"/>
          </w:tcPr>
          <w:p w14:paraId="1C1B9772" w14:textId="77777777" w:rsidR="00634193" w:rsidRPr="00813EB6" w:rsidRDefault="00634193" w:rsidP="00486D01">
            <w:pPr>
              <w:rPr>
                <w:rFonts w:cs="Times New Roman"/>
              </w:rPr>
            </w:pPr>
            <w:r w:rsidRPr="007E1FDB">
              <w:rPr>
                <w:rFonts w:cs="Times New Roman"/>
              </w:rPr>
              <w:t xml:space="preserve">The S/S genotype was significantly associated with </w:t>
            </w:r>
            <w:r w:rsidRPr="007E1FDB">
              <w:rPr>
                <w:rFonts w:cs="Times New Roman"/>
              </w:rPr>
              <w:lastRenderedPageBreak/>
              <w:t>more severe adverse events compared to the L/L genotype in patients receiving paroxetine.</w:t>
            </w:r>
          </w:p>
        </w:tc>
        <w:tc>
          <w:tcPr>
            <w:tcW w:w="3238" w:type="dxa"/>
          </w:tcPr>
          <w:p w14:paraId="698DB439" w14:textId="5EE9EE3D" w:rsidR="00634193" w:rsidRPr="007E1FDB" w:rsidRDefault="00634193" w:rsidP="00486D01">
            <w:pPr>
              <w:rPr>
                <w:rFonts w:cs="Times New Roman"/>
              </w:rPr>
            </w:pPr>
            <w:r>
              <w:rPr>
                <w:rFonts w:cs="Times New Roman"/>
              </w:rPr>
              <w:lastRenderedPageBreak/>
              <w:t xml:space="preserve">Murphy, </w:t>
            </w:r>
            <w:r w:rsidRPr="001D4D44">
              <w:rPr>
                <w:rFonts w:cs="Times New Roman"/>
                <w:i/>
              </w:rPr>
              <w:t>et al.</w:t>
            </w:r>
            <w:r>
              <w:rPr>
                <w:rFonts w:cs="Times New Roman"/>
              </w:rPr>
              <w:t xml:space="preserve"> (2004) </w:t>
            </w:r>
            <w:r>
              <w:rPr>
                <w:rFonts w:cs="Times New Roman"/>
              </w:rPr>
              <w:fldChar w:fldCharType="begin">
                <w:fldData xml:space="preserve">PEVuZE5vdGU+PENpdGU+PEF1dGhvcj5NdXJwaHk8L0F1dGhvcj48WWVhcj4yMDA0PC9ZZWFyPjxS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=
</w:fldData>
              </w:fldChar>
            </w:r>
            <w:r w:rsidR="00F644E4">
              <w:rPr>
                <w:rFonts w:cs="Times New Roman"/>
              </w:rPr>
              <w:instrText xml:space="preserve"> ADDIN EN.CITE </w:instrText>
            </w:r>
            <w:r w:rsidR="00F644E4">
              <w:rPr>
                <w:rFonts w:cs="Times New Roman"/>
              </w:rPr>
              <w:fldChar w:fldCharType="begin">
                <w:fldData xml:space="preserve">PEVuZE5vdGU+PENpdGU+PEF1dGhvcj5NdXJwaHk8L0F1dGhvcj48WWVhcj4yMDA0PC9ZZWFyPjxS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=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87" w:tooltip="Murphy, 2004 #381" w:history="1">
              <w:r w:rsidR="00B94702">
                <w:rPr>
                  <w:rFonts w:cs="Times New Roman"/>
                  <w:noProof/>
                </w:rPr>
                <w:t>287</w:t>
              </w:r>
            </w:hyperlink>
            <w:r>
              <w:rPr>
                <w:rFonts w:cs="Times New Roman"/>
                <w:noProof/>
              </w:rPr>
              <w:t>)</w:t>
            </w:r>
            <w:r>
              <w:rPr>
                <w:rFonts w:cs="Times New Roman"/>
              </w:rPr>
              <w:fldChar w:fldCharType="end"/>
            </w:r>
          </w:p>
          <w:p w14:paraId="7C47D74E" w14:textId="1CD1309A" w:rsidR="00634193" w:rsidRDefault="00634193" w:rsidP="00486D01">
            <w:pPr>
              <w:rPr>
                <w:rFonts w:cs="Times New Roman"/>
              </w:rPr>
            </w:pPr>
            <w:r>
              <w:rPr>
                <w:rFonts w:cs="Times New Roman"/>
              </w:rPr>
              <w:t xml:space="preserve">Kato, </w:t>
            </w:r>
            <w:r w:rsidRPr="001D4D44">
              <w:rPr>
                <w:rFonts w:cs="Times New Roman"/>
                <w:i/>
              </w:rPr>
              <w:t>et al.</w:t>
            </w:r>
            <w:r>
              <w:rPr>
                <w:rFonts w:cs="Times New Roman"/>
              </w:rPr>
              <w:t xml:space="preserve"> (2006) </w:t>
            </w:r>
            <w:r>
              <w:rPr>
                <w:rFonts w:cs="Times New Roman"/>
              </w:rPr>
              <w:fldChar w:fldCharType="begin">
                <w:fldData xml:space="preserve">PEVuZE5vdGU+PENpdGU+PEF1dGhvcj5LYXRvPC9BdXRob3I+PFllYXI+MjAwNjwvWWVhcj48UmVj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</w:fldData>
              </w:fldChar>
            </w:r>
            <w:r w:rsidR="00F644E4">
              <w:rPr>
                <w:rFonts w:cs="Times New Roman"/>
              </w:rPr>
              <w:instrText xml:space="preserve"> ADDIN EN.CITE </w:instrText>
            </w:r>
            <w:r w:rsidR="00F644E4">
              <w:rPr>
                <w:rFonts w:cs="Times New Roman"/>
              </w:rPr>
              <w:fldChar w:fldCharType="begin">
                <w:fldData xml:space="preserve">PEVuZE5vdGU+PENpdGU+PEF1dGhvcj5LYXRvPC9BdXRob3I+PFllYXI+MjAwNjwvWWVhcj48UmVj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64" w:tooltip="Kato, 2006 #358" w:history="1">
              <w:r w:rsidR="00B94702">
                <w:rPr>
                  <w:rFonts w:cs="Times New Roman"/>
                  <w:noProof/>
                </w:rPr>
                <w:t>264</w:t>
              </w:r>
            </w:hyperlink>
            <w:r>
              <w:rPr>
                <w:rFonts w:cs="Times New Roman"/>
                <w:noProof/>
              </w:rPr>
              <w:t>)</w:t>
            </w:r>
            <w:r>
              <w:rPr>
                <w:rFonts w:cs="Times New Roman"/>
              </w:rPr>
              <w:fldChar w:fldCharType="end"/>
            </w:r>
          </w:p>
          <w:p w14:paraId="6B1BBB0D" w14:textId="020339EE" w:rsidR="00634193" w:rsidRDefault="00634193" w:rsidP="00486D01">
            <w:pPr>
              <w:rPr>
                <w:rFonts w:cs="Times New Roman"/>
              </w:rPr>
            </w:pPr>
            <w:r>
              <w:rPr>
                <w:rFonts w:cs="Times New Roman"/>
              </w:rPr>
              <w:lastRenderedPageBreak/>
              <w:t xml:space="preserve">Tanaka, </w:t>
            </w:r>
            <w:r w:rsidRPr="001D4D44">
              <w:rPr>
                <w:rFonts w:cs="Times New Roman"/>
                <w:i/>
              </w:rPr>
              <w:t>et al.</w:t>
            </w:r>
            <w:r>
              <w:rPr>
                <w:rFonts w:cs="Times New Roman"/>
              </w:rPr>
              <w:t xml:space="preserve"> (2008) </w:t>
            </w:r>
            <w:r>
              <w:rPr>
                <w:rFonts w:cs="Times New Roman"/>
              </w:rPr>
              <w:fldChar w:fldCharType="begin">
                <w:fldData xml:space="preserve">PEVuZE5vdGU+PENpdGU+PEF1dGhvcj5UYW5ha2E8L0F1dGhvcj48WWVhcj4yMDA4PC9ZZWFyPjxS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</w:fldData>
              </w:fldChar>
            </w:r>
            <w:r w:rsidR="00F644E4">
              <w:rPr>
                <w:rFonts w:cs="Times New Roman"/>
              </w:rPr>
              <w:instrText xml:space="preserve"> ADDIN EN.CITE </w:instrText>
            </w:r>
            <w:r w:rsidR="00F644E4">
              <w:rPr>
                <w:rFonts w:cs="Times New Roman"/>
              </w:rPr>
              <w:fldChar w:fldCharType="begin">
                <w:fldData xml:space="preserve">PEVuZE5vdGU+PENpdGU+PEF1dGhvcj5UYW5ha2E8L0F1dGhvcj48WWVhcj4yMDA4PC9ZZWFyPjxS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93" w:tooltip="Tanaka, 2008 #387" w:history="1">
              <w:r w:rsidR="00B94702">
                <w:rPr>
                  <w:rFonts w:cs="Times New Roman"/>
                  <w:noProof/>
                </w:rPr>
                <w:t>293</w:t>
              </w:r>
            </w:hyperlink>
            <w:r>
              <w:rPr>
                <w:rFonts w:cs="Times New Roman"/>
                <w:noProof/>
              </w:rPr>
              <w:t>)</w:t>
            </w:r>
            <w:r>
              <w:rPr>
                <w:rFonts w:cs="Times New Roman"/>
              </w:rPr>
              <w:fldChar w:fldCharType="end"/>
            </w:r>
          </w:p>
          <w:p w14:paraId="21E3DB55" w14:textId="06054E74" w:rsidR="00634193" w:rsidRDefault="00634193" w:rsidP="00486D01">
            <w:pPr>
              <w:rPr>
                <w:rFonts w:cs="Times New Roman"/>
              </w:rPr>
            </w:pPr>
            <w:r>
              <w:rPr>
                <w:rFonts w:cs="Times New Roman"/>
              </w:rPr>
              <w:t xml:space="preserve">Murata, </w:t>
            </w:r>
            <w:r w:rsidRPr="001D4D44">
              <w:rPr>
                <w:rFonts w:cs="Times New Roman"/>
                <w:i/>
              </w:rPr>
              <w:t>et al.</w:t>
            </w:r>
            <w:r>
              <w:rPr>
                <w:rFonts w:cs="Times New Roman"/>
              </w:rPr>
              <w:t xml:space="preserve"> (2010) </w:t>
            </w:r>
            <w:r>
              <w:rPr>
                <w:rFonts w:cs="Times New Roman"/>
              </w:rPr>
              <w:fldChar w:fldCharType="begin">
                <w:fldData xml:space="preserve">PEVuZE5vdGU+PENpdGU+PEF1dGhvcj5NdXJhdGE8L0F1dGhvcj48WWVhcj4yMDEwPC9ZZWFyPjxS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</w:fldData>
              </w:fldChar>
            </w:r>
            <w:r w:rsidR="00F644E4">
              <w:rPr>
                <w:rFonts w:cs="Times New Roman"/>
              </w:rPr>
              <w:instrText xml:space="preserve"> ADDIN EN.CITE </w:instrText>
            </w:r>
            <w:r w:rsidR="00F644E4">
              <w:rPr>
                <w:rFonts w:cs="Times New Roman"/>
              </w:rPr>
              <w:fldChar w:fldCharType="begin">
                <w:fldData xml:space="preserve">PEVuZE5vdGU+PENpdGU+PEF1dGhvcj5NdXJhdGE8L0F1dGhvcj48WWVhcj4yMDEwPC9ZZWFyPjxS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94" w:tooltip="Murata, 2010 #388" w:history="1">
              <w:r w:rsidR="00B94702">
                <w:rPr>
                  <w:rFonts w:cs="Times New Roman"/>
                  <w:noProof/>
                </w:rPr>
                <w:t>294</w:t>
              </w:r>
            </w:hyperlink>
            <w:r>
              <w:rPr>
                <w:rFonts w:cs="Times New Roman"/>
                <w:noProof/>
              </w:rPr>
              <w:t>)</w:t>
            </w:r>
            <w:r>
              <w:rPr>
                <w:rFonts w:cs="Times New Roman"/>
              </w:rPr>
              <w:fldChar w:fldCharType="end"/>
            </w:r>
          </w:p>
          <w:p w14:paraId="3D621E3A" w14:textId="5FEFA49C" w:rsidR="00634193" w:rsidRPr="007E1FDB" w:rsidRDefault="00634193" w:rsidP="00486D01">
            <w:pPr>
              <w:rPr>
                <w:rFonts w:cs="Times New Roman"/>
              </w:rPr>
            </w:pPr>
            <w:r>
              <w:rPr>
                <w:rFonts w:cs="Times New Roman"/>
              </w:rPr>
              <w:t xml:space="preserve">Perroud, </w:t>
            </w:r>
            <w:r w:rsidRPr="001D4D44">
              <w:rPr>
                <w:rFonts w:cs="Times New Roman"/>
                <w:i/>
              </w:rPr>
              <w:t>et al.</w:t>
            </w:r>
            <w:r>
              <w:rPr>
                <w:rFonts w:cs="Times New Roman"/>
              </w:rPr>
              <w:t xml:space="preserve"> (2011) </w:t>
            </w:r>
            <w:r>
              <w:rPr>
                <w:rFonts w:cs="Times New Roman"/>
              </w:rPr>
              <w:fldChar w:fldCharType="begin">
                <w:fldData xml:space="preserve">PEVuZE5vdGU+PENpdGU+PEF1dGhvcj5QZXJyb3VkPC9BdXRob3I+PFllYXI+MjAxMTwvWWVhcj48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</w:fldData>
              </w:fldChar>
            </w:r>
            <w:r w:rsidR="00F644E4">
              <w:rPr>
                <w:rFonts w:cs="Times New Roman"/>
              </w:rPr>
              <w:instrText xml:space="preserve"> ADDIN EN.CITE </w:instrText>
            </w:r>
            <w:r w:rsidR="00F644E4">
              <w:rPr>
                <w:rFonts w:cs="Times New Roman"/>
              </w:rPr>
              <w:fldChar w:fldCharType="begin">
                <w:fldData xml:space="preserve">PEVuZE5vdGU+PENpdGU+PEF1dGhvcj5QZXJyb3VkPC9BdXRob3I+PFllYXI+MjAxMTwvWWVhcj48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95" w:tooltip="Perroud, 2011 #389" w:history="1">
              <w:r w:rsidR="00B94702">
                <w:rPr>
                  <w:rFonts w:cs="Times New Roman"/>
                  <w:noProof/>
                </w:rPr>
                <w:t>295</w:t>
              </w:r>
            </w:hyperlink>
            <w:r>
              <w:rPr>
                <w:rFonts w:cs="Times New Roman"/>
                <w:noProof/>
              </w:rPr>
              <w:t>)</w:t>
            </w:r>
            <w:r>
              <w:rPr>
                <w:rFonts w:cs="Times New Roman"/>
              </w:rPr>
              <w:fldChar w:fldCharType="end"/>
            </w:r>
          </w:p>
          <w:p w14:paraId="782E6272" w14:textId="438E47FA" w:rsidR="00634193" w:rsidRDefault="00634193" w:rsidP="00486D01">
            <w:pPr>
              <w:rPr>
                <w:rFonts w:cs="Times New Roman"/>
              </w:rPr>
            </w:pPr>
            <w:r>
              <w:rPr>
                <w:rFonts w:cs="Times New Roman"/>
              </w:rPr>
              <w:t xml:space="preserve">Murata, </w:t>
            </w:r>
            <w:r w:rsidRPr="001D4D44">
              <w:rPr>
                <w:rFonts w:cs="Times New Roman"/>
                <w:i/>
              </w:rPr>
              <w:t>et al.</w:t>
            </w:r>
            <w:r>
              <w:rPr>
                <w:rFonts w:cs="Times New Roman"/>
              </w:rPr>
              <w:t xml:space="preserve"> (2013) </w:t>
            </w:r>
            <w:r>
              <w:rPr>
                <w:rFonts w:cs="Times New Roman"/>
              </w:rPr>
              <w:fldChar w:fldCharType="begin">
                <w:fldData xml:space="preserve">PEVuZE5vdGU+PENpdGU+PEF1dGhvcj5NdXJhdGE8L0F1dGhvcj48WWVhcj4yMDEzPC9ZZWFyPjxS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</w:fldData>
              </w:fldChar>
            </w:r>
            <w:r w:rsidR="00F644E4">
              <w:rPr>
                <w:rFonts w:cs="Times New Roman"/>
              </w:rPr>
              <w:instrText xml:space="preserve"> ADDIN EN.CITE </w:instrText>
            </w:r>
            <w:r w:rsidR="00F644E4">
              <w:rPr>
                <w:rFonts w:cs="Times New Roman"/>
              </w:rPr>
              <w:fldChar w:fldCharType="begin">
                <w:fldData xml:space="preserve">PEVuZE5vdGU+PENpdGU+PEF1dGhvcj5NdXJhdGE8L0F1dGhvcj48WWVhcj4yMDEzPC9ZZWFyPjxS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96" w:tooltip="Murata, 2013 #390" w:history="1">
              <w:r w:rsidR="00B94702">
                <w:rPr>
                  <w:rFonts w:cs="Times New Roman"/>
                  <w:noProof/>
                </w:rPr>
                <w:t>296</w:t>
              </w:r>
            </w:hyperlink>
            <w:r>
              <w:rPr>
                <w:rFonts w:cs="Times New Roman"/>
                <w:noProof/>
              </w:rPr>
              <w:t>)</w:t>
            </w:r>
            <w:r>
              <w:rPr>
                <w:rFonts w:cs="Times New Roman"/>
              </w:rPr>
              <w:fldChar w:fldCharType="end"/>
            </w:r>
          </w:p>
        </w:tc>
        <w:tc>
          <w:tcPr>
            <w:tcW w:w="3238" w:type="dxa"/>
          </w:tcPr>
          <w:p w14:paraId="2683A547" w14:textId="77777777" w:rsidR="00634193" w:rsidRDefault="00634193" w:rsidP="00486D01">
            <w:pPr>
              <w:rPr>
                <w:rFonts w:cs="Times New Roman"/>
              </w:rPr>
            </w:pPr>
            <w:r>
              <w:rPr>
                <w:rFonts w:cs="Times New Roman"/>
              </w:rPr>
              <w:lastRenderedPageBreak/>
              <w:t xml:space="preserve">Weak </w:t>
            </w:r>
          </w:p>
        </w:tc>
      </w:tr>
      <w:tr w:rsidR="00634193" w:rsidRPr="0037280D" w14:paraId="6FF2A628" w14:textId="77777777" w:rsidTr="00486D01">
        <w:tc>
          <w:tcPr>
            <w:tcW w:w="3237" w:type="dxa"/>
          </w:tcPr>
          <w:p w14:paraId="76D0E0E2" w14:textId="77777777" w:rsidR="00634193" w:rsidRDefault="00634193" w:rsidP="00486D01">
            <w:pPr>
              <w:rPr>
                <w:rFonts w:cs="Times New Roman"/>
              </w:rPr>
            </w:pPr>
            <w:r w:rsidRPr="00831E8D">
              <w:t xml:space="preserve">Clinical </w:t>
            </w:r>
          </w:p>
        </w:tc>
        <w:tc>
          <w:tcPr>
            <w:tcW w:w="3237" w:type="dxa"/>
          </w:tcPr>
          <w:p w14:paraId="46504798" w14:textId="77777777" w:rsidR="00634193" w:rsidRPr="007E1FDB" w:rsidRDefault="00634193" w:rsidP="00486D01">
            <w:pPr>
              <w:rPr>
                <w:rFonts w:cs="Times New Roman"/>
              </w:rPr>
            </w:pPr>
            <w:r w:rsidRPr="00831E8D">
              <w:t>The VNTR intron 2 was not associated with significant differences in paroxetine discontinuation syndrome.</w:t>
            </w:r>
          </w:p>
        </w:tc>
        <w:tc>
          <w:tcPr>
            <w:tcW w:w="3238" w:type="dxa"/>
          </w:tcPr>
          <w:p w14:paraId="10D7780D" w14:textId="37C42916" w:rsidR="00634193" w:rsidRDefault="00634193" w:rsidP="00486D01">
            <w:pPr>
              <w:rPr>
                <w:rFonts w:cs="Times New Roman"/>
              </w:rPr>
            </w:pPr>
            <w:r>
              <w:rPr>
                <w:rFonts w:cs="Times New Roman"/>
              </w:rPr>
              <w:t xml:space="preserve">Murata, </w:t>
            </w:r>
            <w:r w:rsidRPr="001D4D44">
              <w:rPr>
                <w:rFonts w:cs="Times New Roman"/>
                <w:i/>
              </w:rPr>
              <w:t>et al.</w:t>
            </w:r>
            <w:r>
              <w:rPr>
                <w:rFonts w:cs="Times New Roman"/>
              </w:rPr>
              <w:t xml:space="preserve"> (2010) </w:t>
            </w:r>
            <w:r>
              <w:rPr>
                <w:rFonts w:cs="Times New Roman"/>
              </w:rPr>
              <w:fldChar w:fldCharType="begin">
                <w:fldData xml:space="preserve">PEVuZE5vdGU+PENpdGU+PEF1dGhvcj5NdXJhdGE8L0F1dGhvcj48WWVhcj4yMDEwPC9ZZWFyPjxS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</w:fldData>
              </w:fldChar>
            </w:r>
            <w:r w:rsidR="00F644E4">
              <w:rPr>
                <w:rFonts w:cs="Times New Roman"/>
              </w:rPr>
              <w:instrText xml:space="preserve"> ADDIN EN.CITE </w:instrText>
            </w:r>
            <w:r w:rsidR="00F644E4">
              <w:rPr>
                <w:rFonts w:cs="Times New Roman"/>
              </w:rPr>
              <w:fldChar w:fldCharType="begin">
                <w:fldData xml:space="preserve">PEVuZE5vdGU+PENpdGU+PEF1dGhvcj5NdXJhdGE8L0F1dGhvcj48WWVhcj4yMDEwPC9ZZWFyPjxS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94" w:tooltip="Murata, 2010 #388" w:history="1">
              <w:r w:rsidR="00B94702">
                <w:rPr>
                  <w:rFonts w:cs="Times New Roman"/>
                  <w:noProof/>
                </w:rPr>
                <w:t>294</w:t>
              </w:r>
            </w:hyperlink>
            <w:r>
              <w:rPr>
                <w:rFonts w:cs="Times New Roman"/>
                <w:noProof/>
              </w:rPr>
              <w:t>)</w:t>
            </w:r>
            <w:r>
              <w:rPr>
                <w:rFonts w:cs="Times New Roman"/>
              </w:rPr>
              <w:fldChar w:fldCharType="end"/>
            </w:r>
          </w:p>
        </w:tc>
        <w:tc>
          <w:tcPr>
            <w:tcW w:w="3238" w:type="dxa"/>
          </w:tcPr>
          <w:p w14:paraId="3525386E" w14:textId="77777777" w:rsidR="00634193" w:rsidRDefault="00634193" w:rsidP="00486D01">
            <w:pPr>
              <w:rPr>
                <w:rFonts w:cs="Times New Roman"/>
              </w:rPr>
            </w:pPr>
            <w:r>
              <w:rPr>
                <w:rFonts w:cs="Times New Roman"/>
              </w:rPr>
              <w:t xml:space="preserve">Weak </w:t>
            </w:r>
          </w:p>
        </w:tc>
      </w:tr>
      <w:tr w:rsidR="00634193" w:rsidRPr="0037280D" w14:paraId="0BD9729F" w14:textId="77777777" w:rsidTr="00486D01">
        <w:tc>
          <w:tcPr>
            <w:tcW w:w="3237" w:type="dxa"/>
          </w:tcPr>
          <w:p w14:paraId="4ADD3056" w14:textId="77777777" w:rsidR="00634193" w:rsidRDefault="00634193" w:rsidP="00486D01">
            <w:pPr>
              <w:rPr>
                <w:rFonts w:cs="Times New Roman"/>
              </w:rPr>
            </w:pPr>
            <w:r w:rsidRPr="00AD5BEF">
              <w:t>Clinical</w:t>
            </w:r>
          </w:p>
        </w:tc>
        <w:tc>
          <w:tcPr>
            <w:tcW w:w="3237" w:type="dxa"/>
          </w:tcPr>
          <w:p w14:paraId="22942AFC" w14:textId="77777777" w:rsidR="00634193" w:rsidRPr="007E1FDB" w:rsidRDefault="00634193" w:rsidP="00486D01">
            <w:pPr>
              <w:rPr>
                <w:rFonts w:cs="Times New Roman"/>
              </w:rPr>
            </w:pPr>
            <w:r w:rsidRPr="00AD5BEF">
              <w:t>In patients with depression receiving paroxetine: The L/L or S/L genotype were associated with a faster response compared to the S/S genotype (11027924).</w:t>
            </w:r>
          </w:p>
        </w:tc>
        <w:tc>
          <w:tcPr>
            <w:tcW w:w="3238" w:type="dxa"/>
          </w:tcPr>
          <w:p w14:paraId="2941D3EC" w14:textId="72FDA5C0" w:rsidR="00634193" w:rsidRPr="00906193" w:rsidRDefault="00634193" w:rsidP="00486D01">
            <w:pPr>
              <w:rPr>
                <w:rFonts w:cs="Times New Roman"/>
              </w:rPr>
            </w:pPr>
            <w:r>
              <w:rPr>
                <w:rFonts w:cs="Times New Roman"/>
              </w:rPr>
              <w:t xml:space="preserve">Zanardi, </w:t>
            </w:r>
            <w:r w:rsidRPr="001D4D44">
              <w:rPr>
                <w:rFonts w:cs="Times New Roman"/>
                <w:i/>
              </w:rPr>
              <w:t>et al.</w:t>
            </w:r>
            <w:r>
              <w:rPr>
                <w:rFonts w:cs="Times New Roman"/>
              </w:rPr>
              <w:t xml:space="preserve"> (2000) </w:t>
            </w:r>
            <w:r>
              <w:rPr>
                <w:rFonts w:cs="Times New Roman"/>
              </w:rPr>
              <w:fldChar w:fldCharType="begin"/>
            </w:r>
            <w:r w:rsidR="00F644E4">
              <w:rPr>
                <w:rFonts w:cs="Times New Roman"/>
              </w:rPr>
              <w:instrText xml:space="preserve"> ADDIN EN.CITE &lt;EndNote&gt;&lt;Cite&gt;&lt;Author&gt;Zanardi&lt;/Author&gt;&lt;Year&gt;2000&lt;/Year&gt;&lt;RecNum&gt;380&lt;/RecNum&gt;&lt;DisplayText&gt;(286)&lt;/DisplayText&gt;&lt;record&gt;&lt;rec-number&gt;380&lt;/rec-number&gt;&lt;foreign-keys&gt;&lt;key app="EN" db-id="ftf0vd5t5a0wtaextxg505skedewvdxvwewv" timestamp="1666892720"&gt;380&lt;/key&gt;&lt;/foreign-keys&gt;&lt;ref-type name="Journal Article"&gt;17&lt;/ref-type&gt;&lt;contributors&gt;&lt;authors&gt;&lt;author&gt;Zanardi, R.&lt;/author&gt;&lt;author&gt;Benedetti, F.&lt;/author&gt;&lt;author&gt;Di Bella, D.&lt;/author&gt;&lt;author&gt;Catalano, M.&lt;/author&gt;&lt;author&gt;Smeraldi, E.&lt;/author&gt;&lt;/authors&gt;&lt;/contributors&gt;&lt;titles&gt;&lt;title&gt;Efficacy of paroxetine in depression is influenced by a functional polymorphism within the promoter of the serotonin transporter gene&lt;/title&gt;&lt;secondary-title&gt;J Clin Psychopharmacol&lt;/secondary-title&gt;&lt;/titles&gt;&lt;periodical&gt;&lt;full-title&gt;J Clin Psychopharmacol&lt;/full-title&gt;&lt;abbr-1&gt;Journal of clinical psychopharmacology&lt;/abbr-1&gt;&lt;/periodical&gt;&lt;pages&gt;105-7&lt;/pages&gt;&lt;volume&gt;20&lt;/volume&gt;&lt;number&gt;1&lt;/number&gt;&lt;edition&gt;2000/02/01&lt;/edition&gt;&lt;keywords&gt;&lt;keyword&gt;Adult&lt;/keyword&gt;&lt;keyword&gt;Analysis of Variance&lt;/keyword&gt;&lt;keyword&gt;Carrier Proteins/*genetics&lt;/keyword&gt;&lt;keyword&gt;Depressive Disorder, Major/blood/*genetics&lt;/keyword&gt;&lt;keyword&gt;Female&lt;/keyword&gt;&lt;keyword&gt;Genotype&lt;/keyword&gt;&lt;keyword&gt;Humans&lt;/keyword&gt;&lt;keyword&gt;Male&lt;/keyword&gt;&lt;keyword&gt;Membrane Glycoproteins/*genetics&lt;/keyword&gt;&lt;keyword&gt;*Membrane Transport Proteins&lt;/keyword&gt;&lt;keyword&gt;Middle Aged&lt;/keyword&gt;&lt;keyword&gt;*Nerve Tissue Proteins&lt;/keyword&gt;&lt;keyword&gt;Paroxetine/blood&lt;/keyword&gt;&lt;keyword&gt;*Polymorphism, Genetic&lt;/keyword&gt;&lt;keyword&gt;Serotonin Plasma Membrane Transport Proteins&lt;/keyword&gt;&lt;keyword&gt;Serotonin Uptake Inhibitors/blood&lt;/keyword&gt;&lt;keyword&gt;Single-Blind Method&lt;/keyword&gt;&lt;/keywords&gt;&lt;dates&gt;&lt;year&gt;2000&lt;/year&gt;&lt;pub-dates&gt;&lt;date&gt;Feb&lt;/date&gt;&lt;/pub-dates&gt;&lt;/dates&gt;&lt;isbn&gt;0271-0749 (Print)&amp;#xD;0271-0749 (Linking)&lt;/isbn&gt;&lt;accession-num&gt;10653220&lt;/accession-num&gt;&lt;urls&gt;&lt;related-urls&gt;&lt;url&gt;https://www.ncbi.nlm.nih.gov/pubmed/10653220&lt;/url&gt;&lt;/related-urls&gt;&lt;/urls&gt;&lt;electronic-resource-num&gt;10.1097/00004714-200002000-00021&lt;/electronic-resource-num&gt;&lt;/record&gt;&lt;/Cite&gt;&lt;/EndNote&gt;</w:instrText>
            </w:r>
            <w:r>
              <w:rPr>
                <w:rFonts w:cs="Times New Roman"/>
              </w:rPr>
              <w:fldChar w:fldCharType="separate"/>
            </w:r>
            <w:r>
              <w:rPr>
                <w:rFonts w:cs="Times New Roman"/>
                <w:noProof/>
              </w:rPr>
              <w:t>(</w:t>
            </w:r>
            <w:hyperlink w:anchor="_ENREF_286" w:tooltip="Zanardi, 2000 #380" w:history="1">
              <w:r w:rsidR="00B94702">
                <w:rPr>
                  <w:rFonts w:cs="Times New Roman"/>
                  <w:noProof/>
                </w:rPr>
                <w:t>286</w:t>
              </w:r>
            </w:hyperlink>
            <w:r>
              <w:rPr>
                <w:rFonts w:cs="Times New Roman"/>
                <w:noProof/>
              </w:rPr>
              <w:t>)</w:t>
            </w:r>
            <w:r>
              <w:rPr>
                <w:rFonts w:cs="Times New Roman"/>
              </w:rPr>
              <w:fldChar w:fldCharType="end"/>
            </w:r>
          </w:p>
          <w:p w14:paraId="5D6BDE6C" w14:textId="7B54129D" w:rsidR="00634193" w:rsidRDefault="00634193" w:rsidP="00486D01">
            <w:pPr>
              <w:rPr>
                <w:rFonts w:cs="Times New Roman"/>
              </w:rPr>
            </w:pPr>
            <w:r>
              <w:rPr>
                <w:rFonts w:cs="Times New Roman"/>
              </w:rPr>
              <w:t xml:space="preserve">Pollock, </w:t>
            </w:r>
            <w:r w:rsidRPr="001D4D44">
              <w:rPr>
                <w:rFonts w:cs="Times New Roman"/>
                <w:i/>
              </w:rPr>
              <w:t>et al.</w:t>
            </w:r>
            <w:r>
              <w:rPr>
                <w:rFonts w:cs="Times New Roman"/>
              </w:rPr>
              <w:t xml:space="preserve"> (2000) </w:t>
            </w:r>
            <w:r>
              <w:rPr>
                <w:rFonts w:cs="Times New Roman"/>
              </w:rPr>
              <w:fldChar w:fldCharType="begin">
                <w:fldData xml:space="preserve">PEVuZE5vdGU+PENpdGU+PEF1dGhvcj5Qb2xsb2NrPC9BdXRob3I+PFllYXI+MjAwMDwvWWVhcj48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PEVuZE5vdGU+PENpdGU+PEF1dGhvcj5Qb2xsb2NrPC9BdXRob3I+PFllYXI+MjAwMDwvWWVhcj48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85" w:tooltip="Pollock, 2000 #379" w:history="1">
              <w:r w:rsidR="00B94702">
                <w:rPr>
                  <w:rFonts w:cs="Times New Roman"/>
                  <w:noProof/>
                </w:rPr>
                <w:t>285</w:t>
              </w:r>
            </w:hyperlink>
            <w:r>
              <w:rPr>
                <w:rFonts w:cs="Times New Roman"/>
                <w:noProof/>
              </w:rPr>
              <w:t>)</w:t>
            </w:r>
            <w:r>
              <w:rPr>
                <w:rFonts w:cs="Times New Roman"/>
              </w:rPr>
              <w:fldChar w:fldCharType="end"/>
            </w:r>
          </w:p>
          <w:p w14:paraId="0E40BF56" w14:textId="70EDE627" w:rsidR="00634193" w:rsidRPr="00906193" w:rsidRDefault="00634193" w:rsidP="00486D01">
            <w:pPr>
              <w:rPr>
                <w:rFonts w:cs="Times New Roman"/>
              </w:rPr>
            </w:pPr>
            <w:r>
              <w:rPr>
                <w:rFonts w:cs="Times New Roman"/>
              </w:rPr>
              <w:t xml:space="preserve">Murphy, </w:t>
            </w:r>
            <w:r w:rsidRPr="001D4D44">
              <w:rPr>
                <w:rFonts w:cs="Times New Roman"/>
                <w:i/>
              </w:rPr>
              <w:t>et al.</w:t>
            </w:r>
            <w:r>
              <w:rPr>
                <w:rFonts w:cs="Times New Roman"/>
              </w:rPr>
              <w:t xml:space="preserve"> (2004) </w:t>
            </w:r>
            <w:r>
              <w:rPr>
                <w:rFonts w:cs="Times New Roman"/>
              </w:rPr>
              <w:fldChar w:fldCharType="begin">
                <w:fldData xml:space="preserve">PEVuZE5vdGU+PENpdGU+PEF1dGhvcj5NdXJwaHk8L0F1dGhvcj48WWVhcj4yMDA0PC9ZZWFyPjxS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=
</w:fldData>
              </w:fldChar>
            </w:r>
            <w:r w:rsidR="00F644E4">
              <w:rPr>
                <w:rFonts w:cs="Times New Roman"/>
              </w:rPr>
              <w:instrText xml:space="preserve"> ADDIN EN.CITE </w:instrText>
            </w:r>
            <w:r w:rsidR="00F644E4">
              <w:rPr>
                <w:rFonts w:cs="Times New Roman"/>
              </w:rPr>
              <w:fldChar w:fldCharType="begin">
                <w:fldData xml:space="preserve">PEVuZE5vdGU+PENpdGU+PEF1dGhvcj5NdXJwaHk8L0F1dGhvcj48WWVhcj4yMDA0PC9ZZWFyPjxS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=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87" w:tooltip="Murphy, 2004 #381" w:history="1">
              <w:r w:rsidR="00B94702">
                <w:rPr>
                  <w:rFonts w:cs="Times New Roman"/>
                  <w:noProof/>
                </w:rPr>
                <w:t>287</w:t>
              </w:r>
            </w:hyperlink>
            <w:r>
              <w:rPr>
                <w:rFonts w:cs="Times New Roman"/>
                <w:noProof/>
              </w:rPr>
              <w:t>)</w:t>
            </w:r>
            <w:r>
              <w:rPr>
                <w:rFonts w:cs="Times New Roman"/>
              </w:rPr>
              <w:fldChar w:fldCharType="end"/>
            </w:r>
          </w:p>
          <w:p w14:paraId="64F90182" w14:textId="5D2955E0" w:rsidR="00634193" w:rsidRPr="00906193" w:rsidRDefault="00634193" w:rsidP="00486D01">
            <w:pPr>
              <w:rPr>
                <w:rFonts w:cs="Times New Roman"/>
              </w:rPr>
            </w:pPr>
            <w:r>
              <w:rPr>
                <w:rFonts w:cs="Times New Roman"/>
              </w:rPr>
              <w:t xml:space="preserve">Kato, </w:t>
            </w:r>
            <w:r w:rsidRPr="001D4D44">
              <w:rPr>
                <w:rFonts w:cs="Times New Roman"/>
                <w:i/>
              </w:rPr>
              <w:t>et al.</w:t>
            </w:r>
            <w:r>
              <w:rPr>
                <w:rFonts w:cs="Times New Roman"/>
              </w:rPr>
              <w:t xml:space="preserve"> (2006) </w:t>
            </w:r>
            <w:r>
              <w:rPr>
                <w:rFonts w:cs="Times New Roman"/>
              </w:rPr>
              <w:fldChar w:fldCharType="begin">
                <w:fldData xml:space="preserve">PEVuZE5vdGU+PENpdGU+PEF1dGhvcj5LYXRvPC9BdXRob3I+PFllYXI+MjAwNjwvWWVhcj48UmVj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</w:fldData>
              </w:fldChar>
            </w:r>
            <w:r w:rsidR="00F644E4">
              <w:rPr>
                <w:rFonts w:cs="Times New Roman"/>
              </w:rPr>
              <w:instrText xml:space="preserve"> ADDIN EN.CITE </w:instrText>
            </w:r>
            <w:r w:rsidR="00F644E4">
              <w:rPr>
                <w:rFonts w:cs="Times New Roman"/>
              </w:rPr>
              <w:fldChar w:fldCharType="begin">
                <w:fldData xml:space="preserve">PEVuZE5vdGU+PENpdGU+PEF1dGhvcj5LYXRvPC9BdXRob3I+PFllYXI+MjAwNjwvWWVhcj48UmVj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64" w:tooltip="Kato, 2006 #358" w:history="1">
              <w:r w:rsidR="00B94702">
                <w:rPr>
                  <w:rFonts w:cs="Times New Roman"/>
                  <w:noProof/>
                </w:rPr>
                <w:t>264</w:t>
              </w:r>
            </w:hyperlink>
            <w:r>
              <w:rPr>
                <w:rFonts w:cs="Times New Roman"/>
                <w:noProof/>
              </w:rPr>
              <w:t>)</w:t>
            </w:r>
            <w:r>
              <w:rPr>
                <w:rFonts w:cs="Times New Roman"/>
              </w:rPr>
              <w:fldChar w:fldCharType="end"/>
            </w:r>
          </w:p>
          <w:p w14:paraId="3FBBCC11" w14:textId="601984E7" w:rsidR="00634193" w:rsidRDefault="00634193" w:rsidP="00486D01">
            <w:pPr>
              <w:rPr>
                <w:rFonts w:cs="Times New Roman"/>
              </w:rPr>
            </w:pPr>
            <w:r>
              <w:rPr>
                <w:rFonts w:cs="Times New Roman"/>
              </w:rPr>
              <w:t xml:space="preserve">Bozina, </w:t>
            </w:r>
            <w:r w:rsidRPr="001D4D44">
              <w:rPr>
                <w:rFonts w:cs="Times New Roman"/>
                <w:i/>
              </w:rPr>
              <w:t>et al.</w:t>
            </w:r>
            <w:r>
              <w:rPr>
                <w:rFonts w:cs="Times New Roman"/>
              </w:rPr>
              <w:t xml:space="preserve"> (2008) </w:t>
            </w:r>
            <w:r>
              <w:rPr>
                <w:rFonts w:cs="Times New Roman"/>
              </w:rPr>
              <w:fldChar w:fldCharType="begin"/>
            </w:r>
            <w:r w:rsidR="00F644E4">
              <w:rPr>
                <w:rFonts w:cs="Times New Roman"/>
              </w:rPr>
              <w:instrText xml:space="preserve"> ADDIN EN.CITE &lt;EndNote&gt;&lt;Cite&gt;&lt;Author&gt;Bozina&lt;/Author&gt;&lt;Year&gt;2008&lt;/Year&gt;&lt;RecNum&gt;391&lt;/RecNum&gt;&lt;DisplayText&gt;(297)&lt;/DisplayText&gt;&lt;record&gt;&lt;rec-number&gt;391&lt;/rec-number&gt;&lt;foreign-keys&gt;&lt;key app="EN" db-id="ftf0vd5t5a0wtaextxg505skedewvdxvwewv" timestamp="1666892720"&gt;391&lt;/key&gt;&lt;/foreign-keys&gt;&lt;ref-type name="Journal Article"&gt;17&lt;/ref-type&gt;&lt;contributors&gt;&lt;authors&gt;&lt;author&gt;Bozina, N.&lt;/author&gt;&lt;author&gt;Peles, A. M.&lt;/author&gt;&lt;author&gt;Sagud, M.&lt;/author&gt;&lt;author&gt;Bilusic, H.&lt;/author&gt;&lt;author&gt;Jakovljevic, M.&lt;/author&gt;&lt;/authors&gt;&lt;/contributors&gt;&lt;auth-address&gt;Clinical Institute of Laboratory Diagnosis, Zagreb University School of Medicine and University Hospital Centre, Zagreb, Croatia. nbozina@net.hr&lt;/auth-address&gt;&lt;titles&gt;&lt;title&gt;Association study of paroxetine therapeutic response with SERT gene polymorphisms in patients with major depressive disorder&lt;/title&gt;&lt;secondary-title&gt;World J Biol Psychiatry&lt;/secondary-title&gt;&lt;/titles&gt;&lt;periodical&gt;&lt;full-title&gt;World J Biol Psychiatry&lt;/full-title&gt;&lt;/periodical&gt;&lt;pages&gt;190-7&lt;/pages&gt;&lt;volume&gt;9&lt;/volume&gt;&lt;number&gt;3&lt;/number&gt;&lt;edition&gt;2007/09/14&lt;/edition&gt;&lt;keywords&gt;&lt;keyword&gt;DNA Primers/genetics&lt;/keyword&gt;&lt;keyword&gt;Depressive Disorder, Major/*drug therapy/*genetics&lt;/keyword&gt;&lt;keyword&gt;Diagnostic and Statistical Manual of Mental Disorders&lt;/keyword&gt;&lt;keyword&gt;Female&lt;/keyword&gt;&lt;keyword&gt;Humans&lt;/keyword&gt;&lt;keyword&gt;Male&lt;/keyword&gt;&lt;keyword&gt;Middle Aged&lt;/keyword&gt;&lt;keyword&gt;Minisatellite Repeats/genetics&lt;/keyword&gt;&lt;keyword&gt;Paroxetine/*therapeutic use&lt;/keyword&gt;&lt;keyword&gt;Polymorphism, Genetic/*genetics&lt;/keyword&gt;&lt;keyword&gt;Serotonin Plasma Membrane Transport Proteins/*genetics&lt;/keyword&gt;&lt;keyword&gt;Serotonin Uptake Inhibitors/*therapeutic use&lt;/keyword&gt;&lt;/keywords&gt;&lt;dates&gt;&lt;year&gt;2008&lt;/year&gt;&lt;/dates&gt;&lt;isbn&gt;1562-2975 (Print)&amp;#xD;1562-2975 (Linking)&lt;/isbn&gt;&lt;accession-num&gt;17853254&lt;/accession-num&gt;&lt;urls&gt;&lt;related-urls&gt;&lt;url&gt;https://www.ncbi.nlm.nih.gov/pubmed/17853254&lt;/url&gt;&lt;/related-urls&gt;&lt;/urls&gt;&lt;electronic-resource-num&gt;10.1080/15622970701308397&lt;/electronic-resource-num&gt;&lt;/record&gt;&lt;/Cite&gt;&lt;/EndNote&gt;</w:instrText>
            </w:r>
            <w:r>
              <w:rPr>
                <w:rFonts w:cs="Times New Roman"/>
              </w:rPr>
              <w:fldChar w:fldCharType="separate"/>
            </w:r>
            <w:r>
              <w:rPr>
                <w:rFonts w:cs="Times New Roman"/>
                <w:noProof/>
              </w:rPr>
              <w:t>(</w:t>
            </w:r>
            <w:hyperlink w:anchor="_ENREF_297" w:tooltip="Bozina, 2008 #391" w:history="1">
              <w:r w:rsidR="00B94702">
                <w:rPr>
                  <w:rFonts w:cs="Times New Roman"/>
                  <w:noProof/>
                </w:rPr>
                <w:t>297</w:t>
              </w:r>
            </w:hyperlink>
            <w:r>
              <w:rPr>
                <w:rFonts w:cs="Times New Roman"/>
                <w:noProof/>
              </w:rPr>
              <w:t>)</w:t>
            </w:r>
            <w:r>
              <w:rPr>
                <w:rFonts w:cs="Times New Roman"/>
              </w:rPr>
              <w:fldChar w:fldCharType="end"/>
            </w:r>
          </w:p>
          <w:p w14:paraId="22907AF9" w14:textId="016C9F2D" w:rsidR="00634193" w:rsidRPr="00906193" w:rsidRDefault="00634193" w:rsidP="00486D01">
            <w:pPr>
              <w:rPr>
                <w:rFonts w:cs="Times New Roman"/>
              </w:rPr>
            </w:pPr>
            <w:r>
              <w:rPr>
                <w:rFonts w:cs="Times New Roman"/>
              </w:rPr>
              <w:t xml:space="preserve">Yoshimura, </w:t>
            </w:r>
            <w:r w:rsidRPr="001D4D44">
              <w:rPr>
                <w:rFonts w:cs="Times New Roman"/>
                <w:i/>
              </w:rPr>
              <w:t>et al.</w:t>
            </w:r>
            <w:r>
              <w:rPr>
                <w:rFonts w:cs="Times New Roman"/>
              </w:rPr>
              <w:t xml:space="preserve"> (2009) </w:t>
            </w:r>
            <w:r>
              <w:rPr>
                <w:rFonts w:cs="Times New Roman"/>
              </w:rPr>
              <w:fldChar w:fldCharType="begin">
                <w:fldData xml:space="preserve">PEVuZE5vdGU+PENpdGU+PEF1dGhvcj5Zb3NoaW11cmE8L0F1dGhvcj48WWVhcj4yMDA5PC9ZZWFy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PEVuZE5vdGU+PENpdGU+PEF1dGhvcj5Zb3NoaW11cmE8L0F1dGhvcj48WWVhcj4yMDA5PC9ZZWFy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90" w:tooltip="Yoshimura, 2009 #384" w:history="1">
              <w:r w:rsidR="00B94702">
                <w:rPr>
                  <w:rFonts w:cs="Times New Roman"/>
                  <w:noProof/>
                </w:rPr>
                <w:t>290</w:t>
              </w:r>
            </w:hyperlink>
            <w:r>
              <w:rPr>
                <w:rFonts w:cs="Times New Roman"/>
                <w:noProof/>
              </w:rPr>
              <w:t>)</w:t>
            </w:r>
            <w:r>
              <w:rPr>
                <w:rFonts w:cs="Times New Roman"/>
              </w:rPr>
              <w:fldChar w:fldCharType="end"/>
            </w:r>
          </w:p>
          <w:p w14:paraId="1BCA7149" w14:textId="6A4D9CB3" w:rsidR="00634193" w:rsidRDefault="00634193" w:rsidP="00486D01">
            <w:pPr>
              <w:rPr>
                <w:rFonts w:cs="Times New Roman"/>
              </w:rPr>
            </w:pPr>
            <w:r>
              <w:rPr>
                <w:rFonts w:cs="Times New Roman"/>
              </w:rPr>
              <w:t xml:space="preserve">Tomita, </w:t>
            </w:r>
            <w:r w:rsidRPr="001D4D44">
              <w:rPr>
                <w:rFonts w:cs="Times New Roman"/>
                <w:i/>
              </w:rPr>
              <w:t>et al.</w:t>
            </w:r>
            <w:r>
              <w:rPr>
                <w:rFonts w:cs="Times New Roman"/>
              </w:rPr>
              <w:t xml:space="preserve"> (2014) </w:t>
            </w:r>
            <w:r>
              <w:rPr>
                <w:rFonts w:cs="Times New Roman"/>
              </w:rPr>
              <w:fldChar w:fldCharType="begin">
                <w:fldData xml:space="preserve">PEVuZE5vdGU+PENpdGU+PEF1dGhvcj5Ub21pdGE8L0F1dGhvcj48WWVhcj4yMDE0PC9ZZWFyPjxS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=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PEVuZE5vdGU+PENpdGU+PEF1dGhvcj5Ub21pdGE8L0F1dGhvcj48WWVhcj4yMDE0PC9ZZWFyPjxS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=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98" w:tooltip="Tomita, 2014 #392" w:history="1">
              <w:r w:rsidR="00B94702">
                <w:rPr>
                  <w:rFonts w:cs="Times New Roman"/>
                  <w:noProof/>
                </w:rPr>
                <w:t>298</w:t>
              </w:r>
            </w:hyperlink>
            <w:r>
              <w:rPr>
                <w:rFonts w:cs="Times New Roman"/>
                <w:noProof/>
              </w:rPr>
              <w:t>)</w:t>
            </w:r>
            <w:r>
              <w:rPr>
                <w:rFonts w:cs="Times New Roman"/>
              </w:rPr>
              <w:fldChar w:fldCharType="end"/>
            </w:r>
          </w:p>
        </w:tc>
        <w:tc>
          <w:tcPr>
            <w:tcW w:w="3238" w:type="dxa"/>
          </w:tcPr>
          <w:p w14:paraId="4068B44B" w14:textId="77777777" w:rsidR="00634193" w:rsidRDefault="00634193" w:rsidP="00486D01">
            <w:pPr>
              <w:rPr>
                <w:rFonts w:cs="Times New Roman"/>
              </w:rPr>
            </w:pPr>
            <w:r>
              <w:rPr>
                <w:rFonts w:cs="Times New Roman"/>
              </w:rPr>
              <w:t>Moderate</w:t>
            </w:r>
          </w:p>
        </w:tc>
      </w:tr>
      <w:tr w:rsidR="00634193" w:rsidRPr="0037280D" w14:paraId="55E787F2" w14:textId="77777777" w:rsidTr="00486D01">
        <w:tc>
          <w:tcPr>
            <w:tcW w:w="3237" w:type="dxa"/>
          </w:tcPr>
          <w:p w14:paraId="300EFB47" w14:textId="77777777" w:rsidR="00634193" w:rsidRDefault="00634193" w:rsidP="00486D01">
            <w:pPr>
              <w:rPr>
                <w:rFonts w:cs="Times New Roman"/>
              </w:rPr>
            </w:pPr>
            <w:r w:rsidRPr="00435D3C">
              <w:t>Clinical</w:t>
            </w:r>
          </w:p>
        </w:tc>
        <w:tc>
          <w:tcPr>
            <w:tcW w:w="3237" w:type="dxa"/>
          </w:tcPr>
          <w:p w14:paraId="49CAB181" w14:textId="77777777" w:rsidR="00634193" w:rsidRPr="007E1FDB" w:rsidRDefault="00634193" w:rsidP="00486D01">
            <w:pPr>
              <w:rPr>
                <w:rFonts w:cs="Times New Roman"/>
              </w:rPr>
            </w:pPr>
            <w:r w:rsidRPr="00435D3C">
              <w:t>Paroxetine plasma concentration was significantly negatively correlated with improvement in MADRS score at week 6 in patients with the S/S but not the S/L + L/L genotype.</w:t>
            </w:r>
          </w:p>
        </w:tc>
        <w:tc>
          <w:tcPr>
            <w:tcW w:w="3238" w:type="dxa"/>
          </w:tcPr>
          <w:p w14:paraId="00086C1F" w14:textId="47356166" w:rsidR="00634193" w:rsidRDefault="00634193" w:rsidP="00486D01">
            <w:pPr>
              <w:rPr>
                <w:rFonts w:cs="Times New Roman"/>
              </w:rPr>
            </w:pPr>
            <w:r>
              <w:rPr>
                <w:rFonts w:cs="Times New Roman"/>
              </w:rPr>
              <w:t xml:space="preserve">Tomita, </w:t>
            </w:r>
            <w:r w:rsidRPr="001D4D44">
              <w:rPr>
                <w:rFonts w:cs="Times New Roman"/>
                <w:i/>
              </w:rPr>
              <w:t>et al.</w:t>
            </w:r>
            <w:r>
              <w:rPr>
                <w:rFonts w:cs="Times New Roman"/>
              </w:rPr>
              <w:t xml:space="preserve"> (2014) </w:t>
            </w:r>
            <w:r>
              <w:rPr>
                <w:rFonts w:cs="Times New Roman"/>
              </w:rPr>
              <w:fldChar w:fldCharType="begin">
                <w:fldData xml:space="preserve">PEVuZE5vdGU+PENpdGU+PEF1dGhvcj5Ub21pdGE8L0F1dGhvcj48WWVhcj4yMDE0PC9ZZWFyPjxS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=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PEVuZE5vdGU+PENpdGU+PEF1dGhvcj5Ub21pdGE8L0F1dGhvcj48WWVhcj4yMDE0PC9ZZWFyPjxS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=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98" w:tooltip="Tomita, 2014 #392" w:history="1">
              <w:r w:rsidR="00B94702">
                <w:rPr>
                  <w:rFonts w:cs="Times New Roman"/>
                  <w:noProof/>
                </w:rPr>
                <w:t>298</w:t>
              </w:r>
            </w:hyperlink>
            <w:r>
              <w:rPr>
                <w:rFonts w:cs="Times New Roman"/>
                <w:noProof/>
              </w:rPr>
              <w:t>)</w:t>
            </w:r>
            <w:r>
              <w:rPr>
                <w:rFonts w:cs="Times New Roman"/>
              </w:rPr>
              <w:fldChar w:fldCharType="end"/>
            </w:r>
          </w:p>
        </w:tc>
        <w:tc>
          <w:tcPr>
            <w:tcW w:w="3238" w:type="dxa"/>
          </w:tcPr>
          <w:p w14:paraId="5E2894F6" w14:textId="77777777" w:rsidR="00634193" w:rsidRDefault="00634193" w:rsidP="00486D01">
            <w:pPr>
              <w:rPr>
                <w:rFonts w:cs="Times New Roman"/>
              </w:rPr>
            </w:pPr>
            <w:r>
              <w:rPr>
                <w:rFonts w:cs="Times New Roman"/>
              </w:rPr>
              <w:t>Moderate</w:t>
            </w:r>
          </w:p>
        </w:tc>
      </w:tr>
      <w:tr w:rsidR="00634193" w:rsidRPr="0037280D" w14:paraId="16902B86" w14:textId="77777777" w:rsidTr="00486D01">
        <w:tc>
          <w:tcPr>
            <w:tcW w:w="3237" w:type="dxa"/>
          </w:tcPr>
          <w:p w14:paraId="2E572994" w14:textId="77777777" w:rsidR="00634193" w:rsidRPr="00435D3C" w:rsidRDefault="00634193" w:rsidP="00486D01">
            <w:r w:rsidRPr="008357A0">
              <w:t xml:space="preserve">Clinical </w:t>
            </w:r>
          </w:p>
        </w:tc>
        <w:tc>
          <w:tcPr>
            <w:tcW w:w="3237" w:type="dxa"/>
          </w:tcPr>
          <w:p w14:paraId="60E2E45C" w14:textId="77777777" w:rsidR="00634193" w:rsidRPr="00435D3C" w:rsidRDefault="00634193" w:rsidP="00486D01">
            <w:r w:rsidRPr="008357A0">
              <w:t>Higher paroxetine plasma concentration was significantly correlated with increased improvement in HAMD scores at week 2 (early response) in patients with the S/S + S/L but not L/L genotype.</w:t>
            </w:r>
          </w:p>
        </w:tc>
        <w:tc>
          <w:tcPr>
            <w:tcW w:w="3238" w:type="dxa"/>
          </w:tcPr>
          <w:p w14:paraId="1D12419A" w14:textId="7DDE0753" w:rsidR="00634193" w:rsidRDefault="00634193" w:rsidP="00486D01">
            <w:pPr>
              <w:rPr>
                <w:rFonts w:cs="Times New Roman"/>
              </w:rPr>
            </w:pPr>
            <w:r>
              <w:rPr>
                <w:rFonts w:cs="Times New Roman"/>
              </w:rPr>
              <w:t xml:space="preserve">Lotrich, </w:t>
            </w:r>
            <w:r w:rsidRPr="001D4D44">
              <w:rPr>
                <w:rFonts w:cs="Times New Roman"/>
                <w:i/>
              </w:rPr>
              <w:t>et al.</w:t>
            </w:r>
            <w:r>
              <w:rPr>
                <w:rFonts w:cs="Times New Roman"/>
              </w:rPr>
              <w:t xml:space="preserve"> (2008) </w:t>
            </w:r>
            <w:r>
              <w:rPr>
                <w:rFonts w:cs="Times New Roman"/>
              </w:rPr>
              <w:fldChar w:fldCharType="begin">
                <w:fldData xml:space="preserve">PEVuZE5vdGU+PENpdGU+PEF1dGhvcj5Mb3RyaWNoPC9BdXRob3I+PFllYXI+MjAwODwvWWVhcj48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</w:fldData>
              </w:fldChar>
            </w:r>
            <w:r w:rsidR="00F644E4">
              <w:rPr>
                <w:rFonts w:cs="Times New Roman"/>
              </w:rPr>
              <w:instrText xml:space="preserve"> ADDIN EN.CITE </w:instrText>
            </w:r>
            <w:r w:rsidR="00F644E4">
              <w:rPr>
                <w:rFonts w:cs="Times New Roman"/>
              </w:rPr>
              <w:fldChar w:fldCharType="begin">
                <w:fldData xml:space="preserve">PEVuZE5vdGU+PENpdGU+PEF1dGhvcj5Mb3RyaWNoPC9BdXRob3I+PFllYXI+MjAwODwvWWVhcj48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89" w:tooltip="Lotrich, 2008 #383" w:history="1">
              <w:r w:rsidR="00B94702">
                <w:rPr>
                  <w:rFonts w:cs="Times New Roman"/>
                  <w:noProof/>
                </w:rPr>
                <w:t>289</w:t>
              </w:r>
            </w:hyperlink>
            <w:r>
              <w:rPr>
                <w:rFonts w:cs="Times New Roman"/>
                <w:noProof/>
              </w:rPr>
              <w:t>)</w:t>
            </w:r>
            <w:r>
              <w:rPr>
                <w:rFonts w:cs="Times New Roman"/>
              </w:rPr>
              <w:fldChar w:fldCharType="end"/>
            </w:r>
          </w:p>
        </w:tc>
        <w:tc>
          <w:tcPr>
            <w:tcW w:w="3238" w:type="dxa"/>
          </w:tcPr>
          <w:p w14:paraId="606B7C65" w14:textId="77777777" w:rsidR="00634193" w:rsidRDefault="00634193" w:rsidP="00486D01">
            <w:pPr>
              <w:rPr>
                <w:rFonts w:cs="Times New Roman"/>
              </w:rPr>
            </w:pPr>
            <w:r>
              <w:rPr>
                <w:rFonts w:cs="Times New Roman"/>
              </w:rPr>
              <w:t xml:space="preserve">Weak </w:t>
            </w:r>
          </w:p>
        </w:tc>
      </w:tr>
      <w:tr w:rsidR="00634193" w:rsidRPr="0037280D" w14:paraId="6DF3C837" w14:textId="77777777" w:rsidTr="00486D01">
        <w:tc>
          <w:tcPr>
            <w:tcW w:w="3237" w:type="dxa"/>
          </w:tcPr>
          <w:p w14:paraId="33E27EAF" w14:textId="77777777" w:rsidR="00634193" w:rsidRPr="00435D3C" w:rsidRDefault="00634193" w:rsidP="00486D01">
            <w:r w:rsidRPr="000C638C">
              <w:t xml:space="preserve">Clinical </w:t>
            </w:r>
          </w:p>
        </w:tc>
        <w:tc>
          <w:tcPr>
            <w:tcW w:w="3237" w:type="dxa"/>
          </w:tcPr>
          <w:p w14:paraId="1322D299" w14:textId="77777777" w:rsidR="00634193" w:rsidRPr="00435D3C" w:rsidRDefault="00634193" w:rsidP="00486D01">
            <w:r w:rsidRPr="000C638C">
              <w:t xml:space="preserve">The S/S + S/L genotyped improved more slowly compared to the L/L genotype when acute paroxetine levels </w:t>
            </w:r>
            <w:r w:rsidRPr="000C638C">
              <w:lastRenderedPageBreak/>
              <w:t>were &lt; 60 ng/mL, at higher concentrations, all genotypes responded similarly in patients with depression.</w:t>
            </w:r>
          </w:p>
        </w:tc>
        <w:tc>
          <w:tcPr>
            <w:tcW w:w="3238" w:type="dxa"/>
          </w:tcPr>
          <w:p w14:paraId="39F5F4F3" w14:textId="7FD8AD04" w:rsidR="00634193" w:rsidRDefault="00634193" w:rsidP="00486D01">
            <w:pPr>
              <w:rPr>
                <w:rFonts w:cs="Times New Roman"/>
              </w:rPr>
            </w:pPr>
            <w:r>
              <w:rPr>
                <w:rFonts w:cs="Times New Roman"/>
              </w:rPr>
              <w:lastRenderedPageBreak/>
              <w:t xml:space="preserve">Lotrich, </w:t>
            </w:r>
            <w:r w:rsidRPr="001D4D44">
              <w:rPr>
                <w:rFonts w:cs="Times New Roman"/>
                <w:i/>
              </w:rPr>
              <w:t>et al.</w:t>
            </w:r>
            <w:r>
              <w:rPr>
                <w:rFonts w:cs="Times New Roman"/>
              </w:rPr>
              <w:t xml:space="preserve"> (2008) </w:t>
            </w:r>
            <w:r>
              <w:rPr>
                <w:rFonts w:cs="Times New Roman"/>
              </w:rPr>
              <w:fldChar w:fldCharType="begin">
                <w:fldData xml:space="preserve">PEVuZE5vdGU+PENpdGU+PEF1dGhvcj5Mb3RyaWNoPC9BdXRob3I+PFllYXI+MjAwODwvWWVhcj48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</w:fldData>
              </w:fldChar>
            </w:r>
            <w:r w:rsidR="00F644E4">
              <w:rPr>
                <w:rFonts w:cs="Times New Roman"/>
              </w:rPr>
              <w:instrText xml:space="preserve"> ADDIN EN.CITE </w:instrText>
            </w:r>
            <w:r w:rsidR="00F644E4">
              <w:rPr>
                <w:rFonts w:cs="Times New Roman"/>
              </w:rPr>
              <w:fldChar w:fldCharType="begin">
                <w:fldData xml:space="preserve">PEVuZE5vdGU+PENpdGU+PEF1dGhvcj5Mb3RyaWNoPC9BdXRob3I+PFllYXI+MjAwODwvWWVhcj48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89" w:tooltip="Lotrich, 2008 #383" w:history="1">
              <w:r w:rsidR="00B94702">
                <w:rPr>
                  <w:rFonts w:cs="Times New Roman"/>
                  <w:noProof/>
                </w:rPr>
                <w:t>289</w:t>
              </w:r>
            </w:hyperlink>
            <w:r>
              <w:rPr>
                <w:rFonts w:cs="Times New Roman"/>
                <w:noProof/>
              </w:rPr>
              <w:t>)</w:t>
            </w:r>
            <w:r>
              <w:rPr>
                <w:rFonts w:cs="Times New Roman"/>
              </w:rPr>
              <w:fldChar w:fldCharType="end"/>
            </w:r>
          </w:p>
        </w:tc>
        <w:tc>
          <w:tcPr>
            <w:tcW w:w="3238" w:type="dxa"/>
          </w:tcPr>
          <w:p w14:paraId="2BC2DF0D" w14:textId="77777777" w:rsidR="00634193" w:rsidRDefault="00634193" w:rsidP="00486D01">
            <w:pPr>
              <w:rPr>
                <w:rFonts w:cs="Times New Roman"/>
              </w:rPr>
            </w:pPr>
            <w:r>
              <w:rPr>
                <w:rFonts w:cs="Times New Roman"/>
              </w:rPr>
              <w:t xml:space="preserve">Weak </w:t>
            </w:r>
          </w:p>
        </w:tc>
      </w:tr>
      <w:tr w:rsidR="00634193" w:rsidRPr="0037280D" w14:paraId="213B407D" w14:textId="77777777" w:rsidTr="00486D01">
        <w:tc>
          <w:tcPr>
            <w:tcW w:w="3237" w:type="dxa"/>
          </w:tcPr>
          <w:p w14:paraId="3C54E5A9" w14:textId="77777777" w:rsidR="00634193" w:rsidRPr="00435D3C" w:rsidRDefault="00634193" w:rsidP="00486D01">
            <w:r w:rsidRPr="00882A74">
              <w:t>Clinical</w:t>
            </w:r>
          </w:p>
        </w:tc>
        <w:tc>
          <w:tcPr>
            <w:tcW w:w="3237" w:type="dxa"/>
          </w:tcPr>
          <w:p w14:paraId="1FFB4BA7" w14:textId="77777777" w:rsidR="00634193" w:rsidRPr="00435D3C" w:rsidRDefault="00634193" w:rsidP="00486D01">
            <w:r w:rsidRPr="00882A74">
              <w:t>The 5-HTTLPR was not associated with significant differences in response (YBOCS) in patients with obsessive-compulsive disorder receiving paroxetine.</w:t>
            </w:r>
          </w:p>
        </w:tc>
        <w:tc>
          <w:tcPr>
            <w:tcW w:w="3238" w:type="dxa"/>
          </w:tcPr>
          <w:p w14:paraId="0692158C" w14:textId="31348F74" w:rsidR="00634193" w:rsidRDefault="00634193" w:rsidP="00486D01">
            <w:pPr>
              <w:rPr>
                <w:rFonts w:cs="Times New Roman"/>
              </w:rPr>
            </w:pPr>
            <w:r>
              <w:rPr>
                <w:rFonts w:cs="Times New Roman"/>
              </w:rPr>
              <w:t xml:space="preserve">Denys, </w:t>
            </w:r>
            <w:r w:rsidRPr="001D4D44">
              <w:rPr>
                <w:rFonts w:cs="Times New Roman"/>
                <w:i/>
              </w:rPr>
              <w:t>et al.</w:t>
            </w:r>
            <w:r>
              <w:rPr>
                <w:rFonts w:cs="Times New Roman"/>
              </w:rPr>
              <w:t xml:space="preserve"> (2007) </w:t>
            </w:r>
            <w:r>
              <w:rPr>
                <w:rFonts w:cs="Times New Roman"/>
              </w:rPr>
              <w:fldChar w:fldCharType="begin">
                <w:fldData xml:space="preserve">PEVuZE5vdGU+PENpdGU+PEF1dGhvcj5EZW55czwvQXV0aG9yPjxZZWFyPjIwMDc8L1llYXI+PFJl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</w:fldData>
              </w:fldChar>
            </w:r>
            <w:r w:rsidR="00F644E4">
              <w:rPr>
                <w:rFonts w:cs="Times New Roman"/>
              </w:rPr>
              <w:instrText xml:space="preserve"> ADDIN EN.CITE </w:instrText>
            </w:r>
            <w:r w:rsidR="00F644E4">
              <w:rPr>
                <w:rFonts w:cs="Times New Roman"/>
              </w:rPr>
              <w:fldChar w:fldCharType="begin">
                <w:fldData xml:space="preserve">PEVuZE5vdGU+PENpdGU+PEF1dGhvcj5EZW55czwvQXV0aG9yPjxZZWFyPjIwMDc8L1llYXI+PFJl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99" w:tooltip="Denys, 2007 #393" w:history="1">
              <w:r w:rsidR="00B94702">
                <w:rPr>
                  <w:rFonts w:cs="Times New Roman"/>
                  <w:noProof/>
                </w:rPr>
                <w:t>299</w:t>
              </w:r>
            </w:hyperlink>
            <w:r>
              <w:rPr>
                <w:rFonts w:cs="Times New Roman"/>
                <w:noProof/>
              </w:rPr>
              <w:t>)</w:t>
            </w:r>
            <w:r>
              <w:rPr>
                <w:rFonts w:cs="Times New Roman"/>
              </w:rPr>
              <w:fldChar w:fldCharType="end"/>
            </w:r>
          </w:p>
        </w:tc>
        <w:tc>
          <w:tcPr>
            <w:tcW w:w="3238" w:type="dxa"/>
          </w:tcPr>
          <w:p w14:paraId="2D51411A" w14:textId="77777777" w:rsidR="00634193" w:rsidRDefault="00634193" w:rsidP="00486D01">
            <w:pPr>
              <w:rPr>
                <w:rFonts w:cs="Times New Roman"/>
              </w:rPr>
            </w:pPr>
            <w:r>
              <w:rPr>
                <w:rFonts w:cs="Times New Roman"/>
              </w:rPr>
              <w:t xml:space="preserve">Moderate </w:t>
            </w:r>
          </w:p>
        </w:tc>
      </w:tr>
      <w:tr w:rsidR="00634193" w:rsidRPr="0037280D" w14:paraId="00535AAA" w14:textId="77777777" w:rsidTr="00486D01">
        <w:tc>
          <w:tcPr>
            <w:tcW w:w="3237" w:type="dxa"/>
          </w:tcPr>
          <w:p w14:paraId="7925BE2B" w14:textId="77777777" w:rsidR="00634193" w:rsidRPr="00435D3C" w:rsidRDefault="00634193" w:rsidP="00486D01">
            <w:r w:rsidRPr="003E31C4">
              <w:t>Clinical</w:t>
            </w:r>
          </w:p>
        </w:tc>
        <w:tc>
          <w:tcPr>
            <w:tcW w:w="3237" w:type="dxa"/>
          </w:tcPr>
          <w:p w14:paraId="37FD71C1" w14:textId="77777777" w:rsidR="00634193" w:rsidRPr="00435D3C" w:rsidRDefault="00634193" w:rsidP="00486D01">
            <w:r w:rsidRPr="003E31C4">
              <w:t>The 5-HTTLPR was not associated with significant differences in response (CGI-I score at week 2, PAS score) in patients with panic disorder receiving paroxetine.</w:t>
            </w:r>
          </w:p>
        </w:tc>
        <w:tc>
          <w:tcPr>
            <w:tcW w:w="3238" w:type="dxa"/>
          </w:tcPr>
          <w:p w14:paraId="1101D5F4" w14:textId="1DC8767B" w:rsidR="00634193" w:rsidRDefault="00634193" w:rsidP="00486D01">
            <w:pPr>
              <w:rPr>
                <w:rFonts w:cs="Times New Roman"/>
              </w:rPr>
            </w:pPr>
            <w:r>
              <w:rPr>
                <w:rFonts w:cs="Times New Roman"/>
              </w:rPr>
              <w:t xml:space="preserve">Ishiguro, </w:t>
            </w:r>
            <w:r w:rsidRPr="001D4D44">
              <w:rPr>
                <w:rFonts w:cs="Times New Roman"/>
                <w:i/>
              </w:rPr>
              <w:t>et al.</w:t>
            </w:r>
            <w:r>
              <w:rPr>
                <w:rFonts w:cs="Times New Roman"/>
              </w:rPr>
              <w:t xml:space="preserve"> (2011) </w:t>
            </w:r>
            <w:r>
              <w:rPr>
                <w:rFonts w:cs="Times New Roman"/>
              </w:rPr>
              <w:fldChar w:fldCharType="begin">
                <w:fldData xml:space="preserve">PEVuZE5vdGU+PENpdGU+PEF1dGhvcj5Jc2hpZ3VybzwvQXV0aG9yPjxZZWFyPjIwMTE8L1llYXI+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PEVuZE5vdGU+PENpdGU+PEF1dGhvcj5Jc2hpZ3VybzwvQXV0aG9yPjxZZWFyPjIwMTE8L1llYXI+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00" w:tooltip="Ishiguro, 2011 #394" w:history="1">
              <w:r w:rsidR="00B94702">
                <w:rPr>
                  <w:rFonts w:cs="Times New Roman"/>
                  <w:noProof/>
                </w:rPr>
                <w:t>300</w:t>
              </w:r>
            </w:hyperlink>
            <w:r>
              <w:rPr>
                <w:rFonts w:cs="Times New Roman"/>
                <w:noProof/>
              </w:rPr>
              <w:t>)</w:t>
            </w:r>
            <w:r>
              <w:rPr>
                <w:rFonts w:cs="Times New Roman"/>
              </w:rPr>
              <w:fldChar w:fldCharType="end"/>
            </w:r>
          </w:p>
          <w:p w14:paraId="0E79A725" w14:textId="45600532" w:rsidR="00634193" w:rsidRPr="00906193" w:rsidRDefault="00634193" w:rsidP="00486D01">
            <w:pPr>
              <w:rPr>
                <w:rFonts w:cs="Times New Roman"/>
              </w:rPr>
            </w:pPr>
            <w:r>
              <w:rPr>
                <w:rFonts w:cs="Times New Roman"/>
              </w:rPr>
              <w:t xml:space="preserve">Watanabe, </w:t>
            </w:r>
            <w:r w:rsidRPr="001D4D44">
              <w:rPr>
                <w:rFonts w:cs="Times New Roman"/>
                <w:i/>
              </w:rPr>
              <w:t>et al.</w:t>
            </w:r>
            <w:r>
              <w:rPr>
                <w:rFonts w:cs="Times New Roman"/>
              </w:rPr>
              <w:t xml:space="preserve"> (2017) </w:t>
            </w:r>
            <w:r>
              <w:rPr>
                <w:rFonts w:cs="Times New Roman"/>
              </w:rPr>
              <w:fldChar w:fldCharType="begin"/>
            </w:r>
            <w:r w:rsidR="00F644E4">
              <w:rPr>
                <w:rFonts w:cs="Times New Roman"/>
              </w:rPr>
              <w:instrText xml:space="preserve"> ADDIN EN.CITE &lt;EndNote&gt;&lt;Cite&gt;&lt;Author&gt;Watanabe&lt;/Author&gt;&lt;Year&gt;2017&lt;/Year&gt;&lt;RecNum&gt;386&lt;/RecNum&gt;&lt;DisplayText&gt;(292)&lt;/DisplayText&gt;&lt;record&gt;&lt;rec-number&gt;386&lt;/rec-number&gt;&lt;foreign-keys&gt;&lt;key app="EN" db-id="ftf0vd5t5a0wtaextxg505skedewvdxvwewv" timestamp="1666892720"&gt;386&lt;/key&gt;&lt;/foreign-keys&gt;&lt;ref-type name="Journal Article"&gt;17&lt;/ref-type&gt;&lt;contributors&gt;&lt;authors&gt;&lt;author&gt;Watanabe, T.&lt;/author&gt;&lt;author&gt;Ueda, M.&lt;/author&gt;&lt;author&gt;Ishiguro, S.&lt;/author&gt;&lt;author&gt;Hayashi, Y.&lt;/author&gt;&lt;author&gt;Aoki, A.&lt;/author&gt;&lt;author&gt;Shinozaki, M.&lt;/author&gt;&lt;author&gt;Kato, K.&lt;/author&gt;&lt;author&gt;Akiyama, K.&lt;/author&gt;&lt;author&gt;Shimoda, K.&lt;/author&gt;&lt;/authors&gt;&lt;/contributors&gt;&lt;auth-address&gt;Department of Psychiatry, Dokkyo Medical University School of Medicine, Shimotsuga, Japan.&amp;#xD;Mental Health Clinic SAKURA-RA, Utsunomiya, Japan.&amp;#xD;Department of Biological Psychiatry and Neuroscience, Dokkyo Medical University School of Medicine, Shimotsuga, Japan.&lt;/auth-address&gt;&lt;titles&gt;&lt;title&gt;Early Improvement and Marriage Are Determinants of the 12-Month Treatment Outcome of Paroxetine in Outpatients with Panic Disorder&lt;/title&gt;&lt;secondary-title&gt;Clin Psychopharmacol Neurosci&lt;/secondary-title&gt;&lt;/titles&gt;&lt;periodical&gt;&lt;full-title&gt;Clin Psychopharmacol Neurosci&lt;/full-title&gt;&lt;/periodical&gt;&lt;pages&gt;382-390&lt;/pages&gt;&lt;volume&gt;15&lt;/volume&gt;&lt;number&gt;4&lt;/number&gt;&lt;edition&gt;2017/10/28&lt;/edition&gt;&lt;keywords&gt;&lt;keyword&gt;Induction of remission.&lt;/keyword&gt;&lt;keyword&gt;Marital status&lt;/keyword&gt;&lt;keyword&gt;Panic disorder&lt;/keyword&gt;&lt;keyword&gt;Paroxetine&lt;/keyword&gt;&lt;keyword&gt;Patient dropouts&lt;/keyword&gt;&lt;keyword&gt;Treatment outcome&lt;/keyword&gt;&lt;/keywords&gt;&lt;dates&gt;&lt;year&gt;2017&lt;/year&gt;&lt;pub-dates&gt;&lt;date&gt;Nov 30&lt;/date&gt;&lt;/pub-dates&gt;&lt;/dates&gt;&lt;isbn&gt;1738-1088 (Print)&amp;#xD;1738-1088 (Linking)&lt;/isbn&gt;&lt;accession-num&gt;29073750&lt;/accession-num&gt;&lt;urls&gt;&lt;related-urls&gt;&lt;url&gt;https://www.ncbi.nlm.nih.gov/pubmed/29073750&lt;/url&gt;&lt;/related-urls&gt;&lt;/urls&gt;&lt;custom2&gt;PMC5678480&lt;/custom2&gt;&lt;electronic-resource-num&gt;10.9758/cpn.2017.15.4.382&lt;/electronic-resource-num&gt;&lt;/record&gt;&lt;/Cite&gt;&lt;/EndNote&gt;</w:instrText>
            </w:r>
            <w:r>
              <w:rPr>
                <w:rFonts w:cs="Times New Roman"/>
              </w:rPr>
              <w:fldChar w:fldCharType="separate"/>
            </w:r>
            <w:r>
              <w:rPr>
                <w:rFonts w:cs="Times New Roman"/>
                <w:noProof/>
              </w:rPr>
              <w:t>(</w:t>
            </w:r>
            <w:hyperlink w:anchor="_ENREF_292" w:tooltip="Watanabe, 2017 #386" w:history="1">
              <w:r w:rsidR="00B94702">
                <w:rPr>
                  <w:rFonts w:cs="Times New Roman"/>
                  <w:noProof/>
                </w:rPr>
                <w:t>292</w:t>
              </w:r>
            </w:hyperlink>
            <w:r>
              <w:rPr>
                <w:rFonts w:cs="Times New Roman"/>
                <w:noProof/>
              </w:rPr>
              <w:t>)</w:t>
            </w:r>
            <w:r>
              <w:rPr>
                <w:rFonts w:cs="Times New Roman"/>
              </w:rPr>
              <w:fldChar w:fldCharType="end"/>
            </w:r>
          </w:p>
          <w:p w14:paraId="6C0DDE13" w14:textId="77777777" w:rsidR="00634193" w:rsidRDefault="00634193" w:rsidP="00486D01">
            <w:pPr>
              <w:rPr>
                <w:rFonts w:cs="Times New Roman"/>
              </w:rPr>
            </w:pPr>
          </w:p>
        </w:tc>
        <w:tc>
          <w:tcPr>
            <w:tcW w:w="3238" w:type="dxa"/>
          </w:tcPr>
          <w:p w14:paraId="6B0D8279" w14:textId="77777777" w:rsidR="00634193" w:rsidRDefault="00634193" w:rsidP="00486D01">
            <w:pPr>
              <w:rPr>
                <w:rFonts w:cs="Times New Roman"/>
              </w:rPr>
            </w:pPr>
            <w:r>
              <w:rPr>
                <w:rFonts w:cs="Times New Roman"/>
              </w:rPr>
              <w:t>Weak</w:t>
            </w:r>
          </w:p>
        </w:tc>
      </w:tr>
      <w:tr w:rsidR="00634193" w:rsidRPr="0037280D" w14:paraId="66F5D0BC" w14:textId="77777777" w:rsidTr="00486D01">
        <w:tc>
          <w:tcPr>
            <w:tcW w:w="3237" w:type="dxa"/>
          </w:tcPr>
          <w:p w14:paraId="18C9E53B" w14:textId="77777777" w:rsidR="00634193" w:rsidRPr="00435D3C" w:rsidRDefault="00634193" w:rsidP="00486D01">
            <w:r w:rsidRPr="00BC129A">
              <w:t>Clinical</w:t>
            </w:r>
          </w:p>
        </w:tc>
        <w:tc>
          <w:tcPr>
            <w:tcW w:w="3237" w:type="dxa"/>
          </w:tcPr>
          <w:p w14:paraId="146BC821" w14:textId="77777777" w:rsidR="00634193" w:rsidRPr="00435D3C" w:rsidRDefault="00634193" w:rsidP="00486D01">
            <w:r w:rsidRPr="00BC129A">
              <w:t>The 5-HTTLPR was not associated with significant differences in remission (CGI-S) in patients with panic disorder receiving paroxetine.</w:t>
            </w:r>
          </w:p>
        </w:tc>
        <w:tc>
          <w:tcPr>
            <w:tcW w:w="3238" w:type="dxa"/>
          </w:tcPr>
          <w:p w14:paraId="05E9449C" w14:textId="2D1766F3" w:rsidR="00634193" w:rsidRDefault="00634193" w:rsidP="00486D01">
            <w:pPr>
              <w:rPr>
                <w:rFonts w:cs="Times New Roman"/>
              </w:rPr>
            </w:pPr>
            <w:r>
              <w:rPr>
                <w:rFonts w:cs="Times New Roman"/>
              </w:rPr>
              <w:t xml:space="preserve">Watanabe, </w:t>
            </w:r>
            <w:r w:rsidRPr="001D4D44">
              <w:rPr>
                <w:rFonts w:cs="Times New Roman"/>
                <w:i/>
              </w:rPr>
              <w:t>et al.</w:t>
            </w:r>
            <w:r>
              <w:rPr>
                <w:rFonts w:cs="Times New Roman"/>
              </w:rPr>
              <w:t xml:space="preserve"> (2017) </w:t>
            </w:r>
            <w:r>
              <w:rPr>
                <w:rFonts w:cs="Times New Roman"/>
              </w:rPr>
              <w:fldChar w:fldCharType="begin"/>
            </w:r>
            <w:r w:rsidR="00F644E4">
              <w:rPr>
                <w:rFonts w:cs="Times New Roman"/>
              </w:rPr>
              <w:instrText xml:space="preserve"> ADDIN EN.CITE &lt;EndNote&gt;&lt;Cite&gt;&lt;Author&gt;Watanabe&lt;/Author&gt;&lt;Year&gt;2017&lt;/Year&gt;&lt;RecNum&gt;386&lt;/RecNum&gt;&lt;DisplayText&gt;(292)&lt;/DisplayText&gt;&lt;record&gt;&lt;rec-number&gt;386&lt;/rec-number&gt;&lt;foreign-keys&gt;&lt;key app="EN" db-id="ftf0vd5t5a0wtaextxg505skedewvdxvwewv" timestamp="1666892720"&gt;386&lt;/key&gt;&lt;/foreign-keys&gt;&lt;ref-type name="Journal Article"&gt;17&lt;/ref-type&gt;&lt;contributors&gt;&lt;authors&gt;&lt;author&gt;Watanabe, T.&lt;/author&gt;&lt;author&gt;Ueda, M.&lt;/author&gt;&lt;author&gt;Ishiguro, S.&lt;/author&gt;&lt;author&gt;Hayashi, Y.&lt;/author&gt;&lt;author&gt;Aoki, A.&lt;/author&gt;&lt;author&gt;Shinozaki, M.&lt;/author&gt;&lt;author&gt;Kato, K.&lt;/author&gt;&lt;author&gt;Akiyama, K.&lt;/author&gt;&lt;author&gt;Shimoda, K.&lt;/author&gt;&lt;/authors&gt;&lt;/contributors&gt;&lt;auth-address&gt;Department of Psychiatry, Dokkyo Medical University School of Medicine, Shimotsuga, Japan.&amp;#xD;Mental Health Clinic SAKURA-RA, Utsunomiya, Japan.&amp;#xD;Department of Biological Psychiatry and Neuroscience, Dokkyo Medical University School of Medicine, Shimotsuga, Japan.&lt;/auth-address&gt;&lt;titles&gt;&lt;title&gt;Early Improvement and Marriage Are Determinants of the 12-Month Treatment Outcome of Paroxetine in Outpatients with Panic Disorder&lt;/title&gt;&lt;secondary-title&gt;Clin Psychopharmacol Neurosci&lt;/secondary-title&gt;&lt;/titles&gt;&lt;periodical&gt;&lt;full-title&gt;Clin Psychopharmacol Neurosci&lt;/full-title&gt;&lt;/periodical&gt;&lt;pages&gt;382-390&lt;/pages&gt;&lt;volume&gt;15&lt;/volume&gt;&lt;number&gt;4&lt;/number&gt;&lt;edition&gt;2017/10/28&lt;/edition&gt;&lt;keywords&gt;&lt;keyword&gt;Induction of remission.&lt;/keyword&gt;&lt;keyword&gt;Marital status&lt;/keyword&gt;&lt;keyword&gt;Panic disorder&lt;/keyword&gt;&lt;keyword&gt;Paroxetine&lt;/keyword&gt;&lt;keyword&gt;Patient dropouts&lt;/keyword&gt;&lt;keyword&gt;Treatment outcome&lt;/keyword&gt;&lt;/keywords&gt;&lt;dates&gt;&lt;year&gt;2017&lt;/year&gt;&lt;pub-dates&gt;&lt;date&gt;Nov 30&lt;/date&gt;&lt;/pub-dates&gt;&lt;/dates&gt;&lt;isbn&gt;1738-1088 (Print)&amp;#xD;1738-1088 (Linking)&lt;/isbn&gt;&lt;accession-num&gt;29073750&lt;/accession-num&gt;&lt;urls&gt;&lt;related-urls&gt;&lt;url&gt;https://www.ncbi.nlm.nih.gov/pubmed/29073750&lt;/url&gt;&lt;/related-urls&gt;&lt;/urls&gt;&lt;custom2&gt;PMC5678480&lt;/custom2&gt;&lt;electronic-resource-num&gt;10.9758/cpn.2017.15.4.382&lt;/electronic-resource-num&gt;&lt;/record&gt;&lt;/Cite&gt;&lt;/EndNote&gt;</w:instrText>
            </w:r>
            <w:r>
              <w:rPr>
                <w:rFonts w:cs="Times New Roman"/>
              </w:rPr>
              <w:fldChar w:fldCharType="separate"/>
            </w:r>
            <w:r>
              <w:rPr>
                <w:rFonts w:cs="Times New Roman"/>
                <w:noProof/>
              </w:rPr>
              <w:t>(</w:t>
            </w:r>
            <w:hyperlink w:anchor="_ENREF_292" w:tooltip="Watanabe, 2017 #386" w:history="1">
              <w:r w:rsidR="00B94702">
                <w:rPr>
                  <w:rFonts w:cs="Times New Roman"/>
                  <w:noProof/>
                </w:rPr>
                <w:t>292</w:t>
              </w:r>
            </w:hyperlink>
            <w:r>
              <w:rPr>
                <w:rFonts w:cs="Times New Roman"/>
                <w:noProof/>
              </w:rPr>
              <w:t>)</w:t>
            </w:r>
            <w:r>
              <w:rPr>
                <w:rFonts w:cs="Times New Roman"/>
              </w:rPr>
              <w:fldChar w:fldCharType="end"/>
            </w:r>
          </w:p>
        </w:tc>
        <w:tc>
          <w:tcPr>
            <w:tcW w:w="3238" w:type="dxa"/>
          </w:tcPr>
          <w:p w14:paraId="60F9B732" w14:textId="77777777" w:rsidR="00634193" w:rsidRDefault="00634193" w:rsidP="00486D01">
            <w:pPr>
              <w:rPr>
                <w:rFonts w:cs="Times New Roman"/>
              </w:rPr>
            </w:pPr>
            <w:r>
              <w:rPr>
                <w:rFonts w:cs="Times New Roman"/>
              </w:rPr>
              <w:t xml:space="preserve">Weak </w:t>
            </w:r>
          </w:p>
        </w:tc>
      </w:tr>
      <w:tr w:rsidR="00634193" w:rsidRPr="0037280D" w14:paraId="27B60F24" w14:textId="77777777" w:rsidTr="00486D01">
        <w:tc>
          <w:tcPr>
            <w:tcW w:w="3237" w:type="dxa"/>
          </w:tcPr>
          <w:p w14:paraId="7F55AAF6" w14:textId="77777777" w:rsidR="00634193" w:rsidRPr="00435D3C" w:rsidRDefault="00634193" w:rsidP="00486D01">
            <w:r w:rsidRPr="0068082E">
              <w:t>Clinical</w:t>
            </w:r>
          </w:p>
        </w:tc>
        <w:tc>
          <w:tcPr>
            <w:tcW w:w="3237" w:type="dxa"/>
          </w:tcPr>
          <w:p w14:paraId="148CAA70" w14:textId="77777777" w:rsidR="00634193" w:rsidRPr="00435D3C" w:rsidRDefault="00634193" w:rsidP="00486D01">
            <w:r w:rsidRPr="0068082E">
              <w:t>In panic disorder patients with the S/S genotype a significant negative correlation between the reduction in PAS score and paroxetine plasma concentration was found but not with the S/L genotype.</w:t>
            </w:r>
          </w:p>
        </w:tc>
        <w:tc>
          <w:tcPr>
            <w:tcW w:w="3238" w:type="dxa"/>
          </w:tcPr>
          <w:p w14:paraId="737342F5" w14:textId="61A784B7" w:rsidR="00634193" w:rsidRPr="00906193" w:rsidRDefault="00634193" w:rsidP="00486D01">
            <w:pPr>
              <w:rPr>
                <w:rFonts w:cs="Times New Roman"/>
              </w:rPr>
            </w:pPr>
            <w:r>
              <w:rPr>
                <w:rFonts w:cs="Times New Roman"/>
              </w:rPr>
              <w:t xml:space="preserve">Saeki, </w:t>
            </w:r>
            <w:r w:rsidRPr="001D4D44">
              <w:rPr>
                <w:rFonts w:cs="Times New Roman"/>
                <w:i/>
              </w:rPr>
              <w:t>et al.</w:t>
            </w:r>
            <w:r>
              <w:rPr>
                <w:rFonts w:cs="Times New Roman"/>
              </w:rPr>
              <w:t xml:space="preserve"> (2009) </w:t>
            </w:r>
            <w:r>
              <w:rPr>
                <w:rFonts w:cs="Times New Roman"/>
              </w:rPr>
              <w:fldChar w:fldCharType="begin">
                <w:fldData xml:space="preserve">PEVuZE5vdGU+PENpdGU+PEF1dGhvcj5TYWVraTwvQXV0aG9yPjxZZWFyPjIwMDk8L1llYXI+PFJl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</w:fldData>
              </w:fldChar>
            </w:r>
            <w:r w:rsidR="00F644E4">
              <w:rPr>
                <w:rFonts w:cs="Times New Roman"/>
              </w:rPr>
              <w:instrText xml:space="preserve"> ADDIN EN.CITE </w:instrText>
            </w:r>
            <w:r w:rsidR="00F644E4">
              <w:rPr>
                <w:rFonts w:cs="Times New Roman"/>
              </w:rPr>
              <w:fldChar w:fldCharType="begin">
                <w:fldData xml:space="preserve">PEVuZE5vdGU+PENpdGU+PEF1dGhvcj5TYWVraTwvQXV0aG9yPjxZZWFyPjIwMDk8L1llYXI+PFJl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01" w:tooltip="Saeki, 2009 #395" w:history="1">
              <w:r w:rsidR="00B94702">
                <w:rPr>
                  <w:rFonts w:cs="Times New Roman"/>
                  <w:noProof/>
                </w:rPr>
                <w:t>301</w:t>
              </w:r>
            </w:hyperlink>
            <w:r>
              <w:rPr>
                <w:rFonts w:cs="Times New Roman"/>
                <w:noProof/>
              </w:rPr>
              <w:t>)</w:t>
            </w:r>
            <w:r>
              <w:rPr>
                <w:rFonts w:cs="Times New Roman"/>
              </w:rPr>
              <w:fldChar w:fldCharType="end"/>
            </w:r>
          </w:p>
          <w:p w14:paraId="27DC9AA8" w14:textId="36127421" w:rsidR="00634193" w:rsidRDefault="00634193" w:rsidP="00486D01">
            <w:pPr>
              <w:rPr>
                <w:rFonts w:cs="Times New Roman"/>
              </w:rPr>
            </w:pPr>
            <w:r>
              <w:rPr>
                <w:rFonts w:cs="Times New Roman"/>
              </w:rPr>
              <w:t xml:space="preserve">Ishiguro, </w:t>
            </w:r>
            <w:r w:rsidRPr="001D4D44">
              <w:rPr>
                <w:rFonts w:cs="Times New Roman"/>
                <w:i/>
              </w:rPr>
              <w:t>et al.</w:t>
            </w:r>
            <w:r>
              <w:rPr>
                <w:rFonts w:cs="Times New Roman"/>
              </w:rPr>
              <w:t xml:space="preserve"> (2011) </w:t>
            </w:r>
            <w:r>
              <w:rPr>
                <w:rFonts w:cs="Times New Roman"/>
              </w:rPr>
              <w:fldChar w:fldCharType="begin">
                <w:fldData xml:space="preserve">PEVuZE5vdGU+PENpdGU+PEF1dGhvcj5Jc2hpZ3VybzwvQXV0aG9yPjxZZWFyPjIwMTE8L1llYXI+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PEVuZE5vdGU+PENpdGU+PEF1dGhvcj5Jc2hpZ3VybzwvQXV0aG9yPjxZZWFyPjIwMTE8L1llYXI+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00" w:tooltip="Ishiguro, 2011 #394" w:history="1">
              <w:r w:rsidR="00B94702">
                <w:rPr>
                  <w:rFonts w:cs="Times New Roman"/>
                  <w:noProof/>
                </w:rPr>
                <w:t>300</w:t>
              </w:r>
            </w:hyperlink>
            <w:r>
              <w:rPr>
                <w:rFonts w:cs="Times New Roman"/>
                <w:noProof/>
              </w:rPr>
              <w:t>)</w:t>
            </w:r>
            <w:r>
              <w:rPr>
                <w:rFonts w:cs="Times New Roman"/>
              </w:rPr>
              <w:fldChar w:fldCharType="end"/>
            </w:r>
          </w:p>
        </w:tc>
        <w:tc>
          <w:tcPr>
            <w:tcW w:w="3238" w:type="dxa"/>
          </w:tcPr>
          <w:p w14:paraId="5525D700" w14:textId="77777777" w:rsidR="00634193" w:rsidRDefault="00634193" w:rsidP="00486D01">
            <w:pPr>
              <w:rPr>
                <w:rFonts w:cs="Times New Roman"/>
              </w:rPr>
            </w:pPr>
            <w:r>
              <w:rPr>
                <w:rFonts w:cs="Times New Roman"/>
              </w:rPr>
              <w:t>Weak</w:t>
            </w:r>
          </w:p>
        </w:tc>
      </w:tr>
      <w:tr w:rsidR="00634193" w:rsidRPr="0037280D" w14:paraId="05F82015" w14:textId="77777777" w:rsidTr="00486D01">
        <w:tc>
          <w:tcPr>
            <w:tcW w:w="3237" w:type="dxa"/>
          </w:tcPr>
          <w:p w14:paraId="0E6FA063" w14:textId="77777777" w:rsidR="00634193" w:rsidRPr="00435D3C" w:rsidRDefault="00634193" w:rsidP="00486D01">
            <w:r w:rsidRPr="0000572B">
              <w:t>Clinical</w:t>
            </w:r>
          </w:p>
        </w:tc>
        <w:tc>
          <w:tcPr>
            <w:tcW w:w="3237" w:type="dxa"/>
          </w:tcPr>
          <w:p w14:paraId="6B68B44E" w14:textId="77777777" w:rsidR="00634193" w:rsidRPr="00435D3C" w:rsidRDefault="00634193" w:rsidP="00486D01">
            <w:r w:rsidRPr="0000572B">
              <w:t xml:space="preserve">The S/L and L/L genotype was significantly associated with better response (PASS) compared to the S/S genotype only in female patients with </w:t>
            </w:r>
            <w:r w:rsidRPr="0000572B">
              <w:lastRenderedPageBreak/>
              <w:t>panic disorder receiving paroxetine. Absence of panic attacks was significantly more frequent among L/L compared to S/L and S/S and no panic attacks after paroxetine treatment were also significantly more associated with L allele.</w:t>
            </w:r>
          </w:p>
        </w:tc>
        <w:tc>
          <w:tcPr>
            <w:tcW w:w="3238" w:type="dxa"/>
          </w:tcPr>
          <w:p w14:paraId="2AD9F2F9" w14:textId="791A8E0C" w:rsidR="00634193" w:rsidRDefault="00634193" w:rsidP="00486D01">
            <w:pPr>
              <w:rPr>
                <w:rFonts w:cs="Times New Roman"/>
              </w:rPr>
            </w:pPr>
            <w:r>
              <w:rPr>
                <w:rFonts w:cs="Times New Roman"/>
              </w:rPr>
              <w:lastRenderedPageBreak/>
              <w:t xml:space="preserve">Perna, </w:t>
            </w:r>
            <w:r w:rsidRPr="001D4D44">
              <w:rPr>
                <w:rFonts w:cs="Times New Roman"/>
                <w:i/>
              </w:rPr>
              <w:t>et al.</w:t>
            </w:r>
            <w:r>
              <w:rPr>
                <w:rFonts w:cs="Times New Roman"/>
              </w:rPr>
              <w:t xml:space="preserve"> (2005) </w:t>
            </w:r>
            <w:r>
              <w:rPr>
                <w:rFonts w:cs="Times New Roman"/>
              </w:rPr>
              <w:fldChar w:fldCharType="begin">
                <w:fldData xml:space="preserve">PEVuZE5vdGU+PENpdGU+PEF1dGhvcj5QZXJuYTwvQXV0aG9yPjxZZWFyPjIwMDU8L1llYXI+PFJl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</w:fldData>
              </w:fldChar>
            </w:r>
            <w:r w:rsidR="00F644E4">
              <w:rPr>
                <w:rFonts w:cs="Times New Roman"/>
              </w:rPr>
              <w:instrText xml:space="preserve"> ADDIN EN.CITE </w:instrText>
            </w:r>
            <w:r w:rsidR="00F644E4">
              <w:rPr>
                <w:rFonts w:cs="Times New Roman"/>
              </w:rPr>
              <w:fldChar w:fldCharType="begin">
                <w:fldData xml:space="preserve">PEVuZE5vdGU+PENpdGU+PEF1dGhvcj5QZXJuYTwvQXV0aG9yPjxZZWFyPjIwMDU8L1llYXI+PFJl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88" w:tooltip="Perna, 2005 #382" w:history="1">
              <w:r w:rsidR="00B94702">
                <w:rPr>
                  <w:rFonts w:cs="Times New Roman"/>
                  <w:noProof/>
                </w:rPr>
                <w:t>288</w:t>
              </w:r>
            </w:hyperlink>
            <w:r>
              <w:rPr>
                <w:rFonts w:cs="Times New Roman"/>
                <w:noProof/>
              </w:rPr>
              <w:t>)</w:t>
            </w:r>
            <w:r>
              <w:rPr>
                <w:rFonts w:cs="Times New Roman"/>
              </w:rPr>
              <w:fldChar w:fldCharType="end"/>
            </w:r>
          </w:p>
        </w:tc>
        <w:tc>
          <w:tcPr>
            <w:tcW w:w="3238" w:type="dxa"/>
          </w:tcPr>
          <w:p w14:paraId="064AFDD2" w14:textId="77777777" w:rsidR="00634193" w:rsidRDefault="00634193" w:rsidP="00486D01">
            <w:pPr>
              <w:rPr>
                <w:rFonts w:cs="Times New Roman"/>
              </w:rPr>
            </w:pPr>
            <w:r>
              <w:rPr>
                <w:rFonts w:cs="Times New Roman"/>
              </w:rPr>
              <w:t xml:space="preserve">Moderate </w:t>
            </w:r>
          </w:p>
        </w:tc>
      </w:tr>
      <w:tr w:rsidR="00634193" w:rsidRPr="0037280D" w14:paraId="71F15CDF" w14:textId="77777777" w:rsidTr="00486D01">
        <w:tc>
          <w:tcPr>
            <w:tcW w:w="3237" w:type="dxa"/>
          </w:tcPr>
          <w:p w14:paraId="1AF38159" w14:textId="77777777" w:rsidR="00634193" w:rsidRPr="00435D3C" w:rsidRDefault="00634193" w:rsidP="00486D01">
            <w:r w:rsidRPr="00164F7E">
              <w:t xml:space="preserve">Clinical </w:t>
            </w:r>
          </w:p>
        </w:tc>
        <w:tc>
          <w:tcPr>
            <w:tcW w:w="3237" w:type="dxa"/>
          </w:tcPr>
          <w:p w14:paraId="0AB60442" w14:textId="77777777" w:rsidR="00634193" w:rsidRPr="00435D3C" w:rsidRDefault="00634193" w:rsidP="00486D01">
            <w:r w:rsidRPr="00164F7E">
              <w:t>The 5-HTTLPR + rs25531 was not associated with significant differences in response (HAMD) in patients with depression receiving paroxetine.</w:t>
            </w:r>
          </w:p>
        </w:tc>
        <w:tc>
          <w:tcPr>
            <w:tcW w:w="3238" w:type="dxa"/>
          </w:tcPr>
          <w:p w14:paraId="03CE120D" w14:textId="20FC2D27" w:rsidR="00634193" w:rsidRPr="00906193" w:rsidRDefault="00634193" w:rsidP="00486D01">
            <w:pPr>
              <w:rPr>
                <w:rFonts w:cs="Times New Roman"/>
              </w:rPr>
            </w:pPr>
            <w:r>
              <w:rPr>
                <w:rFonts w:cs="Times New Roman"/>
              </w:rPr>
              <w:t xml:space="preserve">Ruhe, </w:t>
            </w:r>
            <w:r w:rsidRPr="001D4D44">
              <w:rPr>
                <w:rFonts w:cs="Times New Roman"/>
                <w:i/>
              </w:rPr>
              <w:t>et al.</w:t>
            </w:r>
            <w:r>
              <w:rPr>
                <w:rFonts w:cs="Times New Roman"/>
              </w:rPr>
              <w:t xml:space="preserve"> (2009) </w:t>
            </w:r>
            <w:r>
              <w:rPr>
                <w:rFonts w:cs="Times New Roman"/>
              </w:rPr>
              <w:fldChar w:fldCharType="begin">
                <w:fldData xml:space="preserve">PEVuZE5vdGU+PENpdGU+PEF1dGhvcj5SdWhlPC9BdXRob3I+PFllYXI+MjAwOTwvWWVhcj48UmVj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</w:fldData>
              </w:fldChar>
            </w:r>
            <w:r w:rsidR="00F644E4">
              <w:rPr>
                <w:rFonts w:cs="Times New Roman"/>
              </w:rPr>
              <w:instrText xml:space="preserve"> ADDIN EN.CITE </w:instrText>
            </w:r>
            <w:r w:rsidR="00F644E4">
              <w:rPr>
                <w:rFonts w:cs="Times New Roman"/>
              </w:rPr>
              <w:fldChar w:fldCharType="begin">
                <w:fldData xml:space="preserve">PEVuZE5vdGU+PENpdGU+PEF1dGhvcj5SdWhlPC9BdXRob3I+PFllYXI+MjAwOTwvWWVhcj48UmVj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02" w:tooltip="Ruhe, 2009 #396" w:history="1">
              <w:r w:rsidR="00B94702">
                <w:rPr>
                  <w:rFonts w:cs="Times New Roman"/>
                  <w:noProof/>
                </w:rPr>
                <w:t>302</w:t>
              </w:r>
            </w:hyperlink>
            <w:r>
              <w:rPr>
                <w:rFonts w:cs="Times New Roman"/>
                <w:noProof/>
              </w:rPr>
              <w:t>)</w:t>
            </w:r>
            <w:r>
              <w:rPr>
                <w:rFonts w:cs="Times New Roman"/>
              </w:rPr>
              <w:fldChar w:fldCharType="end"/>
            </w:r>
          </w:p>
          <w:p w14:paraId="1397276F" w14:textId="266AFA72" w:rsidR="00634193" w:rsidRDefault="00634193" w:rsidP="00486D01">
            <w:pPr>
              <w:rPr>
                <w:rFonts w:cs="Times New Roman"/>
              </w:rPr>
            </w:pPr>
            <w:r>
              <w:rPr>
                <w:rFonts w:cs="Times New Roman"/>
              </w:rPr>
              <w:t xml:space="preserve">Kato, </w:t>
            </w:r>
            <w:r w:rsidRPr="001D4D44">
              <w:rPr>
                <w:rFonts w:cs="Times New Roman"/>
                <w:i/>
              </w:rPr>
              <w:t>et al.</w:t>
            </w:r>
            <w:r>
              <w:rPr>
                <w:rFonts w:cs="Times New Roman"/>
              </w:rPr>
              <w:t xml:space="preserve"> (2015) </w:t>
            </w:r>
            <w:r>
              <w:rPr>
                <w:rFonts w:cs="Times New Roman"/>
              </w:rPr>
              <w:fldChar w:fldCharType="begin">
                <w:fldData xml:space="preserve">PEVuZE5vdGU+PENpdGU+PEF1dGhvcj5LYXRvPC9BdXRob3I+PFllYXI+MjAxNTwvWWVhcj48UmVj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</w:fldData>
              </w:fldChar>
            </w:r>
            <w:r w:rsidR="00F644E4">
              <w:rPr>
                <w:rFonts w:cs="Times New Roman"/>
              </w:rPr>
              <w:instrText xml:space="preserve"> ADDIN EN.CITE </w:instrText>
            </w:r>
            <w:r w:rsidR="00F644E4">
              <w:rPr>
                <w:rFonts w:cs="Times New Roman"/>
              </w:rPr>
              <w:fldChar w:fldCharType="begin">
                <w:fldData xml:space="preserve">PEVuZE5vdGU+PENpdGU+PEF1dGhvcj5LYXRvPC9BdXRob3I+PFllYXI+MjAxNTwvWWVhcj48UmVj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67" w:tooltip="Kato, 2015 #361" w:history="1">
              <w:r w:rsidR="00B94702">
                <w:rPr>
                  <w:rFonts w:cs="Times New Roman"/>
                  <w:noProof/>
                </w:rPr>
                <w:t>267</w:t>
              </w:r>
            </w:hyperlink>
            <w:r>
              <w:rPr>
                <w:rFonts w:cs="Times New Roman"/>
                <w:noProof/>
              </w:rPr>
              <w:t>)</w:t>
            </w:r>
            <w:r>
              <w:rPr>
                <w:rFonts w:cs="Times New Roman"/>
              </w:rPr>
              <w:fldChar w:fldCharType="end"/>
            </w:r>
          </w:p>
          <w:p w14:paraId="28D09555" w14:textId="002F0AF8" w:rsidR="00634193" w:rsidRDefault="00634193" w:rsidP="00486D01">
            <w:pPr>
              <w:rPr>
                <w:rFonts w:cs="Times New Roman"/>
              </w:rPr>
            </w:pPr>
          </w:p>
        </w:tc>
        <w:tc>
          <w:tcPr>
            <w:tcW w:w="3238" w:type="dxa"/>
          </w:tcPr>
          <w:p w14:paraId="64FDA6B5" w14:textId="77777777" w:rsidR="00634193" w:rsidRDefault="00634193" w:rsidP="00486D01">
            <w:pPr>
              <w:rPr>
                <w:rFonts w:cs="Times New Roman"/>
              </w:rPr>
            </w:pPr>
            <w:r>
              <w:rPr>
                <w:rFonts w:cs="Times New Roman"/>
              </w:rPr>
              <w:t xml:space="preserve">Weak </w:t>
            </w:r>
          </w:p>
        </w:tc>
      </w:tr>
      <w:tr w:rsidR="00634193" w:rsidRPr="0037280D" w14:paraId="23A9B68F" w14:textId="77777777" w:rsidTr="00486D01">
        <w:tc>
          <w:tcPr>
            <w:tcW w:w="3237" w:type="dxa"/>
          </w:tcPr>
          <w:p w14:paraId="5384BF29" w14:textId="77777777" w:rsidR="00634193" w:rsidRPr="00435D3C" w:rsidRDefault="00634193" w:rsidP="00486D01">
            <w:r w:rsidRPr="003F3088">
              <w:t>Clinical</w:t>
            </w:r>
          </w:p>
        </w:tc>
        <w:tc>
          <w:tcPr>
            <w:tcW w:w="3237" w:type="dxa"/>
          </w:tcPr>
          <w:p w14:paraId="26A67451" w14:textId="77777777" w:rsidR="00634193" w:rsidRPr="00435D3C" w:rsidRDefault="00634193" w:rsidP="00486D01">
            <w:r w:rsidRPr="003F3088">
              <w:t>The S/S genotype was significantly associated with better response (HAMD) and greater remission (HAMD) to paroxetine than fluvoxamine treatment but no significant difference in response or remission in the S/L genotype.</w:t>
            </w:r>
          </w:p>
        </w:tc>
        <w:tc>
          <w:tcPr>
            <w:tcW w:w="3238" w:type="dxa"/>
          </w:tcPr>
          <w:p w14:paraId="5AC91AE5" w14:textId="4D424A3A" w:rsidR="00634193" w:rsidRDefault="00634193" w:rsidP="00486D01">
            <w:pPr>
              <w:rPr>
                <w:rFonts w:cs="Times New Roman"/>
              </w:rPr>
            </w:pPr>
            <w:r>
              <w:rPr>
                <w:rFonts w:cs="Times New Roman"/>
              </w:rPr>
              <w:t xml:space="preserve">Kato, </w:t>
            </w:r>
            <w:r w:rsidRPr="001D4D44">
              <w:rPr>
                <w:rFonts w:cs="Times New Roman"/>
                <w:i/>
              </w:rPr>
              <w:t>et al.</w:t>
            </w:r>
            <w:r>
              <w:rPr>
                <w:rFonts w:cs="Times New Roman"/>
              </w:rPr>
              <w:t xml:space="preserve"> (2005) </w:t>
            </w:r>
            <w:r>
              <w:rPr>
                <w:rFonts w:cs="Times New Roman"/>
              </w:rPr>
              <w:fldChar w:fldCharType="begin">
                <w:fldData xml:space="preserve">PEVuZE5vdGU+PENpdGU+PEF1dGhvcj5LYXRvPC9BdXRob3I+PFllYXI+MjAwNTwvWWVhcj48UmVj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</w:fldData>
              </w:fldChar>
            </w:r>
            <w:r w:rsidR="00F644E4">
              <w:rPr>
                <w:rFonts w:cs="Times New Roman"/>
              </w:rPr>
              <w:instrText xml:space="preserve"> ADDIN EN.CITE </w:instrText>
            </w:r>
            <w:r w:rsidR="00F644E4">
              <w:rPr>
                <w:rFonts w:cs="Times New Roman"/>
              </w:rPr>
              <w:fldChar w:fldCharType="begin">
                <w:fldData xml:space="preserve">PEVuZE5vdGU+PENpdGU+PEF1dGhvcj5LYXRvPC9BdXRob3I+PFllYXI+MjAwNTwvWWVhcj48UmVj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60" w:tooltip="Kato, 2005 #354" w:history="1">
              <w:r w:rsidR="00B94702">
                <w:rPr>
                  <w:rFonts w:cs="Times New Roman"/>
                  <w:noProof/>
                </w:rPr>
                <w:t>260</w:t>
              </w:r>
            </w:hyperlink>
            <w:r>
              <w:rPr>
                <w:rFonts w:cs="Times New Roman"/>
                <w:noProof/>
              </w:rPr>
              <w:t>)</w:t>
            </w:r>
            <w:r>
              <w:rPr>
                <w:rFonts w:cs="Times New Roman"/>
              </w:rPr>
              <w:fldChar w:fldCharType="end"/>
            </w:r>
          </w:p>
        </w:tc>
        <w:tc>
          <w:tcPr>
            <w:tcW w:w="3238" w:type="dxa"/>
          </w:tcPr>
          <w:p w14:paraId="7019AA5D" w14:textId="77777777" w:rsidR="00634193" w:rsidRDefault="00634193" w:rsidP="00486D01">
            <w:pPr>
              <w:rPr>
                <w:rFonts w:cs="Times New Roman"/>
              </w:rPr>
            </w:pPr>
            <w:r>
              <w:rPr>
                <w:rFonts w:cs="Times New Roman"/>
              </w:rPr>
              <w:t xml:space="preserve">Weak </w:t>
            </w:r>
          </w:p>
        </w:tc>
      </w:tr>
      <w:tr w:rsidR="00634193" w:rsidRPr="0037280D" w14:paraId="777F7984" w14:textId="77777777" w:rsidTr="00486D01">
        <w:tc>
          <w:tcPr>
            <w:tcW w:w="3237" w:type="dxa"/>
          </w:tcPr>
          <w:p w14:paraId="40CD60B2" w14:textId="77777777" w:rsidR="00634193" w:rsidRPr="00435D3C" w:rsidRDefault="00634193" w:rsidP="00486D01">
            <w:r w:rsidRPr="002A1549">
              <w:t xml:space="preserve">Clinical </w:t>
            </w:r>
          </w:p>
        </w:tc>
        <w:tc>
          <w:tcPr>
            <w:tcW w:w="3237" w:type="dxa"/>
          </w:tcPr>
          <w:p w14:paraId="220350DA" w14:textId="77777777" w:rsidR="00634193" w:rsidRPr="00435D3C" w:rsidRDefault="00634193" w:rsidP="00486D01">
            <w:r w:rsidRPr="002A1549">
              <w:t xml:space="preserve">The S/S genotype was significantly associated with better response (HAMD) and greater remission (HAMD) compared to the S/L + L/L genotype with second switch therapy but not associated with significant differences in response or remission with initial antidepressant or </w:t>
            </w:r>
            <w:r w:rsidRPr="002A1549">
              <w:lastRenderedPageBreak/>
              <w:t>paroxetine therapy in patients with unipolar depression.</w:t>
            </w:r>
          </w:p>
        </w:tc>
        <w:tc>
          <w:tcPr>
            <w:tcW w:w="3238" w:type="dxa"/>
          </w:tcPr>
          <w:p w14:paraId="744179E8" w14:textId="0DDFE90C" w:rsidR="00634193" w:rsidRDefault="00634193" w:rsidP="00486D01">
            <w:pPr>
              <w:rPr>
                <w:rFonts w:cs="Times New Roman"/>
              </w:rPr>
            </w:pPr>
            <w:r>
              <w:rPr>
                <w:rFonts w:cs="Times New Roman"/>
              </w:rPr>
              <w:lastRenderedPageBreak/>
              <w:t xml:space="preserve">Wilkie, </w:t>
            </w:r>
            <w:r w:rsidRPr="001D4D44">
              <w:rPr>
                <w:rFonts w:cs="Times New Roman"/>
                <w:i/>
              </w:rPr>
              <w:t>et al.</w:t>
            </w:r>
            <w:r>
              <w:rPr>
                <w:rFonts w:cs="Times New Roman"/>
              </w:rPr>
              <w:t xml:space="preserve"> (2009) </w:t>
            </w:r>
            <w:r>
              <w:rPr>
                <w:rFonts w:cs="Times New Roman"/>
              </w:rPr>
              <w:fldChar w:fldCharType="begin"/>
            </w:r>
            <w:r w:rsidR="00B94702">
              <w:rPr>
                <w:rFonts w:cs="Times New Roman"/>
              </w:rPr>
              <w:instrText xml:space="preserve"> ADDIN EN.CITE &lt;EndNote&gt;&lt;Cite&gt;&lt;Author&gt;Wilkie&lt;/Author&gt;&lt;Year&gt;2009&lt;/Year&gt;&lt;RecNum&gt;398&lt;/RecNum&gt;&lt;DisplayText&gt;(303)&lt;/DisplayText&gt;&lt;record&gt;&lt;rec-number&gt;398&lt;/rec-number&gt;&lt;foreign-keys&gt;&lt;key app="EN" db-id="ftf0vd5t5a0wtaextxg505skedewvdxvwewv" timestamp="1666892720"&gt;398&lt;/key&gt;&lt;/foreign-keys&gt;&lt;ref-type name="Journal Article"&gt;17&lt;/ref-type&gt;&lt;contributors&gt;&lt;authors&gt;&lt;author&gt;Wilkie, M. J.&lt;/author&gt;&lt;author&gt;Smith, G.&lt;/author&gt;&lt;author&gt;Day, R. K.&lt;/author&gt;&lt;author&gt;Matthews, K.&lt;/author&gt;&lt;author&gt;Smith, D.&lt;/author&gt;&lt;author&gt;Blackwood, D.&lt;/author&gt;&lt;author&gt;Reid, I. C.&lt;/author&gt;&lt;author&gt;Wolf, C. R.&lt;/author&gt;&lt;/authors&gt;&lt;/contributors&gt;&lt;auth-address&gt;Biomedical Research Centre, Ninewells Hospital and Medical School, University of Dundee, Dundee, UK.&lt;/auth-address&gt;&lt;titles&gt;&lt;title&gt;Polymorphisms in the SLC6A4 and HTR2A genes influence treatment outcome following antidepressant therapy&lt;/title&gt;&lt;secondary-title&gt;Pharmacogenomics J&lt;/secondary-title&gt;&lt;/titles&gt;&lt;periodical&gt;&lt;full-title&gt;Pharmacogenomics J&lt;/full-title&gt;&lt;abbr-1&gt;The pharmacogenomics journal&lt;/abbr-1&gt;&lt;/periodical&gt;&lt;pages&gt;61-70&lt;/pages&gt;&lt;volume&gt;9&lt;/volume&gt;&lt;number&gt;1&lt;/number&gt;&lt;edition&gt;2008/02/07&lt;/edition&gt;&lt;keywords&gt;&lt;keyword&gt;Antidepressive Agents/*pharmacokinetics/therapeutic use&lt;/keyword&gt;&lt;keyword&gt;Depression/*drug therapy/genetics&lt;/keyword&gt;&lt;keyword&gt;Humans&lt;/keyword&gt;&lt;keyword&gt;Paroxetine/pharmacokinetics/therapeutic use&lt;/keyword&gt;&lt;keyword&gt;*Polymorphism, Genetic&lt;/keyword&gt;&lt;keyword&gt;Receptor, Serotonin, 5-HT2A/*genetics&lt;/keyword&gt;&lt;keyword&gt;Serotonin Plasma Membrane Transport Proteins/*genetics&lt;/keyword&gt;&lt;keyword&gt;Treatment Outcome&lt;/keyword&gt;&lt;/keywords&gt;&lt;dates&gt;&lt;year&gt;2009&lt;/year&gt;&lt;pub-dates&gt;&lt;date&gt;Feb&lt;/date&gt;&lt;/pub-dates&gt;&lt;/dates&gt;&lt;isbn&gt;1473-1150 (Electronic)&amp;#xD;1470-269X (Linking)&lt;/isbn&gt;&lt;accession-num&gt;18253134&lt;/accession-num&gt;&lt;urls&gt;&lt;related-urls&gt;&lt;url&gt;https://www.ncbi.nlm.nih.gov/pubmed/18253134&lt;/url&gt;&lt;/related-urls&gt;&lt;/urls&gt;&lt;electronic-resource-num&gt;10.1038/sj.tpj.6500491&lt;/electronic-resource-num&gt;&lt;/record&gt;&lt;/Cite&gt;&lt;/EndNote&gt;</w:instrText>
            </w:r>
            <w:r>
              <w:rPr>
                <w:rFonts w:cs="Times New Roman"/>
              </w:rPr>
              <w:fldChar w:fldCharType="separate"/>
            </w:r>
            <w:r w:rsidR="00B94702">
              <w:rPr>
                <w:rFonts w:cs="Times New Roman"/>
                <w:noProof/>
              </w:rPr>
              <w:t>(</w:t>
            </w:r>
            <w:hyperlink w:anchor="_ENREF_303" w:tooltip="Wilkie, 2009 #398" w:history="1">
              <w:r w:rsidR="00B94702">
                <w:rPr>
                  <w:rFonts w:cs="Times New Roman"/>
                  <w:noProof/>
                </w:rPr>
                <w:t>303</w:t>
              </w:r>
            </w:hyperlink>
            <w:r w:rsidR="00B94702">
              <w:rPr>
                <w:rFonts w:cs="Times New Roman"/>
                <w:noProof/>
              </w:rPr>
              <w:t>)</w:t>
            </w:r>
            <w:r>
              <w:rPr>
                <w:rFonts w:cs="Times New Roman"/>
              </w:rPr>
              <w:fldChar w:fldCharType="end"/>
            </w:r>
          </w:p>
        </w:tc>
        <w:tc>
          <w:tcPr>
            <w:tcW w:w="3238" w:type="dxa"/>
          </w:tcPr>
          <w:p w14:paraId="0EEEBAC3" w14:textId="77777777" w:rsidR="00634193" w:rsidRDefault="00634193" w:rsidP="00486D01">
            <w:pPr>
              <w:rPr>
                <w:rFonts w:cs="Times New Roman"/>
              </w:rPr>
            </w:pPr>
            <w:r>
              <w:rPr>
                <w:rFonts w:cs="Times New Roman"/>
              </w:rPr>
              <w:t xml:space="preserve">Weak </w:t>
            </w:r>
          </w:p>
        </w:tc>
      </w:tr>
      <w:tr w:rsidR="00634193" w:rsidRPr="0037280D" w14:paraId="655B2336" w14:textId="77777777" w:rsidTr="00486D01">
        <w:tc>
          <w:tcPr>
            <w:tcW w:w="3237" w:type="dxa"/>
          </w:tcPr>
          <w:p w14:paraId="7065C35F" w14:textId="77777777" w:rsidR="00634193" w:rsidRPr="00435D3C" w:rsidRDefault="00634193" w:rsidP="00486D01">
            <w:r w:rsidRPr="00656DA8">
              <w:t>Clinical</w:t>
            </w:r>
          </w:p>
        </w:tc>
        <w:tc>
          <w:tcPr>
            <w:tcW w:w="3237" w:type="dxa"/>
          </w:tcPr>
          <w:p w14:paraId="0B050E9F" w14:textId="77777777" w:rsidR="00634193" w:rsidRPr="00435D3C" w:rsidRDefault="00634193" w:rsidP="00486D01">
            <w:r w:rsidRPr="00656DA8">
              <w:t>The 12/12 genotype was significantly associated with lack of response or remission (HAMD) compared to non-12/12 genotypes with the initial antidepressant therapy and not associated with significant differences in response with the second switch therapy or paroxetine treatment in patients with unipolar depression.</w:t>
            </w:r>
          </w:p>
        </w:tc>
        <w:tc>
          <w:tcPr>
            <w:tcW w:w="3238" w:type="dxa"/>
          </w:tcPr>
          <w:p w14:paraId="5C0EAE05" w14:textId="000172C0" w:rsidR="00634193" w:rsidRDefault="00634193" w:rsidP="00486D01">
            <w:pPr>
              <w:rPr>
                <w:rFonts w:cs="Times New Roman"/>
              </w:rPr>
            </w:pPr>
            <w:r>
              <w:rPr>
                <w:rFonts w:cs="Times New Roman"/>
              </w:rPr>
              <w:t xml:space="preserve">Wilkie, </w:t>
            </w:r>
            <w:r w:rsidRPr="001D4D44">
              <w:rPr>
                <w:rFonts w:cs="Times New Roman"/>
                <w:i/>
              </w:rPr>
              <w:t>et al.</w:t>
            </w:r>
            <w:r>
              <w:rPr>
                <w:rFonts w:cs="Times New Roman"/>
              </w:rPr>
              <w:t xml:space="preserve"> (2009) </w:t>
            </w:r>
            <w:r>
              <w:rPr>
                <w:rFonts w:cs="Times New Roman"/>
              </w:rPr>
              <w:fldChar w:fldCharType="begin"/>
            </w:r>
            <w:r w:rsidR="00B94702">
              <w:rPr>
                <w:rFonts w:cs="Times New Roman"/>
              </w:rPr>
              <w:instrText xml:space="preserve"> ADDIN EN.CITE &lt;EndNote&gt;&lt;Cite&gt;&lt;Author&gt;Wilkie&lt;/Author&gt;&lt;Year&gt;2009&lt;/Year&gt;&lt;RecNum&gt;398&lt;/RecNum&gt;&lt;DisplayText&gt;(303)&lt;/DisplayText&gt;&lt;record&gt;&lt;rec-number&gt;398&lt;/rec-number&gt;&lt;foreign-keys&gt;&lt;key app="EN" db-id="ftf0vd5t5a0wtaextxg505skedewvdxvwewv" timestamp="1666892720"&gt;398&lt;/key&gt;&lt;/foreign-keys&gt;&lt;ref-type name="Journal Article"&gt;17&lt;/ref-type&gt;&lt;contributors&gt;&lt;authors&gt;&lt;author&gt;Wilkie, M. J.&lt;/author&gt;&lt;author&gt;Smith, G.&lt;/author&gt;&lt;author&gt;Day, R. K.&lt;/author&gt;&lt;author&gt;Matthews, K.&lt;/author&gt;&lt;author&gt;Smith, D.&lt;/author&gt;&lt;author&gt;Blackwood, D.&lt;/author&gt;&lt;author&gt;Reid, I. C.&lt;/author&gt;&lt;author&gt;Wolf, C. R.&lt;/author&gt;&lt;/authors&gt;&lt;/contributors&gt;&lt;auth-address&gt;Biomedical Research Centre, Ninewells Hospital and Medical School, University of Dundee, Dundee, UK.&lt;/auth-address&gt;&lt;titles&gt;&lt;title&gt;Polymorphisms in the SLC6A4 and HTR2A genes influence treatment outcome following antidepressant therapy&lt;/title&gt;&lt;secondary-title&gt;Pharmacogenomics J&lt;/secondary-title&gt;&lt;/titles&gt;&lt;periodical&gt;&lt;full-title&gt;Pharmacogenomics J&lt;/full-title&gt;&lt;abbr-1&gt;The pharmacogenomics journal&lt;/abbr-1&gt;&lt;/periodical&gt;&lt;pages&gt;61-70&lt;/pages&gt;&lt;volume&gt;9&lt;/volume&gt;&lt;number&gt;1&lt;/number&gt;&lt;edition&gt;2008/02/07&lt;/edition&gt;&lt;keywords&gt;&lt;keyword&gt;Antidepressive Agents/*pharmacokinetics/therapeutic use&lt;/keyword&gt;&lt;keyword&gt;Depression/*drug therapy/genetics&lt;/keyword&gt;&lt;keyword&gt;Humans&lt;/keyword&gt;&lt;keyword&gt;Paroxetine/pharmacokinetics/therapeutic use&lt;/keyword&gt;&lt;keyword&gt;*Polymorphism, Genetic&lt;/keyword&gt;&lt;keyword&gt;Receptor, Serotonin, 5-HT2A/*genetics&lt;/keyword&gt;&lt;keyword&gt;Serotonin Plasma Membrane Transport Proteins/*genetics&lt;/keyword&gt;&lt;keyword&gt;Treatment Outcome&lt;/keyword&gt;&lt;/keywords&gt;&lt;dates&gt;&lt;year&gt;2009&lt;/year&gt;&lt;pub-dates&gt;&lt;date&gt;Feb&lt;/date&gt;&lt;/pub-dates&gt;&lt;/dates&gt;&lt;isbn&gt;1473-1150 (Electronic)&amp;#xD;1470-269X (Linking)&lt;/isbn&gt;&lt;accession-num&gt;18253134&lt;/accession-num&gt;&lt;urls&gt;&lt;related-urls&gt;&lt;url&gt;https://www.ncbi.nlm.nih.gov/pubmed/18253134&lt;/url&gt;&lt;/related-urls&gt;&lt;/urls&gt;&lt;electronic-resource-num&gt;10.1038/sj.tpj.6500491&lt;/electronic-resource-num&gt;&lt;/record&gt;&lt;/Cite&gt;&lt;/EndNote&gt;</w:instrText>
            </w:r>
            <w:r>
              <w:rPr>
                <w:rFonts w:cs="Times New Roman"/>
              </w:rPr>
              <w:fldChar w:fldCharType="separate"/>
            </w:r>
            <w:r w:rsidR="00B94702">
              <w:rPr>
                <w:rFonts w:cs="Times New Roman"/>
                <w:noProof/>
              </w:rPr>
              <w:t>(</w:t>
            </w:r>
            <w:hyperlink w:anchor="_ENREF_303" w:tooltip="Wilkie, 2009 #398" w:history="1">
              <w:r w:rsidR="00B94702">
                <w:rPr>
                  <w:rFonts w:cs="Times New Roman"/>
                  <w:noProof/>
                </w:rPr>
                <w:t>303</w:t>
              </w:r>
            </w:hyperlink>
            <w:r w:rsidR="00B94702">
              <w:rPr>
                <w:rFonts w:cs="Times New Roman"/>
                <w:noProof/>
              </w:rPr>
              <w:t>)</w:t>
            </w:r>
            <w:r>
              <w:rPr>
                <w:rFonts w:cs="Times New Roman"/>
              </w:rPr>
              <w:fldChar w:fldCharType="end"/>
            </w:r>
          </w:p>
          <w:p w14:paraId="3A36E1DD" w14:textId="77777777" w:rsidR="00634193" w:rsidRDefault="00634193" w:rsidP="00486D01">
            <w:pPr>
              <w:rPr>
                <w:rFonts w:cs="Times New Roman"/>
              </w:rPr>
            </w:pPr>
          </w:p>
        </w:tc>
        <w:tc>
          <w:tcPr>
            <w:tcW w:w="3238" w:type="dxa"/>
          </w:tcPr>
          <w:p w14:paraId="6683B246" w14:textId="77777777" w:rsidR="00634193" w:rsidRDefault="00634193" w:rsidP="00486D01">
            <w:pPr>
              <w:rPr>
                <w:rFonts w:cs="Times New Roman"/>
              </w:rPr>
            </w:pPr>
            <w:r w:rsidRPr="005D345D">
              <w:rPr>
                <w:rFonts w:cs="Times New Roman"/>
              </w:rPr>
              <w:t xml:space="preserve">Weak </w:t>
            </w:r>
          </w:p>
        </w:tc>
      </w:tr>
      <w:tr w:rsidR="00634193" w:rsidRPr="0037280D" w14:paraId="62F20648" w14:textId="77777777" w:rsidTr="00486D01">
        <w:tc>
          <w:tcPr>
            <w:tcW w:w="3237" w:type="dxa"/>
          </w:tcPr>
          <w:p w14:paraId="7462AB27" w14:textId="77777777" w:rsidR="00634193" w:rsidRPr="00435D3C" w:rsidRDefault="00634193" w:rsidP="00486D01">
            <w:r w:rsidRPr="00860172">
              <w:t xml:space="preserve">Clinical </w:t>
            </w:r>
          </w:p>
        </w:tc>
        <w:tc>
          <w:tcPr>
            <w:tcW w:w="3237" w:type="dxa"/>
          </w:tcPr>
          <w:p w14:paraId="084CDD86" w14:textId="77777777" w:rsidR="00634193" w:rsidRPr="00435D3C" w:rsidRDefault="00634193" w:rsidP="00486D01">
            <w:r w:rsidRPr="00860172">
              <w:t>The L/L + 9 or 10/9 or 10 haplotype and the S/S + 12/12 haplotype are more frequent in non-responder when each is compared to all other haplotypes in patients with depression receiving paroxetine.</w:t>
            </w:r>
          </w:p>
        </w:tc>
        <w:tc>
          <w:tcPr>
            <w:tcW w:w="3238" w:type="dxa"/>
          </w:tcPr>
          <w:p w14:paraId="07DB15F4" w14:textId="11B4AA81" w:rsidR="00634193" w:rsidRDefault="00634193" w:rsidP="00486D01">
            <w:pPr>
              <w:rPr>
                <w:rFonts w:cs="Times New Roman"/>
              </w:rPr>
            </w:pPr>
            <w:r>
              <w:rPr>
                <w:rFonts w:cs="Times New Roman"/>
              </w:rPr>
              <w:t xml:space="preserve">Bozina, </w:t>
            </w:r>
            <w:r w:rsidRPr="001D4D44">
              <w:rPr>
                <w:rFonts w:cs="Times New Roman"/>
                <w:i/>
              </w:rPr>
              <w:t>et al.</w:t>
            </w:r>
            <w:r>
              <w:rPr>
                <w:rFonts w:cs="Times New Roman"/>
              </w:rPr>
              <w:t xml:space="preserve"> (2008) </w:t>
            </w:r>
            <w:r>
              <w:rPr>
                <w:rFonts w:cs="Times New Roman"/>
              </w:rPr>
              <w:fldChar w:fldCharType="begin"/>
            </w:r>
            <w:r w:rsidR="00F644E4">
              <w:rPr>
                <w:rFonts w:cs="Times New Roman"/>
              </w:rPr>
              <w:instrText xml:space="preserve"> ADDIN EN.CITE &lt;EndNote&gt;&lt;Cite&gt;&lt;Author&gt;Bozina&lt;/Author&gt;&lt;Year&gt;2008&lt;/Year&gt;&lt;RecNum&gt;391&lt;/RecNum&gt;&lt;DisplayText&gt;(297)&lt;/DisplayText&gt;&lt;record&gt;&lt;rec-number&gt;391&lt;/rec-number&gt;&lt;foreign-keys&gt;&lt;key app="EN" db-id="ftf0vd5t5a0wtaextxg505skedewvdxvwewv" timestamp="1666892720"&gt;391&lt;/key&gt;&lt;/foreign-keys&gt;&lt;ref-type name="Journal Article"&gt;17&lt;/ref-type&gt;&lt;contributors&gt;&lt;authors&gt;&lt;author&gt;Bozina, N.&lt;/author&gt;&lt;author&gt;Peles, A. M.&lt;/author&gt;&lt;author&gt;Sagud, M.&lt;/author&gt;&lt;author&gt;Bilusic, H.&lt;/author&gt;&lt;author&gt;Jakovljevic, M.&lt;/author&gt;&lt;/authors&gt;&lt;/contributors&gt;&lt;auth-address&gt;Clinical Institute of Laboratory Diagnosis, Zagreb University School of Medicine and University Hospital Centre, Zagreb, Croatia. nbozina@net.hr&lt;/auth-address&gt;&lt;titles&gt;&lt;title&gt;Association study of paroxetine therapeutic response with SERT gene polymorphisms in patients with major depressive disorder&lt;/title&gt;&lt;secondary-title&gt;World J Biol Psychiatry&lt;/secondary-title&gt;&lt;/titles&gt;&lt;periodical&gt;&lt;full-title&gt;World J Biol Psychiatry&lt;/full-title&gt;&lt;/periodical&gt;&lt;pages&gt;190-7&lt;/pages&gt;&lt;volume&gt;9&lt;/volume&gt;&lt;number&gt;3&lt;/number&gt;&lt;edition&gt;2007/09/14&lt;/edition&gt;&lt;keywords&gt;&lt;keyword&gt;DNA Primers/genetics&lt;/keyword&gt;&lt;keyword&gt;Depressive Disorder, Major/*drug therapy/*genetics&lt;/keyword&gt;&lt;keyword&gt;Diagnostic and Statistical Manual of Mental Disorders&lt;/keyword&gt;&lt;keyword&gt;Female&lt;/keyword&gt;&lt;keyword&gt;Humans&lt;/keyword&gt;&lt;keyword&gt;Male&lt;/keyword&gt;&lt;keyword&gt;Middle Aged&lt;/keyword&gt;&lt;keyword&gt;Minisatellite Repeats/genetics&lt;/keyword&gt;&lt;keyword&gt;Paroxetine/*therapeutic use&lt;/keyword&gt;&lt;keyword&gt;Polymorphism, Genetic/*genetics&lt;/keyword&gt;&lt;keyword&gt;Serotonin Plasma Membrane Transport Proteins/*genetics&lt;/keyword&gt;&lt;keyword&gt;Serotonin Uptake Inhibitors/*therapeutic use&lt;/keyword&gt;&lt;/keywords&gt;&lt;dates&gt;&lt;year&gt;2008&lt;/year&gt;&lt;/dates&gt;&lt;isbn&gt;1562-2975 (Print)&amp;#xD;1562-2975 (Linking)&lt;/isbn&gt;&lt;accession-num&gt;17853254&lt;/accession-num&gt;&lt;urls&gt;&lt;related-urls&gt;&lt;url&gt;https://www.ncbi.nlm.nih.gov/pubmed/17853254&lt;/url&gt;&lt;/related-urls&gt;&lt;/urls&gt;&lt;electronic-resource-num&gt;10.1080/15622970701308397&lt;/electronic-resource-num&gt;&lt;/record&gt;&lt;/Cite&gt;&lt;/EndNote&gt;</w:instrText>
            </w:r>
            <w:r>
              <w:rPr>
                <w:rFonts w:cs="Times New Roman"/>
              </w:rPr>
              <w:fldChar w:fldCharType="separate"/>
            </w:r>
            <w:r>
              <w:rPr>
                <w:rFonts w:cs="Times New Roman"/>
                <w:noProof/>
              </w:rPr>
              <w:t>(</w:t>
            </w:r>
            <w:hyperlink w:anchor="_ENREF_297" w:tooltip="Bozina, 2008 #391" w:history="1">
              <w:r w:rsidR="00B94702">
                <w:rPr>
                  <w:rFonts w:cs="Times New Roman"/>
                  <w:noProof/>
                </w:rPr>
                <w:t>297</w:t>
              </w:r>
            </w:hyperlink>
            <w:r>
              <w:rPr>
                <w:rFonts w:cs="Times New Roman"/>
                <w:noProof/>
              </w:rPr>
              <w:t>)</w:t>
            </w:r>
            <w:r>
              <w:rPr>
                <w:rFonts w:cs="Times New Roman"/>
              </w:rPr>
              <w:fldChar w:fldCharType="end"/>
            </w:r>
          </w:p>
        </w:tc>
        <w:tc>
          <w:tcPr>
            <w:tcW w:w="3238" w:type="dxa"/>
          </w:tcPr>
          <w:p w14:paraId="7AE5F4EC" w14:textId="77777777" w:rsidR="00634193" w:rsidRDefault="00634193" w:rsidP="00486D01">
            <w:pPr>
              <w:rPr>
                <w:rFonts w:cs="Times New Roman"/>
              </w:rPr>
            </w:pPr>
            <w:r>
              <w:rPr>
                <w:rFonts w:cs="Times New Roman"/>
              </w:rPr>
              <w:t xml:space="preserve">Weak </w:t>
            </w:r>
          </w:p>
        </w:tc>
      </w:tr>
      <w:tr w:rsidR="00634193" w:rsidRPr="0037280D" w14:paraId="5FC00022" w14:textId="77777777" w:rsidTr="00486D01">
        <w:tc>
          <w:tcPr>
            <w:tcW w:w="3237" w:type="dxa"/>
          </w:tcPr>
          <w:p w14:paraId="79E7DE6E" w14:textId="77777777" w:rsidR="00634193" w:rsidRPr="00435D3C" w:rsidRDefault="00634193" w:rsidP="00486D01">
            <w:r w:rsidRPr="007372F4">
              <w:t xml:space="preserve">Clinical </w:t>
            </w:r>
          </w:p>
        </w:tc>
        <w:tc>
          <w:tcPr>
            <w:tcW w:w="3237" w:type="dxa"/>
          </w:tcPr>
          <w:p w14:paraId="4F4D1FD7" w14:textId="77777777" w:rsidR="00634193" w:rsidRPr="00435D3C" w:rsidRDefault="00634193" w:rsidP="00486D01">
            <w:r w:rsidRPr="007372F4">
              <w:t xml:space="preserve">The non-LA/LA genotypes were significantly associated with increased bleeding time, while the bleeding time did not increase in LA/LA patients receiving paroxetine. Patients without the LA allele showed significant decrease in serotonin and increase in PFA-ADP, PFA-EPI and platelet PF4 after 6 and 12 weeks of </w:t>
            </w:r>
            <w:r w:rsidRPr="007372F4">
              <w:lastRenderedPageBreak/>
              <w:t>paroxetine treatment compared to carriers with one or two LA alleles. But no differences in platelet serotonin levels between non-LA/LA and LA/LA genotypes.</w:t>
            </w:r>
          </w:p>
        </w:tc>
        <w:tc>
          <w:tcPr>
            <w:tcW w:w="3238" w:type="dxa"/>
          </w:tcPr>
          <w:p w14:paraId="5CCB5AF0" w14:textId="2568D793" w:rsidR="00634193" w:rsidRDefault="00634193" w:rsidP="00486D01">
            <w:pPr>
              <w:rPr>
                <w:rFonts w:cs="Times New Roman"/>
              </w:rPr>
            </w:pPr>
            <w:r>
              <w:rPr>
                <w:rFonts w:cs="Times New Roman"/>
              </w:rPr>
              <w:lastRenderedPageBreak/>
              <w:t xml:space="preserve">Abdelmalik, </w:t>
            </w:r>
            <w:r w:rsidRPr="001D4D44">
              <w:rPr>
                <w:rFonts w:cs="Times New Roman"/>
                <w:i/>
              </w:rPr>
              <w:t>et al.</w:t>
            </w:r>
            <w:r>
              <w:rPr>
                <w:rFonts w:cs="Times New Roman"/>
              </w:rPr>
              <w:t xml:space="preserve"> (2008) </w:t>
            </w:r>
            <w:r>
              <w:rPr>
                <w:rFonts w:cs="Times New Roman"/>
              </w:rPr>
              <w:fldChar w:fldCharType="begin">
                <w:fldData xml:space="preserve">PEVuZE5vdGU+PENpdGU+PEF1dGhvcj5BYmRlbG1hbGlrPC9BdXRob3I+PFllYXI+MjAwODwvWWVh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</w:fldData>
              </w:fldChar>
            </w:r>
            <w:r w:rsidR="00B94702">
              <w:rPr>
                <w:rFonts w:cs="Times New Roman"/>
              </w:rPr>
              <w:instrText xml:space="preserve"> ADDIN EN.CITE </w:instrText>
            </w:r>
            <w:r w:rsidR="00B94702">
              <w:rPr>
                <w:rFonts w:cs="Times New Roman"/>
              </w:rPr>
              <w:fldChar w:fldCharType="begin">
                <w:fldData xml:space="preserve">PEVuZE5vdGU+PENpdGU+PEF1dGhvcj5BYmRlbG1hbGlrPC9BdXRob3I+PFllYXI+MjAwODwvWWVh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</w:fldData>
              </w:fldChar>
            </w:r>
            <w:r w:rsidR="00B94702">
              <w:rPr>
                <w:rFonts w:cs="Times New Roman"/>
              </w:rPr>
              <w:instrText xml:space="preserve"> ADDIN EN.CITE.DATA </w:instrText>
            </w:r>
            <w:r w:rsidR="00B94702">
              <w:rPr>
                <w:rFonts w:cs="Times New Roman"/>
              </w:rPr>
            </w:r>
            <w:r w:rsidR="00B94702">
              <w:rPr>
                <w:rFonts w:cs="Times New Roman"/>
              </w:rPr>
              <w:fldChar w:fldCharType="end"/>
            </w:r>
            <w:r>
              <w:rPr>
                <w:rFonts w:cs="Times New Roman"/>
              </w:rPr>
              <w:fldChar w:fldCharType="separate"/>
            </w:r>
            <w:r w:rsidR="00B94702">
              <w:rPr>
                <w:rFonts w:cs="Times New Roman"/>
                <w:noProof/>
              </w:rPr>
              <w:t>(</w:t>
            </w:r>
            <w:hyperlink w:anchor="_ENREF_304" w:tooltip="Abdelmalik, 2008 #399" w:history="1">
              <w:r w:rsidR="00B94702">
                <w:rPr>
                  <w:rFonts w:cs="Times New Roman"/>
                  <w:noProof/>
                </w:rPr>
                <w:t>304</w:t>
              </w:r>
            </w:hyperlink>
            <w:r w:rsidR="00B94702">
              <w:rPr>
                <w:rFonts w:cs="Times New Roman"/>
                <w:noProof/>
              </w:rPr>
              <w:t>)</w:t>
            </w:r>
            <w:r>
              <w:rPr>
                <w:rFonts w:cs="Times New Roman"/>
              </w:rPr>
              <w:fldChar w:fldCharType="end"/>
            </w:r>
          </w:p>
        </w:tc>
        <w:tc>
          <w:tcPr>
            <w:tcW w:w="3238" w:type="dxa"/>
          </w:tcPr>
          <w:p w14:paraId="006C8F3E" w14:textId="77777777" w:rsidR="00634193" w:rsidRDefault="00634193" w:rsidP="00486D01">
            <w:pPr>
              <w:rPr>
                <w:rFonts w:cs="Times New Roman"/>
              </w:rPr>
            </w:pPr>
            <w:r>
              <w:rPr>
                <w:rFonts w:cs="Times New Roman"/>
              </w:rPr>
              <w:t xml:space="preserve">Weak </w:t>
            </w:r>
          </w:p>
        </w:tc>
      </w:tr>
      <w:tr w:rsidR="00634193" w:rsidRPr="0037280D" w14:paraId="5E56CC21" w14:textId="77777777" w:rsidTr="00486D01">
        <w:tc>
          <w:tcPr>
            <w:tcW w:w="3237" w:type="dxa"/>
          </w:tcPr>
          <w:p w14:paraId="63D2048C" w14:textId="77777777" w:rsidR="00634193" w:rsidRPr="00435D3C" w:rsidRDefault="00634193" w:rsidP="00486D01">
            <w:r w:rsidRPr="00A832E1">
              <w:t xml:space="preserve">Clinical </w:t>
            </w:r>
          </w:p>
        </w:tc>
        <w:tc>
          <w:tcPr>
            <w:tcW w:w="3237" w:type="dxa"/>
          </w:tcPr>
          <w:p w14:paraId="0B055F41" w14:textId="77777777" w:rsidR="00634193" w:rsidRPr="00435D3C" w:rsidRDefault="00634193" w:rsidP="00486D01">
            <w:r w:rsidRPr="00A832E1">
              <w:t>The 5-HTTLPR was not associated with significant differences in PFA-closure time, frequency of bruising and mild spontaneous bleeding events in subjects receiving paroxetine.</w:t>
            </w:r>
          </w:p>
        </w:tc>
        <w:tc>
          <w:tcPr>
            <w:tcW w:w="3238" w:type="dxa"/>
          </w:tcPr>
          <w:p w14:paraId="682405C5" w14:textId="4C033D9B" w:rsidR="00634193" w:rsidRDefault="00634193" w:rsidP="00486D01">
            <w:pPr>
              <w:rPr>
                <w:rFonts w:cs="Times New Roman"/>
              </w:rPr>
            </w:pPr>
            <w:r>
              <w:rPr>
                <w:rFonts w:cs="Times New Roman"/>
              </w:rPr>
              <w:t xml:space="preserve">Hougardy, </w:t>
            </w:r>
            <w:r w:rsidRPr="001D4D44">
              <w:rPr>
                <w:rFonts w:cs="Times New Roman"/>
                <w:i/>
              </w:rPr>
              <w:t>et al.</w:t>
            </w:r>
            <w:r>
              <w:rPr>
                <w:rFonts w:cs="Times New Roman"/>
              </w:rPr>
              <w:t xml:space="preserve"> (2008) </w:t>
            </w:r>
            <w:r>
              <w:rPr>
                <w:rFonts w:cs="Times New Roman"/>
              </w:rPr>
              <w:fldChar w:fldCharType="begin">
                <w:fldData xml:space="preserve">PEVuZE5vdGU+PENpdGU+PEF1dGhvcj5Ib3VnYXJkeTwvQXV0aG9yPjxZZWFyPjIwMDg8L1llYXI+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</w:fldData>
              </w:fldChar>
            </w:r>
            <w:r w:rsidR="00B94702">
              <w:rPr>
                <w:rFonts w:cs="Times New Roman"/>
              </w:rPr>
              <w:instrText xml:space="preserve"> ADDIN EN.CITE </w:instrText>
            </w:r>
            <w:r w:rsidR="00B94702">
              <w:rPr>
                <w:rFonts w:cs="Times New Roman"/>
              </w:rPr>
              <w:fldChar w:fldCharType="begin">
                <w:fldData xml:space="preserve">PEVuZE5vdGU+PENpdGU+PEF1dGhvcj5Ib3VnYXJkeTwvQXV0aG9yPjxZZWFyPjIwMDg8L1llYXI+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</w:fldData>
              </w:fldChar>
            </w:r>
            <w:r w:rsidR="00B94702">
              <w:rPr>
                <w:rFonts w:cs="Times New Roman"/>
              </w:rPr>
              <w:instrText xml:space="preserve"> ADDIN EN.CITE.DATA </w:instrText>
            </w:r>
            <w:r w:rsidR="00B94702">
              <w:rPr>
                <w:rFonts w:cs="Times New Roman"/>
              </w:rPr>
            </w:r>
            <w:r w:rsidR="00B94702">
              <w:rPr>
                <w:rFonts w:cs="Times New Roman"/>
              </w:rPr>
              <w:fldChar w:fldCharType="end"/>
            </w:r>
            <w:r>
              <w:rPr>
                <w:rFonts w:cs="Times New Roman"/>
              </w:rPr>
              <w:fldChar w:fldCharType="separate"/>
            </w:r>
            <w:r w:rsidR="00B94702">
              <w:rPr>
                <w:rFonts w:cs="Times New Roman"/>
                <w:noProof/>
              </w:rPr>
              <w:t>(</w:t>
            </w:r>
            <w:hyperlink w:anchor="_ENREF_305" w:tooltip="Hougardy, 2008 #400" w:history="1">
              <w:r w:rsidR="00B94702">
                <w:rPr>
                  <w:rFonts w:cs="Times New Roman"/>
                  <w:noProof/>
                </w:rPr>
                <w:t>305</w:t>
              </w:r>
            </w:hyperlink>
            <w:r w:rsidR="00B94702">
              <w:rPr>
                <w:rFonts w:cs="Times New Roman"/>
                <w:noProof/>
              </w:rPr>
              <w:t>)</w:t>
            </w:r>
            <w:r>
              <w:rPr>
                <w:rFonts w:cs="Times New Roman"/>
              </w:rPr>
              <w:fldChar w:fldCharType="end"/>
            </w:r>
          </w:p>
        </w:tc>
        <w:tc>
          <w:tcPr>
            <w:tcW w:w="3238" w:type="dxa"/>
          </w:tcPr>
          <w:p w14:paraId="48FE4982" w14:textId="77777777" w:rsidR="00634193" w:rsidRDefault="00634193" w:rsidP="00486D01">
            <w:pPr>
              <w:rPr>
                <w:rFonts w:cs="Times New Roman"/>
              </w:rPr>
            </w:pPr>
            <w:r>
              <w:rPr>
                <w:rFonts w:cs="Times New Roman"/>
              </w:rPr>
              <w:t xml:space="preserve">Weak </w:t>
            </w:r>
          </w:p>
        </w:tc>
      </w:tr>
      <w:tr w:rsidR="00634193" w:rsidRPr="0037280D" w14:paraId="6A2F75E2" w14:textId="77777777" w:rsidTr="00486D01">
        <w:tc>
          <w:tcPr>
            <w:tcW w:w="3237" w:type="dxa"/>
          </w:tcPr>
          <w:p w14:paraId="42E1E7E7" w14:textId="77777777" w:rsidR="00634193" w:rsidRPr="00A832E1" w:rsidRDefault="00634193" w:rsidP="00486D01">
            <w:r>
              <w:rPr>
                <w:rFonts w:cs="Times New Roman"/>
              </w:rPr>
              <w:t>Clinical</w:t>
            </w:r>
          </w:p>
        </w:tc>
        <w:tc>
          <w:tcPr>
            <w:tcW w:w="3237" w:type="dxa"/>
          </w:tcPr>
          <w:p w14:paraId="6F8A618E" w14:textId="77777777" w:rsidR="00634193" w:rsidRPr="00A832E1" w:rsidRDefault="00634193" w:rsidP="00486D01">
            <w:r w:rsidRPr="00845E03">
              <w:rPr>
                <w:rFonts w:cs="Times New Roman"/>
              </w:rPr>
              <w:t>Higher diencephalon SERT occupancy was associated with larger proportional HAMD score decreases in LA/LA genotype or LA allele carrier in patients receiving paroxetine. Higher midbrain SERT occupancy in LA/LA carriers was associated with larger proportional HAMD score decreases.</w:t>
            </w:r>
          </w:p>
        </w:tc>
        <w:tc>
          <w:tcPr>
            <w:tcW w:w="3238" w:type="dxa"/>
          </w:tcPr>
          <w:p w14:paraId="2ACD8038" w14:textId="7814D3E7" w:rsidR="00634193" w:rsidRDefault="00634193" w:rsidP="00486D01">
            <w:pPr>
              <w:rPr>
                <w:rFonts w:cs="Times New Roman"/>
              </w:rPr>
            </w:pPr>
            <w:r>
              <w:rPr>
                <w:rFonts w:cs="Times New Roman"/>
              </w:rPr>
              <w:t xml:space="preserve">Ruhe, </w:t>
            </w:r>
            <w:r w:rsidRPr="001D4D44">
              <w:rPr>
                <w:rFonts w:cs="Times New Roman"/>
                <w:i/>
              </w:rPr>
              <w:t>et al.</w:t>
            </w:r>
            <w:r>
              <w:rPr>
                <w:rFonts w:cs="Times New Roman"/>
              </w:rPr>
              <w:t xml:space="preserve"> (2009) </w:t>
            </w:r>
            <w:r>
              <w:rPr>
                <w:rFonts w:cs="Times New Roman"/>
              </w:rPr>
              <w:fldChar w:fldCharType="begin">
                <w:fldData xml:space="preserve">PEVuZE5vdGU+PENpdGU+PEF1dGhvcj5SdWhlPC9BdXRob3I+PFllYXI+MjAwOTwvWWVhcj48UmVj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</w:fldData>
              </w:fldChar>
            </w:r>
            <w:r w:rsidR="00F644E4">
              <w:rPr>
                <w:rFonts w:cs="Times New Roman"/>
              </w:rPr>
              <w:instrText xml:space="preserve"> ADDIN EN.CITE </w:instrText>
            </w:r>
            <w:r w:rsidR="00F644E4">
              <w:rPr>
                <w:rFonts w:cs="Times New Roman"/>
              </w:rPr>
              <w:fldChar w:fldCharType="begin">
                <w:fldData xml:space="preserve">PEVuZE5vdGU+PENpdGU+PEF1dGhvcj5SdWhlPC9BdXRob3I+PFllYXI+MjAwOTwvWWVhcj48UmVj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02" w:tooltip="Ruhe, 2009 #396" w:history="1">
              <w:r w:rsidR="00B94702">
                <w:rPr>
                  <w:rFonts w:cs="Times New Roman"/>
                  <w:noProof/>
                </w:rPr>
                <w:t>302</w:t>
              </w:r>
            </w:hyperlink>
            <w:r>
              <w:rPr>
                <w:rFonts w:cs="Times New Roman"/>
                <w:noProof/>
              </w:rPr>
              <w:t>)</w:t>
            </w:r>
            <w:r>
              <w:rPr>
                <w:rFonts w:cs="Times New Roman"/>
              </w:rPr>
              <w:fldChar w:fldCharType="end"/>
            </w:r>
          </w:p>
        </w:tc>
        <w:tc>
          <w:tcPr>
            <w:tcW w:w="3238" w:type="dxa"/>
          </w:tcPr>
          <w:p w14:paraId="28BCB318" w14:textId="77777777" w:rsidR="00634193" w:rsidRDefault="00634193" w:rsidP="00486D01">
            <w:pPr>
              <w:rPr>
                <w:rFonts w:cs="Times New Roman"/>
              </w:rPr>
            </w:pPr>
            <w:r>
              <w:rPr>
                <w:rFonts w:cs="Times New Roman"/>
              </w:rPr>
              <w:t>Weak</w:t>
            </w:r>
          </w:p>
        </w:tc>
      </w:tr>
      <w:tr w:rsidR="00634193" w:rsidRPr="0037280D" w14:paraId="1B33B3FA" w14:textId="77777777" w:rsidTr="00486D01">
        <w:tc>
          <w:tcPr>
            <w:tcW w:w="3237" w:type="dxa"/>
          </w:tcPr>
          <w:p w14:paraId="39CA5AF5" w14:textId="77777777" w:rsidR="00634193" w:rsidRDefault="00634193" w:rsidP="00486D01">
            <w:pPr>
              <w:rPr>
                <w:rFonts w:cs="Times New Roman"/>
              </w:rPr>
            </w:pPr>
            <w:r w:rsidRPr="005D345D">
              <w:rPr>
                <w:rFonts w:cs="Times New Roman"/>
              </w:rPr>
              <w:t>Clinical</w:t>
            </w:r>
          </w:p>
        </w:tc>
        <w:tc>
          <w:tcPr>
            <w:tcW w:w="3237" w:type="dxa"/>
          </w:tcPr>
          <w:p w14:paraId="23104C83" w14:textId="77777777" w:rsidR="00634193" w:rsidRPr="00845E03" w:rsidRDefault="00634193" w:rsidP="00486D01">
            <w:pPr>
              <w:rPr>
                <w:rFonts w:cs="Times New Roman"/>
              </w:rPr>
            </w:pPr>
            <w:r w:rsidRPr="00845E03">
              <w:rPr>
                <w:rFonts w:cs="Times New Roman"/>
              </w:rPr>
              <w:t xml:space="preserve">The 9 or 10/9 or 10 (non-12 allele) genotype was significantly associated with lower HAMD scores from the fourth week of paroxetine treatment compared to 9 or 10/12 or 12/12 genotype but no significant differences between the genotype or allele </w:t>
            </w:r>
            <w:r w:rsidRPr="00845E03">
              <w:rPr>
                <w:rFonts w:cs="Times New Roman"/>
              </w:rPr>
              <w:lastRenderedPageBreak/>
              <w:t>frequencies and non-/responders (HAMD).</w:t>
            </w:r>
          </w:p>
        </w:tc>
        <w:tc>
          <w:tcPr>
            <w:tcW w:w="3238" w:type="dxa"/>
          </w:tcPr>
          <w:p w14:paraId="4353F975" w14:textId="53FD5B09" w:rsidR="00634193" w:rsidRDefault="00634193" w:rsidP="00486D01">
            <w:pPr>
              <w:rPr>
                <w:rFonts w:cs="Times New Roman"/>
              </w:rPr>
            </w:pPr>
            <w:r>
              <w:rPr>
                <w:rFonts w:cs="Times New Roman"/>
              </w:rPr>
              <w:lastRenderedPageBreak/>
              <w:t xml:space="preserve">Bozina, </w:t>
            </w:r>
            <w:r w:rsidRPr="001D4D44">
              <w:rPr>
                <w:rFonts w:cs="Times New Roman"/>
                <w:i/>
              </w:rPr>
              <w:t>et al.</w:t>
            </w:r>
            <w:r>
              <w:rPr>
                <w:rFonts w:cs="Times New Roman"/>
              </w:rPr>
              <w:t xml:space="preserve"> (2008) </w:t>
            </w:r>
            <w:r>
              <w:rPr>
                <w:rFonts w:cs="Times New Roman"/>
              </w:rPr>
              <w:fldChar w:fldCharType="begin"/>
            </w:r>
            <w:r w:rsidR="00F644E4">
              <w:rPr>
                <w:rFonts w:cs="Times New Roman"/>
              </w:rPr>
              <w:instrText xml:space="preserve"> ADDIN EN.CITE &lt;EndNote&gt;&lt;Cite&gt;&lt;Author&gt;Bozina&lt;/Author&gt;&lt;Year&gt;2008&lt;/Year&gt;&lt;RecNum&gt;391&lt;/RecNum&gt;&lt;DisplayText&gt;(297)&lt;/DisplayText&gt;&lt;record&gt;&lt;rec-number&gt;391&lt;/rec-number&gt;&lt;foreign-keys&gt;&lt;key app="EN" db-id="ftf0vd5t5a0wtaextxg505skedewvdxvwewv" timestamp="1666892720"&gt;391&lt;/key&gt;&lt;/foreign-keys&gt;&lt;ref-type name="Journal Article"&gt;17&lt;/ref-type&gt;&lt;contributors&gt;&lt;authors&gt;&lt;author&gt;Bozina, N.&lt;/author&gt;&lt;author&gt;Peles, A. M.&lt;/author&gt;&lt;author&gt;Sagud, M.&lt;/author&gt;&lt;author&gt;Bilusic, H.&lt;/author&gt;&lt;author&gt;Jakovljevic, M.&lt;/author&gt;&lt;/authors&gt;&lt;/contributors&gt;&lt;auth-address&gt;Clinical Institute of Laboratory Diagnosis, Zagreb University School of Medicine and University Hospital Centre, Zagreb, Croatia. nbozina@net.hr&lt;/auth-address&gt;&lt;titles&gt;&lt;title&gt;Association study of paroxetine therapeutic response with SERT gene polymorphisms in patients with major depressive disorder&lt;/title&gt;&lt;secondary-title&gt;World J Biol Psychiatry&lt;/secondary-title&gt;&lt;/titles&gt;&lt;periodical&gt;&lt;full-title&gt;World J Biol Psychiatry&lt;/full-title&gt;&lt;/periodical&gt;&lt;pages&gt;190-7&lt;/pages&gt;&lt;volume&gt;9&lt;/volume&gt;&lt;number&gt;3&lt;/number&gt;&lt;edition&gt;2007/09/14&lt;/edition&gt;&lt;keywords&gt;&lt;keyword&gt;DNA Primers/genetics&lt;/keyword&gt;&lt;keyword&gt;Depressive Disorder, Major/*drug therapy/*genetics&lt;/keyword&gt;&lt;keyword&gt;Diagnostic and Statistical Manual of Mental Disorders&lt;/keyword&gt;&lt;keyword&gt;Female&lt;/keyword&gt;&lt;keyword&gt;Humans&lt;/keyword&gt;&lt;keyword&gt;Male&lt;/keyword&gt;&lt;keyword&gt;Middle Aged&lt;/keyword&gt;&lt;keyword&gt;Minisatellite Repeats/genetics&lt;/keyword&gt;&lt;keyword&gt;Paroxetine/*therapeutic use&lt;/keyword&gt;&lt;keyword&gt;Polymorphism, Genetic/*genetics&lt;/keyword&gt;&lt;keyword&gt;Serotonin Plasma Membrane Transport Proteins/*genetics&lt;/keyword&gt;&lt;keyword&gt;Serotonin Uptake Inhibitors/*therapeutic use&lt;/keyword&gt;&lt;/keywords&gt;&lt;dates&gt;&lt;year&gt;2008&lt;/year&gt;&lt;/dates&gt;&lt;isbn&gt;1562-2975 (Print)&amp;#xD;1562-2975 (Linking)&lt;/isbn&gt;&lt;accession-num&gt;17853254&lt;/accession-num&gt;&lt;urls&gt;&lt;related-urls&gt;&lt;url&gt;https://www.ncbi.nlm.nih.gov/pubmed/17853254&lt;/url&gt;&lt;/related-urls&gt;&lt;/urls&gt;&lt;electronic-resource-num&gt;10.1080/15622970701308397&lt;/electronic-resource-num&gt;&lt;/record&gt;&lt;/Cite&gt;&lt;/EndNote&gt;</w:instrText>
            </w:r>
            <w:r>
              <w:rPr>
                <w:rFonts w:cs="Times New Roman"/>
              </w:rPr>
              <w:fldChar w:fldCharType="separate"/>
            </w:r>
            <w:r>
              <w:rPr>
                <w:rFonts w:cs="Times New Roman"/>
                <w:noProof/>
              </w:rPr>
              <w:t>(</w:t>
            </w:r>
            <w:hyperlink w:anchor="_ENREF_297" w:tooltip="Bozina, 2008 #391" w:history="1">
              <w:r w:rsidR="00B94702">
                <w:rPr>
                  <w:rFonts w:cs="Times New Roman"/>
                  <w:noProof/>
                </w:rPr>
                <w:t>297</w:t>
              </w:r>
            </w:hyperlink>
            <w:r>
              <w:rPr>
                <w:rFonts w:cs="Times New Roman"/>
                <w:noProof/>
              </w:rPr>
              <w:t>)</w:t>
            </w:r>
            <w:r>
              <w:rPr>
                <w:rFonts w:cs="Times New Roman"/>
              </w:rPr>
              <w:fldChar w:fldCharType="end"/>
            </w:r>
          </w:p>
        </w:tc>
        <w:tc>
          <w:tcPr>
            <w:tcW w:w="3238" w:type="dxa"/>
          </w:tcPr>
          <w:p w14:paraId="0795DC5E" w14:textId="77777777" w:rsidR="00634193" w:rsidRDefault="00634193" w:rsidP="00486D01">
            <w:pPr>
              <w:rPr>
                <w:rFonts w:cs="Times New Roman"/>
              </w:rPr>
            </w:pPr>
            <w:r>
              <w:rPr>
                <w:rFonts w:cs="Times New Roman"/>
              </w:rPr>
              <w:t>Weak</w:t>
            </w:r>
          </w:p>
        </w:tc>
      </w:tr>
      <w:tr w:rsidR="00634193" w:rsidRPr="0037280D" w14:paraId="5F92DA30" w14:textId="77777777" w:rsidTr="00486D01">
        <w:tc>
          <w:tcPr>
            <w:tcW w:w="3237" w:type="dxa"/>
          </w:tcPr>
          <w:p w14:paraId="298C4FA5" w14:textId="77777777" w:rsidR="00634193" w:rsidRPr="005D345D" w:rsidRDefault="00634193" w:rsidP="00486D01">
            <w:pPr>
              <w:rPr>
                <w:rFonts w:cs="Times New Roman"/>
              </w:rPr>
            </w:pPr>
            <w:r>
              <w:rPr>
                <w:rFonts w:cs="Times New Roman"/>
              </w:rPr>
              <w:t xml:space="preserve">Clinical </w:t>
            </w:r>
          </w:p>
        </w:tc>
        <w:tc>
          <w:tcPr>
            <w:tcW w:w="3237" w:type="dxa"/>
          </w:tcPr>
          <w:p w14:paraId="06D82DE8" w14:textId="77777777" w:rsidR="00634193" w:rsidRPr="00845E03" w:rsidRDefault="00634193" w:rsidP="00486D01">
            <w:pPr>
              <w:rPr>
                <w:rFonts w:cs="Times New Roman"/>
              </w:rPr>
            </w:pPr>
            <w:r w:rsidRPr="00921B63">
              <w:rPr>
                <w:rFonts w:cs="Times New Roman"/>
              </w:rPr>
              <w:t>The 5-HTTLPR was not associated with significant differences in mean pretreatment SERT availability and mean SERT occupancies after 6 weeks of treatment in the midbrain or diencephalon in patients receiving paroxetine. The LA/LA genotype was associated with a higher percentage of subjects reaching midbrain occupancies of &gt;= 80% compared to non-LA/LA genotypes.</w:t>
            </w:r>
          </w:p>
        </w:tc>
        <w:tc>
          <w:tcPr>
            <w:tcW w:w="3238" w:type="dxa"/>
          </w:tcPr>
          <w:p w14:paraId="2E65E344" w14:textId="636E3FCB" w:rsidR="00634193" w:rsidRDefault="00634193" w:rsidP="00486D01">
            <w:pPr>
              <w:rPr>
                <w:rFonts w:cs="Times New Roman"/>
              </w:rPr>
            </w:pPr>
            <w:r>
              <w:rPr>
                <w:rFonts w:cs="Times New Roman"/>
              </w:rPr>
              <w:t xml:space="preserve">Ruhe, </w:t>
            </w:r>
            <w:r w:rsidRPr="001D4D44">
              <w:rPr>
                <w:rFonts w:cs="Times New Roman"/>
                <w:i/>
              </w:rPr>
              <w:t>et al.</w:t>
            </w:r>
            <w:r>
              <w:rPr>
                <w:rFonts w:cs="Times New Roman"/>
              </w:rPr>
              <w:t xml:space="preserve"> (2009) </w:t>
            </w:r>
            <w:r>
              <w:rPr>
                <w:rFonts w:cs="Times New Roman"/>
              </w:rPr>
              <w:fldChar w:fldCharType="begin">
                <w:fldData xml:space="preserve">PEVuZE5vdGU+PENpdGU+PEF1dGhvcj5SdWhlPC9BdXRob3I+PFllYXI+MjAwOTwvWWVhcj48UmVj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</w:fldData>
              </w:fldChar>
            </w:r>
            <w:r w:rsidR="00F644E4">
              <w:rPr>
                <w:rFonts w:cs="Times New Roman"/>
              </w:rPr>
              <w:instrText xml:space="preserve"> ADDIN EN.CITE </w:instrText>
            </w:r>
            <w:r w:rsidR="00F644E4">
              <w:rPr>
                <w:rFonts w:cs="Times New Roman"/>
              </w:rPr>
              <w:fldChar w:fldCharType="begin">
                <w:fldData xml:space="preserve">PEVuZE5vdGU+PENpdGU+PEF1dGhvcj5SdWhlPC9BdXRob3I+PFllYXI+MjAwOTwvWWVhcj48UmVj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02" w:tooltip="Ruhe, 2009 #396" w:history="1">
              <w:r w:rsidR="00B94702">
                <w:rPr>
                  <w:rFonts w:cs="Times New Roman"/>
                  <w:noProof/>
                </w:rPr>
                <w:t>302</w:t>
              </w:r>
            </w:hyperlink>
            <w:r>
              <w:rPr>
                <w:rFonts w:cs="Times New Roman"/>
                <w:noProof/>
              </w:rPr>
              <w:t>)</w:t>
            </w:r>
            <w:r>
              <w:rPr>
                <w:rFonts w:cs="Times New Roman"/>
              </w:rPr>
              <w:fldChar w:fldCharType="end"/>
            </w:r>
          </w:p>
        </w:tc>
        <w:tc>
          <w:tcPr>
            <w:tcW w:w="3238" w:type="dxa"/>
          </w:tcPr>
          <w:p w14:paraId="15CC7435" w14:textId="77777777" w:rsidR="00634193" w:rsidRDefault="00634193" w:rsidP="00486D01">
            <w:pPr>
              <w:rPr>
                <w:rFonts w:cs="Times New Roman"/>
              </w:rPr>
            </w:pPr>
            <w:r>
              <w:rPr>
                <w:rFonts w:cs="Times New Roman"/>
              </w:rPr>
              <w:t>Weak</w:t>
            </w:r>
          </w:p>
        </w:tc>
      </w:tr>
      <w:tr w:rsidR="00634193" w:rsidRPr="0037280D" w14:paraId="06E1973A" w14:textId="77777777" w:rsidTr="00486D01">
        <w:tc>
          <w:tcPr>
            <w:tcW w:w="12950" w:type="dxa"/>
            <w:gridSpan w:val="4"/>
          </w:tcPr>
          <w:p w14:paraId="1FC9417A" w14:textId="77777777" w:rsidR="00634193" w:rsidRDefault="00634193" w:rsidP="00486D01">
            <w:pPr>
              <w:rPr>
                <w:rFonts w:cs="Times New Roman"/>
              </w:rPr>
            </w:pPr>
            <w:r w:rsidRPr="00450729">
              <w:rPr>
                <w:rFonts w:cs="Times New Roman"/>
                <w:b/>
                <w:bCs/>
              </w:rPr>
              <w:t>Sertraline</w:t>
            </w:r>
          </w:p>
        </w:tc>
      </w:tr>
      <w:tr w:rsidR="00634193" w:rsidRPr="0037280D" w14:paraId="1EB0BCFB" w14:textId="77777777" w:rsidTr="00486D01">
        <w:tc>
          <w:tcPr>
            <w:tcW w:w="3237" w:type="dxa"/>
          </w:tcPr>
          <w:p w14:paraId="17733E80" w14:textId="77777777" w:rsidR="00634193" w:rsidRPr="0037280D" w:rsidRDefault="00634193" w:rsidP="00486D01">
            <w:pPr>
              <w:rPr>
                <w:rFonts w:cs="Times New Roman"/>
              </w:rPr>
            </w:pPr>
            <w:r w:rsidRPr="00586796">
              <w:rPr>
                <w:rFonts w:cs="Times New Roman"/>
              </w:rPr>
              <w:t>Clinical</w:t>
            </w:r>
          </w:p>
        </w:tc>
        <w:tc>
          <w:tcPr>
            <w:tcW w:w="3237" w:type="dxa"/>
          </w:tcPr>
          <w:p w14:paraId="3B317158" w14:textId="77777777" w:rsidR="00634193" w:rsidRPr="0037280D" w:rsidRDefault="00634193" w:rsidP="00486D01">
            <w:pPr>
              <w:rPr>
                <w:rFonts w:cs="Times New Roman"/>
              </w:rPr>
            </w:pPr>
            <w:r w:rsidRPr="00586796">
              <w:rPr>
                <w:rFonts w:cs="Times New Roman"/>
              </w:rPr>
              <w:t>The 5-HTTLPR was not significantly associated with differences in sertraline plasma levels.</w:t>
            </w:r>
          </w:p>
        </w:tc>
        <w:tc>
          <w:tcPr>
            <w:tcW w:w="3238" w:type="dxa"/>
          </w:tcPr>
          <w:p w14:paraId="72D60353" w14:textId="1431CDC8" w:rsidR="00634193" w:rsidRPr="0037280D" w:rsidRDefault="00634193" w:rsidP="00486D01">
            <w:pPr>
              <w:rPr>
                <w:rFonts w:cs="Times New Roman"/>
              </w:rPr>
            </w:pPr>
            <w:r>
              <w:rPr>
                <w:rFonts w:cs="Times New Roman"/>
              </w:rPr>
              <w:t xml:space="preserve">Ng, </w:t>
            </w:r>
            <w:r w:rsidRPr="001D4D44">
              <w:rPr>
                <w:rFonts w:cs="Times New Roman"/>
                <w:i/>
              </w:rPr>
              <w:t>et al.</w:t>
            </w:r>
            <w:r w:rsidRPr="000D3F97">
              <w:rPr>
                <w:rFonts w:cs="Times New Roman"/>
                <w:i/>
              </w:rPr>
              <w:t xml:space="preserve"> </w:t>
            </w:r>
            <w:r>
              <w:rPr>
                <w:rFonts w:cs="Times New Roman"/>
              </w:rPr>
              <w:t xml:space="preserve">(2006) </w:t>
            </w:r>
            <w:r>
              <w:rPr>
                <w:rFonts w:cs="Times New Roman"/>
              </w:rPr>
              <w:fldChar w:fldCharType="begin">
                <w:fldData xml:space="preserve">PEVuZE5vdGU+PENpdGU+PEF1dGhvcj5OZzwvQXV0aG9yPjxZZWFyPjIwMDY8L1llYXI+PFJlY051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</w:fldData>
              </w:fldChar>
            </w:r>
            <w:r w:rsidR="00B94702">
              <w:rPr>
                <w:rFonts w:cs="Times New Roman"/>
              </w:rPr>
              <w:instrText xml:space="preserve"> ADDIN EN.CITE </w:instrText>
            </w:r>
            <w:r w:rsidR="00B94702">
              <w:rPr>
                <w:rFonts w:cs="Times New Roman"/>
              </w:rPr>
              <w:fldChar w:fldCharType="begin">
                <w:fldData xml:space="preserve">PEVuZE5vdGU+PENpdGU+PEF1dGhvcj5OZzwvQXV0aG9yPjxZZWFyPjIwMDY8L1llYXI+PFJlY051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</w:fldData>
              </w:fldChar>
            </w:r>
            <w:r w:rsidR="00B94702">
              <w:rPr>
                <w:rFonts w:cs="Times New Roman"/>
              </w:rPr>
              <w:instrText xml:space="preserve"> ADDIN EN.CITE.DATA </w:instrText>
            </w:r>
            <w:r w:rsidR="00B94702">
              <w:rPr>
                <w:rFonts w:cs="Times New Roman"/>
              </w:rPr>
            </w:r>
            <w:r w:rsidR="00B94702">
              <w:rPr>
                <w:rFonts w:cs="Times New Roman"/>
              </w:rPr>
              <w:fldChar w:fldCharType="end"/>
            </w:r>
            <w:r>
              <w:rPr>
                <w:rFonts w:cs="Times New Roman"/>
              </w:rPr>
              <w:fldChar w:fldCharType="separate"/>
            </w:r>
            <w:r w:rsidR="00B94702">
              <w:rPr>
                <w:rFonts w:cs="Times New Roman"/>
                <w:noProof/>
              </w:rPr>
              <w:t>(</w:t>
            </w:r>
            <w:hyperlink w:anchor="_ENREF_306" w:tooltip="Ng, 2006 #401" w:history="1">
              <w:r w:rsidR="00B94702">
                <w:rPr>
                  <w:rFonts w:cs="Times New Roman"/>
                  <w:noProof/>
                </w:rPr>
                <w:t>306</w:t>
              </w:r>
            </w:hyperlink>
            <w:r w:rsidR="00B94702">
              <w:rPr>
                <w:rFonts w:cs="Times New Roman"/>
                <w:noProof/>
              </w:rPr>
              <w:t>)</w:t>
            </w:r>
            <w:r>
              <w:rPr>
                <w:rFonts w:cs="Times New Roman"/>
              </w:rPr>
              <w:fldChar w:fldCharType="end"/>
            </w:r>
          </w:p>
        </w:tc>
        <w:tc>
          <w:tcPr>
            <w:tcW w:w="3238" w:type="dxa"/>
          </w:tcPr>
          <w:p w14:paraId="174A7680" w14:textId="77777777" w:rsidR="00634193" w:rsidRPr="0037280D" w:rsidRDefault="00634193" w:rsidP="00486D01">
            <w:pPr>
              <w:rPr>
                <w:rFonts w:cs="Times New Roman"/>
              </w:rPr>
            </w:pPr>
            <w:r>
              <w:rPr>
                <w:rFonts w:cs="Times New Roman"/>
              </w:rPr>
              <w:t>Weak</w:t>
            </w:r>
          </w:p>
        </w:tc>
      </w:tr>
      <w:tr w:rsidR="00634193" w:rsidRPr="0037280D" w14:paraId="040131B0" w14:textId="77777777" w:rsidTr="00486D01">
        <w:tc>
          <w:tcPr>
            <w:tcW w:w="3237" w:type="dxa"/>
          </w:tcPr>
          <w:p w14:paraId="7D4EB0A9" w14:textId="77777777" w:rsidR="00634193" w:rsidRPr="00586796" w:rsidRDefault="00634193" w:rsidP="00486D01">
            <w:pPr>
              <w:rPr>
                <w:rFonts w:cs="Times New Roman"/>
              </w:rPr>
            </w:pPr>
            <w:r>
              <w:rPr>
                <w:rFonts w:cs="Times New Roman"/>
              </w:rPr>
              <w:t xml:space="preserve">Clinical </w:t>
            </w:r>
          </w:p>
        </w:tc>
        <w:tc>
          <w:tcPr>
            <w:tcW w:w="3237" w:type="dxa"/>
          </w:tcPr>
          <w:p w14:paraId="4EDC4E89" w14:textId="77777777" w:rsidR="00634193" w:rsidRPr="00586796" w:rsidRDefault="00634193" w:rsidP="00486D01">
            <w:pPr>
              <w:rPr>
                <w:rFonts w:cs="Times New Roman"/>
              </w:rPr>
            </w:pPr>
            <w:r w:rsidRPr="00813EB6">
              <w:rPr>
                <w:rFonts w:cs="Times New Roman"/>
              </w:rPr>
              <w:t>The S/S genotype was significantly associated with lower sertraline dose compared to the S/L + L/L genotype.</w:t>
            </w:r>
          </w:p>
        </w:tc>
        <w:tc>
          <w:tcPr>
            <w:tcW w:w="3238" w:type="dxa"/>
          </w:tcPr>
          <w:p w14:paraId="74BDC372" w14:textId="16278B37" w:rsidR="00634193" w:rsidRPr="009600E4" w:rsidRDefault="00634193" w:rsidP="00486D01">
            <w:pPr>
              <w:rPr>
                <w:rFonts w:cs="Times New Roman"/>
              </w:rPr>
            </w:pPr>
            <w:r>
              <w:rPr>
                <w:rFonts w:cs="Times New Roman"/>
              </w:rPr>
              <w:t xml:space="preserve">Ng, </w:t>
            </w:r>
            <w:r w:rsidRPr="001D4D44">
              <w:rPr>
                <w:rFonts w:cs="Times New Roman"/>
                <w:i/>
              </w:rPr>
              <w:t>et al.</w:t>
            </w:r>
            <w:r w:rsidRPr="000D3F97">
              <w:rPr>
                <w:rFonts w:cs="Times New Roman"/>
                <w:i/>
              </w:rPr>
              <w:t xml:space="preserve"> </w:t>
            </w:r>
            <w:r>
              <w:rPr>
                <w:rFonts w:cs="Times New Roman"/>
              </w:rPr>
              <w:t xml:space="preserve">(2006) </w:t>
            </w:r>
            <w:r>
              <w:rPr>
                <w:rFonts w:cs="Times New Roman"/>
              </w:rPr>
              <w:fldChar w:fldCharType="begin">
                <w:fldData xml:space="preserve">PEVuZE5vdGU+PENpdGU+PEF1dGhvcj5OZzwvQXV0aG9yPjxZZWFyPjIwMDY8L1llYXI+PFJlY051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</w:fldData>
              </w:fldChar>
            </w:r>
            <w:r w:rsidR="00B94702">
              <w:rPr>
                <w:rFonts w:cs="Times New Roman"/>
              </w:rPr>
              <w:instrText xml:space="preserve"> ADDIN EN.CITE </w:instrText>
            </w:r>
            <w:r w:rsidR="00B94702">
              <w:rPr>
                <w:rFonts w:cs="Times New Roman"/>
              </w:rPr>
              <w:fldChar w:fldCharType="begin">
                <w:fldData xml:space="preserve">PEVuZE5vdGU+PENpdGU+PEF1dGhvcj5OZzwvQXV0aG9yPjxZZWFyPjIwMDY8L1llYXI+PFJlY051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</w:fldData>
              </w:fldChar>
            </w:r>
            <w:r w:rsidR="00B94702">
              <w:rPr>
                <w:rFonts w:cs="Times New Roman"/>
              </w:rPr>
              <w:instrText xml:space="preserve"> ADDIN EN.CITE.DATA </w:instrText>
            </w:r>
            <w:r w:rsidR="00B94702">
              <w:rPr>
                <w:rFonts w:cs="Times New Roman"/>
              </w:rPr>
            </w:r>
            <w:r w:rsidR="00B94702">
              <w:rPr>
                <w:rFonts w:cs="Times New Roman"/>
              </w:rPr>
              <w:fldChar w:fldCharType="end"/>
            </w:r>
            <w:r>
              <w:rPr>
                <w:rFonts w:cs="Times New Roman"/>
              </w:rPr>
              <w:fldChar w:fldCharType="separate"/>
            </w:r>
            <w:r w:rsidR="00B94702">
              <w:rPr>
                <w:rFonts w:cs="Times New Roman"/>
                <w:noProof/>
              </w:rPr>
              <w:t>(</w:t>
            </w:r>
            <w:hyperlink w:anchor="_ENREF_306" w:tooltip="Ng, 2006 #401" w:history="1">
              <w:r w:rsidR="00B94702">
                <w:rPr>
                  <w:rFonts w:cs="Times New Roman"/>
                  <w:noProof/>
                </w:rPr>
                <w:t>306</w:t>
              </w:r>
            </w:hyperlink>
            <w:r w:rsidR="00B94702">
              <w:rPr>
                <w:rFonts w:cs="Times New Roman"/>
                <w:noProof/>
              </w:rPr>
              <w:t>)</w:t>
            </w:r>
            <w:r>
              <w:rPr>
                <w:rFonts w:cs="Times New Roman"/>
              </w:rPr>
              <w:fldChar w:fldCharType="end"/>
            </w:r>
          </w:p>
          <w:p w14:paraId="2EFFD8E9" w14:textId="443F65F4" w:rsidR="00634193" w:rsidRDefault="00634193" w:rsidP="00486D01">
            <w:pPr>
              <w:rPr>
                <w:rFonts w:cs="Times New Roman"/>
              </w:rPr>
            </w:pPr>
            <w:r>
              <w:rPr>
                <w:rFonts w:cs="Times New Roman"/>
              </w:rPr>
              <w:t xml:space="preserve">Reimherr, </w:t>
            </w:r>
            <w:r w:rsidRPr="001D4D44">
              <w:rPr>
                <w:rFonts w:cs="Times New Roman"/>
                <w:i/>
              </w:rPr>
              <w:t>et al.</w:t>
            </w:r>
            <w:r w:rsidRPr="000D3F97">
              <w:rPr>
                <w:rFonts w:cs="Times New Roman"/>
                <w:i/>
              </w:rPr>
              <w:t xml:space="preserve"> </w:t>
            </w:r>
            <w:r>
              <w:rPr>
                <w:rFonts w:cs="Times New Roman"/>
              </w:rPr>
              <w:t xml:space="preserve">(2010) </w:t>
            </w:r>
            <w:r>
              <w:rPr>
                <w:rFonts w:cs="Times New Roman"/>
              </w:rPr>
              <w:fldChar w:fldCharType="begin">
                <w:fldData xml:space="preserve">PEVuZE5vdGU+PENpdGU+PEF1dGhvcj5SZWltaGVycjwvQXV0aG9yPjxZZWFyPjIwMTA8L1llYXI+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</w:fldData>
              </w:fldChar>
            </w:r>
            <w:r w:rsidR="00B94702">
              <w:rPr>
                <w:rFonts w:cs="Times New Roman"/>
              </w:rPr>
              <w:instrText xml:space="preserve"> ADDIN EN.CITE </w:instrText>
            </w:r>
            <w:r w:rsidR="00B94702">
              <w:rPr>
                <w:rFonts w:cs="Times New Roman"/>
              </w:rPr>
              <w:fldChar w:fldCharType="begin">
                <w:fldData xml:space="preserve">PEVuZE5vdGU+PENpdGU+PEF1dGhvcj5SZWltaGVycjwvQXV0aG9yPjxZZWFyPjIwMTA8L1llYXI+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</w:fldData>
              </w:fldChar>
            </w:r>
            <w:r w:rsidR="00B94702">
              <w:rPr>
                <w:rFonts w:cs="Times New Roman"/>
              </w:rPr>
              <w:instrText xml:space="preserve"> ADDIN EN.CITE.DATA </w:instrText>
            </w:r>
            <w:r w:rsidR="00B94702">
              <w:rPr>
                <w:rFonts w:cs="Times New Roman"/>
              </w:rPr>
            </w:r>
            <w:r w:rsidR="00B94702">
              <w:rPr>
                <w:rFonts w:cs="Times New Roman"/>
              </w:rPr>
              <w:fldChar w:fldCharType="end"/>
            </w:r>
            <w:r>
              <w:rPr>
                <w:rFonts w:cs="Times New Roman"/>
              </w:rPr>
              <w:fldChar w:fldCharType="separate"/>
            </w:r>
            <w:r w:rsidR="00B94702">
              <w:rPr>
                <w:rFonts w:cs="Times New Roman"/>
                <w:noProof/>
              </w:rPr>
              <w:t>(</w:t>
            </w:r>
            <w:hyperlink w:anchor="_ENREF_307" w:tooltip="Reimherr, 2010 #402" w:history="1">
              <w:r w:rsidR="00B94702">
                <w:rPr>
                  <w:rFonts w:cs="Times New Roman"/>
                  <w:noProof/>
                </w:rPr>
                <w:t>307</w:t>
              </w:r>
            </w:hyperlink>
            <w:r w:rsidR="00B94702">
              <w:rPr>
                <w:rFonts w:cs="Times New Roman"/>
                <w:noProof/>
              </w:rPr>
              <w:t>)</w:t>
            </w:r>
            <w:r>
              <w:rPr>
                <w:rFonts w:cs="Times New Roman"/>
              </w:rPr>
              <w:fldChar w:fldCharType="end"/>
            </w:r>
          </w:p>
        </w:tc>
        <w:tc>
          <w:tcPr>
            <w:tcW w:w="3238" w:type="dxa"/>
          </w:tcPr>
          <w:p w14:paraId="28313D16" w14:textId="77777777" w:rsidR="00634193" w:rsidRDefault="00634193" w:rsidP="00486D01">
            <w:pPr>
              <w:rPr>
                <w:rFonts w:cs="Times New Roman"/>
              </w:rPr>
            </w:pPr>
            <w:r>
              <w:rPr>
                <w:rFonts w:cs="Times New Roman"/>
              </w:rPr>
              <w:t>Weak</w:t>
            </w:r>
          </w:p>
        </w:tc>
      </w:tr>
      <w:tr w:rsidR="00634193" w:rsidRPr="0037280D" w14:paraId="2ED8B198" w14:textId="77777777" w:rsidTr="00486D01">
        <w:tc>
          <w:tcPr>
            <w:tcW w:w="3237" w:type="dxa"/>
          </w:tcPr>
          <w:p w14:paraId="3CDBE55C" w14:textId="77777777" w:rsidR="00634193" w:rsidRDefault="00634193" w:rsidP="00486D01">
            <w:pPr>
              <w:rPr>
                <w:rFonts w:cs="Times New Roman"/>
              </w:rPr>
            </w:pPr>
            <w:r>
              <w:rPr>
                <w:rFonts w:cs="Times New Roman"/>
              </w:rPr>
              <w:t xml:space="preserve">Clinical </w:t>
            </w:r>
          </w:p>
        </w:tc>
        <w:tc>
          <w:tcPr>
            <w:tcW w:w="3237" w:type="dxa"/>
          </w:tcPr>
          <w:p w14:paraId="5AFACBA5" w14:textId="77777777" w:rsidR="00634193" w:rsidRPr="00813EB6" w:rsidRDefault="00634193" w:rsidP="00486D01">
            <w:pPr>
              <w:rPr>
                <w:rFonts w:cs="Times New Roman"/>
              </w:rPr>
            </w:pPr>
            <w:r w:rsidRPr="009600E4">
              <w:rPr>
                <w:rFonts w:cs="Times New Roman"/>
              </w:rPr>
              <w:t>The VNTR intron 2 was not significantly associated with differences in sertraline dose.</w:t>
            </w:r>
          </w:p>
        </w:tc>
        <w:tc>
          <w:tcPr>
            <w:tcW w:w="3238" w:type="dxa"/>
          </w:tcPr>
          <w:p w14:paraId="62634EE2" w14:textId="2ED2B8DA" w:rsidR="00634193" w:rsidRDefault="00634193" w:rsidP="00486D01">
            <w:pPr>
              <w:rPr>
                <w:rFonts w:cs="Times New Roman"/>
              </w:rPr>
            </w:pPr>
            <w:r>
              <w:rPr>
                <w:rFonts w:cs="Times New Roman"/>
              </w:rPr>
              <w:t xml:space="preserve">Nishioka, </w:t>
            </w:r>
            <w:r w:rsidRPr="001D4D44">
              <w:rPr>
                <w:rFonts w:cs="Times New Roman"/>
                <w:i/>
              </w:rPr>
              <w:t>et al.</w:t>
            </w:r>
            <w:r w:rsidRPr="000D3F97">
              <w:rPr>
                <w:rFonts w:cs="Times New Roman"/>
                <w:i/>
              </w:rPr>
              <w:t xml:space="preserve"> </w:t>
            </w:r>
            <w:r>
              <w:rPr>
                <w:rFonts w:cs="Times New Roman"/>
              </w:rPr>
              <w:t xml:space="preserve">(2013) </w:t>
            </w:r>
            <w:r>
              <w:rPr>
                <w:rFonts w:cs="Times New Roman"/>
              </w:rPr>
              <w:fldChar w:fldCharType="begin">
                <w:fldData xml:space="preserve">PEVuZE5vdGU+PENpdGU+PEF1dGhvcj5OaXNoaW9rYTwvQXV0aG9yPjxZZWFyPjIwMTM8L1llYXI+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</w:fldData>
              </w:fldChar>
            </w:r>
            <w:r w:rsidR="00B94702">
              <w:rPr>
                <w:rFonts w:cs="Times New Roman"/>
              </w:rPr>
              <w:instrText xml:space="preserve"> ADDIN EN.CITE </w:instrText>
            </w:r>
            <w:r w:rsidR="00B94702">
              <w:rPr>
                <w:rFonts w:cs="Times New Roman"/>
              </w:rPr>
              <w:fldChar w:fldCharType="begin">
                <w:fldData xml:space="preserve">PEVuZE5vdGU+PENpdGU+PEF1dGhvcj5OaXNoaW9rYTwvQXV0aG9yPjxZZWFyPjIwMTM8L1llYXI+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</w:fldData>
              </w:fldChar>
            </w:r>
            <w:r w:rsidR="00B94702">
              <w:rPr>
                <w:rFonts w:cs="Times New Roman"/>
              </w:rPr>
              <w:instrText xml:space="preserve"> ADDIN EN.CITE.DATA </w:instrText>
            </w:r>
            <w:r w:rsidR="00B94702">
              <w:rPr>
                <w:rFonts w:cs="Times New Roman"/>
              </w:rPr>
            </w:r>
            <w:r w:rsidR="00B94702">
              <w:rPr>
                <w:rFonts w:cs="Times New Roman"/>
              </w:rPr>
              <w:fldChar w:fldCharType="end"/>
            </w:r>
            <w:r>
              <w:rPr>
                <w:rFonts w:cs="Times New Roman"/>
              </w:rPr>
              <w:fldChar w:fldCharType="separate"/>
            </w:r>
            <w:r w:rsidR="00B94702">
              <w:rPr>
                <w:rFonts w:cs="Times New Roman"/>
                <w:noProof/>
              </w:rPr>
              <w:t>(</w:t>
            </w:r>
            <w:hyperlink w:anchor="_ENREF_308" w:tooltip="Nishioka, 2013 #403" w:history="1">
              <w:r w:rsidR="00B94702">
                <w:rPr>
                  <w:rFonts w:cs="Times New Roman"/>
                  <w:noProof/>
                </w:rPr>
                <w:t>308</w:t>
              </w:r>
            </w:hyperlink>
            <w:r w:rsidR="00B94702">
              <w:rPr>
                <w:rFonts w:cs="Times New Roman"/>
                <w:noProof/>
              </w:rPr>
              <w:t>)</w:t>
            </w:r>
            <w:r>
              <w:rPr>
                <w:rFonts w:cs="Times New Roman"/>
              </w:rPr>
              <w:fldChar w:fldCharType="end"/>
            </w:r>
          </w:p>
        </w:tc>
        <w:tc>
          <w:tcPr>
            <w:tcW w:w="3238" w:type="dxa"/>
          </w:tcPr>
          <w:p w14:paraId="16D61B0E" w14:textId="77777777" w:rsidR="00634193" w:rsidRDefault="00634193" w:rsidP="00486D01">
            <w:pPr>
              <w:rPr>
                <w:rFonts w:cs="Times New Roman"/>
              </w:rPr>
            </w:pPr>
            <w:r>
              <w:rPr>
                <w:rFonts w:cs="Times New Roman"/>
              </w:rPr>
              <w:t>Weak</w:t>
            </w:r>
          </w:p>
        </w:tc>
      </w:tr>
      <w:tr w:rsidR="00634193" w:rsidRPr="0037280D" w14:paraId="3F728FD0" w14:textId="77777777" w:rsidTr="00486D01">
        <w:tc>
          <w:tcPr>
            <w:tcW w:w="3237" w:type="dxa"/>
          </w:tcPr>
          <w:p w14:paraId="4A21CEF6" w14:textId="77777777" w:rsidR="00634193" w:rsidRDefault="00634193" w:rsidP="00486D01">
            <w:pPr>
              <w:rPr>
                <w:rFonts w:cs="Times New Roman"/>
              </w:rPr>
            </w:pPr>
            <w:r>
              <w:rPr>
                <w:rFonts w:cs="Times New Roman"/>
              </w:rPr>
              <w:t xml:space="preserve">Clinical </w:t>
            </w:r>
          </w:p>
        </w:tc>
        <w:tc>
          <w:tcPr>
            <w:tcW w:w="3237" w:type="dxa"/>
          </w:tcPr>
          <w:p w14:paraId="0E0D9CCB" w14:textId="77777777" w:rsidR="00634193" w:rsidRPr="009600E4" w:rsidRDefault="00634193" w:rsidP="00486D01">
            <w:pPr>
              <w:rPr>
                <w:rFonts w:cs="Times New Roman"/>
              </w:rPr>
            </w:pPr>
            <w:r w:rsidRPr="009600E4">
              <w:rPr>
                <w:rFonts w:cs="Times New Roman"/>
              </w:rPr>
              <w:t>The 5-HTTLPR was not associated with significant differences in treatment discontinuation in depressive patients receiving sertraline.</w:t>
            </w:r>
          </w:p>
        </w:tc>
        <w:tc>
          <w:tcPr>
            <w:tcW w:w="3238" w:type="dxa"/>
          </w:tcPr>
          <w:p w14:paraId="3B44E107" w14:textId="2D559A6F" w:rsidR="00634193" w:rsidRDefault="00634193" w:rsidP="00486D01">
            <w:pPr>
              <w:rPr>
                <w:rFonts w:cs="Times New Roman"/>
              </w:rPr>
            </w:pPr>
            <w:r>
              <w:rPr>
                <w:rFonts w:cs="Times New Roman"/>
              </w:rPr>
              <w:t xml:space="preserve">Reimherr, </w:t>
            </w:r>
            <w:r w:rsidRPr="001D4D44">
              <w:rPr>
                <w:rFonts w:cs="Times New Roman"/>
                <w:i/>
              </w:rPr>
              <w:t>et al.</w:t>
            </w:r>
            <w:r w:rsidRPr="000D3F97">
              <w:rPr>
                <w:rFonts w:cs="Times New Roman"/>
                <w:i/>
              </w:rPr>
              <w:t xml:space="preserve"> </w:t>
            </w:r>
            <w:r>
              <w:rPr>
                <w:rFonts w:cs="Times New Roman"/>
              </w:rPr>
              <w:t xml:space="preserve">(2010) </w:t>
            </w:r>
            <w:r>
              <w:rPr>
                <w:rFonts w:cs="Times New Roman"/>
              </w:rPr>
              <w:fldChar w:fldCharType="begin">
                <w:fldData xml:space="preserve">PEVuZE5vdGU+PENpdGU+PEF1dGhvcj5SZWltaGVycjwvQXV0aG9yPjxZZWFyPjIwMTA8L1llYXI+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</w:fldData>
              </w:fldChar>
            </w:r>
            <w:r w:rsidR="00B94702">
              <w:rPr>
                <w:rFonts w:cs="Times New Roman"/>
              </w:rPr>
              <w:instrText xml:space="preserve"> ADDIN EN.CITE </w:instrText>
            </w:r>
            <w:r w:rsidR="00B94702">
              <w:rPr>
                <w:rFonts w:cs="Times New Roman"/>
              </w:rPr>
              <w:fldChar w:fldCharType="begin">
                <w:fldData xml:space="preserve">PEVuZE5vdGU+PENpdGU+PEF1dGhvcj5SZWltaGVycjwvQXV0aG9yPjxZZWFyPjIwMTA8L1llYXI+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</w:fldData>
              </w:fldChar>
            </w:r>
            <w:r w:rsidR="00B94702">
              <w:rPr>
                <w:rFonts w:cs="Times New Roman"/>
              </w:rPr>
              <w:instrText xml:space="preserve"> ADDIN EN.CITE.DATA </w:instrText>
            </w:r>
            <w:r w:rsidR="00B94702">
              <w:rPr>
                <w:rFonts w:cs="Times New Roman"/>
              </w:rPr>
            </w:r>
            <w:r w:rsidR="00B94702">
              <w:rPr>
                <w:rFonts w:cs="Times New Roman"/>
              </w:rPr>
              <w:fldChar w:fldCharType="end"/>
            </w:r>
            <w:r>
              <w:rPr>
                <w:rFonts w:cs="Times New Roman"/>
              </w:rPr>
              <w:fldChar w:fldCharType="separate"/>
            </w:r>
            <w:r w:rsidR="00B94702">
              <w:rPr>
                <w:rFonts w:cs="Times New Roman"/>
                <w:noProof/>
              </w:rPr>
              <w:t>(</w:t>
            </w:r>
            <w:hyperlink w:anchor="_ENREF_307" w:tooltip="Reimherr, 2010 #402" w:history="1">
              <w:r w:rsidR="00B94702">
                <w:rPr>
                  <w:rFonts w:cs="Times New Roman"/>
                  <w:noProof/>
                </w:rPr>
                <w:t>307</w:t>
              </w:r>
            </w:hyperlink>
            <w:r w:rsidR="00B94702">
              <w:rPr>
                <w:rFonts w:cs="Times New Roman"/>
                <w:noProof/>
              </w:rPr>
              <w:t>)</w:t>
            </w:r>
            <w:r>
              <w:rPr>
                <w:rFonts w:cs="Times New Roman"/>
              </w:rPr>
              <w:fldChar w:fldCharType="end"/>
            </w:r>
          </w:p>
        </w:tc>
        <w:tc>
          <w:tcPr>
            <w:tcW w:w="3238" w:type="dxa"/>
          </w:tcPr>
          <w:p w14:paraId="5C7995BE" w14:textId="77777777" w:rsidR="00634193" w:rsidRDefault="00634193" w:rsidP="00486D01">
            <w:pPr>
              <w:rPr>
                <w:rFonts w:cs="Times New Roman"/>
              </w:rPr>
            </w:pPr>
            <w:r>
              <w:rPr>
                <w:rFonts w:cs="Times New Roman"/>
              </w:rPr>
              <w:t>Weak</w:t>
            </w:r>
          </w:p>
        </w:tc>
      </w:tr>
      <w:tr w:rsidR="00634193" w:rsidRPr="0037280D" w14:paraId="019D00B5" w14:textId="77777777" w:rsidTr="00486D01">
        <w:tc>
          <w:tcPr>
            <w:tcW w:w="3237" w:type="dxa"/>
          </w:tcPr>
          <w:p w14:paraId="2903E6B8" w14:textId="77777777" w:rsidR="00634193" w:rsidRDefault="00634193" w:rsidP="00486D01">
            <w:pPr>
              <w:rPr>
                <w:rFonts w:cs="Times New Roman"/>
              </w:rPr>
            </w:pPr>
            <w:r>
              <w:rPr>
                <w:rFonts w:cs="Times New Roman"/>
              </w:rPr>
              <w:lastRenderedPageBreak/>
              <w:t xml:space="preserve">Clinical </w:t>
            </w:r>
          </w:p>
        </w:tc>
        <w:tc>
          <w:tcPr>
            <w:tcW w:w="3237" w:type="dxa"/>
          </w:tcPr>
          <w:p w14:paraId="15B6F79D" w14:textId="77777777" w:rsidR="00634193" w:rsidRPr="009600E4" w:rsidRDefault="00634193" w:rsidP="00486D01">
            <w:pPr>
              <w:rPr>
                <w:rFonts w:cs="Times New Roman"/>
              </w:rPr>
            </w:pPr>
            <w:r w:rsidRPr="009600E4">
              <w:rPr>
                <w:rFonts w:cs="Times New Roman"/>
              </w:rPr>
              <w:t>The S/S + S/L genotype was associated with higher dropout rate compared to the L/L genotype in posttraumatic stress disorder patients receiving sertraline.</w:t>
            </w:r>
          </w:p>
        </w:tc>
        <w:tc>
          <w:tcPr>
            <w:tcW w:w="3238" w:type="dxa"/>
          </w:tcPr>
          <w:p w14:paraId="2746028D" w14:textId="747D1C56" w:rsidR="00634193" w:rsidRDefault="00634193" w:rsidP="00486D01">
            <w:pPr>
              <w:rPr>
                <w:rFonts w:cs="Times New Roman"/>
              </w:rPr>
            </w:pPr>
            <w:r>
              <w:rPr>
                <w:rFonts w:cs="Times New Roman"/>
              </w:rPr>
              <w:t xml:space="preserve">Mushtaq, </w:t>
            </w:r>
            <w:r w:rsidRPr="001D4D44">
              <w:rPr>
                <w:rFonts w:cs="Times New Roman"/>
                <w:i/>
              </w:rPr>
              <w:t>et al.</w:t>
            </w:r>
            <w:r w:rsidRPr="000D3F97">
              <w:rPr>
                <w:rFonts w:cs="Times New Roman"/>
                <w:i/>
              </w:rPr>
              <w:t xml:space="preserve"> </w:t>
            </w:r>
            <w:r>
              <w:rPr>
                <w:rFonts w:cs="Times New Roman"/>
              </w:rPr>
              <w:t xml:space="preserve">(2012) </w:t>
            </w:r>
            <w:r>
              <w:rPr>
                <w:rFonts w:cs="Times New Roman"/>
              </w:rPr>
              <w:fldChar w:fldCharType="begin"/>
            </w:r>
            <w:r w:rsidR="00B94702">
              <w:rPr>
                <w:rFonts w:cs="Times New Roman"/>
              </w:rPr>
              <w:instrText xml:space="preserve"> ADDIN EN.CITE &lt;EndNote&gt;&lt;Cite&gt;&lt;Author&gt;Mushtaq&lt;/Author&gt;&lt;Year&gt;2012&lt;/Year&gt;&lt;RecNum&gt;404&lt;/RecNum&gt;&lt;DisplayText&gt;(309)&lt;/DisplayText&gt;&lt;record&gt;&lt;rec-number&gt;404&lt;/rec-number&gt;&lt;foreign-keys&gt;&lt;key app="EN" db-id="ftf0vd5t5a0wtaextxg505skedewvdxvwewv" timestamp="1666892720"&gt;404&lt;/key&gt;&lt;/foreign-keys&gt;&lt;ref-type name="Journal Article"&gt;17&lt;/ref-type&gt;&lt;contributors&gt;&lt;authors&gt;&lt;author&gt;Mushtaq, D.&lt;/author&gt;&lt;author&gt;Ali, A.&lt;/author&gt;&lt;author&gt;Margoob, M. A.&lt;/author&gt;&lt;author&gt;Murtaza, I.&lt;/author&gt;&lt;author&gt;Andrade, C.&lt;/author&gt;&lt;/authors&gt;&lt;/contributors&gt;&lt;auth-address&gt;Department of Biotechnology, Jamia Millia, New Delhi, India. dhuhamushtaq@gmail.com&lt;/auth-address&gt;&lt;titles&gt;&lt;title&gt;Association between serotonin transporter gene promoter-region polymorphism and 4- and 12-week treatment response to sertraline in posttraumatic stress disorder&lt;/title&gt;&lt;secondary-title&gt;J Affect Disord&lt;/secondary-title&gt;&lt;/titles&gt;&lt;periodical&gt;&lt;full-title&gt;J Affect Disord&lt;/full-title&gt;&lt;/periodical&gt;&lt;pages&gt;955-62&lt;/pages&gt;&lt;volume&gt;136&lt;/volume&gt;&lt;number&gt;3&lt;/number&gt;&lt;edition&gt;2011/10/04&lt;/edition&gt;&lt;keywords&gt;&lt;keyword&gt;Double-Blind Method&lt;/keyword&gt;&lt;keyword&gt;Female&lt;/keyword&gt;&lt;keyword&gt;Genotype&lt;/keyword&gt;&lt;keyword&gt;Humans&lt;/keyword&gt;&lt;keyword&gt;Male&lt;/keyword&gt;&lt;keyword&gt;Middle Aged&lt;/keyword&gt;&lt;keyword&gt;*Polymorphism, Genetic&lt;/keyword&gt;&lt;keyword&gt;Promoter Regions, Genetic&lt;/keyword&gt;&lt;keyword&gt;Prospective Studies&lt;/keyword&gt;&lt;keyword&gt;Serotonin Plasma Membrane Transport Proteins/*genetics&lt;/keyword&gt;&lt;keyword&gt;Serotonin Uptake Inhibitors/*therapeutic use&lt;/keyword&gt;&lt;keyword&gt;Sertraline/*therapeutic use&lt;/keyword&gt;&lt;keyword&gt;Stress Disorders, Post-Traumatic/*drug therapy/*genetics&lt;/keyword&gt;&lt;keyword&gt;Treatment Outcome&lt;/keyword&gt;&lt;/keywords&gt;&lt;dates&gt;&lt;year&gt;2012&lt;/year&gt;&lt;pub-dates&gt;&lt;date&gt;Feb&lt;/date&gt;&lt;/pub-dates&gt;&lt;/dates&gt;&lt;isbn&gt;1573-2517 (Electronic)&amp;#xD;0165-0327 (Linking)&lt;/isbn&gt;&lt;accession-num&gt;21962566&lt;/accession-num&gt;&lt;urls&gt;&lt;related-urls&gt;&lt;url&gt;https://www.ncbi.nlm.nih.gov/pubmed/21962566&lt;/url&gt;&lt;/related-urls&gt;&lt;/urls&gt;&lt;electronic-resource-num&gt;10.1016/j.jad.2011.08.033&lt;/electronic-resource-num&gt;&lt;/record&gt;&lt;/Cite&gt;&lt;/EndNote&gt;</w:instrText>
            </w:r>
            <w:r>
              <w:rPr>
                <w:rFonts w:cs="Times New Roman"/>
              </w:rPr>
              <w:fldChar w:fldCharType="separate"/>
            </w:r>
            <w:r w:rsidR="00B94702">
              <w:rPr>
                <w:rFonts w:cs="Times New Roman"/>
                <w:noProof/>
              </w:rPr>
              <w:t>(</w:t>
            </w:r>
            <w:hyperlink w:anchor="_ENREF_309" w:tooltip="Mushtaq, 2012 #404" w:history="1">
              <w:r w:rsidR="00B94702">
                <w:rPr>
                  <w:rFonts w:cs="Times New Roman"/>
                  <w:noProof/>
                </w:rPr>
                <w:t>309</w:t>
              </w:r>
            </w:hyperlink>
            <w:r w:rsidR="00B94702">
              <w:rPr>
                <w:rFonts w:cs="Times New Roman"/>
                <w:noProof/>
              </w:rPr>
              <w:t>)</w:t>
            </w:r>
            <w:r>
              <w:rPr>
                <w:rFonts w:cs="Times New Roman"/>
              </w:rPr>
              <w:fldChar w:fldCharType="end"/>
            </w:r>
          </w:p>
        </w:tc>
        <w:tc>
          <w:tcPr>
            <w:tcW w:w="3238" w:type="dxa"/>
          </w:tcPr>
          <w:p w14:paraId="43DC9DC2" w14:textId="77777777" w:rsidR="00634193" w:rsidRDefault="00634193" w:rsidP="00486D01">
            <w:pPr>
              <w:rPr>
                <w:rFonts w:cs="Times New Roman"/>
              </w:rPr>
            </w:pPr>
            <w:r>
              <w:rPr>
                <w:rFonts w:cs="Times New Roman"/>
              </w:rPr>
              <w:t xml:space="preserve">Weak </w:t>
            </w:r>
          </w:p>
        </w:tc>
      </w:tr>
      <w:tr w:rsidR="00634193" w:rsidRPr="0037280D" w14:paraId="1A4AB431" w14:textId="77777777" w:rsidTr="00486D01">
        <w:tc>
          <w:tcPr>
            <w:tcW w:w="3237" w:type="dxa"/>
          </w:tcPr>
          <w:p w14:paraId="7F30E270" w14:textId="77777777" w:rsidR="00634193" w:rsidRDefault="00634193" w:rsidP="00486D01">
            <w:pPr>
              <w:rPr>
                <w:rFonts w:cs="Times New Roman"/>
              </w:rPr>
            </w:pPr>
            <w:r>
              <w:rPr>
                <w:rFonts w:cs="Times New Roman"/>
              </w:rPr>
              <w:t xml:space="preserve">Clinical </w:t>
            </w:r>
          </w:p>
        </w:tc>
        <w:tc>
          <w:tcPr>
            <w:tcW w:w="3237" w:type="dxa"/>
          </w:tcPr>
          <w:p w14:paraId="116BD5DB" w14:textId="77777777" w:rsidR="00634193" w:rsidRPr="009600E4" w:rsidRDefault="00634193" w:rsidP="00486D01">
            <w:pPr>
              <w:rPr>
                <w:rFonts w:cs="Times New Roman"/>
              </w:rPr>
            </w:pPr>
            <w:r w:rsidRPr="007E1FDB">
              <w:rPr>
                <w:rFonts w:cs="Times New Roman"/>
              </w:rPr>
              <w:t>The L allele was significantly associated with reduced adverse effect burden compared to the S allele in patients/subjects receiving sertraline.</w:t>
            </w:r>
          </w:p>
        </w:tc>
        <w:tc>
          <w:tcPr>
            <w:tcW w:w="3238" w:type="dxa"/>
          </w:tcPr>
          <w:p w14:paraId="70F7F89D" w14:textId="798894A4" w:rsidR="00634193" w:rsidRDefault="00634193" w:rsidP="00486D01">
            <w:pPr>
              <w:rPr>
                <w:rFonts w:cs="Times New Roman"/>
              </w:rPr>
            </w:pPr>
            <w:r>
              <w:rPr>
                <w:rFonts w:cs="Times New Roman"/>
              </w:rPr>
              <w:t xml:space="preserve">Ng, </w:t>
            </w:r>
            <w:r w:rsidRPr="001D4D44">
              <w:rPr>
                <w:rFonts w:cs="Times New Roman"/>
                <w:i/>
              </w:rPr>
              <w:t>et al.</w:t>
            </w:r>
            <w:r>
              <w:rPr>
                <w:rFonts w:cs="Times New Roman"/>
              </w:rPr>
              <w:t xml:space="preserve"> (2006) </w:t>
            </w:r>
            <w:r>
              <w:rPr>
                <w:rFonts w:cs="Times New Roman"/>
              </w:rPr>
              <w:fldChar w:fldCharType="begin">
                <w:fldData xml:space="preserve">PEVuZE5vdGU+PENpdGU+PEF1dGhvcj5OZzwvQXV0aG9yPjxZZWFyPjIwMDY8L1llYXI+PFJlY051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</w:fldData>
              </w:fldChar>
            </w:r>
            <w:r w:rsidR="00B94702">
              <w:rPr>
                <w:rFonts w:cs="Times New Roman"/>
              </w:rPr>
              <w:instrText xml:space="preserve"> ADDIN EN.CITE </w:instrText>
            </w:r>
            <w:r w:rsidR="00B94702">
              <w:rPr>
                <w:rFonts w:cs="Times New Roman"/>
              </w:rPr>
              <w:fldChar w:fldCharType="begin">
                <w:fldData xml:space="preserve">PEVuZE5vdGU+PENpdGU+PEF1dGhvcj5OZzwvQXV0aG9yPjxZZWFyPjIwMDY8L1llYXI+PFJlY051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</w:fldData>
              </w:fldChar>
            </w:r>
            <w:r w:rsidR="00B94702">
              <w:rPr>
                <w:rFonts w:cs="Times New Roman"/>
              </w:rPr>
              <w:instrText xml:space="preserve"> ADDIN EN.CITE.DATA </w:instrText>
            </w:r>
            <w:r w:rsidR="00B94702">
              <w:rPr>
                <w:rFonts w:cs="Times New Roman"/>
              </w:rPr>
            </w:r>
            <w:r w:rsidR="00B94702">
              <w:rPr>
                <w:rFonts w:cs="Times New Roman"/>
              </w:rPr>
              <w:fldChar w:fldCharType="end"/>
            </w:r>
            <w:r>
              <w:rPr>
                <w:rFonts w:cs="Times New Roman"/>
              </w:rPr>
              <w:fldChar w:fldCharType="separate"/>
            </w:r>
            <w:r w:rsidR="00B94702">
              <w:rPr>
                <w:rFonts w:cs="Times New Roman"/>
                <w:noProof/>
              </w:rPr>
              <w:t>(</w:t>
            </w:r>
            <w:hyperlink w:anchor="_ENREF_306" w:tooltip="Ng, 2006 #401" w:history="1">
              <w:r w:rsidR="00B94702">
                <w:rPr>
                  <w:rFonts w:cs="Times New Roman"/>
                  <w:noProof/>
                </w:rPr>
                <w:t>306</w:t>
              </w:r>
            </w:hyperlink>
            <w:r w:rsidR="00B94702">
              <w:rPr>
                <w:rFonts w:cs="Times New Roman"/>
                <w:noProof/>
              </w:rPr>
              <w:t>)</w:t>
            </w:r>
            <w:r>
              <w:rPr>
                <w:rFonts w:cs="Times New Roman"/>
              </w:rPr>
              <w:fldChar w:fldCharType="end"/>
            </w:r>
          </w:p>
          <w:p w14:paraId="740998DE" w14:textId="7E36FA79" w:rsidR="00634193" w:rsidRPr="007E1FDB" w:rsidRDefault="00634193" w:rsidP="00486D01">
            <w:pPr>
              <w:rPr>
                <w:rFonts w:cs="Times New Roman"/>
              </w:rPr>
            </w:pPr>
            <w:r>
              <w:rPr>
                <w:rFonts w:cs="Times New Roman"/>
              </w:rPr>
              <w:t xml:space="preserve">Reimherr, </w:t>
            </w:r>
            <w:r w:rsidRPr="001D4D44">
              <w:rPr>
                <w:rFonts w:cs="Times New Roman"/>
                <w:i/>
              </w:rPr>
              <w:t>et al.</w:t>
            </w:r>
            <w:r>
              <w:rPr>
                <w:rFonts w:cs="Times New Roman"/>
              </w:rPr>
              <w:t xml:space="preserve"> (2010) </w:t>
            </w:r>
            <w:r>
              <w:rPr>
                <w:rFonts w:cs="Times New Roman"/>
              </w:rPr>
              <w:fldChar w:fldCharType="begin">
                <w:fldData xml:space="preserve">PEVuZE5vdGU+PENpdGU+PEF1dGhvcj5SZWltaGVycjwvQXV0aG9yPjxZZWFyPjIwMTA8L1llYXI+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</w:fldData>
              </w:fldChar>
            </w:r>
            <w:r w:rsidR="00B94702">
              <w:rPr>
                <w:rFonts w:cs="Times New Roman"/>
              </w:rPr>
              <w:instrText xml:space="preserve"> ADDIN EN.CITE </w:instrText>
            </w:r>
            <w:r w:rsidR="00B94702">
              <w:rPr>
                <w:rFonts w:cs="Times New Roman"/>
              </w:rPr>
              <w:fldChar w:fldCharType="begin">
                <w:fldData xml:space="preserve">PEVuZE5vdGU+PENpdGU+PEF1dGhvcj5SZWltaGVycjwvQXV0aG9yPjxZZWFyPjIwMTA8L1llYXI+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</w:fldData>
              </w:fldChar>
            </w:r>
            <w:r w:rsidR="00B94702">
              <w:rPr>
                <w:rFonts w:cs="Times New Roman"/>
              </w:rPr>
              <w:instrText xml:space="preserve"> ADDIN EN.CITE.DATA </w:instrText>
            </w:r>
            <w:r w:rsidR="00B94702">
              <w:rPr>
                <w:rFonts w:cs="Times New Roman"/>
              </w:rPr>
            </w:r>
            <w:r w:rsidR="00B94702">
              <w:rPr>
                <w:rFonts w:cs="Times New Roman"/>
              </w:rPr>
              <w:fldChar w:fldCharType="end"/>
            </w:r>
            <w:r>
              <w:rPr>
                <w:rFonts w:cs="Times New Roman"/>
              </w:rPr>
              <w:fldChar w:fldCharType="separate"/>
            </w:r>
            <w:r w:rsidR="00B94702">
              <w:rPr>
                <w:rFonts w:cs="Times New Roman"/>
                <w:noProof/>
              </w:rPr>
              <w:t>(</w:t>
            </w:r>
            <w:hyperlink w:anchor="_ENREF_307" w:tooltip="Reimherr, 2010 #402" w:history="1">
              <w:r w:rsidR="00B94702">
                <w:rPr>
                  <w:rFonts w:cs="Times New Roman"/>
                  <w:noProof/>
                </w:rPr>
                <w:t>307</w:t>
              </w:r>
            </w:hyperlink>
            <w:r w:rsidR="00B94702">
              <w:rPr>
                <w:rFonts w:cs="Times New Roman"/>
                <w:noProof/>
              </w:rPr>
              <w:t>)</w:t>
            </w:r>
            <w:r>
              <w:rPr>
                <w:rFonts w:cs="Times New Roman"/>
              </w:rPr>
              <w:fldChar w:fldCharType="end"/>
            </w:r>
          </w:p>
          <w:p w14:paraId="2F3A63FA" w14:textId="08B2F62A" w:rsidR="00634193" w:rsidRPr="007E1FDB" w:rsidRDefault="00634193" w:rsidP="00486D01">
            <w:pPr>
              <w:rPr>
                <w:rFonts w:cs="Times New Roman"/>
              </w:rPr>
            </w:pPr>
            <w:r>
              <w:rPr>
                <w:rFonts w:cs="Times New Roman"/>
              </w:rPr>
              <w:t xml:space="preserve">Brunoni, </w:t>
            </w:r>
            <w:r w:rsidRPr="001D4D44">
              <w:rPr>
                <w:rFonts w:cs="Times New Roman"/>
                <w:i/>
              </w:rPr>
              <w:t>et al.</w:t>
            </w:r>
            <w:r>
              <w:rPr>
                <w:rFonts w:cs="Times New Roman"/>
              </w:rPr>
              <w:t xml:space="preserve"> (2013) </w:t>
            </w:r>
            <w:r>
              <w:rPr>
                <w:rFonts w:cs="Times New Roman"/>
              </w:rPr>
              <w:fldChar w:fldCharType="begin">
                <w:fldData xml:space="preserve">PEVuZE5vdGU+PENpdGU+PEF1dGhvcj5CcnVub25pPC9BdXRob3I+PFllYXI+MjAxMzwvWWVhcj48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</w:fldData>
              </w:fldChar>
            </w:r>
            <w:r w:rsidR="00B94702">
              <w:rPr>
                <w:rFonts w:cs="Times New Roman"/>
              </w:rPr>
              <w:instrText xml:space="preserve"> ADDIN EN.CITE </w:instrText>
            </w:r>
            <w:r w:rsidR="00B94702">
              <w:rPr>
                <w:rFonts w:cs="Times New Roman"/>
              </w:rPr>
              <w:fldChar w:fldCharType="begin">
                <w:fldData xml:space="preserve">PEVuZE5vdGU+PENpdGU+PEF1dGhvcj5CcnVub25pPC9BdXRob3I+PFllYXI+MjAxMzwvWWVhcj48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</w:fldData>
              </w:fldChar>
            </w:r>
            <w:r w:rsidR="00B94702">
              <w:rPr>
                <w:rFonts w:cs="Times New Roman"/>
              </w:rPr>
              <w:instrText xml:space="preserve"> ADDIN EN.CITE.DATA </w:instrText>
            </w:r>
            <w:r w:rsidR="00B94702">
              <w:rPr>
                <w:rFonts w:cs="Times New Roman"/>
              </w:rPr>
            </w:r>
            <w:r w:rsidR="00B94702">
              <w:rPr>
                <w:rFonts w:cs="Times New Roman"/>
              </w:rPr>
              <w:fldChar w:fldCharType="end"/>
            </w:r>
            <w:r>
              <w:rPr>
                <w:rFonts w:cs="Times New Roman"/>
              </w:rPr>
              <w:fldChar w:fldCharType="separate"/>
            </w:r>
            <w:r w:rsidR="00B94702">
              <w:rPr>
                <w:rFonts w:cs="Times New Roman"/>
                <w:noProof/>
              </w:rPr>
              <w:t>(</w:t>
            </w:r>
            <w:hyperlink w:anchor="_ENREF_310" w:tooltip="Brunoni, 2013 #405" w:history="1">
              <w:r w:rsidR="00B94702">
                <w:rPr>
                  <w:rFonts w:cs="Times New Roman"/>
                  <w:noProof/>
                </w:rPr>
                <w:t>310</w:t>
              </w:r>
            </w:hyperlink>
            <w:r w:rsidR="00B94702">
              <w:rPr>
                <w:rFonts w:cs="Times New Roman"/>
                <w:noProof/>
              </w:rPr>
              <w:t>)</w:t>
            </w:r>
            <w:r>
              <w:rPr>
                <w:rFonts w:cs="Times New Roman"/>
              </w:rPr>
              <w:fldChar w:fldCharType="end"/>
            </w:r>
          </w:p>
          <w:p w14:paraId="6E1A33E0" w14:textId="24E0D847" w:rsidR="00634193" w:rsidRDefault="00634193" w:rsidP="00486D01">
            <w:pPr>
              <w:rPr>
                <w:rFonts w:cs="Times New Roman"/>
              </w:rPr>
            </w:pPr>
            <w:r>
              <w:rPr>
                <w:rFonts w:cs="Times New Roman"/>
              </w:rPr>
              <w:t xml:space="preserve">Saiz-Rodriguez, </w:t>
            </w:r>
            <w:r w:rsidRPr="001D4D44">
              <w:rPr>
                <w:rFonts w:cs="Times New Roman"/>
                <w:i/>
              </w:rPr>
              <w:t>et al.</w:t>
            </w:r>
            <w:r>
              <w:rPr>
                <w:rFonts w:cs="Times New Roman"/>
              </w:rPr>
              <w:t xml:space="preserve"> (2018) </w:t>
            </w:r>
            <w:r>
              <w:rPr>
                <w:rFonts w:cs="Times New Roman"/>
              </w:rPr>
              <w:fldChar w:fldCharType="begin">
                <w:fldData xml:space="preserve">PEVuZE5vdGU+PENpdGU+PEF1dGhvcj5TYWl6LVJvZHJpZ3VlejwvQXV0aG9yPjxZZWFyPjIwMTg8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=
</w:fldData>
              </w:fldChar>
            </w:r>
            <w:r w:rsidR="00F644E4">
              <w:rPr>
                <w:rFonts w:cs="Times New Roman"/>
              </w:rPr>
              <w:instrText xml:space="preserve"> ADDIN EN.CITE </w:instrText>
            </w:r>
            <w:r w:rsidR="00F644E4">
              <w:rPr>
                <w:rFonts w:cs="Times New Roman"/>
              </w:rPr>
              <w:fldChar w:fldCharType="begin">
                <w:fldData xml:space="preserve">PEVuZE5vdGU+PENpdGU+PEF1dGhvcj5TYWl6LVJvZHJpZ3VlejwvQXV0aG9yPjxZZWFyPjIwMTg8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=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160" w:tooltip="Saiz-Rodriguez, 2018 #255" w:history="1">
              <w:r w:rsidR="00B94702">
                <w:rPr>
                  <w:rFonts w:cs="Times New Roman"/>
                  <w:noProof/>
                </w:rPr>
                <w:t>160</w:t>
              </w:r>
            </w:hyperlink>
            <w:r>
              <w:rPr>
                <w:rFonts w:cs="Times New Roman"/>
                <w:noProof/>
              </w:rPr>
              <w:t>)</w:t>
            </w:r>
            <w:r>
              <w:rPr>
                <w:rFonts w:cs="Times New Roman"/>
              </w:rPr>
              <w:fldChar w:fldCharType="end"/>
            </w:r>
          </w:p>
          <w:p w14:paraId="7E451234" w14:textId="1A1E3950" w:rsidR="00634193" w:rsidRDefault="00634193" w:rsidP="00486D01">
            <w:pPr>
              <w:rPr>
                <w:rFonts w:cs="Times New Roman"/>
              </w:rPr>
            </w:pPr>
            <w:r>
              <w:rPr>
                <w:rFonts w:cs="Times New Roman"/>
              </w:rPr>
              <w:t xml:space="preserve">Oz, </w:t>
            </w:r>
            <w:r w:rsidRPr="001D4D44">
              <w:rPr>
                <w:rFonts w:cs="Times New Roman"/>
                <w:i/>
              </w:rPr>
              <w:t>et al.</w:t>
            </w:r>
            <w:r>
              <w:rPr>
                <w:rFonts w:cs="Times New Roman"/>
              </w:rPr>
              <w:t xml:space="preserve"> (2020) </w:t>
            </w:r>
            <w:r>
              <w:rPr>
                <w:rFonts w:cs="Times New Roman"/>
              </w:rPr>
              <w:fldChar w:fldCharType="begin">
                <w:fldData xml:space="preserve">PEVuZE5vdGU+PENpdGU+PEF1dGhvcj5PejwvQXV0aG9yPjxZZWFyPjIwMjA8L1llYXI+PFJlY051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=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PEVuZE5vdGU+PENpdGU+PEF1dGhvcj5PejwvQXV0aG9yPjxZZWFyPjIwMjA8L1llYXI+PFJlY051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=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39" w:tooltip="Oz, 2020 #333" w:history="1">
              <w:r w:rsidR="00B94702">
                <w:rPr>
                  <w:rFonts w:cs="Times New Roman"/>
                  <w:noProof/>
                </w:rPr>
                <w:t>239</w:t>
              </w:r>
            </w:hyperlink>
            <w:r>
              <w:rPr>
                <w:rFonts w:cs="Times New Roman"/>
                <w:noProof/>
              </w:rPr>
              <w:t>)</w:t>
            </w:r>
            <w:r>
              <w:rPr>
                <w:rFonts w:cs="Times New Roman"/>
              </w:rPr>
              <w:fldChar w:fldCharType="end"/>
            </w:r>
          </w:p>
        </w:tc>
        <w:tc>
          <w:tcPr>
            <w:tcW w:w="3238" w:type="dxa"/>
          </w:tcPr>
          <w:p w14:paraId="3AD86295" w14:textId="77777777" w:rsidR="00634193" w:rsidRDefault="00634193" w:rsidP="00486D01">
            <w:pPr>
              <w:rPr>
                <w:rFonts w:cs="Times New Roman"/>
              </w:rPr>
            </w:pPr>
            <w:r>
              <w:rPr>
                <w:rFonts w:cs="Times New Roman"/>
              </w:rPr>
              <w:t>Weak</w:t>
            </w:r>
          </w:p>
        </w:tc>
      </w:tr>
      <w:tr w:rsidR="00634193" w:rsidRPr="0037280D" w14:paraId="588C41C3" w14:textId="77777777" w:rsidTr="00486D01">
        <w:tc>
          <w:tcPr>
            <w:tcW w:w="3237" w:type="dxa"/>
          </w:tcPr>
          <w:p w14:paraId="3EEF68E8" w14:textId="77777777" w:rsidR="00634193" w:rsidRDefault="00634193" w:rsidP="00486D01">
            <w:pPr>
              <w:rPr>
                <w:rFonts w:cs="Times New Roman"/>
              </w:rPr>
            </w:pPr>
            <w:r>
              <w:rPr>
                <w:rFonts w:cs="Times New Roman"/>
              </w:rPr>
              <w:t xml:space="preserve">Clinical </w:t>
            </w:r>
          </w:p>
        </w:tc>
        <w:tc>
          <w:tcPr>
            <w:tcW w:w="3237" w:type="dxa"/>
          </w:tcPr>
          <w:p w14:paraId="01987376" w14:textId="77777777" w:rsidR="00634193" w:rsidRPr="009600E4" w:rsidRDefault="00634193" w:rsidP="00486D01">
            <w:pPr>
              <w:rPr>
                <w:rFonts w:cs="Times New Roman"/>
              </w:rPr>
            </w:pPr>
            <w:r w:rsidRPr="007E1FDB">
              <w:rPr>
                <w:rFonts w:cs="Times New Roman"/>
              </w:rPr>
              <w:t>The 5-HTTLPR + rs25531 was not associated with significant differences in total number of side effects in patients receiving sertraline.</w:t>
            </w:r>
          </w:p>
        </w:tc>
        <w:tc>
          <w:tcPr>
            <w:tcW w:w="3238" w:type="dxa"/>
          </w:tcPr>
          <w:p w14:paraId="50922DEA" w14:textId="59EB05BA" w:rsidR="00634193" w:rsidRDefault="00634193" w:rsidP="00486D01">
            <w:pPr>
              <w:rPr>
                <w:rFonts w:cs="Times New Roman"/>
              </w:rPr>
            </w:pPr>
            <w:r>
              <w:rPr>
                <w:rFonts w:cs="Times New Roman"/>
              </w:rPr>
              <w:t xml:space="preserve">Poweleit, </w:t>
            </w:r>
            <w:r w:rsidRPr="001D4D44">
              <w:rPr>
                <w:rFonts w:cs="Times New Roman"/>
                <w:i/>
              </w:rPr>
              <w:t>et al.</w:t>
            </w:r>
            <w:r>
              <w:rPr>
                <w:rFonts w:cs="Times New Roman"/>
              </w:rPr>
              <w:t xml:space="preserve"> (2019) </w:t>
            </w:r>
            <w:r>
              <w:rPr>
                <w:rFonts w:cs="Times New Roman"/>
              </w:rPr>
              <w:fldChar w:fldCharType="begin">
                <w:fldData xml:space="preserve">PEVuZE5vdGU+PENpdGU+PEF1dGhvcj5Qb3dlbGVpdDwvQXV0aG9yPjxZZWFyPjIwMTk8L1llYXI+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</w:fldData>
              </w:fldChar>
            </w:r>
            <w:r w:rsidR="00F644E4">
              <w:rPr>
                <w:rFonts w:cs="Times New Roman"/>
              </w:rPr>
              <w:instrText xml:space="preserve"> ADDIN EN.CITE </w:instrText>
            </w:r>
            <w:r w:rsidR="00F644E4">
              <w:rPr>
                <w:rFonts w:cs="Times New Roman"/>
              </w:rPr>
              <w:fldChar w:fldCharType="begin">
                <w:fldData xml:space="preserve">PEVuZE5vdGU+PENpdGU+PEF1dGhvcj5Qb3dlbGVpdDwvQXV0aG9yPjxZZWFyPjIwMTk8L1llYXI+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163" w:tooltip="Poweleit, 2019 #257" w:history="1">
              <w:r w:rsidR="00B94702">
                <w:rPr>
                  <w:rFonts w:cs="Times New Roman"/>
                  <w:noProof/>
                </w:rPr>
                <w:t>163</w:t>
              </w:r>
            </w:hyperlink>
            <w:r>
              <w:rPr>
                <w:rFonts w:cs="Times New Roman"/>
                <w:noProof/>
              </w:rPr>
              <w:t>)</w:t>
            </w:r>
            <w:r>
              <w:rPr>
                <w:rFonts w:cs="Times New Roman"/>
              </w:rPr>
              <w:fldChar w:fldCharType="end"/>
            </w:r>
          </w:p>
        </w:tc>
        <w:tc>
          <w:tcPr>
            <w:tcW w:w="3238" w:type="dxa"/>
          </w:tcPr>
          <w:p w14:paraId="12F83EC2" w14:textId="77777777" w:rsidR="00634193" w:rsidRDefault="00634193" w:rsidP="00486D01">
            <w:pPr>
              <w:rPr>
                <w:rFonts w:cs="Times New Roman"/>
              </w:rPr>
            </w:pPr>
            <w:r>
              <w:rPr>
                <w:rFonts w:cs="Times New Roman"/>
              </w:rPr>
              <w:t>Weak</w:t>
            </w:r>
          </w:p>
        </w:tc>
      </w:tr>
      <w:tr w:rsidR="00634193" w:rsidRPr="0037280D" w14:paraId="51FD7DF0" w14:textId="77777777" w:rsidTr="00486D01">
        <w:tc>
          <w:tcPr>
            <w:tcW w:w="3237" w:type="dxa"/>
          </w:tcPr>
          <w:p w14:paraId="17C3B2E7" w14:textId="77777777" w:rsidR="00634193" w:rsidRDefault="00634193" w:rsidP="00486D01">
            <w:pPr>
              <w:rPr>
                <w:rFonts w:cs="Times New Roman"/>
              </w:rPr>
            </w:pPr>
            <w:r w:rsidRPr="00C04D48">
              <w:t xml:space="preserve">Clinical </w:t>
            </w:r>
          </w:p>
        </w:tc>
        <w:tc>
          <w:tcPr>
            <w:tcW w:w="3237" w:type="dxa"/>
          </w:tcPr>
          <w:p w14:paraId="49B31252" w14:textId="77777777" w:rsidR="00634193" w:rsidRPr="007E1FDB" w:rsidRDefault="00634193" w:rsidP="00486D01">
            <w:pPr>
              <w:rPr>
                <w:rFonts w:cs="Times New Roman"/>
              </w:rPr>
            </w:pPr>
            <w:r w:rsidRPr="00C04D48">
              <w:t>The VNTR intron 2 was not associated with significant differences in side effects (suffering at least one ADR) in patients receiving sertraline.</w:t>
            </w:r>
          </w:p>
        </w:tc>
        <w:tc>
          <w:tcPr>
            <w:tcW w:w="3238" w:type="dxa"/>
          </w:tcPr>
          <w:p w14:paraId="75D2BBC9" w14:textId="5702D56F" w:rsidR="00634193" w:rsidRPr="007B77E8" w:rsidRDefault="00634193" w:rsidP="00486D01">
            <w:pPr>
              <w:rPr>
                <w:rFonts w:cs="Times New Roman"/>
              </w:rPr>
            </w:pPr>
            <w:r w:rsidRPr="007B77E8">
              <w:rPr>
                <w:rFonts w:cs="Times New Roman"/>
              </w:rPr>
              <w:t xml:space="preserve">Saiz-Rodriguez, </w:t>
            </w:r>
            <w:r w:rsidRPr="007B77E8">
              <w:rPr>
                <w:rFonts w:cs="Times New Roman"/>
                <w:i/>
              </w:rPr>
              <w:t>et al.</w:t>
            </w:r>
            <w:r w:rsidRPr="007B77E8">
              <w:rPr>
                <w:rFonts w:cs="Times New Roman"/>
              </w:rPr>
              <w:t xml:space="preserve"> (2018) </w:t>
            </w:r>
            <w:r w:rsidRPr="007B77E8">
              <w:rPr>
                <w:rFonts w:cs="Times New Roman"/>
              </w:rPr>
              <w:fldChar w:fldCharType="begin">
                <w:fldData xml:space="preserve">PEVuZE5vdGU+PENpdGU+PEF1dGhvcj5TYWl6LVJvZHJpZ3VlejwvQXV0aG9yPjxZZWFyPjIwMTg8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=
</w:fldData>
              </w:fldChar>
            </w:r>
            <w:r w:rsidR="00F644E4">
              <w:rPr>
                <w:rFonts w:cs="Times New Roman"/>
              </w:rPr>
              <w:instrText xml:space="preserve"> ADDIN EN.CITE </w:instrText>
            </w:r>
            <w:r w:rsidR="00F644E4">
              <w:rPr>
                <w:rFonts w:cs="Times New Roman"/>
              </w:rPr>
              <w:fldChar w:fldCharType="begin">
                <w:fldData xml:space="preserve">PEVuZE5vdGU+PENpdGU+PEF1dGhvcj5TYWl6LVJvZHJpZ3VlejwvQXV0aG9yPjxZZWFyPjIwMTg8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=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sidRPr="007B77E8">
              <w:rPr>
                <w:rFonts w:cs="Times New Roman"/>
              </w:rPr>
            </w:r>
            <w:r w:rsidRPr="007B77E8">
              <w:rPr>
                <w:rFonts w:cs="Times New Roman"/>
              </w:rPr>
              <w:fldChar w:fldCharType="separate"/>
            </w:r>
            <w:r>
              <w:rPr>
                <w:rFonts w:cs="Times New Roman"/>
                <w:noProof/>
              </w:rPr>
              <w:t>(</w:t>
            </w:r>
            <w:hyperlink w:anchor="_ENREF_160" w:tooltip="Saiz-Rodriguez, 2018 #255" w:history="1">
              <w:r w:rsidR="00B94702">
                <w:rPr>
                  <w:rFonts w:cs="Times New Roman"/>
                  <w:noProof/>
                </w:rPr>
                <w:t>160</w:t>
              </w:r>
            </w:hyperlink>
            <w:r>
              <w:rPr>
                <w:rFonts w:cs="Times New Roman"/>
                <w:noProof/>
              </w:rPr>
              <w:t>)</w:t>
            </w:r>
            <w:r w:rsidRPr="007B77E8">
              <w:rPr>
                <w:rFonts w:cs="Times New Roman"/>
              </w:rPr>
              <w:fldChar w:fldCharType="end"/>
            </w:r>
          </w:p>
          <w:p w14:paraId="307B12B8" w14:textId="77777777" w:rsidR="00634193" w:rsidRDefault="00634193" w:rsidP="00486D01">
            <w:pPr>
              <w:rPr>
                <w:rFonts w:cs="Times New Roman"/>
              </w:rPr>
            </w:pPr>
          </w:p>
        </w:tc>
        <w:tc>
          <w:tcPr>
            <w:tcW w:w="3238" w:type="dxa"/>
          </w:tcPr>
          <w:p w14:paraId="7C89EAB1" w14:textId="77777777" w:rsidR="00634193" w:rsidRDefault="00634193" w:rsidP="00486D01">
            <w:pPr>
              <w:rPr>
                <w:rFonts w:cs="Times New Roman"/>
              </w:rPr>
            </w:pPr>
            <w:r>
              <w:rPr>
                <w:rFonts w:cs="Times New Roman"/>
              </w:rPr>
              <w:t xml:space="preserve">Weak </w:t>
            </w:r>
          </w:p>
        </w:tc>
      </w:tr>
      <w:tr w:rsidR="00634193" w:rsidRPr="0037280D" w14:paraId="3478848D" w14:textId="77777777" w:rsidTr="00486D01">
        <w:tc>
          <w:tcPr>
            <w:tcW w:w="3237" w:type="dxa"/>
          </w:tcPr>
          <w:p w14:paraId="04D540ED" w14:textId="77777777" w:rsidR="00634193" w:rsidRDefault="00634193" w:rsidP="00486D01">
            <w:pPr>
              <w:rPr>
                <w:rFonts w:cs="Times New Roman"/>
              </w:rPr>
            </w:pPr>
            <w:r w:rsidRPr="00177093">
              <w:t>Clinical</w:t>
            </w:r>
          </w:p>
        </w:tc>
        <w:tc>
          <w:tcPr>
            <w:tcW w:w="3237" w:type="dxa"/>
          </w:tcPr>
          <w:p w14:paraId="04286452" w14:textId="1F79F49E" w:rsidR="00634193" w:rsidRPr="007E1FDB" w:rsidRDefault="00634193" w:rsidP="00486D01">
            <w:pPr>
              <w:rPr>
                <w:rFonts w:cs="Times New Roman"/>
              </w:rPr>
            </w:pPr>
            <w:r w:rsidRPr="00177093">
              <w:t>The 5-HTTLPR was not associated with significant differences in response (</w:t>
            </w:r>
            <w:r w:rsidR="0069550E">
              <w:t xml:space="preserve">BDI, </w:t>
            </w:r>
            <w:r w:rsidRPr="00177093">
              <w:t>HAMD, MADRS, CGI-I, MPS) in patients with depression receiving sertraline.</w:t>
            </w:r>
          </w:p>
        </w:tc>
        <w:tc>
          <w:tcPr>
            <w:tcW w:w="3238" w:type="dxa"/>
          </w:tcPr>
          <w:p w14:paraId="1C9D5550" w14:textId="23DF438E" w:rsidR="00634193" w:rsidRPr="006415AE" w:rsidRDefault="00634193" w:rsidP="00486D01">
            <w:pPr>
              <w:rPr>
                <w:rFonts w:cs="Times New Roman"/>
              </w:rPr>
            </w:pPr>
            <w:r>
              <w:rPr>
                <w:rFonts w:cs="Times New Roman"/>
              </w:rPr>
              <w:t xml:space="preserve">Durham, </w:t>
            </w:r>
            <w:r w:rsidRPr="001D4D44">
              <w:rPr>
                <w:rFonts w:cs="Times New Roman"/>
                <w:i/>
              </w:rPr>
              <w:t>et al.</w:t>
            </w:r>
            <w:r>
              <w:rPr>
                <w:rFonts w:cs="Times New Roman"/>
              </w:rPr>
              <w:t xml:space="preserve"> (2004) </w:t>
            </w:r>
            <w:r>
              <w:rPr>
                <w:rFonts w:cs="Times New Roman"/>
              </w:rPr>
              <w:fldChar w:fldCharType="begin">
                <w:fldData xml:space="preserve">PEVuZE5vdGU+PENpdGU+PEF1dGhvcj5EdXJoYW08L0F1dGhvcj48WWVhcj4yMDA0PC9ZZWFyPjxS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</w:fldData>
              </w:fldChar>
            </w:r>
            <w:r w:rsidR="00B94702">
              <w:rPr>
                <w:rFonts w:cs="Times New Roman"/>
              </w:rPr>
              <w:instrText xml:space="preserve"> ADDIN EN.CITE </w:instrText>
            </w:r>
            <w:r w:rsidR="00B94702">
              <w:rPr>
                <w:rFonts w:cs="Times New Roman"/>
              </w:rPr>
              <w:fldChar w:fldCharType="begin">
                <w:fldData xml:space="preserve">PEVuZE5vdGU+PENpdGU+PEF1dGhvcj5EdXJoYW08L0F1dGhvcj48WWVhcj4yMDA0PC9ZZWFyPjxS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</w:fldData>
              </w:fldChar>
            </w:r>
            <w:r w:rsidR="00B94702">
              <w:rPr>
                <w:rFonts w:cs="Times New Roman"/>
              </w:rPr>
              <w:instrText xml:space="preserve"> ADDIN EN.CITE.DATA </w:instrText>
            </w:r>
            <w:r w:rsidR="00B94702">
              <w:rPr>
                <w:rFonts w:cs="Times New Roman"/>
              </w:rPr>
            </w:r>
            <w:r w:rsidR="00B94702">
              <w:rPr>
                <w:rFonts w:cs="Times New Roman"/>
              </w:rPr>
              <w:fldChar w:fldCharType="end"/>
            </w:r>
            <w:r>
              <w:rPr>
                <w:rFonts w:cs="Times New Roman"/>
              </w:rPr>
              <w:fldChar w:fldCharType="separate"/>
            </w:r>
            <w:r w:rsidR="00B94702">
              <w:rPr>
                <w:rFonts w:cs="Times New Roman"/>
                <w:noProof/>
              </w:rPr>
              <w:t>(</w:t>
            </w:r>
            <w:hyperlink w:anchor="_ENREF_311" w:tooltip="Durham, 2004 #406" w:history="1">
              <w:r w:rsidR="00B94702">
                <w:rPr>
                  <w:rFonts w:cs="Times New Roman"/>
                  <w:noProof/>
                </w:rPr>
                <w:t>311</w:t>
              </w:r>
            </w:hyperlink>
            <w:r w:rsidR="00B94702">
              <w:rPr>
                <w:rFonts w:cs="Times New Roman"/>
                <w:noProof/>
              </w:rPr>
              <w:t>)</w:t>
            </w:r>
            <w:r>
              <w:rPr>
                <w:rFonts w:cs="Times New Roman"/>
              </w:rPr>
              <w:fldChar w:fldCharType="end"/>
            </w:r>
          </w:p>
          <w:p w14:paraId="5ADEA864" w14:textId="56AB36B6" w:rsidR="00634193" w:rsidRDefault="00634193" w:rsidP="00486D01">
            <w:pPr>
              <w:rPr>
                <w:rFonts w:cs="Times New Roman"/>
              </w:rPr>
            </w:pPr>
            <w:r>
              <w:rPr>
                <w:rFonts w:cs="Times New Roman"/>
              </w:rPr>
              <w:t xml:space="preserve">Ng, </w:t>
            </w:r>
            <w:r w:rsidRPr="001D4D44">
              <w:rPr>
                <w:rFonts w:cs="Times New Roman"/>
                <w:i/>
              </w:rPr>
              <w:t>et al.</w:t>
            </w:r>
            <w:r>
              <w:rPr>
                <w:rFonts w:cs="Times New Roman"/>
              </w:rPr>
              <w:t xml:space="preserve"> (2006) </w:t>
            </w:r>
            <w:r>
              <w:rPr>
                <w:rFonts w:cs="Times New Roman"/>
              </w:rPr>
              <w:fldChar w:fldCharType="begin">
                <w:fldData xml:space="preserve">PEVuZE5vdGU+PENpdGU+PEF1dGhvcj5OZzwvQXV0aG9yPjxZZWFyPjIwMDY8L1llYXI+PFJlY051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</w:fldData>
              </w:fldChar>
            </w:r>
            <w:r w:rsidR="00B94702">
              <w:rPr>
                <w:rFonts w:cs="Times New Roman"/>
              </w:rPr>
              <w:instrText xml:space="preserve"> ADDIN EN.CITE </w:instrText>
            </w:r>
            <w:r w:rsidR="00B94702">
              <w:rPr>
                <w:rFonts w:cs="Times New Roman"/>
              </w:rPr>
              <w:fldChar w:fldCharType="begin">
                <w:fldData xml:space="preserve">PEVuZE5vdGU+PENpdGU+PEF1dGhvcj5OZzwvQXV0aG9yPjxZZWFyPjIwMDY8L1llYXI+PFJlY051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</w:fldData>
              </w:fldChar>
            </w:r>
            <w:r w:rsidR="00B94702">
              <w:rPr>
                <w:rFonts w:cs="Times New Roman"/>
              </w:rPr>
              <w:instrText xml:space="preserve"> ADDIN EN.CITE.DATA </w:instrText>
            </w:r>
            <w:r w:rsidR="00B94702">
              <w:rPr>
                <w:rFonts w:cs="Times New Roman"/>
              </w:rPr>
            </w:r>
            <w:r w:rsidR="00B94702">
              <w:rPr>
                <w:rFonts w:cs="Times New Roman"/>
              </w:rPr>
              <w:fldChar w:fldCharType="end"/>
            </w:r>
            <w:r>
              <w:rPr>
                <w:rFonts w:cs="Times New Roman"/>
              </w:rPr>
              <w:fldChar w:fldCharType="separate"/>
            </w:r>
            <w:r w:rsidR="00B94702">
              <w:rPr>
                <w:rFonts w:cs="Times New Roman"/>
                <w:noProof/>
              </w:rPr>
              <w:t>(</w:t>
            </w:r>
            <w:hyperlink w:anchor="_ENREF_306" w:tooltip="Ng, 2006 #401" w:history="1">
              <w:r w:rsidR="00B94702">
                <w:rPr>
                  <w:rFonts w:cs="Times New Roman"/>
                  <w:noProof/>
                </w:rPr>
                <w:t>306</w:t>
              </w:r>
            </w:hyperlink>
            <w:r w:rsidR="00B94702">
              <w:rPr>
                <w:rFonts w:cs="Times New Roman"/>
                <w:noProof/>
              </w:rPr>
              <w:t>)</w:t>
            </w:r>
            <w:r>
              <w:rPr>
                <w:rFonts w:cs="Times New Roman"/>
              </w:rPr>
              <w:fldChar w:fldCharType="end"/>
            </w:r>
          </w:p>
          <w:p w14:paraId="2AEEE55D" w14:textId="4E317757" w:rsidR="00634193" w:rsidRDefault="00634193" w:rsidP="00486D01">
            <w:pPr>
              <w:rPr>
                <w:rFonts w:cs="Times New Roman"/>
              </w:rPr>
            </w:pPr>
            <w:r w:rsidRPr="006415AE">
              <w:rPr>
                <w:rFonts w:cs="Times New Roman"/>
              </w:rPr>
              <w:t xml:space="preserve">Dogan, </w:t>
            </w:r>
            <w:r w:rsidRPr="001D4D44">
              <w:rPr>
                <w:rFonts w:cs="Times New Roman"/>
                <w:i/>
              </w:rPr>
              <w:t>et al.</w:t>
            </w:r>
            <w:r w:rsidRPr="006415AE">
              <w:rPr>
                <w:rFonts w:cs="Times New Roman"/>
              </w:rPr>
              <w:t xml:space="preserve"> (2008) </w:t>
            </w:r>
            <w:r>
              <w:rPr>
                <w:rFonts w:cs="Times New Roman"/>
              </w:rPr>
              <w:fldChar w:fldCharType="begin"/>
            </w:r>
            <w:r w:rsidR="00B94702">
              <w:rPr>
                <w:rFonts w:cs="Times New Roman"/>
              </w:rPr>
              <w:instrText xml:space="preserve"> ADDIN EN.CITE &lt;EndNote&gt;&lt;Cite&gt;&lt;Author&gt;Dogan&lt;/Author&gt;&lt;Year&gt;2008&lt;/Year&gt;&lt;RecNum&gt;407&lt;/RecNum&gt;&lt;DisplayText&gt;(312)&lt;/DisplayText&gt;&lt;record&gt;&lt;rec-number&gt;407&lt;/rec-number&gt;&lt;foreign-keys&gt;&lt;key app="EN" db-id="ftf0vd5t5a0wtaextxg505skedewvdxvwewv" timestamp="1666892720"&gt;407&lt;/key&gt;&lt;/foreign-keys&gt;&lt;ref-type name="Journal Article"&gt;17&lt;/ref-type&gt;&lt;contributors&gt;&lt;authors&gt;&lt;author&gt;Dogan, O.&lt;/author&gt;&lt;author&gt;Yuksel, N.&lt;/author&gt;&lt;author&gt;Ergun, M. A.&lt;/author&gt;&lt;author&gt;Yilmaz, A.&lt;/author&gt;&lt;author&gt;Ilhan, M. N.&lt;/author&gt;&lt;author&gt;Karslioglu, H. E.&lt;/author&gt;&lt;author&gt;Koc, A.&lt;/author&gt;&lt;author&gt;Menevse, A.&lt;/author&gt;&lt;/authors&gt;&lt;/contributors&gt;&lt;auth-address&gt;Department of Medical Biology and Genetics, Faculty of Medicine, Gazi University, Ankara, Turkey.&lt;/auth-address&gt;&lt;titles&gt;&lt;title&gt;Serotonin transporter gene polymorphisms and sertraline response in major depression patients&lt;/title&gt;&lt;secondary-title&gt;Genet Test&lt;/secondary-title&gt;&lt;/titles&gt;&lt;periodical&gt;&lt;full-title&gt;Genet Test&lt;/full-title&gt;&lt;/periodical&gt;&lt;pages&gt;225-31&lt;/pages&gt;&lt;volume&gt;12&lt;/volume&gt;&lt;number&gt;2&lt;/number&gt;&lt;edition&gt;2008/05/03&lt;/edition&gt;&lt;keywords&gt;&lt;keyword&gt;Adolescent&lt;/keyword&gt;&lt;keyword&gt;Adult&lt;/keyword&gt;&lt;keyword&gt;Antidepressive Agents/*therapeutic use&lt;/keyword&gt;&lt;keyword&gt;Depressive Disorder, Major/*drug therapy&lt;/keyword&gt;&lt;keyword&gt;Female&lt;/keyword&gt;&lt;keyword&gt;Genotype&lt;/keyword&gt;&lt;keyword&gt;Humans&lt;/keyword&gt;&lt;keyword&gt;Male&lt;/keyword&gt;&lt;keyword&gt;Middle Aged&lt;/keyword&gt;&lt;keyword&gt;Minisatellite Repeats/genetics&lt;/keyword&gt;&lt;keyword&gt;*Polymorphism, Genetic&lt;/keyword&gt;&lt;keyword&gt;Serotonin Plasma Membrane Transport Proteins/*genetics&lt;/keyword&gt;&lt;keyword&gt;Serotonin Uptake Inhibitors/*therapeutic use&lt;/keyword&gt;&lt;keyword&gt;Sertraline/*therapeutic use&lt;/keyword&gt;&lt;keyword&gt;Treatment Outcome&lt;/keyword&gt;&lt;keyword&gt;Turkey&lt;/keyword&gt;&lt;/keywords&gt;&lt;dates&gt;&lt;year&gt;2008&lt;/year&gt;&lt;pub-dates&gt;&lt;date&gt;Jun&lt;/date&gt;&lt;/pub-dates&gt;&lt;/dates&gt;&lt;isbn&gt;1090-6576 (Print)&amp;#xD;1090-6576 (Linking)&lt;/isbn&gt;&lt;accession-num&gt;18452396&lt;/accession-num&gt;&lt;urls&gt;&lt;related-urls&gt;&lt;url&gt;https://www.ncbi.nlm.nih.gov/pubmed/18452396&lt;/url&gt;&lt;/related-urls&gt;&lt;/urls&gt;&lt;electronic-resource-num&gt;10.1089/gte.2007.0089&lt;/electronic-resource-num&gt;&lt;/record&gt;&lt;/Cite&gt;&lt;/EndNote&gt;</w:instrText>
            </w:r>
            <w:r>
              <w:rPr>
                <w:rFonts w:cs="Times New Roman"/>
              </w:rPr>
              <w:fldChar w:fldCharType="separate"/>
            </w:r>
            <w:r w:rsidR="00B94702">
              <w:rPr>
                <w:rFonts w:cs="Times New Roman"/>
                <w:noProof/>
              </w:rPr>
              <w:t>(</w:t>
            </w:r>
            <w:hyperlink w:anchor="_ENREF_312" w:tooltip="Dogan, 2008 #407" w:history="1">
              <w:r w:rsidR="00B94702">
                <w:rPr>
                  <w:rFonts w:cs="Times New Roman"/>
                  <w:noProof/>
                </w:rPr>
                <w:t>312</w:t>
              </w:r>
            </w:hyperlink>
            <w:r w:rsidR="00B94702">
              <w:rPr>
                <w:rFonts w:cs="Times New Roman"/>
                <w:noProof/>
              </w:rPr>
              <w:t>)</w:t>
            </w:r>
            <w:r>
              <w:rPr>
                <w:rFonts w:cs="Times New Roman"/>
              </w:rPr>
              <w:fldChar w:fldCharType="end"/>
            </w:r>
          </w:p>
          <w:p w14:paraId="29E1DCE1" w14:textId="3DA9E119" w:rsidR="00634193" w:rsidRPr="006415AE" w:rsidRDefault="00634193" w:rsidP="00486D01">
            <w:pPr>
              <w:rPr>
                <w:rFonts w:cs="Times New Roman"/>
              </w:rPr>
            </w:pPr>
            <w:r>
              <w:rPr>
                <w:rFonts w:cs="Times New Roman"/>
              </w:rPr>
              <w:t xml:space="preserve">Reimherr, </w:t>
            </w:r>
            <w:r w:rsidRPr="001D4D44">
              <w:rPr>
                <w:rFonts w:cs="Times New Roman"/>
                <w:i/>
              </w:rPr>
              <w:t>et al.</w:t>
            </w:r>
            <w:r>
              <w:rPr>
                <w:rFonts w:cs="Times New Roman"/>
              </w:rPr>
              <w:t xml:space="preserve"> (2010) </w:t>
            </w:r>
            <w:r>
              <w:rPr>
                <w:rFonts w:cs="Times New Roman"/>
              </w:rPr>
              <w:fldChar w:fldCharType="begin">
                <w:fldData xml:space="preserve">PEVuZE5vdGU+PENpdGU+PEF1dGhvcj5SZWltaGVycjwvQXV0aG9yPjxZZWFyPjIwMTA8L1llYXI+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</w:fldData>
              </w:fldChar>
            </w:r>
            <w:r w:rsidR="00B94702">
              <w:rPr>
                <w:rFonts w:cs="Times New Roman"/>
              </w:rPr>
              <w:instrText xml:space="preserve"> ADDIN EN.CITE </w:instrText>
            </w:r>
            <w:r w:rsidR="00B94702">
              <w:rPr>
                <w:rFonts w:cs="Times New Roman"/>
              </w:rPr>
              <w:fldChar w:fldCharType="begin">
                <w:fldData xml:space="preserve">PEVuZE5vdGU+PENpdGU+PEF1dGhvcj5SZWltaGVycjwvQXV0aG9yPjxZZWFyPjIwMTA8L1llYXI+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</w:fldData>
              </w:fldChar>
            </w:r>
            <w:r w:rsidR="00B94702">
              <w:rPr>
                <w:rFonts w:cs="Times New Roman"/>
              </w:rPr>
              <w:instrText xml:space="preserve"> ADDIN EN.CITE.DATA </w:instrText>
            </w:r>
            <w:r w:rsidR="00B94702">
              <w:rPr>
                <w:rFonts w:cs="Times New Roman"/>
              </w:rPr>
            </w:r>
            <w:r w:rsidR="00B94702">
              <w:rPr>
                <w:rFonts w:cs="Times New Roman"/>
              </w:rPr>
              <w:fldChar w:fldCharType="end"/>
            </w:r>
            <w:r>
              <w:rPr>
                <w:rFonts w:cs="Times New Roman"/>
              </w:rPr>
              <w:fldChar w:fldCharType="separate"/>
            </w:r>
            <w:r w:rsidR="00B94702">
              <w:rPr>
                <w:rFonts w:cs="Times New Roman"/>
                <w:noProof/>
              </w:rPr>
              <w:t>(</w:t>
            </w:r>
            <w:hyperlink w:anchor="_ENREF_307" w:tooltip="Reimherr, 2010 #402" w:history="1">
              <w:r w:rsidR="00B94702">
                <w:rPr>
                  <w:rFonts w:cs="Times New Roman"/>
                  <w:noProof/>
                </w:rPr>
                <w:t>307</w:t>
              </w:r>
            </w:hyperlink>
            <w:r w:rsidR="00B94702">
              <w:rPr>
                <w:rFonts w:cs="Times New Roman"/>
                <w:noProof/>
              </w:rPr>
              <w:t>)</w:t>
            </w:r>
            <w:r>
              <w:rPr>
                <w:rFonts w:cs="Times New Roman"/>
              </w:rPr>
              <w:fldChar w:fldCharType="end"/>
            </w:r>
          </w:p>
          <w:p w14:paraId="58E37123" w14:textId="04329F70" w:rsidR="00634193" w:rsidRPr="006415AE" w:rsidRDefault="00634193" w:rsidP="00486D01">
            <w:pPr>
              <w:rPr>
                <w:rFonts w:cs="Times New Roman"/>
              </w:rPr>
            </w:pPr>
            <w:r>
              <w:rPr>
                <w:rFonts w:cs="Times New Roman"/>
              </w:rPr>
              <w:t xml:space="preserve">Umene-Nakano, </w:t>
            </w:r>
            <w:r w:rsidRPr="001D4D44">
              <w:rPr>
                <w:rFonts w:cs="Times New Roman"/>
                <w:i/>
              </w:rPr>
              <w:t>et al.</w:t>
            </w:r>
            <w:r>
              <w:rPr>
                <w:rFonts w:cs="Times New Roman"/>
              </w:rPr>
              <w:t xml:space="preserve"> (2010) </w:t>
            </w:r>
            <w:r>
              <w:rPr>
                <w:rFonts w:cs="Times New Roman"/>
              </w:rPr>
              <w:fldChar w:fldCharType="begin">
                <w:fldData xml:space="preserve">PEVuZE5vdGU+PENpdGU+PEF1dGhvcj5VbWVuZS1OYWthbm88L0F1dGhvcj48WWVhcj4yMDEwPC9Z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</w:fldData>
              </w:fldChar>
            </w:r>
            <w:r w:rsidR="00B94702">
              <w:rPr>
                <w:rFonts w:cs="Times New Roman"/>
              </w:rPr>
              <w:instrText xml:space="preserve"> ADDIN EN.CITE </w:instrText>
            </w:r>
            <w:r w:rsidR="00B94702">
              <w:rPr>
                <w:rFonts w:cs="Times New Roman"/>
              </w:rPr>
              <w:fldChar w:fldCharType="begin">
                <w:fldData xml:space="preserve">PEVuZE5vdGU+PENpdGU+PEF1dGhvcj5VbWVuZS1OYWthbm88L0F1dGhvcj48WWVhcj4yMDEwPC9Z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</w:fldData>
              </w:fldChar>
            </w:r>
            <w:r w:rsidR="00B94702">
              <w:rPr>
                <w:rFonts w:cs="Times New Roman"/>
              </w:rPr>
              <w:instrText xml:space="preserve"> ADDIN EN.CITE.DATA </w:instrText>
            </w:r>
            <w:r w:rsidR="00B94702">
              <w:rPr>
                <w:rFonts w:cs="Times New Roman"/>
              </w:rPr>
            </w:r>
            <w:r w:rsidR="00B94702">
              <w:rPr>
                <w:rFonts w:cs="Times New Roman"/>
              </w:rPr>
              <w:fldChar w:fldCharType="end"/>
            </w:r>
            <w:r>
              <w:rPr>
                <w:rFonts w:cs="Times New Roman"/>
              </w:rPr>
              <w:fldChar w:fldCharType="separate"/>
            </w:r>
            <w:r w:rsidR="00B94702">
              <w:rPr>
                <w:rFonts w:cs="Times New Roman"/>
                <w:noProof/>
              </w:rPr>
              <w:t>(</w:t>
            </w:r>
            <w:hyperlink w:anchor="_ENREF_313" w:tooltip="Umene-Nakano, 2010 #408" w:history="1">
              <w:r w:rsidR="00B94702">
                <w:rPr>
                  <w:rFonts w:cs="Times New Roman"/>
                  <w:noProof/>
                </w:rPr>
                <w:t>313</w:t>
              </w:r>
            </w:hyperlink>
            <w:r w:rsidR="00B94702">
              <w:rPr>
                <w:rFonts w:cs="Times New Roman"/>
                <w:noProof/>
              </w:rPr>
              <w:t>)</w:t>
            </w:r>
            <w:r>
              <w:rPr>
                <w:rFonts w:cs="Times New Roman"/>
              </w:rPr>
              <w:fldChar w:fldCharType="end"/>
            </w:r>
          </w:p>
          <w:p w14:paraId="28783DE8" w14:textId="368E917D" w:rsidR="00634193" w:rsidRPr="006415AE" w:rsidRDefault="00634193" w:rsidP="00486D01">
            <w:pPr>
              <w:rPr>
                <w:rFonts w:cs="Times New Roman"/>
              </w:rPr>
            </w:pPr>
            <w:r>
              <w:rPr>
                <w:rFonts w:cs="Times New Roman"/>
              </w:rPr>
              <w:t xml:space="preserve">Brunoni, </w:t>
            </w:r>
            <w:r w:rsidRPr="001D4D44">
              <w:rPr>
                <w:rFonts w:cs="Times New Roman"/>
                <w:i/>
              </w:rPr>
              <w:t>et al.</w:t>
            </w:r>
            <w:r>
              <w:rPr>
                <w:rFonts w:cs="Times New Roman"/>
              </w:rPr>
              <w:t xml:space="preserve"> (2013) </w:t>
            </w:r>
            <w:r>
              <w:rPr>
                <w:rFonts w:cs="Times New Roman"/>
              </w:rPr>
              <w:fldChar w:fldCharType="begin">
                <w:fldData xml:space="preserve">PEVuZE5vdGU+PENpdGU+PEF1dGhvcj5CcnVub25pPC9BdXRob3I+PFllYXI+MjAxMzwvWWVhcj48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</w:fldData>
              </w:fldChar>
            </w:r>
            <w:r w:rsidR="00B94702">
              <w:rPr>
                <w:rFonts w:cs="Times New Roman"/>
              </w:rPr>
              <w:instrText xml:space="preserve"> ADDIN EN.CITE </w:instrText>
            </w:r>
            <w:r w:rsidR="00B94702">
              <w:rPr>
                <w:rFonts w:cs="Times New Roman"/>
              </w:rPr>
              <w:fldChar w:fldCharType="begin">
                <w:fldData xml:space="preserve">PEVuZE5vdGU+PENpdGU+PEF1dGhvcj5CcnVub25pPC9BdXRob3I+PFllYXI+MjAxMzwvWWVhcj48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</w:fldData>
              </w:fldChar>
            </w:r>
            <w:r w:rsidR="00B94702">
              <w:rPr>
                <w:rFonts w:cs="Times New Roman"/>
              </w:rPr>
              <w:instrText xml:space="preserve"> ADDIN EN.CITE.DATA </w:instrText>
            </w:r>
            <w:r w:rsidR="00B94702">
              <w:rPr>
                <w:rFonts w:cs="Times New Roman"/>
              </w:rPr>
            </w:r>
            <w:r w:rsidR="00B94702">
              <w:rPr>
                <w:rFonts w:cs="Times New Roman"/>
              </w:rPr>
              <w:fldChar w:fldCharType="end"/>
            </w:r>
            <w:r>
              <w:rPr>
                <w:rFonts w:cs="Times New Roman"/>
              </w:rPr>
              <w:fldChar w:fldCharType="separate"/>
            </w:r>
            <w:r w:rsidR="00B94702">
              <w:rPr>
                <w:rFonts w:cs="Times New Roman"/>
                <w:noProof/>
              </w:rPr>
              <w:t>(</w:t>
            </w:r>
            <w:hyperlink w:anchor="_ENREF_310" w:tooltip="Brunoni, 2013 #405" w:history="1">
              <w:r w:rsidR="00B94702">
                <w:rPr>
                  <w:rFonts w:cs="Times New Roman"/>
                  <w:noProof/>
                </w:rPr>
                <w:t>310</w:t>
              </w:r>
            </w:hyperlink>
            <w:r w:rsidR="00B94702">
              <w:rPr>
                <w:rFonts w:cs="Times New Roman"/>
                <w:noProof/>
              </w:rPr>
              <w:t>)</w:t>
            </w:r>
            <w:r>
              <w:rPr>
                <w:rFonts w:cs="Times New Roman"/>
              </w:rPr>
              <w:fldChar w:fldCharType="end"/>
            </w:r>
          </w:p>
          <w:p w14:paraId="27EBC03B" w14:textId="4E1138D6" w:rsidR="00634193" w:rsidRDefault="00634193" w:rsidP="00486D01">
            <w:pPr>
              <w:rPr>
                <w:rFonts w:cs="Times New Roman"/>
              </w:rPr>
            </w:pPr>
            <w:r>
              <w:rPr>
                <w:rFonts w:cs="Times New Roman"/>
              </w:rPr>
              <w:t xml:space="preserve">Nishioka, </w:t>
            </w:r>
            <w:r w:rsidRPr="001D4D44">
              <w:rPr>
                <w:rFonts w:cs="Times New Roman"/>
                <w:i/>
              </w:rPr>
              <w:t>et al.</w:t>
            </w:r>
            <w:r>
              <w:rPr>
                <w:rFonts w:cs="Times New Roman"/>
              </w:rPr>
              <w:t xml:space="preserve"> (2013) </w:t>
            </w:r>
            <w:r>
              <w:rPr>
                <w:rFonts w:cs="Times New Roman"/>
              </w:rPr>
              <w:fldChar w:fldCharType="begin">
                <w:fldData xml:space="preserve">PEVuZE5vdGU+PENpdGU+PEF1dGhvcj5OaXNoaW9rYTwvQXV0aG9yPjxZZWFyPjIwMTM8L1llYXI+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</w:fldData>
              </w:fldChar>
            </w:r>
            <w:r w:rsidR="00B94702">
              <w:rPr>
                <w:rFonts w:cs="Times New Roman"/>
              </w:rPr>
              <w:instrText xml:space="preserve"> ADDIN EN.CITE </w:instrText>
            </w:r>
            <w:r w:rsidR="00B94702">
              <w:rPr>
                <w:rFonts w:cs="Times New Roman"/>
              </w:rPr>
              <w:fldChar w:fldCharType="begin">
                <w:fldData xml:space="preserve">PEVuZE5vdGU+PENpdGU+PEF1dGhvcj5OaXNoaW9rYTwvQXV0aG9yPjxZZWFyPjIwMTM8L1llYXI+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</w:fldData>
              </w:fldChar>
            </w:r>
            <w:r w:rsidR="00B94702">
              <w:rPr>
                <w:rFonts w:cs="Times New Roman"/>
              </w:rPr>
              <w:instrText xml:space="preserve"> ADDIN EN.CITE.DATA </w:instrText>
            </w:r>
            <w:r w:rsidR="00B94702">
              <w:rPr>
                <w:rFonts w:cs="Times New Roman"/>
              </w:rPr>
            </w:r>
            <w:r w:rsidR="00B94702">
              <w:rPr>
                <w:rFonts w:cs="Times New Roman"/>
              </w:rPr>
              <w:fldChar w:fldCharType="end"/>
            </w:r>
            <w:r>
              <w:rPr>
                <w:rFonts w:cs="Times New Roman"/>
              </w:rPr>
              <w:fldChar w:fldCharType="separate"/>
            </w:r>
            <w:r w:rsidR="00B94702">
              <w:rPr>
                <w:rFonts w:cs="Times New Roman"/>
                <w:noProof/>
              </w:rPr>
              <w:t>(</w:t>
            </w:r>
            <w:hyperlink w:anchor="_ENREF_308" w:tooltip="Nishioka, 2013 #403" w:history="1">
              <w:r w:rsidR="00B94702">
                <w:rPr>
                  <w:rFonts w:cs="Times New Roman"/>
                  <w:noProof/>
                </w:rPr>
                <w:t>308</w:t>
              </w:r>
            </w:hyperlink>
            <w:r w:rsidR="00B94702">
              <w:rPr>
                <w:rFonts w:cs="Times New Roman"/>
                <w:noProof/>
              </w:rPr>
              <w:t>)</w:t>
            </w:r>
            <w:r>
              <w:rPr>
                <w:rFonts w:cs="Times New Roman"/>
              </w:rPr>
              <w:fldChar w:fldCharType="end"/>
            </w:r>
          </w:p>
          <w:p w14:paraId="28814AAE" w14:textId="0846DDF1" w:rsidR="008201EC" w:rsidRPr="006415AE" w:rsidRDefault="008201EC" w:rsidP="00486D01">
            <w:pPr>
              <w:rPr>
                <w:rFonts w:cs="Times New Roman"/>
              </w:rPr>
            </w:pPr>
            <w:r w:rsidRPr="00B94702">
              <w:rPr>
                <w:rFonts w:cs="Times New Roman"/>
              </w:rPr>
              <w:t xml:space="preserve">Gulfishan, </w:t>
            </w:r>
            <w:r w:rsidRPr="00B94702">
              <w:rPr>
                <w:rFonts w:cs="Times New Roman"/>
                <w:i/>
                <w:iCs/>
              </w:rPr>
              <w:t>et al</w:t>
            </w:r>
            <w:r w:rsidRPr="00B94702">
              <w:rPr>
                <w:rFonts w:cs="Times New Roman"/>
              </w:rPr>
              <w:t>. (2022)</w:t>
            </w:r>
            <w:r w:rsidRPr="00B94702">
              <w:rPr>
                <w:rFonts w:cs="Times New Roman"/>
              </w:rPr>
              <w:fldChar w:fldCharType="begin">
                <w:fldData xml:space="preserve">PEVuZE5vdGU+PENpdGU+PEF1dGhvcj5HdWxmaXNoYW48L0F1dGhvcj48WWVhcj4yMDIyPC9ZZWFy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</w:fldData>
              </w:fldChar>
            </w:r>
            <w:r w:rsidR="00B94702">
              <w:rPr>
                <w:rFonts w:cs="Times New Roman"/>
              </w:rPr>
              <w:instrText xml:space="preserve"> ADDIN EN.CITE </w:instrText>
            </w:r>
            <w:r w:rsidR="00B94702">
              <w:rPr>
                <w:rFonts w:cs="Times New Roman"/>
              </w:rPr>
              <w:fldChar w:fldCharType="begin">
                <w:fldData xml:space="preserve">PEVuZE5vdGU+PENpdGU+PEF1dGhvcj5HdWxmaXNoYW48L0F1dGhvcj48WWVhcj4yMDIyPC9ZZWFy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</w:fldData>
              </w:fldChar>
            </w:r>
            <w:r w:rsidR="00B94702">
              <w:rPr>
                <w:rFonts w:cs="Times New Roman"/>
              </w:rPr>
              <w:instrText xml:space="preserve"> ADDIN EN.CITE.DATA </w:instrText>
            </w:r>
            <w:r w:rsidR="00B94702">
              <w:rPr>
                <w:rFonts w:cs="Times New Roman"/>
              </w:rPr>
            </w:r>
            <w:r w:rsidR="00B94702">
              <w:rPr>
                <w:rFonts w:cs="Times New Roman"/>
              </w:rPr>
              <w:fldChar w:fldCharType="end"/>
            </w:r>
            <w:r w:rsidRPr="00B94702">
              <w:rPr>
                <w:rFonts w:cs="Times New Roman"/>
              </w:rPr>
              <w:fldChar w:fldCharType="separate"/>
            </w:r>
            <w:r w:rsidR="00B94702">
              <w:rPr>
                <w:rFonts w:cs="Times New Roman"/>
                <w:noProof/>
              </w:rPr>
              <w:t>(</w:t>
            </w:r>
            <w:hyperlink w:anchor="_ENREF_314" w:tooltip="Gulfishan, 2022 #397" w:history="1">
              <w:r w:rsidR="00B94702">
                <w:rPr>
                  <w:rFonts w:cs="Times New Roman"/>
                  <w:noProof/>
                </w:rPr>
                <w:t>314</w:t>
              </w:r>
            </w:hyperlink>
            <w:r w:rsidR="00B94702">
              <w:rPr>
                <w:rFonts w:cs="Times New Roman"/>
                <w:noProof/>
              </w:rPr>
              <w:t>)</w:t>
            </w:r>
            <w:r w:rsidRPr="00B94702">
              <w:rPr>
                <w:rFonts w:cs="Times New Roman"/>
              </w:rPr>
              <w:fldChar w:fldCharType="end"/>
            </w:r>
          </w:p>
          <w:p w14:paraId="1A3A4DD6" w14:textId="77777777" w:rsidR="00634193" w:rsidRDefault="00634193" w:rsidP="00486D01">
            <w:pPr>
              <w:rPr>
                <w:rFonts w:cs="Times New Roman"/>
              </w:rPr>
            </w:pPr>
          </w:p>
        </w:tc>
        <w:tc>
          <w:tcPr>
            <w:tcW w:w="3238" w:type="dxa"/>
          </w:tcPr>
          <w:p w14:paraId="49C8B946" w14:textId="77777777" w:rsidR="00634193" w:rsidRDefault="00634193" w:rsidP="00486D01">
            <w:pPr>
              <w:rPr>
                <w:rFonts w:cs="Times New Roman"/>
              </w:rPr>
            </w:pPr>
            <w:r>
              <w:rPr>
                <w:rFonts w:cs="Times New Roman"/>
              </w:rPr>
              <w:t xml:space="preserve">Weak </w:t>
            </w:r>
          </w:p>
        </w:tc>
      </w:tr>
      <w:tr w:rsidR="00634193" w:rsidRPr="0037280D" w14:paraId="14107B27" w14:textId="77777777" w:rsidTr="00486D01">
        <w:tc>
          <w:tcPr>
            <w:tcW w:w="3237" w:type="dxa"/>
          </w:tcPr>
          <w:p w14:paraId="0E81F210" w14:textId="77777777" w:rsidR="00634193" w:rsidRDefault="00634193" w:rsidP="00486D01">
            <w:pPr>
              <w:rPr>
                <w:rFonts w:cs="Times New Roman"/>
              </w:rPr>
            </w:pPr>
            <w:r w:rsidRPr="00494803">
              <w:lastRenderedPageBreak/>
              <w:t>Clinical</w:t>
            </w:r>
          </w:p>
        </w:tc>
        <w:tc>
          <w:tcPr>
            <w:tcW w:w="3237" w:type="dxa"/>
          </w:tcPr>
          <w:p w14:paraId="2A300550" w14:textId="77777777" w:rsidR="00634193" w:rsidRPr="007E1FDB" w:rsidRDefault="00634193" w:rsidP="00486D01">
            <w:pPr>
              <w:rPr>
                <w:rFonts w:cs="Times New Roman"/>
              </w:rPr>
            </w:pPr>
            <w:r w:rsidRPr="00494803">
              <w:t>The 5-HTTLPR was not associated with significant differences in remission (MPS) in patients with depression receiving sertraline.</w:t>
            </w:r>
          </w:p>
        </w:tc>
        <w:tc>
          <w:tcPr>
            <w:tcW w:w="3238" w:type="dxa"/>
          </w:tcPr>
          <w:p w14:paraId="0F489C11" w14:textId="22ACF1E9" w:rsidR="00634193" w:rsidRPr="00906193" w:rsidRDefault="00634193" w:rsidP="00486D01">
            <w:pPr>
              <w:rPr>
                <w:rFonts w:cs="Times New Roman"/>
              </w:rPr>
            </w:pPr>
            <w:r>
              <w:rPr>
                <w:rFonts w:cs="Times New Roman"/>
              </w:rPr>
              <w:t xml:space="preserve">Reimherr, </w:t>
            </w:r>
            <w:r w:rsidRPr="001D4D44">
              <w:rPr>
                <w:rFonts w:cs="Times New Roman"/>
                <w:i/>
              </w:rPr>
              <w:t>et al.</w:t>
            </w:r>
            <w:r>
              <w:rPr>
                <w:rFonts w:cs="Times New Roman"/>
              </w:rPr>
              <w:t xml:space="preserve"> (2010) </w:t>
            </w:r>
            <w:r>
              <w:rPr>
                <w:rFonts w:cs="Times New Roman"/>
              </w:rPr>
              <w:fldChar w:fldCharType="begin">
                <w:fldData xml:space="preserve">PEVuZE5vdGU+PENpdGU+PEF1dGhvcj5SZWltaGVycjwvQXV0aG9yPjxZZWFyPjIwMTA8L1llYXI+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</w:fldData>
              </w:fldChar>
            </w:r>
            <w:r w:rsidR="00B94702">
              <w:rPr>
                <w:rFonts w:cs="Times New Roman"/>
              </w:rPr>
              <w:instrText xml:space="preserve"> ADDIN EN.CITE </w:instrText>
            </w:r>
            <w:r w:rsidR="00B94702">
              <w:rPr>
                <w:rFonts w:cs="Times New Roman"/>
              </w:rPr>
              <w:fldChar w:fldCharType="begin">
                <w:fldData xml:space="preserve">PEVuZE5vdGU+PENpdGU+PEF1dGhvcj5SZWltaGVycjwvQXV0aG9yPjxZZWFyPjIwMTA8L1llYXI+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</w:fldData>
              </w:fldChar>
            </w:r>
            <w:r w:rsidR="00B94702">
              <w:rPr>
                <w:rFonts w:cs="Times New Roman"/>
              </w:rPr>
              <w:instrText xml:space="preserve"> ADDIN EN.CITE.DATA </w:instrText>
            </w:r>
            <w:r w:rsidR="00B94702">
              <w:rPr>
                <w:rFonts w:cs="Times New Roman"/>
              </w:rPr>
            </w:r>
            <w:r w:rsidR="00B94702">
              <w:rPr>
                <w:rFonts w:cs="Times New Roman"/>
              </w:rPr>
              <w:fldChar w:fldCharType="end"/>
            </w:r>
            <w:r>
              <w:rPr>
                <w:rFonts w:cs="Times New Roman"/>
              </w:rPr>
              <w:fldChar w:fldCharType="separate"/>
            </w:r>
            <w:r w:rsidR="00B94702">
              <w:rPr>
                <w:rFonts w:cs="Times New Roman"/>
                <w:noProof/>
              </w:rPr>
              <w:t>(</w:t>
            </w:r>
            <w:hyperlink w:anchor="_ENREF_307" w:tooltip="Reimherr, 2010 #402" w:history="1">
              <w:r w:rsidR="00B94702">
                <w:rPr>
                  <w:rFonts w:cs="Times New Roman"/>
                  <w:noProof/>
                </w:rPr>
                <w:t>307</w:t>
              </w:r>
            </w:hyperlink>
            <w:r w:rsidR="00B94702">
              <w:rPr>
                <w:rFonts w:cs="Times New Roman"/>
                <w:noProof/>
              </w:rPr>
              <w:t>)</w:t>
            </w:r>
            <w:r>
              <w:rPr>
                <w:rFonts w:cs="Times New Roman"/>
              </w:rPr>
              <w:fldChar w:fldCharType="end"/>
            </w:r>
          </w:p>
          <w:p w14:paraId="6F97EF05" w14:textId="77777777" w:rsidR="00634193" w:rsidRDefault="00634193" w:rsidP="00486D01">
            <w:pPr>
              <w:rPr>
                <w:rFonts w:cs="Times New Roman"/>
              </w:rPr>
            </w:pPr>
          </w:p>
        </w:tc>
        <w:tc>
          <w:tcPr>
            <w:tcW w:w="3238" w:type="dxa"/>
          </w:tcPr>
          <w:p w14:paraId="32B99185" w14:textId="77777777" w:rsidR="00634193" w:rsidRDefault="00634193" w:rsidP="00486D01">
            <w:pPr>
              <w:rPr>
                <w:rFonts w:cs="Times New Roman"/>
              </w:rPr>
            </w:pPr>
            <w:r w:rsidRPr="00F60E4F">
              <w:t>Weak</w:t>
            </w:r>
          </w:p>
        </w:tc>
      </w:tr>
      <w:tr w:rsidR="00634193" w:rsidRPr="0037280D" w14:paraId="34E30582" w14:textId="77777777" w:rsidTr="00486D01">
        <w:tc>
          <w:tcPr>
            <w:tcW w:w="3237" w:type="dxa"/>
          </w:tcPr>
          <w:p w14:paraId="575146DB" w14:textId="77777777" w:rsidR="00634193" w:rsidRDefault="00634193" w:rsidP="00486D01">
            <w:pPr>
              <w:rPr>
                <w:rFonts w:cs="Times New Roman"/>
              </w:rPr>
            </w:pPr>
            <w:r w:rsidRPr="00494803">
              <w:t>Clinical</w:t>
            </w:r>
          </w:p>
        </w:tc>
        <w:tc>
          <w:tcPr>
            <w:tcW w:w="3237" w:type="dxa"/>
          </w:tcPr>
          <w:p w14:paraId="64182888" w14:textId="77777777" w:rsidR="00634193" w:rsidRPr="007E1FDB" w:rsidRDefault="00634193" w:rsidP="00486D01">
            <w:pPr>
              <w:rPr>
                <w:rFonts w:cs="Times New Roman"/>
              </w:rPr>
            </w:pPr>
            <w:r w:rsidRPr="00494803">
              <w:t>The S/S genotype was significantly associated with better response (MPS, HAMD) and greater remission (MPS) compared to the S/L + L/L genotype in patients receiving combined sertraline and atomoxetine but not in patients with sertraline/placebo treatment.</w:t>
            </w:r>
          </w:p>
        </w:tc>
        <w:tc>
          <w:tcPr>
            <w:tcW w:w="3238" w:type="dxa"/>
          </w:tcPr>
          <w:p w14:paraId="0DD7D59B" w14:textId="69B21E60" w:rsidR="00634193" w:rsidRPr="00906193" w:rsidRDefault="00634193" w:rsidP="00486D01">
            <w:pPr>
              <w:rPr>
                <w:rFonts w:cs="Times New Roman"/>
              </w:rPr>
            </w:pPr>
            <w:r>
              <w:rPr>
                <w:rFonts w:cs="Times New Roman"/>
              </w:rPr>
              <w:t xml:space="preserve">Reimherr, </w:t>
            </w:r>
            <w:r w:rsidRPr="001D4D44">
              <w:rPr>
                <w:rFonts w:cs="Times New Roman"/>
                <w:i/>
              </w:rPr>
              <w:t>et al.</w:t>
            </w:r>
            <w:r>
              <w:rPr>
                <w:rFonts w:cs="Times New Roman"/>
              </w:rPr>
              <w:t xml:space="preserve"> (2010) </w:t>
            </w:r>
            <w:r>
              <w:rPr>
                <w:rFonts w:cs="Times New Roman"/>
              </w:rPr>
              <w:fldChar w:fldCharType="begin">
                <w:fldData xml:space="preserve">PEVuZE5vdGU+PENpdGU+PEF1dGhvcj5SZWltaGVycjwvQXV0aG9yPjxZZWFyPjIwMTA8L1llYXI+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</w:fldData>
              </w:fldChar>
            </w:r>
            <w:r w:rsidR="00B94702">
              <w:rPr>
                <w:rFonts w:cs="Times New Roman"/>
              </w:rPr>
              <w:instrText xml:space="preserve"> ADDIN EN.CITE </w:instrText>
            </w:r>
            <w:r w:rsidR="00B94702">
              <w:rPr>
                <w:rFonts w:cs="Times New Roman"/>
              </w:rPr>
              <w:fldChar w:fldCharType="begin">
                <w:fldData xml:space="preserve">PEVuZE5vdGU+PENpdGU+PEF1dGhvcj5SZWltaGVycjwvQXV0aG9yPjxZZWFyPjIwMTA8L1llYXI+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</w:fldData>
              </w:fldChar>
            </w:r>
            <w:r w:rsidR="00B94702">
              <w:rPr>
                <w:rFonts w:cs="Times New Roman"/>
              </w:rPr>
              <w:instrText xml:space="preserve"> ADDIN EN.CITE.DATA </w:instrText>
            </w:r>
            <w:r w:rsidR="00B94702">
              <w:rPr>
                <w:rFonts w:cs="Times New Roman"/>
              </w:rPr>
            </w:r>
            <w:r w:rsidR="00B94702">
              <w:rPr>
                <w:rFonts w:cs="Times New Roman"/>
              </w:rPr>
              <w:fldChar w:fldCharType="end"/>
            </w:r>
            <w:r>
              <w:rPr>
                <w:rFonts w:cs="Times New Roman"/>
              </w:rPr>
              <w:fldChar w:fldCharType="separate"/>
            </w:r>
            <w:r w:rsidR="00B94702">
              <w:rPr>
                <w:rFonts w:cs="Times New Roman"/>
                <w:noProof/>
              </w:rPr>
              <w:t>(</w:t>
            </w:r>
            <w:hyperlink w:anchor="_ENREF_307" w:tooltip="Reimherr, 2010 #402" w:history="1">
              <w:r w:rsidR="00B94702">
                <w:rPr>
                  <w:rFonts w:cs="Times New Roman"/>
                  <w:noProof/>
                </w:rPr>
                <w:t>307</w:t>
              </w:r>
            </w:hyperlink>
            <w:r w:rsidR="00B94702">
              <w:rPr>
                <w:rFonts w:cs="Times New Roman"/>
                <w:noProof/>
              </w:rPr>
              <w:t>)</w:t>
            </w:r>
            <w:r>
              <w:rPr>
                <w:rFonts w:cs="Times New Roman"/>
              </w:rPr>
              <w:fldChar w:fldCharType="end"/>
            </w:r>
          </w:p>
          <w:p w14:paraId="2C2A59E0" w14:textId="77777777" w:rsidR="00634193" w:rsidRDefault="00634193" w:rsidP="00486D01">
            <w:pPr>
              <w:rPr>
                <w:rFonts w:cs="Times New Roman"/>
              </w:rPr>
            </w:pPr>
          </w:p>
        </w:tc>
        <w:tc>
          <w:tcPr>
            <w:tcW w:w="3238" w:type="dxa"/>
          </w:tcPr>
          <w:p w14:paraId="6FC6B38C" w14:textId="77777777" w:rsidR="00634193" w:rsidRDefault="00634193" w:rsidP="00486D01">
            <w:pPr>
              <w:rPr>
                <w:rFonts w:cs="Times New Roman"/>
              </w:rPr>
            </w:pPr>
            <w:r w:rsidRPr="00F60E4F">
              <w:t>Weak</w:t>
            </w:r>
          </w:p>
        </w:tc>
      </w:tr>
      <w:tr w:rsidR="00634193" w:rsidRPr="0037280D" w14:paraId="08E97AE3" w14:textId="77777777" w:rsidTr="00486D01">
        <w:tc>
          <w:tcPr>
            <w:tcW w:w="3237" w:type="dxa"/>
          </w:tcPr>
          <w:p w14:paraId="04572B9D" w14:textId="77777777" w:rsidR="00634193" w:rsidRDefault="00634193" w:rsidP="00486D01">
            <w:pPr>
              <w:rPr>
                <w:rFonts w:cs="Times New Roman"/>
              </w:rPr>
            </w:pPr>
            <w:r w:rsidRPr="00494803">
              <w:t>Clinical</w:t>
            </w:r>
          </w:p>
        </w:tc>
        <w:tc>
          <w:tcPr>
            <w:tcW w:w="3237" w:type="dxa"/>
          </w:tcPr>
          <w:p w14:paraId="1F30E248" w14:textId="77777777" w:rsidR="00634193" w:rsidRPr="007E1FDB" w:rsidRDefault="00634193" w:rsidP="00486D01">
            <w:pPr>
              <w:rPr>
                <w:rFonts w:cs="Times New Roman"/>
              </w:rPr>
            </w:pPr>
            <w:r w:rsidRPr="00494803">
              <w:t>The 5-HTTLPR was not associated with significant differences in mADCS-CGIC or CSDD scores or remission of depression based on a combination of mADCS-CGIC or CSDD scores in patients with Alzheimer Disease receiving sertraline.</w:t>
            </w:r>
          </w:p>
        </w:tc>
        <w:tc>
          <w:tcPr>
            <w:tcW w:w="3238" w:type="dxa"/>
          </w:tcPr>
          <w:p w14:paraId="31659922" w14:textId="71532C90" w:rsidR="00634193" w:rsidRDefault="00634193" w:rsidP="00486D01">
            <w:pPr>
              <w:rPr>
                <w:rFonts w:cs="Times New Roman"/>
              </w:rPr>
            </w:pPr>
            <w:r>
              <w:rPr>
                <w:rFonts w:cs="Times New Roman"/>
              </w:rPr>
              <w:t xml:space="preserve">Peters, </w:t>
            </w:r>
            <w:r w:rsidRPr="001D4D44">
              <w:rPr>
                <w:rFonts w:cs="Times New Roman"/>
                <w:i/>
              </w:rPr>
              <w:t>et al.</w:t>
            </w:r>
            <w:r>
              <w:rPr>
                <w:rFonts w:cs="Times New Roman"/>
              </w:rPr>
              <w:t xml:space="preserve"> (2011) </w:t>
            </w:r>
            <w:r>
              <w:rPr>
                <w:rFonts w:cs="Times New Roman"/>
              </w:rPr>
              <w:fldChar w:fldCharType="begin">
                <w:fldData xml:space="preserve">PEVuZE5vdGU+PENpdGU+PEF1dGhvcj5QZXRlcnM8L0F1dGhvcj48WWVhcj4yMDExPC9ZZWFyPjxS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</w:fldData>
              </w:fldChar>
            </w:r>
            <w:r w:rsidR="00F644E4">
              <w:rPr>
                <w:rFonts w:cs="Times New Roman"/>
              </w:rPr>
              <w:instrText xml:space="preserve"> ADDIN EN.CITE </w:instrText>
            </w:r>
            <w:r w:rsidR="00F644E4">
              <w:rPr>
                <w:rFonts w:cs="Times New Roman"/>
              </w:rPr>
              <w:fldChar w:fldCharType="begin">
                <w:fldData xml:space="preserve">PEVuZE5vdGU+PENpdGU+PEF1dGhvcj5QZXRlcnM8L0F1dGhvcj48WWVhcj4yMDExPC9ZZWFyPjxS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15" w:tooltip="Peters, 2011 #409" w:history="1">
              <w:r w:rsidR="00B94702">
                <w:rPr>
                  <w:rFonts w:cs="Times New Roman"/>
                  <w:noProof/>
                </w:rPr>
                <w:t>315</w:t>
              </w:r>
            </w:hyperlink>
            <w:r>
              <w:rPr>
                <w:rFonts w:cs="Times New Roman"/>
                <w:noProof/>
              </w:rPr>
              <w:t>)</w:t>
            </w:r>
            <w:r>
              <w:rPr>
                <w:rFonts w:cs="Times New Roman"/>
              </w:rPr>
              <w:fldChar w:fldCharType="end"/>
            </w:r>
          </w:p>
        </w:tc>
        <w:tc>
          <w:tcPr>
            <w:tcW w:w="3238" w:type="dxa"/>
          </w:tcPr>
          <w:p w14:paraId="21B070F0" w14:textId="77777777" w:rsidR="00634193" w:rsidRDefault="00634193" w:rsidP="00486D01">
            <w:pPr>
              <w:rPr>
                <w:rFonts w:cs="Times New Roman"/>
              </w:rPr>
            </w:pPr>
            <w:r w:rsidRPr="00F60E4F">
              <w:t>Weak</w:t>
            </w:r>
          </w:p>
        </w:tc>
      </w:tr>
      <w:tr w:rsidR="00634193" w:rsidRPr="0037280D" w14:paraId="63720553" w14:textId="77777777" w:rsidTr="00486D01">
        <w:tc>
          <w:tcPr>
            <w:tcW w:w="3237" w:type="dxa"/>
          </w:tcPr>
          <w:p w14:paraId="001C05D3" w14:textId="77777777" w:rsidR="00634193" w:rsidRDefault="00634193" w:rsidP="00486D01">
            <w:pPr>
              <w:rPr>
                <w:rFonts w:cs="Times New Roman"/>
              </w:rPr>
            </w:pPr>
            <w:r w:rsidRPr="00494803">
              <w:t>Clinical</w:t>
            </w:r>
          </w:p>
        </w:tc>
        <w:tc>
          <w:tcPr>
            <w:tcW w:w="3237" w:type="dxa"/>
          </w:tcPr>
          <w:p w14:paraId="4E181B56" w14:textId="77777777" w:rsidR="00634193" w:rsidRPr="007E1FDB" w:rsidRDefault="00634193" w:rsidP="00486D01">
            <w:pPr>
              <w:rPr>
                <w:rFonts w:cs="Times New Roman"/>
              </w:rPr>
            </w:pPr>
            <w:r w:rsidRPr="00494803">
              <w:t xml:space="preserve">The L/L genotype was significantly associated with decreased HADS anxiety, Mini-MAC hopelessness-helplessness and anxious preoccupation scores and increased fighting spirit score of Mini-MAC compared to the </w:t>
            </w:r>
            <w:r w:rsidRPr="00494803">
              <w:lastRenderedPageBreak/>
              <w:t>S/S + S/L genotype in cancer patients receiving sertraline.</w:t>
            </w:r>
          </w:p>
        </w:tc>
        <w:tc>
          <w:tcPr>
            <w:tcW w:w="3238" w:type="dxa"/>
          </w:tcPr>
          <w:p w14:paraId="0DDD881D" w14:textId="34259876" w:rsidR="00634193" w:rsidRDefault="00634193" w:rsidP="00486D01">
            <w:pPr>
              <w:rPr>
                <w:rFonts w:cs="Times New Roman"/>
              </w:rPr>
            </w:pPr>
            <w:r>
              <w:rPr>
                <w:rFonts w:cs="Times New Roman"/>
              </w:rPr>
              <w:lastRenderedPageBreak/>
              <w:t xml:space="preserve">Schillani, </w:t>
            </w:r>
            <w:r w:rsidRPr="001D4D44">
              <w:rPr>
                <w:rFonts w:cs="Times New Roman"/>
                <w:i/>
              </w:rPr>
              <w:t>et al.</w:t>
            </w:r>
            <w:r>
              <w:rPr>
                <w:rFonts w:cs="Times New Roman"/>
              </w:rPr>
              <w:t xml:space="preserve"> (2008) </w:t>
            </w:r>
            <w:r>
              <w:rPr>
                <w:rFonts w:cs="Times New Roman"/>
              </w:rPr>
              <w:fldChar w:fldCharType="begin"/>
            </w:r>
            <w:r w:rsidR="00F644E4">
              <w:rPr>
                <w:rFonts w:cs="Times New Roman"/>
              </w:rPr>
              <w:instrText xml:space="preserve"> ADDIN EN.CITE &lt;EndNote&gt;&lt;Cite&gt;&lt;Author&gt;Schillani&lt;/Author&gt;&lt;Year&gt;2008&lt;/Year&gt;&lt;RecNum&gt;410&lt;/RecNum&gt;&lt;DisplayText&gt;(316)&lt;/DisplayText&gt;&lt;record&gt;&lt;rec-number&gt;410&lt;/rec-number&gt;&lt;foreign-keys&gt;&lt;key app="EN" db-id="ftf0vd5t5a0wtaextxg505skedewvdxvwewv" timestamp="1666892720"&gt;410&lt;/key&gt;&lt;/foreign-keys&gt;&lt;ref-type name="Journal Article"&gt;17&lt;/ref-type&gt;&lt;contributors&gt;&lt;authors&gt;&lt;author&gt;Schillani, G.&lt;/author&gt;&lt;author&gt;Capozzo, M. A.&lt;/author&gt;&lt;author&gt;Aguglia, E.&lt;/author&gt;&lt;author&gt;De Vanna, M.&lt;/author&gt;&lt;author&gt;Grassi, L.&lt;/author&gt;&lt;author&gt;Conte, M. A.&lt;/author&gt;&lt;author&gt;Giraldi, T.&lt;/author&gt;&lt;/authors&gt;&lt;/contributors&gt;&lt;auth-address&gt;Section of Pharmacology, Department of Biomedical Sciences, University of Trieste, Trieste, Italy.&lt;/auth-address&gt;&lt;titles&gt;&lt;title&gt;5-HTTLPR polymorphism of serotonin transporter and effects of sertraline in terminally ill cancer patients: report of eleven cases&lt;/title&gt;&lt;secondary-title&gt;Tumori&lt;/secondary-title&gt;&lt;/titles&gt;&lt;periodical&gt;&lt;full-title&gt;Tumori&lt;/full-title&gt;&lt;/periodical&gt;&lt;pages&gt;563-7&lt;/pages&gt;&lt;volume&gt;94&lt;/volume&gt;&lt;number&gt;4&lt;/number&gt;&lt;edition&gt;2008/10/01&lt;/edition&gt;&lt;keywords&gt;&lt;keyword&gt;Adult&lt;/keyword&gt;&lt;keyword&gt;Aged&lt;/keyword&gt;&lt;keyword&gt;Antidepressive Agents/*pharmacology/therapeutic use&lt;/keyword&gt;&lt;keyword&gt;Anxiety/drug therapy/etiology&lt;/keyword&gt;&lt;keyword&gt;Depression/drug therapy/etiology&lt;/keyword&gt;&lt;keyword&gt;Female&lt;/keyword&gt;&lt;keyword&gt;Humans&lt;/keyword&gt;&lt;keyword&gt;Male&lt;/keyword&gt;&lt;keyword&gt;Middle Aged&lt;/keyword&gt;&lt;keyword&gt;Neoplasms/genetics/*psychology&lt;/keyword&gt;&lt;keyword&gt;*Polymorphism, Genetic&lt;/keyword&gt;&lt;keyword&gt;Serotonin Plasma Membrane Transport Proteins/*genetics&lt;/keyword&gt;&lt;keyword&gt;Serotonin Uptake Inhibitors/*pharmacology/therapeutic use&lt;/keyword&gt;&lt;keyword&gt;Sertraline/*pharmacology/therapeutic use&lt;/keyword&gt;&lt;keyword&gt;Stress, Psychological/drug therapy/etiology&lt;/keyword&gt;&lt;/keywords&gt;&lt;dates&gt;&lt;year&gt;2008&lt;/year&gt;&lt;pub-dates&gt;&lt;date&gt;Jul-Aug&lt;/date&gt;&lt;/pub-dates&gt;&lt;/dates&gt;&lt;isbn&gt;0300-8916 (Print)&amp;#xD;0300-8916 (Linking)&lt;/isbn&gt;&lt;accession-num&gt;18822694&lt;/accession-num&gt;&lt;urls&gt;&lt;related-urls&gt;&lt;url&gt;https://www.ncbi.nlm.nih.gov/pubmed/18822694&lt;/url&gt;&lt;/related-urls&gt;&lt;/urls&gt;&lt;/record&gt;&lt;/Cite&gt;&lt;/EndNote&gt;</w:instrText>
            </w:r>
            <w:r>
              <w:rPr>
                <w:rFonts w:cs="Times New Roman"/>
              </w:rPr>
              <w:fldChar w:fldCharType="separate"/>
            </w:r>
            <w:r>
              <w:rPr>
                <w:rFonts w:cs="Times New Roman"/>
                <w:noProof/>
              </w:rPr>
              <w:t>(</w:t>
            </w:r>
            <w:hyperlink w:anchor="_ENREF_316" w:tooltip="Schillani, 2008 #410" w:history="1">
              <w:r w:rsidR="00B94702">
                <w:rPr>
                  <w:rFonts w:cs="Times New Roman"/>
                  <w:noProof/>
                </w:rPr>
                <w:t>316</w:t>
              </w:r>
            </w:hyperlink>
            <w:r>
              <w:rPr>
                <w:rFonts w:cs="Times New Roman"/>
                <w:noProof/>
              </w:rPr>
              <w:t>)</w:t>
            </w:r>
            <w:r>
              <w:rPr>
                <w:rFonts w:cs="Times New Roman"/>
              </w:rPr>
              <w:fldChar w:fldCharType="end"/>
            </w:r>
          </w:p>
        </w:tc>
        <w:tc>
          <w:tcPr>
            <w:tcW w:w="3238" w:type="dxa"/>
          </w:tcPr>
          <w:p w14:paraId="06BB888C" w14:textId="77777777" w:rsidR="00634193" w:rsidRDefault="00634193" w:rsidP="00486D01">
            <w:pPr>
              <w:rPr>
                <w:rFonts w:cs="Times New Roman"/>
              </w:rPr>
            </w:pPr>
            <w:r w:rsidRPr="00F60E4F">
              <w:t>Weak</w:t>
            </w:r>
          </w:p>
        </w:tc>
      </w:tr>
      <w:tr w:rsidR="00634193" w:rsidRPr="0037280D" w14:paraId="082876DD" w14:textId="77777777" w:rsidTr="00486D01">
        <w:tc>
          <w:tcPr>
            <w:tcW w:w="3237" w:type="dxa"/>
          </w:tcPr>
          <w:p w14:paraId="28433046" w14:textId="77777777" w:rsidR="00634193" w:rsidRDefault="00634193" w:rsidP="00486D01">
            <w:pPr>
              <w:rPr>
                <w:rFonts w:cs="Times New Roman"/>
              </w:rPr>
            </w:pPr>
            <w:r w:rsidRPr="00494803">
              <w:t>Clinical</w:t>
            </w:r>
          </w:p>
        </w:tc>
        <w:tc>
          <w:tcPr>
            <w:tcW w:w="3237" w:type="dxa"/>
          </w:tcPr>
          <w:p w14:paraId="349FAF38" w14:textId="77777777" w:rsidR="00634193" w:rsidRPr="007E1FDB" w:rsidRDefault="00634193" w:rsidP="00486D01">
            <w:pPr>
              <w:rPr>
                <w:rFonts w:cs="Times New Roman"/>
              </w:rPr>
            </w:pPr>
            <w:r w:rsidRPr="00494803">
              <w:t>The 5-HTTLPR was not associated with being a predictor of 10-week change in LSAS in patients with social anxiety disorder receiving sertraline.</w:t>
            </w:r>
          </w:p>
        </w:tc>
        <w:tc>
          <w:tcPr>
            <w:tcW w:w="3238" w:type="dxa"/>
          </w:tcPr>
          <w:p w14:paraId="6D11BD40" w14:textId="70479947" w:rsidR="00634193" w:rsidRDefault="00634193" w:rsidP="00486D01">
            <w:pPr>
              <w:rPr>
                <w:rFonts w:cs="Times New Roman"/>
              </w:rPr>
            </w:pPr>
            <w:r>
              <w:rPr>
                <w:rFonts w:cs="Times New Roman"/>
              </w:rPr>
              <w:t xml:space="preserve">Stein, </w:t>
            </w:r>
            <w:r w:rsidRPr="001D4D44">
              <w:rPr>
                <w:rFonts w:cs="Times New Roman"/>
                <w:i/>
              </w:rPr>
              <w:t>et al.</w:t>
            </w:r>
            <w:r>
              <w:rPr>
                <w:rFonts w:cs="Times New Roman"/>
              </w:rPr>
              <w:t xml:space="preserve"> (2014) </w:t>
            </w:r>
            <w:r>
              <w:rPr>
                <w:rFonts w:cs="Times New Roman"/>
              </w:rPr>
              <w:fldChar w:fldCharType="begin">
                <w:fldData xml:space="preserve">PEVuZE5vdGU+PENpdGU+PEF1dGhvcj5TdGVpbjwvQXV0aG9yPjxZZWFyPjIwMTQ8L1llYXI+PFJl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</w:fldData>
              </w:fldChar>
            </w:r>
            <w:r w:rsidR="00F644E4">
              <w:rPr>
                <w:rFonts w:cs="Times New Roman"/>
              </w:rPr>
              <w:instrText xml:space="preserve"> ADDIN EN.CITE </w:instrText>
            </w:r>
            <w:r w:rsidR="00F644E4">
              <w:rPr>
                <w:rFonts w:cs="Times New Roman"/>
              </w:rPr>
              <w:fldChar w:fldCharType="begin">
                <w:fldData xml:space="preserve">PEVuZE5vdGU+PENpdGU+PEF1dGhvcj5TdGVpbjwvQXV0aG9yPjxZZWFyPjIwMTQ8L1llYXI+PFJl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17" w:tooltip="Stein, 2014 #411" w:history="1">
              <w:r w:rsidR="00B94702">
                <w:rPr>
                  <w:rFonts w:cs="Times New Roman"/>
                  <w:noProof/>
                </w:rPr>
                <w:t>317</w:t>
              </w:r>
            </w:hyperlink>
            <w:r>
              <w:rPr>
                <w:rFonts w:cs="Times New Roman"/>
                <w:noProof/>
              </w:rPr>
              <w:t>)</w:t>
            </w:r>
            <w:r>
              <w:rPr>
                <w:rFonts w:cs="Times New Roman"/>
              </w:rPr>
              <w:fldChar w:fldCharType="end"/>
            </w:r>
          </w:p>
        </w:tc>
        <w:tc>
          <w:tcPr>
            <w:tcW w:w="3238" w:type="dxa"/>
          </w:tcPr>
          <w:p w14:paraId="5C962C25" w14:textId="77777777" w:rsidR="00634193" w:rsidRDefault="00634193" w:rsidP="00486D01">
            <w:pPr>
              <w:rPr>
                <w:rFonts w:cs="Times New Roman"/>
              </w:rPr>
            </w:pPr>
            <w:r w:rsidRPr="00F60E4F">
              <w:t>Weak</w:t>
            </w:r>
          </w:p>
        </w:tc>
      </w:tr>
      <w:tr w:rsidR="00634193" w:rsidRPr="0037280D" w14:paraId="6C2A29B7" w14:textId="77777777" w:rsidTr="00486D01">
        <w:tc>
          <w:tcPr>
            <w:tcW w:w="3237" w:type="dxa"/>
          </w:tcPr>
          <w:p w14:paraId="1364B396" w14:textId="77777777" w:rsidR="00634193" w:rsidRDefault="00634193" w:rsidP="00486D01">
            <w:pPr>
              <w:rPr>
                <w:rFonts w:cs="Times New Roman"/>
              </w:rPr>
            </w:pPr>
            <w:r w:rsidRPr="00494803">
              <w:t>Clinical</w:t>
            </w:r>
          </w:p>
        </w:tc>
        <w:tc>
          <w:tcPr>
            <w:tcW w:w="3237" w:type="dxa"/>
          </w:tcPr>
          <w:p w14:paraId="194A36EB" w14:textId="77777777" w:rsidR="00634193" w:rsidRPr="007E1FDB" w:rsidRDefault="00634193" w:rsidP="00486D01">
            <w:pPr>
              <w:rPr>
                <w:rFonts w:cs="Times New Roman"/>
              </w:rPr>
            </w:pPr>
            <w:r w:rsidRPr="00494803">
              <w:t>The S/L + L/L genotype and the L/L genotype showed significant association with better response (PDSS) compared to the S/S genotype and the S/S +S/L genotype, respectively, in patients with panic disorder receiving sertraline.</w:t>
            </w:r>
          </w:p>
        </w:tc>
        <w:tc>
          <w:tcPr>
            <w:tcW w:w="3238" w:type="dxa"/>
          </w:tcPr>
          <w:p w14:paraId="4F299C67" w14:textId="78388EB4" w:rsidR="00634193" w:rsidRDefault="00634193" w:rsidP="00486D01">
            <w:pPr>
              <w:rPr>
                <w:rFonts w:cs="Times New Roman"/>
              </w:rPr>
            </w:pPr>
            <w:r>
              <w:rPr>
                <w:rFonts w:cs="Times New Roman"/>
              </w:rPr>
              <w:t xml:space="preserve">Zou, </w:t>
            </w:r>
            <w:r w:rsidRPr="001D4D44">
              <w:rPr>
                <w:rFonts w:cs="Times New Roman"/>
                <w:i/>
              </w:rPr>
              <w:t>et al.</w:t>
            </w:r>
            <w:r>
              <w:rPr>
                <w:rFonts w:cs="Times New Roman"/>
              </w:rPr>
              <w:t xml:space="preserve"> (2020) </w:t>
            </w:r>
            <w:r>
              <w:rPr>
                <w:rFonts w:cs="Times New Roman"/>
              </w:rPr>
              <w:fldChar w:fldCharType="begin">
                <w:fldData xml:space="preserve">PEVuZE5vdGU+PENpdGU+PEF1dGhvcj5ab3U8L0F1dGhvcj48WWVhcj4yMDIwPC9ZZWFyPjxSZWNO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</w:fldData>
              </w:fldChar>
            </w:r>
            <w:r w:rsidR="00F644E4">
              <w:rPr>
                <w:rFonts w:cs="Times New Roman"/>
              </w:rPr>
              <w:instrText xml:space="preserve"> ADDIN EN.CITE </w:instrText>
            </w:r>
            <w:r w:rsidR="00F644E4">
              <w:rPr>
                <w:rFonts w:cs="Times New Roman"/>
              </w:rPr>
              <w:fldChar w:fldCharType="begin">
                <w:fldData xml:space="preserve">PEVuZE5vdGU+PENpdGU+PEF1dGhvcj5ab3U8L0F1dGhvcj48WWVhcj4yMDIwPC9ZZWFyPjxSZWNO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18" w:tooltip="Zou, 2020 #412" w:history="1">
              <w:r w:rsidR="00B94702">
                <w:rPr>
                  <w:rFonts w:cs="Times New Roman"/>
                  <w:noProof/>
                </w:rPr>
                <w:t>318</w:t>
              </w:r>
            </w:hyperlink>
            <w:r>
              <w:rPr>
                <w:rFonts w:cs="Times New Roman"/>
                <w:noProof/>
              </w:rPr>
              <w:t>)</w:t>
            </w:r>
            <w:r>
              <w:rPr>
                <w:rFonts w:cs="Times New Roman"/>
              </w:rPr>
              <w:fldChar w:fldCharType="end"/>
            </w:r>
          </w:p>
        </w:tc>
        <w:tc>
          <w:tcPr>
            <w:tcW w:w="3238" w:type="dxa"/>
          </w:tcPr>
          <w:p w14:paraId="0A61FCC1" w14:textId="77777777" w:rsidR="00634193" w:rsidRDefault="00634193" w:rsidP="00486D01">
            <w:pPr>
              <w:rPr>
                <w:rFonts w:cs="Times New Roman"/>
              </w:rPr>
            </w:pPr>
            <w:r w:rsidRPr="00F60E4F">
              <w:t xml:space="preserve">Moderate </w:t>
            </w:r>
          </w:p>
        </w:tc>
      </w:tr>
      <w:tr w:rsidR="00634193" w:rsidRPr="0037280D" w14:paraId="615AFB56" w14:textId="77777777" w:rsidTr="00486D01">
        <w:tc>
          <w:tcPr>
            <w:tcW w:w="3237" w:type="dxa"/>
          </w:tcPr>
          <w:p w14:paraId="288F34C3" w14:textId="77777777" w:rsidR="00634193" w:rsidRDefault="00634193" w:rsidP="00486D01">
            <w:pPr>
              <w:rPr>
                <w:rFonts w:cs="Times New Roman"/>
              </w:rPr>
            </w:pPr>
            <w:r w:rsidRPr="00494803">
              <w:t>Clinical</w:t>
            </w:r>
          </w:p>
        </w:tc>
        <w:tc>
          <w:tcPr>
            <w:tcW w:w="3237" w:type="dxa"/>
          </w:tcPr>
          <w:p w14:paraId="18E7EA3E" w14:textId="77777777" w:rsidR="00634193" w:rsidRPr="007E1FDB" w:rsidRDefault="00634193" w:rsidP="00486D01">
            <w:pPr>
              <w:rPr>
                <w:rFonts w:cs="Times New Roman"/>
              </w:rPr>
            </w:pPr>
            <w:r w:rsidRPr="00494803">
              <w:t>The L/L genotype was significantly associated with better and faster response (CAPS, IEP, CGI) compared to S/S and S/L genotype in patients with posttraumatic stress disorder receiving sertraline. No differences between S/S and S/L genotypes.</w:t>
            </w:r>
          </w:p>
        </w:tc>
        <w:tc>
          <w:tcPr>
            <w:tcW w:w="3238" w:type="dxa"/>
          </w:tcPr>
          <w:p w14:paraId="1412185B" w14:textId="08B1CD16" w:rsidR="00634193" w:rsidRDefault="00634193" w:rsidP="00486D01">
            <w:pPr>
              <w:rPr>
                <w:rFonts w:cs="Times New Roman"/>
              </w:rPr>
            </w:pPr>
            <w:r>
              <w:rPr>
                <w:rFonts w:cs="Times New Roman"/>
              </w:rPr>
              <w:t xml:space="preserve">Mushtaq, </w:t>
            </w:r>
            <w:r w:rsidRPr="001D4D44">
              <w:rPr>
                <w:rFonts w:cs="Times New Roman"/>
                <w:i/>
              </w:rPr>
              <w:t>et al.</w:t>
            </w:r>
            <w:r>
              <w:rPr>
                <w:rFonts w:cs="Times New Roman"/>
              </w:rPr>
              <w:t xml:space="preserve"> (2012) </w:t>
            </w:r>
            <w:r>
              <w:rPr>
                <w:rFonts w:cs="Times New Roman"/>
              </w:rPr>
              <w:fldChar w:fldCharType="begin"/>
            </w:r>
            <w:r w:rsidR="00B94702">
              <w:rPr>
                <w:rFonts w:cs="Times New Roman"/>
              </w:rPr>
              <w:instrText xml:space="preserve"> ADDIN EN.CITE &lt;EndNote&gt;&lt;Cite&gt;&lt;Author&gt;Mushtaq&lt;/Author&gt;&lt;Year&gt;2012&lt;/Year&gt;&lt;RecNum&gt;404&lt;/RecNum&gt;&lt;DisplayText&gt;(309)&lt;/DisplayText&gt;&lt;record&gt;&lt;rec-number&gt;404&lt;/rec-number&gt;&lt;foreign-keys&gt;&lt;key app="EN" db-id="ftf0vd5t5a0wtaextxg505skedewvdxvwewv" timestamp="1666892720"&gt;404&lt;/key&gt;&lt;/foreign-keys&gt;&lt;ref-type name="Journal Article"&gt;17&lt;/ref-type&gt;&lt;contributors&gt;&lt;authors&gt;&lt;author&gt;Mushtaq, D.&lt;/author&gt;&lt;author&gt;Ali, A.&lt;/author&gt;&lt;author&gt;Margoob, M. A.&lt;/author&gt;&lt;author&gt;Murtaza, I.&lt;/author&gt;&lt;author&gt;Andrade, C.&lt;/author&gt;&lt;/authors&gt;&lt;/contributors&gt;&lt;auth-address&gt;Department of Biotechnology, Jamia Millia, New Delhi, India. dhuhamushtaq@gmail.com&lt;/auth-address&gt;&lt;titles&gt;&lt;title&gt;Association between serotonin transporter gene promoter-region polymorphism and 4- and 12-week treatment response to sertraline in posttraumatic stress disorder&lt;/title&gt;&lt;secondary-title&gt;J Affect Disord&lt;/secondary-title&gt;&lt;/titles&gt;&lt;periodical&gt;&lt;full-title&gt;J Affect Disord&lt;/full-title&gt;&lt;/periodical&gt;&lt;pages&gt;955-62&lt;/pages&gt;&lt;volume&gt;136&lt;/volume&gt;&lt;number&gt;3&lt;/number&gt;&lt;edition&gt;2011/10/04&lt;/edition&gt;&lt;keywords&gt;&lt;keyword&gt;Double-Blind Method&lt;/keyword&gt;&lt;keyword&gt;Female&lt;/keyword&gt;&lt;keyword&gt;Genotype&lt;/keyword&gt;&lt;keyword&gt;Humans&lt;/keyword&gt;&lt;keyword&gt;Male&lt;/keyword&gt;&lt;keyword&gt;Middle Aged&lt;/keyword&gt;&lt;keyword&gt;*Polymorphism, Genetic&lt;/keyword&gt;&lt;keyword&gt;Promoter Regions, Genetic&lt;/keyword&gt;&lt;keyword&gt;Prospective Studies&lt;/keyword&gt;&lt;keyword&gt;Serotonin Plasma Membrane Transport Proteins/*genetics&lt;/keyword&gt;&lt;keyword&gt;Serotonin Uptake Inhibitors/*therapeutic use&lt;/keyword&gt;&lt;keyword&gt;Sertraline/*therapeutic use&lt;/keyword&gt;&lt;keyword&gt;Stress Disorders, Post-Traumatic/*drug therapy/*genetics&lt;/keyword&gt;&lt;keyword&gt;Treatment Outcome&lt;/keyword&gt;&lt;/keywords&gt;&lt;dates&gt;&lt;year&gt;2012&lt;/year&gt;&lt;pub-dates&gt;&lt;date&gt;Feb&lt;/date&gt;&lt;/pub-dates&gt;&lt;/dates&gt;&lt;isbn&gt;1573-2517 (Electronic)&amp;#xD;0165-0327 (Linking)&lt;/isbn&gt;&lt;accession-num&gt;21962566&lt;/accession-num&gt;&lt;urls&gt;&lt;related-urls&gt;&lt;url&gt;https://www.ncbi.nlm.nih.gov/pubmed/21962566&lt;/url&gt;&lt;/related-urls&gt;&lt;/urls&gt;&lt;electronic-resource-num&gt;10.1016/j.jad.2011.08.033&lt;/electronic-resource-num&gt;&lt;/record&gt;&lt;/Cite&gt;&lt;/EndNote&gt;</w:instrText>
            </w:r>
            <w:r>
              <w:rPr>
                <w:rFonts w:cs="Times New Roman"/>
              </w:rPr>
              <w:fldChar w:fldCharType="separate"/>
            </w:r>
            <w:r w:rsidR="00B94702">
              <w:rPr>
                <w:rFonts w:cs="Times New Roman"/>
                <w:noProof/>
              </w:rPr>
              <w:t>(</w:t>
            </w:r>
            <w:hyperlink w:anchor="_ENREF_309" w:tooltip="Mushtaq, 2012 #404" w:history="1">
              <w:r w:rsidR="00B94702">
                <w:rPr>
                  <w:rFonts w:cs="Times New Roman"/>
                  <w:noProof/>
                </w:rPr>
                <w:t>309</w:t>
              </w:r>
            </w:hyperlink>
            <w:r w:rsidR="00B94702">
              <w:rPr>
                <w:rFonts w:cs="Times New Roman"/>
                <w:noProof/>
              </w:rPr>
              <w:t>)</w:t>
            </w:r>
            <w:r>
              <w:rPr>
                <w:rFonts w:cs="Times New Roman"/>
              </w:rPr>
              <w:fldChar w:fldCharType="end"/>
            </w:r>
          </w:p>
        </w:tc>
        <w:tc>
          <w:tcPr>
            <w:tcW w:w="3238" w:type="dxa"/>
          </w:tcPr>
          <w:p w14:paraId="153D07A5" w14:textId="77777777" w:rsidR="00634193" w:rsidRDefault="00634193" w:rsidP="00486D01">
            <w:pPr>
              <w:rPr>
                <w:rFonts w:cs="Times New Roman"/>
              </w:rPr>
            </w:pPr>
            <w:r w:rsidRPr="00F60E4F">
              <w:t xml:space="preserve">Moderate </w:t>
            </w:r>
          </w:p>
        </w:tc>
      </w:tr>
      <w:tr w:rsidR="00634193" w:rsidRPr="0037280D" w14:paraId="5850B56A" w14:textId="77777777" w:rsidTr="00486D01">
        <w:tc>
          <w:tcPr>
            <w:tcW w:w="3237" w:type="dxa"/>
          </w:tcPr>
          <w:p w14:paraId="7A690D7F" w14:textId="77777777" w:rsidR="00634193" w:rsidRDefault="00634193" w:rsidP="00486D01">
            <w:pPr>
              <w:rPr>
                <w:rFonts w:cs="Times New Roman"/>
              </w:rPr>
            </w:pPr>
            <w:r w:rsidRPr="00494803">
              <w:t>Clinical</w:t>
            </w:r>
          </w:p>
        </w:tc>
        <w:tc>
          <w:tcPr>
            <w:tcW w:w="3237" w:type="dxa"/>
          </w:tcPr>
          <w:p w14:paraId="2B37B99F" w14:textId="77777777" w:rsidR="00634193" w:rsidRPr="007E1FDB" w:rsidRDefault="00634193" w:rsidP="00486D01">
            <w:pPr>
              <w:rPr>
                <w:rFonts w:cs="Times New Roman"/>
              </w:rPr>
            </w:pPr>
            <w:r w:rsidRPr="00494803">
              <w:t xml:space="preserve">Predicted expression levels for SLC6A4 were not significantly associated with time to response or proportion of responders in patients with </w:t>
            </w:r>
            <w:r w:rsidRPr="00494803">
              <w:lastRenderedPageBreak/>
              <w:t>anxiety and depressive disorders receiving sertraline.</w:t>
            </w:r>
          </w:p>
        </w:tc>
        <w:tc>
          <w:tcPr>
            <w:tcW w:w="3238" w:type="dxa"/>
          </w:tcPr>
          <w:p w14:paraId="13D8E59A" w14:textId="7258185D" w:rsidR="00634193" w:rsidRDefault="00634193" w:rsidP="00486D01">
            <w:pPr>
              <w:rPr>
                <w:rFonts w:cs="Times New Roman"/>
              </w:rPr>
            </w:pPr>
            <w:r>
              <w:rPr>
                <w:rFonts w:cs="Times New Roman"/>
              </w:rPr>
              <w:lastRenderedPageBreak/>
              <w:t xml:space="preserve">Poweleit, </w:t>
            </w:r>
            <w:r w:rsidRPr="001D4D44">
              <w:rPr>
                <w:rFonts w:cs="Times New Roman"/>
                <w:i/>
              </w:rPr>
              <w:t>et al.</w:t>
            </w:r>
            <w:r>
              <w:rPr>
                <w:rFonts w:cs="Times New Roman"/>
              </w:rPr>
              <w:t xml:space="preserve"> (2019) </w:t>
            </w:r>
            <w:r>
              <w:rPr>
                <w:rFonts w:cs="Times New Roman"/>
              </w:rPr>
              <w:fldChar w:fldCharType="begin">
                <w:fldData xml:space="preserve">PEVuZE5vdGU+PENpdGU+PEF1dGhvcj5Qb3dlbGVpdDwvQXV0aG9yPjxZZWFyPjIwMTk8L1llYXI+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</w:fldData>
              </w:fldChar>
            </w:r>
            <w:r w:rsidR="00F644E4">
              <w:rPr>
                <w:rFonts w:cs="Times New Roman"/>
              </w:rPr>
              <w:instrText xml:space="preserve"> ADDIN EN.CITE </w:instrText>
            </w:r>
            <w:r w:rsidR="00F644E4">
              <w:rPr>
                <w:rFonts w:cs="Times New Roman"/>
              </w:rPr>
              <w:fldChar w:fldCharType="begin">
                <w:fldData xml:space="preserve">PEVuZE5vdGU+PENpdGU+PEF1dGhvcj5Qb3dlbGVpdDwvQXV0aG9yPjxZZWFyPjIwMTk8L1llYXI+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163" w:tooltip="Poweleit, 2019 #257" w:history="1">
              <w:r w:rsidR="00B94702">
                <w:rPr>
                  <w:rFonts w:cs="Times New Roman"/>
                  <w:noProof/>
                </w:rPr>
                <w:t>163</w:t>
              </w:r>
            </w:hyperlink>
            <w:r>
              <w:rPr>
                <w:rFonts w:cs="Times New Roman"/>
                <w:noProof/>
              </w:rPr>
              <w:t>)</w:t>
            </w:r>
            <w:r>
              <w:rPr>
                <w:rFonts w:cs="Times New Roman"/>
              </w:rPr>
              <w:fldChar w:fldCharType="end"/>
            </w:r>
          </w:p>
        </w:tc>
        <w:tc>
          <w:tcPr>
            <w:tcW w:w="3238" w:type="dxa"/>
          </w:tcPr>
          <w:p w14:paraId="02ECFA73" w14:textId="77777777" w:rsidR="00634193" w:rsidRDefault="00634193" w:rsidP="00486D01">
            <w:pPr>
              <w:rPr>
                <w:rFonts w:cs="Times New Roman"/>
              </w:rPr>
            </w:pPr>
            <w:r w:rsidRPr="00F60E4F">
              <w:t xml:space="preserve">Moderate </w:t>
            </w:r>
          </w:p>
        </w:tc>
      </w:tr>
      <w:tr w:rsidR="00634193" w:rsidRPr="0037280D" w14:paraId="0CA8992B" w14:textId="77777777" w:rsidTr="00486D01">
        <w:tc>
          <w:tcPr>
            <w:tcW w:w="3237" w:type="dxa"/>
          </w:tcPr>
          <w:p w14:paraId="2B4C80B9" w14:textId="77777777" w:rsidR="00634193" w:rsidRPr="00494803" w:rsidRDefault="00634193" w:rsidP="00486D01">
            <w:r w:rsidRPr="00076F71">
              <w:t>Clinical</w:t>
            </w:r>
          </w:p>
        </w:tc>
        <w:tc>
          <w:tcPr>
            <w:tcW w:w="3237" w:type="dxa"/>
          </w:tcPr>
          <w:p w14:paraId="30F30230" w14:textId="77777777" w:rsidR="00634193" w:rsidRPr="00494803" w:rsidRDefault="00634193" w:rsidP="00486D01">
            <w:r w:rsidRPr="00076F71">
              <w:t>The 12/12 genotype was significantly associated with less response (yes: HAMD; no: HAMD, CGI-I) compared to the 10/12 genotype in patients with depression receiving sertraline.</w:t>
            </w:r>
          </w:p>
        </w:tc>
        <w:tc>
          <w:tcPr>
            <w:tcW w:w="3238" w:type="dxa"/>
          </w:tcPr>
          <w:p w14:paraId="75A7C220" w14:textId="6EEDB01D" w:rsidR="00634193" w:rsidRDefault="00634193" w:rsidP="00486D01">
            <w:pPr>
              <w:rPr>
                <w:rFonts w:cs="Times New Roman"/>
              </w:rPr>
            </w:pPr>
            <w:r>
              <w:rPr>
                <w:rFonts w:cs="Times New Roman"/>
              </w:rPr>
              <w:t xml:space="preserve">Dogan, </w:t>
            </w:r>
            <w:r w:rsidRPr="001D4D44">
              <w:rPr>
                <w:rFonts w:cs="Times New Roman"/>
                <w:i/>
              </w:rPr>
              <w:t>et al.</w:t>
            </w:r>
            <w:r>
              <w:rPr>
                <w:rFonts w:cs="Times New Roman"/>
              </w:rPr>
              <w:t xml:space="preserve"> (2008) </w:t>
            </w:r>
            <w:r>
              <w:rPr>
                <w:rFonts w:cs="Times New Roman"/>
              </w:rPr>
              <w:fldChar w:fldCharType="begin"/>
            </w:r>
            <w:r w:rsidR="00B94702">
              <w:rPr>
                <w:rFonts w:cs="Times New Roman"/>
              </w:rPr>
              <w:instrText xml:space="preserve"> ADDIN EN.CITE &lt;EndNote&gt;&lt;Cite&gt;&lt;Author&gt;Dogan&lt;/Author&gt;&lt;Year&gt;2008&lt;/Year&gt;&lt;RecNum&gt;407&lt;/RecNum&gt;&lt;DisplayText&gt;(312)&lt;/DisplayText&gt;&lt;record&gt;&lt;rec-number&gt;407&lt;/rec-number&gt;&lt;foreign-keys&gt;&lt;key app="EN" db-id="ftf0vd5t5a0wtaextxg505skedewvdxvwewv" timestamp="1666892720"&gt;407&lt;/key&gt;&lt;/foreign-keys&gt;&lt;ref-type name="Journal Article"&gt;17&lt;/ref-type&gt;&lt;contributors&gt;&lt;authors&gt;&lt;author&gt;Dogan, O.&lt;/author&gt;&lt;author&gt;Yuksel, N.&lt;/author&gt;&lt;author&gt;Ergun, M. A.&lt;/author&gt;&lt;author&gt;Yilmaz, A.&lt;/author&gt;&lt;author&gt;Ilhan, M. N.&lt;/author&gt;&lt;author&gt;Karslioglu, H. E.&lt;/author&gt;&lt;author&gt;Koc, A.&lt;/author&gt;&lt;author&gt;Menevse, A.&lt;/author&gt;&lt;/authors&gt;&lt;/contributors&gt;&lt;auth-address&gt;Department of Medical Biology and Genetics, Faculty of Medicine, Gazi University, Ankara, Turkey.&lt;/auth-address&gt;&lt;titles&gt;&lt;title&gt;Serotonin transporter gene polymorphisms and sertraline response in major depression patients&lt;/title&gt;&lt;secondary-title&gt;Genet Test&lt;/secondary-title&gt;&lt;/titles&gt;&lt;periodical&gt;&lt;full-title&gt;Genet Test&lt;/full-title&gt;&lt;/periodical&gt;&lt;pages&gt;225-31&lt;/pages&gt;&lt;volume&gt;12&lt;/volume&gt;&lt;number&gt;2&lt;/number&gt;&lt;edition&gt;2008/05/03&lt;/edition&gt;&lt;keywords&gt;&lt;keyword&gt;Adolescent&lt;/keyword&gt;&lt;keyword&gt;Adult&lt;/keyword&gt;&lt;keyword&gt;Antidepressive Agents/*therapeutic use&lt;/keyword&gt;&lt;keyword&gt;Depressive Disorder, Major/*drug therapy&lt;/keyword&gt;&lt;keyword&gt;Female&lt;/keyword&gt;&lt;keyword&gt;Genotype&lt;/keyword&gt;&lt;keyword&gt;Humans&lt;/keyword&gt;&lt;keyword&gt;Male&lt;/keyword&gt;&lt;keyword&gt;Middle Aged&lt;/keyword&gt;&lt;keyword&gt;Minisatellite Repeats/genetics&lt;/keyword&gt;&lt;keyword&gt;*Polymorphism, Genetic&lt;/keyword&gt;&lt;keyword&gt;Serotonin Plasma Membrane Transport Proteins/*genetics&lt;/keyword&gt;&lt;keyword&gt;Serotonin Uptake Inhibitors/*therapeutic use&lt;/keyword&gt;&lt;keyword&gt;Sertraline/*therapeutic use&lt;/keyword&gt;&lt;keyword&gt;Treatment Outcome&lt;/keyword&gt;&lt;keyword&gt;Turkey&lt;/keyword&gt;&lt;/keywords&gt;&lt;dates&gt;&lt;year&gt;2008&lt;/year&gt;&lt;pub-dates&gt;&lt;date&gt;Jun&lt;/date&gt;&lt;/pub-dates&gt;&lt;/dates&gt;&lt;isbn&gt;1090-6576 (Print)&amp;#xD;1090-6576 (Linking)&lt;/isbn&gt;&lt;accession-num&gt;18452396&lt;/accession-num&gt;&lt;urls&gt;&lt;related-urls&gt;&lt;url&gt;https://www.ncbi.nlm.nih.gov/pubmed/18452396&lt;/url&gt;&lt;/related-urls&gt;&lt;/urls&gt;&lt;electronic-resource-num&gt;10.1089/gte.2007.0089&lt;/electronic-resource-num&gt;&lt;/record&gt;&lt;/Cite&gt;&lt;/EndNote&gt;</w:instrText>
            </w:r>
            <w:r>
              <w:rPr>
                <w:rFonts w:cs="Times New Roman"/>
              </w:rPr>
              <w:fldChar w:fldCharType="separate"/>
            </w:r>
            <w:r w:rsidR="00B94702">
              <w:rPr>
                <w:rFonts w:cs="Times New Roman"/>
                <w:noProof/>
              </w:rPr>
              <w:t>(</w:t>
            </w:r>
            <w:hyperlink w:anchor="_ENREF_312" w:tooltip="Dogan, 2008 #407" w:history="1">
              <w:r w:rsidR="00B94702">
                <w:rPr>
                  <w:rFonts w:cs="Times New Roman"/>
                  <w:noProof/>
                </w:rPr>
                <w:t>312</w:t>
              </w:r>
            </w:hyperlink>
            <w:r w:rsidR="00B94702">
              <w:rPr>
                <w:rFonts w:cs="Times New Roman"/>
                <w:noProof/>
              </w:rPr>
              <w:t>)</w:t>
            </w:r>
            <w:r>
              <w:rPr>
                <w:rFonts w:cs="Times New Roman"/>
              </w:rPr>
              <w:fldChar w:fldCharType="end"/>
            </w:r>
          </w:p>
          <w:p w14:paraId="3FCF4BE6" w14:textId="6DD0091E" w:rsidR="00634193" w:rsidRPr="005D345D" w:rsidRDefault="00634193" w:rsidP="00486D01">
            <w:pPr>
              <w:rPr>
                <w:rFonts w:cs="Times New Roman"/>
              </w:rPr>
            </w:pPr>
            <w:r>
              <w:rPr>
                <w:rFonts w:cs="Times New Roman"/>
              </w:rPr>
              <w:t xml:space="preserve">Nishioka, </w:t>
            </w:r>
            <w:r w:rsidRPr="001D4D44">
              <w:rPr>
                <w:rFonts w:cs="Times New Roman"/>
                <w:i/>
              </w:rPr>
              <w:t>et al.</w:t>
            </w:r>
            <w:r>
              <w:rPr>
                <w:rFonts w:cs="Times New Roman"/>
              </w:rPr>
              <w:t xml:space="preserve"> (2013) </w:t>
            </w:r>
            <w:r>
              <w:rPr>
                <w:rFonts w:cs="Times New Roman"/>
              </w:rPr>
              <w:fldChar w:fldCharType="begin">
                <w:fldData xml:space="preserve">PEVuZE5vdGU+PENpdGU+PEF1dGhvcj5OaXNoaW9rYTwvQXV0aG9yPjxZZWFyPjIwMTM8L1llYXI+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</w:fldData>
              </w:fldChar>
            </w:r>
            <w:r w:rsidR="00B94702">
              <w:rPr>
                <w:rFonts w:cs="Times New Roman"/>
              </w:rPr>
              <w:instrText xml:space="preserve"> ADDIN EN.CITE </w:instrText>
            </w:r>
            <w:r w:rsidR="00B94702">
              <w:rPr>
                <w:rFonts w:cs="Times New Roman"/>
              </w:rPr>
              <w:fldChar w:fldCharType="begin">
                <w:fldData xml:space="preserve">PEVuZE5vdGU+PENpdGU+PEF1dGhvcj5OaXNoaW9rYTwvQXV0aG9yPjxZZWFyPjIwMTM8L1llYXI+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</w:fldData>
              </w:fldChar>
            </w:r>
            <w:r w:rsidR="00B94702">
              <w:rPr>
                <w:rFonts w:cs="Times New Roman"/>
              </w:rPr>
              <w:instrText xml:space="preserve"> ADDIN EN.CITE.DATA </w:instrText>
            </w:r>
            <w:r w:rsidR="00B94702">
              <w:rPr>
                <w:rFonts w:cs="Times New Roman"/>
              </w:rPr>
            </w:r>
            <w:r w:rsidR="00B94702">
              <w:rPr>
                <w:rFonts w:cs="Times New Roman"/>
              </w:rPr>
              <w:fldChar w:fldCharType="end"/>
            </w:r>
            <w:r>
              <w:rPr>
                <w:rFonts w:cs="Times New Roman"/>
              </w:rPr>
              <w:fldChar w:fldCharType="separate"/>
            </w:r>
            <w:r w:rsidR="00B94702">
              <w:rPr>
                <w:rFonts w:cs="Times New Roman"/>
                <w:noProof/>
              </w:rPr>
              <w:t>(</w:t>
            </w:r>
            <w:hyperlink w:anchor="_ENREF_308" w:tooltip="Nishioka, 2013 #403" w:history="1">
              <w:r w:rsidR="00B94702">
                <w:rPr>
                  <w:rFonts w:cs="Times New Roman"/>
                  <w:noProof/>
                </w:rPr>
                <w:t>308</w:t>
              </w:r>
            </w:hyperlink>
            <w:r w:rsidR="00B94702">
              <w:rPr>
                <w:rFonts w:cs="Times New Roman"/>
                <w:noProof/>
              </w:rPr>
              <w:t>)</w:t>
            </w:r>
            <w:r>
              <w:rPr>
                <w:rFonts w:cs="Times New Roman"/>
              </w:rPr>
              <w:fldChar w:fldCharType="end"/>
            </w:r>
          </w:p>
          <w:p w14:paraId="0E9F7D37" w14:textId="77777777" w:rsidR="00634193" w:rsidRDefault="00634193" w:rsidP="00486D01">
            <w:pPr>
              <w:rPr>
                <w:rFonts w:cs="Times New Roman"/>
              </w:rPr>
            </w:pPr>
          </w:p>
        </w:tc>
        <w:tc>
          <w:tcPr>
            <w:tcW w:w="3238" w:type="dxa"/>
          </w:tcPr>
          <w:p w14:paraId="17936579" w14:textId="77777777" w:rsidR="00634193" w:rsidRPr="00F60E4F" w:rsidRDefault="00634193" w:rsidP="00486D01">
            <w:r>
              <w:t xml:space="preserve">Weak </w:t>
            </w:r>
          </w:p>
        </w:tc>
      </w:tr>
      <w:tr w:rsidR="00634193" w:rsidRPr="0037280D" w14:paraId="1A694474" w14:textId="77777777" w:rsidTr="00486D01">
        <w:tc>
          <w:tcPr>
            <w:tcW w:w="3237" w:type="dxa"/>
          </w:tcPr>
          <w:p w14:paraId="3B08C1AA" w14:textId="77777777" w:rsidR="00634193" w:rsidRPr="00494803" w:rsidRDefault="00634193" w:rsidP="00486D01">
            <w:r w:rsidRPr="000F2C18">
              <w:t>Clinical</w:t>
            </w:r>
          </w:p>
        </w:tc>
        <w:tc>
          <w:tcPr>
            <w:tcW w:w="3237" w:type="dxa"/>
          </w:tcPr>
          <w:p w14:paraId="59FA75B1" w14:textId="77777777" w:rsidR="00634193" w:rsidRPr="00494803" w:rsidRDefault="00634193" w:rsidP="00486D01">
            <w:r w:rsidRPr="000F2C18">
              <w:t>The VNTR intron 2 was not associated with significant differences in response (PDSS) in patients with panic disorder receiving sertraline.</w:t>
            </w:r>
          </w:p>
        </w:tc>
        <w:tc>
          <w:tcPr>
            <w:tcW w:w="3238" w:type="dxa"/>
          </w:tcPr>
          <w:p w14:paraId="7881E675" w14:textId="5BA7FE1D" w:rsidR="00634193" w:rsidRDefault="00634193" w:rsidP="00486D01">
            <w:pPr>
              <w:rPr>
                <w:rFonts w:cs="Times New Roman"/>
              </w:rPr>
            </w:pPr>
            <w:r>
              <w:rPr>
                <w:rFonts w:cs="Times New Roman"/>
              </w:rPr>
              <w:t xml:space="preserve">Zou, </w:t>
            </w:r>
            <w:r w:rsidRPr="001D4D44">
              <w:rPr>
                <w:rFonts w:cs="Times New Roman"/>
                <w:i/>
              </w:rPr>
              <w:t>et al.</w:t>
            </w:r>
            <w:r>
              <w:rPr>
                <w:rFonts w:cs="Times New Roman"/>
              </w:rPr>
              <w:t xml:space="preserve"> (2020) </w:t>
            </w:r>
            <w:r>
              <w:rPr>
                <w:rFonts w:cs="Times New Roman"/>
              </w:rPr>
              <w:fldChar w:fldCharType="begin">
                <w:fldData xml:space="preserve">PEVuZE5vdGU+PENpdGU+PEF1dGhvcj5ab3U8L0F1dGhvcj48WWVhcj4yMDIwPC9ZZWFyPjxSZWNO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</w:fldData>
              </w:fldChar>
            </w:r>
            <w:r w:rsidR="00F644E4">
              <w:rPr>
                <w:rFonts w:cs="Times New Roman"/>
              </w:rPr>
              <w:instrText xml:space="preserve"> ADDIN EN.CITE </w:instrText>
            </w:r>
            <w:r w:rsidR="00F644E4">
              <w:rPr>
                <w:rFonts w:cs="Times New Roman"/>
              </w:rPr>
              <w:fldChar w:fldCharType="begin">
                <w:fldData xml:space="preserve">PEVuZE5vdGU+PENpdGU+PEF1dGhvcj5ab3U8L0F1dGhvcj48WWVhcj4yMDIwPC9ZZWFyPjxSZWNO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18" w:tooltip="Zou, 2020 #412" w:history="1">
              <w:r w:rsidR="00B94702">
                <w:rPr>
                  <w:rFonts w:cs="Times New Roman"/>
                  <w:noProof/>
                </w:rPr>
                <w:t>318</w:t>
              </w:r>
            </w:hyperlink>
            <w:r>
              <w:rPr>
                <w:rFonts w:cs="Times New Roman"/>
                <w:noProof/>
              </w:rPr>
              <w:t>)</w:t>
            </w:r>
            <w:r>
              <w:rPr>
                <w:rFonts w:cs="Times New Roman"/>
              </w:rPr>
              <w:fldChar w:fldCharType="end"/>
            </w:r>
          </w:p>
        </w:tc>
        <w:tc>
          <w:tcPr>
            <w:tcW w:w="3238" w:type="dxa"/>
          </w:tcPr>
          <w:p w14:paraId="2A730A92" w14:textId="77777777" w:rsidR="00634193" w:rsidRPr="00F60E4F" w:rsidRDefault="00634193" w:rsidP="00486D01">
            <w:r>
              <w:t xml:space="preserve">Weak </w:t>
            </w:r>
          </w:p>
        </w:tc>
      </w:tr>
      <w:tr w:rsidR="00634193" w:rsidRPr="0037280D" w14:paraId="40D0F9CE" w14:textId="77777777" w:rsidTr="00486D01">
        <w:tc>
          <w:tcPr>
            <w:tcW w:w="3237" w:type="dxa"/>
          </w:tcPr>
          <w:p w14:paraId="5373DF92" w14:textId="77777777" w:rsidR="00634193" w:rsidRPr="000F2C18" w:rsidRDefault="00634193" w:rsidP="00486D01">
            <w:r w:rsidRPr="00693AFB">
              <w:t xml:space="preserve">Clinical </w:t>
            </w:r>
          </w:p>
        </w:tc>
        <w:tc>
          <w:tcPr>
            <w:tcW w:w="3237" w:type="dxa"/>
          </w:tcPr>
          <w:p w14:paraId="1F54BE2E" w14:textId="77777777" w:rsidR="00634193" w:rsidRPr="000F2C18" w:rsidRDefault="00634193" w:rsidP="00486D01">
            <w:r w:rsidRPr="00693AFB">
              <w:t>The rs140701 variant was not associated with significant differences in response (PDSS) in patients with panic disorder receiving sertraline.</w:t>
            </w:r>
          </w:p>
        </w:tc>
        <w:tc>
          <w:tcPr>
            <w:tcW w:w="3238" w:type="dxa"/>
          </w:tcPr>
          <w:p w14:paraId="1110B1E5" w14:textId="6893564B" w:rsidR="00634193" w:rsidRDefault="00634193" w:rsidP="00486D01">
            <w:pPr>
              <w:rPr>
                <w:rFonts w:cs="Times New Roman"/>
              </w:rPr>
            </w:pPr>
            <w:r>
              <w:rPr>
                <w:rFonts w:cs="Times New Roman"/>
              </w:rPr>
              <w:t xml:space="preserve">Zou, </w:t>
            </w:r>
            <w:r w:rsidRPr="001D4D44">
              <w:rPr>
                <w:rFonts w:cs="Times New Roman"/>
                <w:i/>
              </w:rPr>
              <w:t>et al.</w:t>
            </w:r>
            <w:r>
              <w:rPr>
                <w:rFonts w:cs="Times New Roman"/>
              </w:rPr>
              <w:t xml:space="preserve"> (2020) </w:t>
            </w:r>
            <w:r>
              <w:rPr>
                <w:rFonts w:cs="Times New Roman"/>
              </w:rPr>
              <w:fldChar w:fldCharType="begin">
                <w:fldData xml:space="preserve">PEVuZE5vdGU+PENpdGU+PEF1dGhvcj5ab3U8L0F1dGhvcj48WWVhcj4yMDIwPC9ZZWFyPjxSZWNO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</w:fldData>
              </w:fldChar>
            </w:r>
            <w:r w:rsidR="00F644E4">
              <w:rPr>
                <w:rFonts w:cs="Times New Roman"/>
              </w:rPr>
              <w:instrText xml:space="preserve"> ADDIN EN.CITE </w:instrText>
            </w:r>
            <w:r w:rsidR="00F644E4">
              <w:rPr>
                <w:rFonts w:cs="Times New Roman"/>
              </w:rPr>
              <w:fldChar w:fldCharType="begin">
                <w:fldData xml:space="preserve">PEVuZE5vdGU+PENpdGU+PEF1dGhvcj5ab3U8L0F1dGhvcj48WWVhcj4yMDIwPC9ZZWFyPjxSZWNO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18" w:tooltip="Zou, 2020 #412" w:history="1">
              <w:r w:rsidR="00B94702">
                <w:rPr>
                  <w:rFonts w:cs="Times New Roman"/>
                  <w:noProof/>
                </w:rPr>
                <w:t>318</w:t>
              </w:r>
            </w:hyperlink>
            <w:r>
              <w:rPr>
                <w:rFonts w:cs="Times New Roman"/>
                <w:noProof/>
              </w:rPr>
              <w:t>)</w:t>
            </w:r>
            <w:r>
              <w:rPr>
                <w:rFonts w:cs="Times New Roman"/>
              </w:rPr>
              <w:fldChar w:fldCharType="end"/>
            </w:r>
          </w:p>
        </w:tc>
        <w:tc>
          <w:tcPr>
            <w:tcW w:w="3238" w:type="dxa"/>
          </w:tcPr>
          <w:p w14:paraId="48856719" w14:textId="77777777" w:rsidR="00634193" w:rsidRDefault="00634193" w:rsidP="00486D01">
            <w:r>
              <w:t xml:space="preserve">Weak </w:t>
            </w:r>
          </w:p>
        </w:tc>
      </w:tr>
      <w:tr w:rsidR="00634193" w:rsidRPr="0037280D" w14:paraId="463B7E11" w14:textId="77777777" w:rsidTr="00486D01">
        <w:tc>
          <w:tcPr>
            <w:tcW w:w="3237" w:type="dxa"/>
          </w:tcPr>
          <w:p w14:paraId="2C0C37DE" w14:textId="77777777" w:rsidR="00634193" w:rsidRPr="000F2C18" w:rsidRDefault="00634193" w:rsidP="00486D01">
            <w:r w:rsidRPr="006D797E">
              <w:t xml:space="preserve">Clinical </w:t>
            </w:r>
          </w:p>
        </w:tc>
        <w:tc>
          <w:tcPr>
            <w:tcW w:w="3237" w:type="dxa"/>
          </w:tcPr>
          <w:p w14:paraId="6BC805EE" w14:textId="77777777" w:rsidR="00634193" w:rsidRPr="000F2C18" w:rsidRDefault="00634193" w:rsidP="00486D01">
            <w:r w:rsidRPr="006D797E">
              <w:t>The rs3813034 variant was not associated with significant differences in response (PDSS) in patients with panic disorder receiving sertraline.</w:t>
            </w:r>
          </w:p>
        </w:tc>
        <w:tc>
          <w:tcPr>
            <w:tcW w:w="3238" w:type="dxa"/>
          </w:tcPr>
          <w:p w14:paraId="739863D5" w14:textId="1A9B41E4" w:rsidR="00634193" w:rsidRDefault="00634193" w:rsidP="00486D01">
            <w:pPr>
              <w:rPr>
                <w:rFonts w:cs="Times New Roman"/>
              </w:rPr>
            </w:pPr>
            <w:r>
              <w:rPr>
                <w:rFonts w:cs="Times New Roman"/>
              </w:rPr>
              <w:t xml:space="preserve">Zou, </w:t>
            </w:r>
            <w:r w:rsidRPr="001D4D44">
              <w:rPr>
                <w:rFonts w:cs="Times New Roman"/>
                <w:i/>
              </w:rPr>
              <w:t>et al.</w:t>
            </w:r>
            <w:r>
              <w:rPr>
                <w:rFonts w:cs="Times New Roman"/>
              </w:rPr>
              <w:t xml:space="preserve"> (2020) </w:t>
            </w:r>
            <w:r>
              <w:rPr>
                <w:rFonts w:cs="Times New Roman"/>
              </w:rPr>
              <w:fldChar w:fldCharType="begin">
                <w:fldData xml:space="preserve">PEVuZE5vdGU+PENpdGU+PEF1dGhvcj5ab3U8L0F1dGhvcj48WWVhcj4yMDIwPC9ZZWFyPjxSZWNO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</w:fldData>
              </w:fldChar>
            </w:r>
            <w:r w:rsidR="00F644E4">
              <w:rPr>
                <w:rFonts w:cs="Times New Roman"/>
              </w:rPr>
              <w:instrText xml:space="preserve"> ADDIN EN.CITE </w:instrText>
            </w:r>
            <w:r w:rsidR="00F644E4">
              <w:rPr>
                <w:rFonts w:cs="Times New Roman"/>
              </w:rPr>
              <w:fldChar w:fldCharType="begin">
                <w:fldData xml:space="preserve">PEVuZE5vdGU+PENpdGU+PEF1dGhvcj5ab3U8L0F1dGhvcj48WWVhcj4yMDIwPC9ZZWFyPjxSZWNO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18" w:tooltip="Zou, 2020 #412" w:history="1">
              <w:r w:rsidR="00B94702">
                <w:rPr>
                  <w:rFonts w:cs="Times New Roman"/>
                  <w:noProof/>
                </w:rPr>
                <w:t>318</w:t>
              </w:r>
            </w:hyperlink>
            <w:r>
              <w:rPr>
                <w:rFonts w:cs="Times New Roman"/>
                <w:noProof/>
              </w:rPr>
              <w:t>)</w:t>
            </w:r>
            <w:r>
              <w:rPr>
                <w:rFonts w:cs="Times New Roman"/>
              </w:rPr>
              <w:fldChar w:fldCharType="end"/>
            </w:r>
          </w:p>
        </w:tc>
        <w:tc>
          <w:tcPr>
            <w:tcW w:w="3238" w:type="dxa"/>
          </w:tcPr>
          <w:p w14:paraId="383AE3A2" w14:textId="77777777" w:rsidR="00634193" w:rsidRDefault="00634193" w:rsidP="00486D01">
            <w:r>
              <w:t xml:space="preserve">Weak </w:t>
            </w:r>
          </w:p>
        </w:tc>
      </w:tr>
      <w:tr w:rsidR="00634193" w:rsidRPr="0037280D" w14:paraId="66E467C1" w14:textId="77777777" w:rsidTr="00486D01">
        <w:tc>
          <w:tcPr>
            <w:tcW w:w="3237" w:type="dxa"/>
          </w:tcPr>
          <w:p w14:paraId="73601F33" w14:textId="77777777" w:rsidR="00634193" w:rsidRPr="006D797E" w:rsidRDefault="00634193" w:rsidP="00486D01">
            <w:r w:rsidRPr="000E0FA7">
              <w:t xml:space="preserve">Clinical </w:t>
            </w:r>
          </w:p>
        </w:tc>
        <w:tc>
          <w:tcPr>
            <w:tcW w:w="3237" w:type="dxa"/>
          </w:tcPr>
          <w:p w14:paraId="4999DD3D" w14:textId="77777777" w:rsidR="00634193" w:rsidRPr="006D797E" w:rsidRDefault="00634193" w:rsidP="00486D01">
            <w:r w:rsidRPr="000E0FA7">
              <w:t>Patients with lower predicted levels of expression were treated with sertraline longer than those with higher predicted levels of expression.</w:t>
            </w:r>
          </w:p>
        </w:tc>
        <w:tc>
          <w:tcPr>
            <w:tcW w:w="3238" w:type="dxa"/>
          </w:tcPr>
          <w:p w14:paraId="2EC954CA" w14:textId="6A57114D" w:rsidR="00634193" w:rsidRDefault="00634193" w:rsidP="00486D01">
            <w:pPr>
              <w:rPr>
                <w:rFonts w:cs="Times New Roman"/>
              </w:rPr>
            </w:pPr>
            <w:r>
              <w:rPr>
                <w:rFonts w:cs="Times New Roman"/>
              </w:rPr>
              <w:t xml:space="preserve">Poweleit, </w:t>
            </w:r>
            <w:r w:rsidRPr="001D4D44">
              <w:rPr>
                <w:rFonts w:cs="Times New Roman"/>
                <w:i/>
              </w:rPr>
              <w:t>et al.</w:t>
            </w:r>
            <w:r>
              <w:rPr>
                <w:rFonts w:cs="Times New Roman"/>
              </w:rPr>
              <w:t xml:space="preserve"> (2019) </w:t>
            </w:r>
            <w:r>
              <w:rPr>
                <w:rFonts w:cs="Times New Roman"/>
              </w:rPr>
              <w:fldChar w:fldCharType="begin">
                <w:fldData xml:space="preserve">PEVuZE5vdGU+PENpdGU+PEF1dGhvcj5Qb3dlbGVpdDwvQXV0aG9yPjxZZWFyPjIwMTk8L1llYXI+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</w:fldData>
              </w:fldChar>
            </w:r>
            <w:r w:rsidR="00F644E4">
              <w:rPr>
                <w:rFonts w:cs="Times New Roman"/>
              </w:rPr>
              <w:instrText xml:space="preserve"> ADDIN EN.CITE </w:instrText>
            </w:r>
            <w:r w:rsidR="00F644E4">
              <w:rPr>
                <w:rFonts w:cs="Times New Roman"/>
              </w:rPr>
              <w:fldChar w:fldCharType="begin">
                <w:fldData xml:space="preserve">PEVuZE5vdGU+PENpdGU+PEF1dGhvcj5Qb3dlbGVpdDwvQXV0aG9yPjxZZWFyPjIwMTk8L1llYXI+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163" w:tooltip="Poweleit, 2019 #257" w:history="1">
              <w:r w:rsidR="00B94702">
                <w:rPr>
                  <w:rFonts w:cs="Times New Roman"/>
                  <w:noProof/>
                </w:rPr>
                <w:t>163</w:t>
              </w:r>
            </w:hyperlink>
            <w:r>
              <w:rPr>
                <w:rFonts w:cs="Times New Roman"/>
                <w:noProof/>
              </w:rPr>
              <w:t>)</w:t>
            </w:r>
            <w:r>
              <w:rPr>
                <w:rFonts w:cs="Times New Roman"/>
              </w:rPr>
              <w:fldChar w:fldCharType="end"/>
            </w:r>
          </w:p>
        </w:tc>
        <w:tc>
          <w:tcPr>
            <w:tcW w:w="3238" w:type="dxa"/>
          </w:tcPr>
          <w:p w14:paraId="7CC684DF" w14:textId="77777777" w:rsidR="00634193" w:rsidRDefault="00634193" w:rsidP="00486D01">
            <w:r>
              <w:t xml:space="preserve">Weak </w:t>
            </w:r>
          </w:p>
        </w:tc>
      </w:tr>
      <w:tr w:rsidR="00634193" w:rsidRPr="0037280D" w14:paraId="4744017F" w14:textId="77777777" w:rsidTr="00486D01">
        <w:tc>
          <w:tcPr>
            <w:tcW w:w="3237" w:type="dxa"/>
          </w:tcPr>
          <w:p w14:paraId="636D43FB" w14:textId="77777777" w:rsidR="00634193" w:rsidRPr="000E0FA7" w:rsidRDefault="00634193" w:rsidP="00486D01">
            <w:r w:rsidRPr="004B330B">
              <w:t xml:space="preserve">Clinical </w:t>
            </w:r>
          </w:p>
        </w:tc>
        <w:tc>
          <w:tcPr>
            <w:tcW w:w="3237" w:type="dxa"/>
          </w:tcPr>
          <w:p w14:paraId="71D5F176" w14:textId="77777777" w:rsidR="00634193" w:rsidRPr="000E0FA7" w:rsidRDefault="00634193" w:rsidP="00486D01">
            <w:r w:rsidRPr="004B330B">
              <w:t xml:space="preserve">The 5-HTTLPR did not moderate findings on mood and personality measurements </w:t>
            </w:r>
            <w:r w:rsidRPr="004B330B">
              <w:lastRenderedPageBreak/>
              <w:t>in healthy subjects receiving sertraline.</w:t>
            </w:r>
          </w:p>
        </w:tc>
        <w:tc>
          <w:tcPr>
            <w:tcW w:w="3238" w:type="dxa"/>
          </w:tcPr>
          <w:p w14:paraId="379D30AE" w14:textId="47C54760" w:rsidR="00634193" w:rsidRDefault="00634193" w:rsidP="00486D01">
            <w:pPr>
              <w:rPr>
                <w:rFonts w:cs="Times New Roman"/>
              </w:rPr>
            </w:pPr>
            <w:r>
              <w:rPr>
                <w:rFonts w:cs="Times New Roman"/>
              </w:rPr>
              <w:lastRenderedPageBreak/>
              <w:t xml:space="preserve">Simmons, </w:t>
            </w:r>
            <w:r w:rsidRPr="001D4D44">
              <w:rPr>
                <w:rFonts w:cs="Times New Roman"/>
                <w:i/>
              </w:rPr>
              <w:t>et al.</w:t>
            </w:r>
            <w:r>
              <w:rPr>
                <w:rFonts w:cs="Times New Roman"/>
              </w:rPr>
              <w:t xml:space="preserve"> (2011) </w:t>
            </w:r>
            <w:r>
              <w:rPr>
                <w:rFonts w:cs="Times New Roman"/>
              </w:rPr>
              <w:fldChar w:fldCharType="begin"/>
            </w:r>
            <w:r w:rsidR="00F644E4">
              <w:rPr>
                <w:rFonts w:cs="Times New Roman"/>
              </w:rPr>
              <w:instrText xml:space="preserve"> ADDIN EN.CITE &lt;EndNote&gt;&lt;Cite&gt;&lt;Author&gt;Simmons&lt;/Author&gt;&lt;Year&gt;2011&lt;/Year&gt;&lt;RecNum&gt;413&lt;/RecNum&gt;&lt;DisplayText&gt;(319)&lt;/DisplayText&gt;&lt;record&gt;&lt;rec-number&gt;413&lt;/rec-number&gt;&lt;foreign-keys&gt;&lt;key app="EN" db-id="ftf0vd5t5a0wtaextxg505skedewvdxvwewv" timestamp="1666892720"&gt;413&lt;/key&gt;&lt;/foreign-keys&gt;&lt;ref-type name="Journal Article"&gt;17&lt;/ref-type&gt;&lt;contributors&gt;&lt;authors&gt;&lt;author&gt;Simmons, J. G.&lt;/author&gt;&lt;author&gt;Allen, N. B.&lt;/author&gt;&lt;/authors&gt;&lt;/contributors&gt;&lt;auth-address&gt;Orygen Youth Health Research Centre and Psychological Sciences, University of Melbourne, Australia.&lt;/auth-address&gt;&lt;titles&gt;&lt;title&gt;Mood and personality effects in healthy participants after chronic administration of sertraline&lt;/title&gt;&lt;secondary-title&gt;J Affect Disord&lt;/secondary-title&gt;&lt;/titles&gt;&lt;periodical&gt;&lt;full-title&gt;J Affect Disord&lt;/full-title&gt;&lt;/periodical&gt;&lt;pages&gt;377-85&lt;/pages&gt;&lt;volume&gt;134&lt;/volume&gt;&lt;number&gt;1-3&lt;/number&gt;&lt;edition&gt;2011/07/05&lt;/edition&gt;&lt;keywords&gt;&lt;keyword&gt;Affect/*drug effects&lt;/keyword&gt;&lt;keyword&gt;Antidepressive Agents/pharmacology/therapeutic use&lt;/keyword&gt;&lt;keyword&gt;Double-Blind Method&lt;/keyword&gt;&lt;keyword&gt;Female&lt;/keyword&gt;&lt;keyword&gt;Humans&lt;/keyword&gt;&lt;keyword&gt;Male&lt;/keyword&gt;&lt;keyword&gt;Personality/*drug effects&lt;/keyword&gt;&lt;keyword&gt;Personality Disorders/drug therapy&lt;/keyword&gt;&lt;keyword&gt;Serotonin Uptake Inhibitors/*pharmacology/therapeutic use&lt;/keyword&gt;&lt;keyword&gt;Sertraline/*pharmacology/therapeutic use&lt;/keyword&gt;&lt;keyword&gt;Young Adult&lt;/keyword&gt;&lt;/keywords&gt;&lt;dates&gt;&lt;year&gt;2011&lt;/year&gt;&lt;pub-dates&gt;&lt;date&gt;Nov&lt;/date&gt;&lt;/pub-dates&gt;&lt;/dates&gt;&lt;isbn&gt;1573-2517 (Electronic)&amp;#xD;0165-0327 (Linking)&lt;/isbn&gt;&lt;accession-num&gt;21724265&lt;/accession-num&gt;&lt;urls&gt;&lt;related-urls&gt;&lt;url&gt;https://www.ncbi.nlm.nih.gov/pubmed/21724265&lt;/url&gt;&lt;/related-urls&gt;&lt;/urls&gt;&lt;electronic-resource-num&gt;10.1016/j.jad.2011.06.007&lt;/electronic-resource-num&gt;&lt;/record&gt;&lt;/Cite&gt;&lt;/EndNote&gt;</w:instrText>
            </w:r>
            <w:r>
              <w:rPr>
                <w:rFonts w:cs="Times New Roman"/>
              </w:rPr>
              <w:fldChar w:fldCharType="separate"/>
            </w:r>
            <w:r>
              <w:rPr>
                <w:rFonts w:cs="Times New Roman"/>
                <w:noProof/>
              </w:rPr>
              <w:t>(</w:t>
            </w:r>
            <w:hyperlink w:anchor="_ENREF_319" w:tooltip="Simmons, 2011 #413" w:history="1">
              <w:r w:rsidR="00B94702">
                <w:rPr>
                  <w:rFonts w:cs="Times New Roman"/>
                  <w:noProof/>
                </w:rPr>
                <w:t>319</w:t>
              </w:r>
            </w:hyperlink>
            <w:r>
              <w:rPr>
                <w:rFonts w:cs="Times New Roman"/>
                <w:noProof/>
              </w:rPr>
              <w:t>)</w:t>
            </w:r>
            <w:r>
              <w:rPr>
                <w:rFonts w:cs="Times New Roman"/>
              </w:rPr>
              <w:fldChar w:fldCharType="end"/>
            </w:r>
          </w:p>
        </w:tc>
        <w:tc>
          <w:tcPr>
            <w:tcW w:w="3238" w:type="dxa"/>
          </w:tcPr>
          <w:p w14:paraId="246163F2" w14:textId="77777777" w:rsidR="00634193" w:rsidRDefault="00634193" w:rsidP="00486D01">
            <w:r>
              <w:t xml:space="preserve">Weak </w:t>
            </w:r>
          </w:p>
        </w:tc>
      </w:tr>
      <w:tr w:rsidR="00634193" w:rsidRPr="0037280D" w14:paraId="19EA0783" w14:textId="77777777" w:rsidTr="00486D01">
        <w:tc>
          <w:tcPr>
            <w:tcW w:w="12950" w:type="dxa"/>
            <w:gridSpan w:val="4"/>
          </w:tcPr>
          <w:p w14:paraId="16FA4306" w14:textId="77777777" w:rsidR="00634193" w:rsidRDefault="00634193" w:rsidP="00486D01">
            <w:pPr>
              <w:rPr>
                <w:rFonts w:cs="Times New Roman"/>
              </w:rPr>
            </w:pPr>
            <w:r w:rsidRPr="00450729">
              <w:rPr>
                <w:rFonts w:cs="Times New Roman"/>
                <w:b/>
                <w:bCs/>
              </w:rPr>
              <w:t>Venlafaxine</w:t>
            </w:r>
          </w:p>
        </w:tc>
      </w:tr>
      <w:tr w:rsidR="00634193" w:rsidRPr="0037280D" w14:paraId="23B0D701" w14:textId="77777777" w:rsidTr="00486D01">
        <w:tc>
          <w:tcPr>
            <w:tcW w:w="3237" w:type="dxa"/>
          </w:tcPr>
          <w:p w14:paraId="422EE742" w14:textId="77777777" w:rsidR="00634193" w:rsidRPr="0037280D" w:rsidRDefault="00634193" w:rsidP="00486D01">
            <w:pPr>
              <w:rPr>
                <w:rFonts w:cs="Times New Roman"/>
              </w:rPr>
            </w:pPr>
            <w:r>
              <w:rPr>
                <w:rFonts w:cs="Times New Roman"/>
              </w:rPr>
              <w:t xml:space="preserve">Clinical </w:t>
            </w:r>
          </w:p>
        </w:tc>
        <w:tc>
          <w:tcPr>
            <w:tcW w:w="3237" w:type="dxa"/>
          </w:tcPr>
          <w:p w14:paraId="1C6AB16F" w14:textId="77777777" w:rsidR="00634193" w:rsidRPr="0037280D" w:rsidRDefault="00634193" w:rsidP="00486D01">
            <w:pPr>
              <w:rPr>
                <w:rFonts w:cs="Times New Roman"/>
              </w:rPr>
            </w:pPr>
            <w:r w:rsidRPr="00586796">
              <w:rPr>
                <w:rFonts w:cs="Times New Roman"/>
              </w:rPr>
              <w:t>The combined plasma level of venlafaxine + O-desmethyl venlafaxine was elevated compared to standard range in a subject with S/L genotype.</w:t>
            </w:r>
          </w:p>
        </w:tc>
        <w:tc>
          <w:tcPr>
            <w:tcW w:w="3238" w:type="dxa"/>
          </w:tcPr>
          <w:p w14:paraId="4425BCBA" w14:textId="51FEEF8A" w:rsidR="00634193" w:rsidRPr="0037280D" w:rsidRDefault="00634193" w:rsidP="00486D01">
            <w:pPr>
              <w:rPr>
                <w:rFonts w:cs="Times New Roman"/>
              </w:rPr>
            </w:pPr>
            <w:r>
              <w:rPr>
                <w:rFonts w:cs="Times New Roman"/>
              </w:rPr>
              <w:t xml:space="preserve">Leibsetseder, </w:t>
            </w:r>
            <w:r w:rsidRPr="001D4D44">
              <w:rPr>
                <w:rFonts w:cs="Times New Roman"/>
                <w:i/>
              </w:rPr>
              <w:t>et al.</w:t>
            </w:r>
            <w:r w:rsidRPr="000D3F97">
              <w:rPr>
                <w:rFonts w:cs="Times New Roman"/>
                <w:i/>
              </w:rPr>
              <w:t xml:space="preserve"> </w:t>
            </w:r>
            <w:r>
              <w:rPr>
                <w:rFonts w:cs="Times New Roman"/>
              </w:rPr>
              <w:t xml:space="preserve">(2019) </w:t>
            </w:r>
            <w:r>
              <w:rPr>
                <w:rFonts w:cs="Times New Roman"/>
              </w:rPr>
              <w:fldChar w:fldCharType="begin"/>
            </w:r>
            <w:r w:rsidR="00F644E4">
              <w:rPr>
                <w:rFonts w:cs="Times New Roman"/>
              </w:rPr>
              <w:instrText xml:space="preserve"> ADDIN EN.CITE &lt;EndNote&gt;&lt;Cite&gt;&lt;Author&gt;Leibetseder&lt;/Author&gt;&lt;Year&gt;2019&lt;/Year&gt;&lt;RecNum&gt;414&lt;/RecNum&gt;&lt;DisplayText&gt;(320)&lt;/DisplayText&gt;&lt;record&gt;&lt;rec-number&gt;414&lt;/rec-number&gt;&lt;foreign-keys&gt;&lt;key app="EN" db-id="ftf0vd5t5a0wtaextxg505skedewvdxvwewv" timestamp="1666892720"&gt;414&lt;/key&gt;&lt;/foreign-keys&gt;&lt;ref-type name="Journal Article"&gt;17&lt;/ref-type&gt;&lt;contributors&gt;&lt;authors&gt;&lt;author&gt;Leibetseder, A.&lt;/author&gt;&lt;author&gt;Wagner, J.&lt;/author&gt;&lt;author&gt;Tomasits, J.&lt;/author&gt;&lt;author&gt;Haring, H. P.&lt;/author&gt;&lt;author&gt;Hutterer, M.&lt;/author&gt;&lt;author&gt;Trenkler, J.&lt;/author&gt;&lt;author&gt;von Oertzen, T. J.&lt;/author&gt;&lt;/authors&gt;&lt;/contributors&gt;&lt;auth-address&gt;Department of Neurology 1, Kepler University Hospital, Medical Faculty of the Johannes Kepler University Linz, Linz, Austria.&amp;#xD;Institute for Clinical Pathology, Kepler University Hospital, Medical Faculty of the Johannes Kepler University Linz, Linz, Austria.&amp;#xD;Institute of Neuroradiology, Kepler University Hospital, Medical Faculty of the Johannes Kepler University Linz, Linz, Austria.&lt;/auth-address&gt;&lt;titles&gt;&lt;title&gt;Spontaneous Intracerebral Hemorrhage Due to Delta Storage Pool Disease in a Patient on a Serotonin-Norepinephrine Reuptake Inhibitor&lt;/title&gt;&lt;secondary-title&gt;Front Neurol&lt;/secondary-title&gt;&lt;/titles&gt;&lt;periodical&gt;&lt;full-title&gt;Front Neurol&lt;/full-title&gt;&lt;/periodical&gt;&lt;pages&gt;1257&lt;/pages&gt;&lt;volume&gt;10&lt;/volume&gt;&lt;edition&gt;2019/12/19&lt;/edition&gt;&lt;keywords&gt;&lt;keyword&gt;Snri&lt;/keyword&gt;&lt;keyword&gt;Ssri&lt;/keyword&gt;&lt;keyword&gt;delta storage pool disease&lt;/keyword&gt;&lt;keyword&gt;intracerebral hemorrhage&lt;/keyword&gt;&lt;keyword&gt;stroke&lt;/keyword&gt;&lt;keyword&gt;thrombocytopathy&lt;/keyword&gt;&lt;/keywords&gt;&lt;dates&gt;&lt;year&gt;2019&lt;/year&gt;&lt;/dates&gt;&lt;isbn&gt;1664-2295 (Print)&amp;#xD;1664-2295 (Linking)&lt;/isbn&gt;&lt;accession-num&gt;31849820&lt;/accession-num&gt;&lt;urls&gt;&lt;related-urls&gt;&lt;url&gt;https://www.ncbi.nlm.nih.gov/pubmed/31849820&lt;/url&gt;&lt;/related-urls&gt;&lt;/urls&gt;&lt;custom2&gt;PMC6902021&lt;/custom2&gt;&lt;electronic-resource-num&gt;10.3389/fneur.2019.01257&lt;/electronic-resource-num&gt;&lt;/record&gt;&lt;/Cite&gt;&lt;/EndNote&gt;</w:instrText>
            </w:r>
            <w:r>
              <w:rPr>
                <w:rFonts w:cs="Times New Roman"/>
              </w:rPr>
              <w:fldChar w:fldCharType="separate"/>
            </w:r>
            <w:r>
              <w:rPr>
                <w:rFonts w:cs="Times New Roman"/>
                <w:noProof/>
              </w:rPr>
              <w:t>(</w:t>
            </w:r>
            <w:hyperlink w:anchor="_ENREF_320" w:tooltip="Leibetseder, 2019 #414" w:history="1">
              <w:r w:rsidR="00B94702">
                <w:rPr>
                  <w:rFonts w:cs="Times New Roman"/>
                  <w:noProof/>
                </w:rPr>
                <w:t>320</w:t>
              </w:r>
            </w:hyperlink>
            <w:r>
              <w:rPr>
                <w:rFonts w:cs="Times New Roman"/>
                <w:noProof/>
              </w:rPr>
              <w:t>)</w:t>
            </w:r>
            <w:r>
              <w:rPr>
                <w:rFonts w:cs="Times New Roman"/>
              </w:rPr>
              <w:fldChar w:fldCharType="end"/>
            </w:r>
          </w:p>
        </w:tc>
        <w:tc>
          <w:tcPr>
            <w:tcW w:w="3238" w:type="dxa"/>
          </w:tcPr>
          <w:p w14:paraId="76C5F765" w14:textId="77777777" w:rsidR="00634193" w:rsidRPr="0037280D" w:rsidRDefault="00634193" w:rsidP="00486D01">
            <w:pPr>
              <w:rPr>
                <w:rFonts w:cs="Times New Roman"/>
              </w:rPr>
            </w:pPr>
            <w:r>
              <w:rPr>
                <w:rFonts w:cs="Times New Roman"/>
              </w:rPr>
              <w:t>Weak</w:t>
            </w:r>
          </w:p>
        </w:tc>
      </w:tr>
      <w:tr w:rsidR="00634193" w:rsidRPr="0037280D" w14:paraId="439459FC" w14:textId="77777777" w:rsidTr="00486D01">
        <w:tc>
          <w:tcPr>
            <w:tcW w:w="3237" w:type="dxa"/>
          </w:tcPr>
          <w:p w14:paraId="5234F7D6" w14:textId="77777777" w:rsidR="00634193" w:rsidRPr="007F0BCF" w:rsidRDefault="00634193" w:rsidP="00486D01">
            <w:r>
              <w:rPr>
                <w:rFonts w:cs="Times New Roman"/>
              </w:rPr>
              <w:t xml:space="preserve">Clinical </w:t>
            </w:r>
          </w:p>
        </w:tc>
        <w:tc>
          <w:tcPr>
            <w:tcW w:w="3237" w:type="dxa"/>
          </w:tcPr>
          <w:p w14:paraId="5514A89A" w14:textId="77777777" w:rsidR="00634193" w:rsidRPr="007F0BCF" w:rsidRDefault="00634193" w:rsidP="00486D01">
            <w:r w:rsidRPr="002A37D9">
              <w:rPr>
                <w:rFonts w:cs="Times New Roman"/>
              </w:rPr>
              <w:t>In high VEN + ODV serum concentration (201–400 ng/mL), good response (CGI-I 1 or 2) was lacking in patients with the LA/LA genotype but was observed in more than half of the individuals with non-LA/LA genotypes but no significant association in patients with low (≤ 200 ng/mL)- and supra (&gt; 400 ng/mL)- serum concentrations.</w:t>
            </w:r>
          </w:p>
        </w:tc>
        <w:tc>
          <w:tcPr>
            <w:tcW w:w="3238" w:type="dxa"/>
          </w:tcPr>
          <w:p w14:paraId="14951050" w14:textId="040C32C5" w:rsidR="00634193" w:rsidRPr="002B1AC1" w:rsidRDefault="00634193" w:rsidP="00486D01">
            <w:pPr>
              <w:rPr>
                <w:rFonts w:cs="Times New Roman"/>
              </w:rPr>
            </w:pPr>
            <w:r>
              <w:rPr>
                <w:rFonts w:cs="Times New Roman"/>
              </w:rPr>
              <w:t xml:space="preserve">Proft, </w:t>
            </w:r>
            <w:r w:rsidRPr="001D4D44">
              <w:rPr>
                <w:rFonts w:cs="Times New Roman"/>
                <w:i/>
              </w:rPr>
              <w:t>et al.</w:t>
            </w:r>
            <w:r>
              <w:rPr>
                <w:rFonts w:cs="Times New Roman"/>
              </w:rPr>
              <w:t xml:space="preserve"> (2014) </w:t>
            </w:r>
            <w:r>
              <w:rPr>
                <w:rFonts w:cs="Times New Roman"/>
              </w:rPr>
              <w:fldChar w:fldCharType="begin">
                <w:fldData xml:space="preserve">PEVuZE5vdGU+PENpdGU+PEF1dGhvcj5Qcm9mdDwvQXV0aG9yPjxZZWFyPjIwMTQ8L1llYXI+PFJl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</w:fldData>
              </w:fldChar>
            </w:r>
            <w:r w:rsidR="00F644E4">
              <w:rPr>
                <w:rFonts w:cs="Times New Roman"/>
              </w:rPr>
              <w:instrText xml:space="preserve"> ADDIN EN.CITE </w:instrText>
            </w:r>
            <w:r w:rsidR="00F644E4">
              <w:rPr>
                <w:rFonts w:cs="Times New Roman"/>
              </w:rPr>
              <w:fldChar w:fldCharType="begin">
                <w:fldData xml:space="preserve">PEVuZE5vdGU+PENpdGU+PEF1dGhvcj5Qcm9mdDwvQXV0aG9yPjxZZWFyPjIwMTQ8L1llYXI+PFJl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21" w:tooltip="Proft, 2014 #415" w:history="1">
              <w:r w:rsidR="00B94702">
                <w:rPr>
                  <w:rFonts w:cs="Times New Roman"/>
                  <w:noProof/>
                </w:rPr>
                <w:t>321</w:t>
              </w:r>
            </w:hyperlink>
            <w:r>
              <w:rPr>
                <w:rFonts w:cs="Times New Roman"/>
                <w:noProof/>
              </w:rPr>
              <w:t>)</w:t>
            </w:r>
            <w:r>
              <w:rPr>
                <w:rFonts w:cs="Times New Roman"/>
              </w:rPr>
              <w:fldChar w:fldCharType="end"/>
            </w:r>
          </w:p>
        </w:tc>
        <w:tc>
          <w:tcPr>
            <w:tcW w:w="3238" w:type="dxa"/>
          </w:tcPr>
          <w:p w14:paraId="359F83E9" w14:textId="77777777" w:rsidR="00634193" w:rsidRDefault="00634193" w:rsidP="00486D01">
            <w:pPr>
              <w:rPr>
                <w:rFonts w:cs="Times New Roman"/>
              </w:rPr>
            </w:pPr>
            <w:r>
              <w:rPr>
                <w:rFonts w:cs="Times New Roman"/>
              </w:rPr>
              <w:t>Weak</w:t>
            </w:r>
          </w:p>
        </w:tc>
      </w:tr>
      <w:tr w:rsidR="00634193" w:rsidRPr="0037280D" w14:paraId="632E7CAC" w14:textId="77777777" w:rsidTr="00486D01">
        <w:tc>
          <w:tcPr>
            <w:tcW w:w="3237" w:type="dxa"/>
          </w:tcPr>
          <w:p w14:paraId="2D4CF84F" w14:textId="77777777" w:rsidR="00634193" w:rsidRPr="0037280D" w:rsidRDefault="00634193" w:rsidP="00486D01">
            <w:pPr>
              <w:rPr>
                <w:rFonts w:cs="Times New Roman"/>
              </w:rPr>
            </w:pPr>
            <w:r w:rsidRPr="007F0BCF">
              <w:t xml:space="preserve">Clinical </w:t>
            </w:r>
          </w:p>
        </w:tc>
        <w:tc>
          <w:tcPr>
            <w:tcW w:w="3237" w:type="dxa"/>
          </w:tcPr>
          <w:p w14:paraId="7CDEA76B" w14:textId="77777777" w:rsidR="00634193" w:rsidRPr="0037280D" w:rsidRDefault="00634193" w:rsidP="00486D01">
            <w:pPr>
              <w:rPr>
                <w:rFonts w:cs="Times New Roman"/>
              </w:rPr>
            </w:pPr>
            <w:r w:rsidRPr="007F0BCF">
              <w:t>The 5-HTTLPR was not associated with significant differences in side effects (TSES) in patients receiving venlafaxine.</w:t>
            </w:r>
          </w:p>
        </w:tc>
        <w:tc>
          <w:tcPr>
            <w:tcW w:w="3238" w:type="dxa"/>
          </w:tcPr>
          <w:p w14:paraId="04C9A0F8" w14:textId="70AA7546" w:rsidR="00634193" w:rsidRPr="0037280D" w:rsidRDefault="00634193" w:rsidP="00486D01">
            <w:pPr>
              <w:rPr>
                <w:rFonts w:cs="Times New Roman"/>
              </w:rPr>
            </w:pPr>
            <w:r w:rsidRPr="002B1AC1">
              <w:rPr>
                <w:rFonts w:cs="Times New Roman"/>
              </w:rPr>
              <w:t xml:space="preserve">Lee, </w:t>
            </w:r>
            <w:r w:rsidRPr="002B1AC1">
              <w:rPr>
                <w:rFonts w:cs="Times New Roman"/>
                <w:i/>
              </w:rPr>
              <w:t>et al.</w:t>
            </w:r>
            <w:r w:rsidRPr="002B1AC1">
              <w:rPr>
                <w:rFonts w:cs="Times New Roman"/>
              </w:rPr>
              <w:t xml:space="preserve"> (2010) </w:t>
            </w:r>
            <w:r w:rsidRPr="002B1AC1">
              <w:rPr>
                <w:rFonts w:cs="Times New Roman"/>
              </w:rPr>
              <w:fldChar w:fldCharType="begin">
                <w:fldData xml:space="preserve">PEVuZE5vdGU+PENpdGU+PEF1dGhvcj5MZWU8L0F1dGhvcj48WWVhcj4yMDEwPC9ZZWFyPjxSZWNO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</w:fldData>
              </w:fldChar>
            </w:r>
            <w:r w:rsidR="00F644E4">
              <w:rPr>
                <w:rFonts w:cs="Times New Roman"/>
              </w:rPr>
              <w:instrText xml:space="preserve"> ADDIN EN.CITE </w:instrText>
            </w:r>
            <w:r w:rsidR="00F644E4">
              <w:rPr>
                <w:rFonts w:cs="Times New Roman"/>
              </w:rPr>
              <w:fldChar w:fldCharType="begin">
                <w:fldData xml:space="preserve">PEVuZE5vdGU+PENpdGU+PEF1dGhvcj5MZWU8L0F1dGhvcj48WWVhcj4yMDEwPC9ZZWFyPjxSZWNO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sidRPr="002B1AC1">
              <w:rPr>
                <w:rFonts w:cs="Times New Roman"/>
              </w:rPr>
            </w:r>
            <w:r w:rsidRPr="002B1AC1">
              <w:rPr>
                <w:rFonts w:cs="Times New Roman"/>
              </w:rPr>
              <w:fldChar w:fldCharType="separate"/>
            </w:r>
            <w:r>
              <w:rPr>
                <w:rFonts w:cs="Times New Roman"/>
                <w:noProof/>
              </w:rPr>
              <w:t>(</w:t>
            </w:r>
            <w:hyperlink w:anchor="_ENREF_322" w:tooltip="Lee, 2010 #416" w:history="1">
              <w:r w:rsidR="00B94702">
                <w:rPr>
                  <w:rFonts w:cs="Times New Roman"/>
                  <w:noProof/>
                </w:rPr>
                <w:t>322</w:t>
              </w:r>
            </w:hyperlink>
            <w:r>
              <w:rPr>
                <w:rFonts w:cs="Times New Roman"/>
                <w:noProof/>
              </w:rPr>
              <w:t>)</w:t>
            </w:r>
            <w:r w:rsidRPr="002B1AC1">
              <w:rPr>
                <w:rFonts w:cs="Times New Roman"/>
              </w:rPr>
              <w:fldChar w:fldCharType="end"/>
            </w:r>
          </w:p>
        </w:tc>
        <w:tc>
          <w:tcPr>
            <w:tcW w:w="3238" w:type="dxa"/>
          </w:tcPr>
          <w:p w14:paraId="46310F8D" w14:textId="77777777" w:rsidR="00634193" w:rsidRPr="0037280D" w:rsidRDefault="00634193" w:rsidP="00486D01">
            <w:pPr>
              <w:rPr>
                <w:rFonts w:cs="Times New Roman"/>
              </w:rPr>
            </w:pPr>
            <w:r>
              <w:rPr>
                <w:rFonts w:cs="Times New Roman"/>
              </w:rPr>
              <w:t>Weak</w:t>
            </w:r>
          </w:p>
        </w:tc>
      </w:tr>
      <w:tr w:rsidR="00634193" w:rsidRPr="0037280D" w14:paraId="4CF09093" w14:textId="77777777" w:rsidTr="00486D01">
        <w:tc>
          <w:tcPr>
            <w:tcW w:w="3237" w:type="dxa"/>
          </w:tcPr>
          <w:p w14:paraId="0971B445" w14:textId="77777777" w:rsidR="00634193" w:rsidRPr="0037280D" w:rsidRDefault="00634193" w:rsidP="00486D01">
            <w:pPr>
              <w:rPr>
                <w:rFonts w:cs="Times New Roman"/>
              </w:rPr>
            </w:pPr>
            <w:r w:rsidRPr="00C1449D">
              <w:t>Clinical</w:t>
            </w:r>
          </w:p>
        </w:tc>
        <w:tc>
          <w:tcPr>
            <w:tcW w:w="3237" w:type="dxa"/>
          </w:tcPr>
          <w:p w14:paraId="6A1D701D" w14:textId="77777777" w:rsidR="00634193" w:rsidRPr="0037280D" w:rsidRDefault="00634193" w:rsidP="00486D01">
            <w:pPr>
              <w:rPr>
                <w:rFonts w:cs="Times New Roman"/>
              </w:rPr>
            </w:pPr>
            <w:r w:rsidRPr="00C1449D">
              <w:t>The VNTR intron 2 was not associated with significant differences in side effects (TSES) in patients receiving venlafaxine.</w:t>
            </w:r>
          </w:p>
        </w:tc>
        <w:tc>
          <w:tcPr>
            <w:tcW w:w="3238" w:type="dxa"/>
          </w:tcPr>
          <w:p w14:paraId="0662F975" w14:textId="76AE00F7" w:rsidR="00634193" w:rsidRPr="0037280D" w:rsidRDefault="00634193" w:rsidP="00486D01">
            <w:pPr>
              <w:rPr>
                <w:rFonts w:cs="Times New Roman"/>
              </w:rPr>
            </w:pPr>
            <w:r>
              <w:rPr>
                <w:rFonts w:cs="Times New Roman"/>
              </w:rPr>
              <w:t xml:space="preserve">Lee, </w:t>
            </w:r>
            <w:r w:rsidRPr="001D4D44">
              <w:rPr>
                <w:rFonts w:cs="Times New Roman"/>
                <w:i/>
              </w:rPr>
              <w:t>et al.</w:t>
            </w:r>
            <w:r>
              <w:rPr>
                <w:rFonts w:cs="Times New Roman"/>
              </w:rPr>
              <w:t xml:space="preserve"> (2010) </w:t>
            </w:r>
            <w:r>
              <w:rPr>
                <w:rFonts w:cs="Times New Roman"/>
              </w:rPr>
              <w:fldChar w:fldCharType="begin">
                <w:fldData xml:space="preserve">PEVuZE5vdGU+PENpdGU+PEF1dGhvcj5MZWU8L0F1dGhvcj48WWVhcj4yMDEwPC9ZZWFyPjxSZWNO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</w:fldData>
              </w:fldChar>
            </w:r>
            <w:r w:rsidR="00F644E4">
              <w:rPr>
                <w:rFonts w:cs="Times New Roman"/>
              </w:rPr>
              <w:instrText xml:space="preserve"> ADDIN EN.CITE </w:instrText>
            </w:r>
            <w:r w:rsidR="00F644E4">
              <w:rPr>
                <w:rFonts w:cs="Times New Roman"/>
              </w:rPr>
              <w:fldChar w:fldCharType="begin">
                <w:fldData xml:space="preserve">PEVuZE5vdGU+PENpdGU+PEF1dGhvcj5MZWU8L0F1dGhvcj48WWVhcj4yMDEwPC9ZZWFyPjxSZWNO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22" w:tooltip="Lee, 2010 #416" w:history="1">
              <w:r w:rsidR="00B94702">
                <w:rPr>
                  <w:rFonts w:cs="Times New Roman"/>
                  <w:noProof/>
                </w:rPr>
                <w:t>322</w:t>
              </w:r>
            </w:hyperlink>
            <w:r>
              <w:rPr>
                <w:rFonts w:cs="Times New Roman"/>
                <w:noProof/>
              </w:rPr>
              <w:t>)</w:t>
            </w:r>
            <w:r>
              <w:rPr>
                <w:rFonts w:cs="Times New Roman"/>
              </w:rPr>
              <w:fldChar w:fldCharType="end"/>
            </w:r>
          </w:p>
        </w:tc>
        <w:tc>
          <w:tcPr>
            <w:tcW w:w="3238" w:type="dxa"/>
          </w:tcPr>
          <w:p w14:paraId="1E08A6B8" w14:textId="77777777" w:rsidR="00634193" w:rsidRPr="0037280D" w:rsidRDefault="00634193" w:rsidP="00486D01">
            <w:pPr>
              <w:rPr>
                <w:rFonts w:cs="Times New Roman"/>
              </w:rPr>
            </w:pPr>
            <w:r>
              <w:rPr>
                <w:rFonts w:cs="Times New Roman"/>
              </w:rPr>
              <w:t xml:space="preserve">Weak </w:t>
            </w:r>
          </w:p>
        </w:tc>
      </w:tr>
      <w:tr w:rsidR="00634193" w:rsidRPr="0037280D" w14:paraId="0ADA5A1B" w14:textId="77777777" w:rsidTr="00486D01">
        <w:tc>
          <w:tcPr>
            <w:tcW w:w="3237" w:type="dxa"/>
          </w:tcPr>
          <w:p w14:paraId="43E725ED" w14:textId="77777777" w:rsidR="00634193" w:rsidRPr="0037280D" w:rsidRDefault="00634193" w:rsidP="00486D01">
            <w:pPr>
              <w:rPr>
                <w:rFonts w:cs="Times New Roman"/>
              </w:rPr>
            </w:pPr>
            <w:r w:rsidRPr="00FF1226">
              <w:t>Clinical</w:t>
            </w:r>
          </w:p>
        </w:tc>
        <w:tc>
          <w:tcPr>
            <w:tcW w:w="3237" w:type="dxa"/>
          </w:tcPr>
          <w:p w14:paraId="15A6DCBA" w14:textId="77777777" w:rsidR="00634193" w:rsidRPr="0037280D" w:rsidRDefault="00634193" w:rsidP="00486D01">
            <w:pPr>
              <w:rPr>
                <w:rFonts w:cs="Times New Roman"/>
              </w:rPr>
            </w:pPr>
            <w:r w:rsidRPr="00FF1226">
              <w:t xml:space="preserve">The S/L + L/L genotype was significantly associated with better response (yes: BDI, </w:t>
            </w:r>
            <w:r w:rsidRPr="00FF1226">
              <w:lastRenderedPageBreak/>
              <w:t>MADRS, HAMA; no: BAI, HAMD, CGI-I, CGI-S) compared to the S/S genotype in patients with depression receiving venlafaxine.</w:t>
            </w:r>
          </w:p>
        </w:tc>
        <w:tc>
          <w:tcPr>
            <w:tcW w:w="3238" w:type="dxa"/>
          </w:tcPr>
          <w:p w14:paraId="3D6E8710" w14:textId="748C9E7E" w:rsidR="00634193" w:rsidRDefault="00634193" w:rsidP="00486D01">
            <w:pPr>
              <w:rPr>
                <w:rFonts w:cs="Times New Roman"/>
              </w:rPr>
            </w:pPr>
            <w:r>
              <w:rPr>
                <w:rFonts w:cs="Times New Roman"/>
              </w:rPr>
              <w:lastRenderedPageBreak/>
              <w:t xml:space="preserve">Min, </w:t>
            </w:r>
            <w:r w:rsidRPr="001D4D44">
              <w:rPr>
                <w:rFonts w:cs="Times New Roman"/>
                <w:i/>
              </w:rPr>
              <w:t>et al.</w:t>
            </w:r>
            <w:r>
              <w:rPr>
                <w:rFonts w:cs="Times New Roman"/>
              </w:rPr>
              <w:t xml:space="preserve"> (2009) </w:t>
            </w:r>
            <w:r>
              <w:rPr>
                <w:rFonts w:cs="Times New Roman"/>
              </w:rPr>
              <w:fldChar w:fldCharType="begin">
                <w:fldData xml:space="preserve">PEVuZE5vdGU+PENpdGU+PEF1dGhvcj5NaW48L0F1dGhvcj48WWVhcj4yMDA5PC9ZZWFyPjxSZWNO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=
</w:fldData>
              </w:fldChar>
            </w:r>
            <w:r w:rsidR="00F644E4">
              <w:rPr>
                <w:rFonts w:cs="Times New Roman"/>
              </w:rPr>
              <w:instrText xml:space="preserve"> ADDIN EN.CITE </w:instrText>
            </w:r>
            <w:r w:rsidR="00F644E4">
              <w:rPr>
                <w:rFonts w:cs="Times New Roman"/>
              </w:rPr>
              <w:fldChar w:fldCharType="begin">
                <w:fldData xml:space="preserve">PEVuZE5vdGU+PENpdGU+PEF1dGhvcj5NaW48L0F1dGhvcj48WWVhcj4yMDA5PC9ZZWFyPjxSZWNO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=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23" w:tooltip="Min, 2009 #417" w:history="1">
              <w:r w:rsidR="00B94702">
                <w:rPr>
                  <w:rFonts w:cs="Times New Roman"/>
                  <w:noProof/>
                </w:rPr>
                <w:t>323</w:t>
              </w:r>
            </w:hyperlink>
            <w:r>
              <w:rPr>
                <w:rFonts w:cs="Times New Roman"/>
                <w:noProof/>
              </w:rPr>
              <w:t>)</w:t>
            </w:r>
            <w:r>
              <w:rPr>
                <w:rFonts w:cs="Times New Roman"/>
              </w:rPr>
              <w:fldChar w:fldCharType="end"/>
            </w:r>
          </w:p>
          <w:p w14:paraId="54405331" w14:textId="6F3EA7B1" w:rsidR="00634193" w:rsidRPr="002A37D9" w:rsidRDefault="00634193" w:rsidP="00486D01">
            <w:pPr>
              <w:rPr>
                <w:rFonts w:cs="Times New Roman"/>
              </w:rPr>
            </w:pPr>
            <w:r>
              <w:rPr>
                <w:rFonts w:cs="Times New Roman"/>
              </w:rPr>
              <w:t xml:space="preserve">Lee, </w:t>
            </w:r>
            <w:r w:rsidRPr="001D4D44">
              <w:rPr>
                <w:rFonts w:cs="Times New Roman"/>
                <w:i/>
              </w:rPr>
              <w:t>et al.</w:t>
            </w:r>
            <w:r>
              <w:rPr>
                <w:rFonts w:cs="Times New Roman"/>
              </w:rPr>
              <w:t xml:space="preserve"> (2010) </w:t>
            </w:r>
            <w:r>
              <w:rPr>
                <w:rFonts w:cs="Times New Roman"/>
              </w:rPr>
              <w:fldChar w:fldCharType="begin">
                <w:fldData xml:space="preserve">PEVuZE5vdGU+PENpdGU+PEF1dGhvcj5MZWU8L0F1dGhvcj48WWVhcj4yMDEwPC9ZZWFyPjxSZWNO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</w:fldData>
              </w:fldChar>
            </w:r>
            <w:r w:rsidR="00F644E4">
              <w:rPr>
                <w:rFonts w:cs="Times New Roman"/>
              </w:rPr>
              <w:instrText xml:space="preserve"> ADDIN EN.CITE </w:instrText>
            </w:r>
            <w:r w:rsidR="00F644E4">
              <w:rPr>
                <w:rFonts w:cs="Times New Roman"/>
              </w:rPr>
              <w:fldChar w:fldCharType="begin">
                <w:fldData xml:space="preserve">PEVuZE5vdGU+PENpdGU+PEF1dGhvcj5MZWU8L0F1dGhvcj48WWVhcj4yMDEwPC9ZZWFyPjxSZWNO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22" w:tooltip="Lee, 2010 #416" w:history="1">
              <w:r w:rsidR="00B94702">
                <w:rPr>
                  <w:rFonts w:cs="Times New Roman"/>
                  <w:noProof/>
                </w:rPr>
                <w:t>322</w:t>
              </w:r>
            </w:hyperlink>
            <w:r>
              <w:rPr>
                <w:rFonts w:cs="Times New Roman"/>
                <w:noProof/>
              </w:rPr>
              <w:t>)</w:t>
            </w:r>
            <w:r>
              <w:rPr>
                <w:rFonts w:cs="Times New Roman"/>
              </w:rPr>
              <w:fldChar w:fldCharType="end"/>
            </w:r>
          </w:p>
          <w:p w14:paraId="42C46B99" w14:textId="1666223B" w:rsidR="00634193" w:rsidRDefault="00634193" w:rsidP="00486D01">
            <w:pPr>
              <w:rPr>
                <w:rFonts w:cs="Times New Roman"/>
              </w:rPr>
            </w:pPr>
            <w:r>
              <w:rPr>
                <w:rFonts w:cs="Times New Roman"/>
              </w:rPr>
              <w:t xml:space="preserve">Ng, </w:t>
            </w:r>
            <w:r w:rsidRPr="001D4D44">
              <w:rPr>
                <w:rFonts w:cs="Times New Roman"/>
                <w:i/>
              </w:rPr>
              <w:t>et al.</w:t>
            </w:r>
            <w:r>
              <w:rPr>
                <w:rFonts w:cs="Times New Roman"/>
              </w:rPr>
              <w:t xml:space="preserve"> (2013) </w:t>
            </w:r>
            <w:r>
              <w:rPr>
                <w:rFonts w:cs="Times New Roman"/>
              </w:rPr>
              <w:fldChar w:fldCharType="begin">
                <w:fldData xml:space="preserve">PEVuZE5vdGU+PENpdGU+PEF1dGhvcj5OZzwvQXV0aG9yPjxZZWFyPjIwMTM8L1llYXI+PFJlY051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</w:fldData>
              </w:fldChar>
            </w:r>
            <w:r w:rsidR="00F644E4">
              <w:rPr>
                <w:rFonts w:cs="Times New Roman"/>
              </w:rPr>
              <w:instrText xml:space="preserve"> ADDIN EN.CITE </w:instrText>
            </w:r>
            <w:r w:rsidR="00F644E4">
              <w:rPr>
                <w:rFonts w:cs="Times New Roman"/>
              </w:rPr>
              <w:fldChar w:fldCharType="begin">
                <w:fldData xml:space="preserve">PEVuZE5vdGU+PENpdGU+PEF1dGhvcj5OZzwvQXV0aG9yPjxZZWFyPjIwMTM8L1llYXI+PFJlY051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09" w:tooltip="Ng, 2013 #303" w:history="1">
              <w:r w:rsidR="00B94702">
                <w:rPr>
                  <w:rFonts w:cs="Times New Roman"/>
                  <w:noProof/>
                </w:rPr>
                <w:t>209</w:t>
              </w:r>
            </w:hyperlink>
            <w:r>
              <w:rPr>
                <w:rFonts w:cs="Times New Roman"/>
                <w:noProof/>
              </w:rPr>
              <w:t>)</w:t>
            </w:r>
            <w:r>
              <w:rPr>
                <w:rFonts w:cs="Times New Roman"/>
              </w:rPr>
              <w:fldChar w:fldCharType="end"/>
            </w:r>
          </w:p>
          <w:p w14:paraId="04609C89" w14:textId="77777777" w:rsidR="00634193" w:rsidRPr="0037280D" w:rsidRDefault="00634193" w:rsidP="00486D01">
            <w:pPr>
              <w:rPr>
                <w:rFonts w:cs="Times New Roman"/>
              </w:rPr>
            </w:pPr>
          </w:p>
        </w:tc>
        <w:tc>
          <w:tcPr>
            <w:tcW w:w="3238" w:type="dxa"/>
          </w:tcPr>
          <w:p w14:paraId="0961DFFB" w14:textId="77777777" w:rsidR="00634193" w:rsidRPr="0037280D" w:rsidRDefault="00634193" w:rsidP="00486D01">
            <w:pPr>
              <w:rPr>
                <w:rFonts w:cs="Times New Roman"/>
              </w:rPr>
            </w:pPr>
            <w:r>
              <w:rPr>
                <w:rFonts w:cs="Times New Roman"/>
              </w:rPr>
              <w:lastRenderedPageBreak/>
              <w:t xml:space="preserve">Weak </w:t>
            </w:r>
          </w:p>
        </w:tc>
      </w:tr>
      <w:tr w:rsidR="00634193" w:rsidRPr="0037280D" w14:paraId="7C4C6F3A" w14:textId="77777777" w:rsidTr="00486D01">
        <w:tc>
          <w:tcPr>
            <w:tcW w:w="3237" w:type="dxa"/>
          </w:tcPr>
          <w:p w14:paraId="75BF80F1" w14:textId="77777777" w:rsidR="00634193" w:rsidRPr="0037280D" w:rsidRDefault="00634193" w:rsidP="00486D01">
            <w:pPr>
              <w:rPr>
                <w:rFonts w:cs="Times New Roman"/>
              </w:rPr>
            </w:pPr>
            <w:r w:rsidRPr="006337A9">
              <w:t>Clinical (STAR*D)</w:t>
            </w:r>
          </w:p>
        </w:tc>
        <w:tc>
          <w:tcPr>
            <w:tcW w:w="3237" w:type="dxa"/>
          </w:tcPr>
          <w:p w14:paraId="4EC29429" w14:textId="77777777" w:rsidR="00634193" w:rsidRPr="0037280D" w:rsidRDefault="00634193" w:rsidP="00486D01">
            <w:pPr>
              <w:rPr>
                <w:rFonts w:cs="Times New Roman"/>
              </w:rPr>
            </w:pPr>
            <w:r w:rsidRPr="006337A9">
              <w:t>The 5-HTTLPR was not associated with significant differences in remission (QIDS-C16, HAMD) in patients with depression receiving venlafaxine.</w:t>
            </w:r>
          </w:p>
        </w:tc>
        <w:tc>
          <w:tcPr>
            <w:tcW w:w="3238" w:type="dxa"/>
          </w:tcPr>
          <w:p w14:paraId="19BAD76B" w14:textId="6332C6B0" w:rsidR="00634193" w:rsidRDefault="00634193" w:rsidP="00486D01">
            <w:pPr>
              <w:rPr>
                <w:rFonts w:cs="Times New Roman"/>
              </w:rPr>
            </w:pPr>
            <w:r>
              <w:rPr>
                <w:rFonts w:cs="Times New Roman"/>
              </w:rPr>
              <w:t xml:space="preserve">Min, </w:t>
            </w:r>
            <w:r w:rsidRPr="001D4D44">
              <w:rPr>
                <w:rFonts w:cs="Times New Roman"/>
                <w:i/>
              </w:rPr>
              <w:t>et al.</w:t>
            </w:r>
            <w:r>
              <w:rPr>
                <w:rFonts w:cs="Times New Roman"/>
              </w:rPr>
              <w:t xml:space="preserve"> (2009) </w:t>
            </w:r>
            <w:r>
              <w:rPr>
                <w:rFonts w:cs="Times New Roman"/>
              </w:rPr>
              <w:fldChar w:fldCharType="begin">
                <w:fldData xml:space="preserve">PEVuZE5vdGU+PENpdGU+PEF1dGhvcj5NaW48L0F1dGhvcj48WWVhcj4yMDA5PC9ZZWFyPjxSZWNO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=
</w:fldData>
              </w:fldChar>
            </w:r>
            <w:r w:rsidR="00F644E4">
              <w:rPr>
                <w:rFonts w:cs="Times New Roman"/>
              </w:rPr>
              <w:instrText xml:space="preserve"> ADDIN EN.CITE </w:instrText>
            </w:r>
            <w:r w:rsidR="00F644E4">
              <w:rPr>
                <w:rFonts w:cs="Times New Roman"/>
              </w:rPr>
              <w:fldChar w:fldCharType="begin">
                <w:fldData xml:space="preserve">PEVuZE5vdGU+PENpdGU+PEF1dGhvcj5NaW48L0F1dGhvcj48WWVhcj4yMDA5PC9ZZWFyPjxSZWNO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=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23" w:tooltip="Min, 2009 #417" w:history="1">
              <w:r w:rsidR="00B94702">
                <w:rPr>
                  <w:rFonts w:cs="Times New Roman"/>
                  <w:noProof/>
                </w:rPr>
                <w:t>323</w:t>
              </w:r>
            </w:hyperlink>
            <w:r>
              <w:rPr>
                <w:rFonts w:cs="Times New Roman"/>
                <w:noProof/>
              </w:rPr>
              <w:t>)</w:t>
            </w:r>
            <w:r>
              <w:rPr>
                <w:rFonts w:cs="Times New Roman"/>
              </w:rPr>
              <w:fldChar w:fldCharType="end"/>
            </w:r>
          </w:p>
          <w:p w14:paraId="2FE6D447" w14:textId="156A95B8" w:rsidR="00634193" w:rsidRDefault="00634193" w:rsidP="00486D01">
            <w:pPr>
              <w:rPr>
                <w:rFonts w:cs="Times New Roman"/>
              </w:rPr>
            </w:pPr>
            <w:r>
              <w:rPr>
                <w:rFonts w:cs="Times New Roman"/>
              </w:rPr>
              <w:t xml:space="preserve">Lee, </w:t>
            </w:r>
            <w:r w:rsidRPr="001D4D44">
              <w:rPr>
                <w:rFonts w:cs="Times New Roman"/>
                <w:i/>
              </w:rPr>
              <w:t>et al.</w:t>
            </w:r>
            <w:r>
              <w:rPr>
                <w:rFonts w:cs="Times New Roman"/>
              </w:rPr>
              <w:t xml:space="preserve"> (2010) </w:t>
            </w:r>
            <w:r>
              <w:rPr>
                <w:rFonts w:cs="Times New Roman"/>
              </w:rPr>
              <w:fldChar w:fldCharType="begin">
                <w:fldData xml:space="preserve">PEVuZE5vdGU+PENpdGU+PEF1dGhvcj5MZWU8L0F1dGhvcj48WWVhcj4yMDEwPC9ZZWFyPjxSZWNO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</w:fldData>
              </w:fldChar>
            </w:r>
            <w:r w:rsidR="00F644E4">
              <w:rPr>
                <w:rFonts w:cs="Times New Roman"/>
              </w:rPr>
              <w:instrText xml:space="preserve"> ADDIN EN.CITE </w:instrText>
            </w:r>
            <w:r w:rsidR="00F644E4">
              <w:rPr>
                <w:rFonts w:cs="Times New Roman"/>
              </w:rPr>
              <w:fldChar w:fldCharType="begin">
                <w:fldData xml:space="preserve">PEVuZE5vdGU+PENpdGU+PEF1dGhvcj5MZWU8L0F1dGhvcj48WWVhcj4yMDEwPC9ZZWFyPjxSZWNO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22" w:tooltip="Lee, 2010 #416" w:history="1">
              <w:r w:rsidR="00B94702">
                <w:rPr>
                  <w:rFonts w:cs="Times New Roman"/>
                  <w:noProof/>
                </w:rPr>
                <w:t>322</w:t>
              </w:r>
            </w:hyperlink>
            <w:r>
              <w:rPr>
                <w:rFonts w:cs="Times New Roman"/>
                <w:noProof/>
              </w:rPr>
              <w:t>)</w:t>
            </w:r>
            <w:r>
              <w:rPr>
                <w:rFonts w:cs="Times New Roman"/>
              </w:rPr>
              <w:fldChar w:fldCharType="end"/>
            </w:r>
          </w:p>
          <w:p w14:paraId="456A684E" w14:textId="3178A0EF" w:rsidR="00634193" w:rsidRPr="002A37D9" w:rsidRDefault="00634193" w:rsidP="00486D01">
            <w:pPr>
              <w:rPr>
                <w:rFonts w:cs="Times New Roman"/>
              </w:rPr>
            </w:pPr>
            <w:r>
              <w:rPr>
                <w:rFonts w:cs="Times New Roman"/>
              </w:rPr>
              <w:t xml:space="preserve">Ahmed, </w:t>
            </w:r>
            <w:r w:rsidRPr="001D4D44">
              <w:rPr>
                <w:rFonts w:cs="Times New Roman"/>
                <w:i/>
              </w:rPr>
              <w:t>et al.</w:t>
            </w:r>
            <w:r>
              <w:rPr>
                <w:rFonts w:cs="Times New Roman"/>
              </w:rPr>
              <w:t xml:space="preserve"> (2019) </w:t>
            </w:r>
            <w:r>
              <w:rPr>
                <w:rFonts w:cs="Times New Roman"/>
              </w:rPr>
              <w:fldChar w:fldCharType="begin">
                <w:fldData xml:space="preserve">PEVuZE5vdGU+PENpdGU+PEF1dGhvcj5BaG1lZDwvQXV0aG9yPjxZZWFyPjIwMTk8L1llYXI+PFJl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</w:fldData>
              </w:fldChar>
            </w:r>
            <w:r w:rsidR="00F644E4">
              <w:rPr>
                <w:rFonts w:cs="Times New Roman"/>
              </w:rPr>
              <w:instrText xml:space="preserve"> ADDIN EN.CITE </w:instrText>
            </w:r>
            <w:r w:rsidR="00F644E4">
              <w:rPr>
                <w:rFonts w:cs="Times New Roman"/>
              </w:rPr>
              <w:fldChar w:fldCharType="begin">
                <w:fldData xml:space="preserve">PEVuZE5vdGU+PENpdGU+PEF1dGhvcj5BaG1lZDwvQXV0aG9yPjxZZWFyPjIwMTk8L1llYXI+PFJl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171" w:tooltip="Ahmed, 2019 #265" w:history="1">
              <w:r w:rsidR="00B94702">
                <w:rPr>
                  <w:rFonts w:cs="Times New Roman"/>
                  <w:noProof/>
                </w:rPr>
                <w:t>171</w:t>
              </w:r>
            </w:hyperlink>
            <w:r>
              <w:rPr>
                <w:rFonts w:cs="Times New Roman"/>
                <w:noProof/>
              </w:rPr>
              <w:t>)</w:t>
            </w:r>
            <w:r>
              <w:rPr>
                <w:rFonts w:cs="Times New Roman"/>
              </w:rPr>
              <w:fldChar w:fldCharType="end"/>
            </w:r>
          </w:p>
          <w:p w14:paraId="1E30613D" w14:textId="77777777" w:rsidR="00634193" w:rsidRPr="0037280D" w:rsidRDefault="00634193" w:rsidP="00486D01">
            <w:pPr>
              <w:rPr>
                <w:rFonts w:cs="Times New Roman"/>
              </w:rPr>
            </w:pPr>
          </w:p>
        </w:tc>
        <w:tc>
          <w:tcPr>
            <w:tcW w:w="3238" w:type="dxa"/>
          </w:tcPr>
          <w:p w14:paraId="410F2006" w14:textId="77777777" w:rsidR="00634193" w:rsidRPr="0037280D" w:rsidRDefault="00634193" w:rsidP="00486D01">
            <w:pPr>
              <w:rPr>
                <w:rFonts w:cs="Times New Roman"/>
              </w:rPr>
            </w:pPr>
            <w:r>
              <w:rPr>
                <w:rFonts w:cs="Times New Roman"/>
              </w:rPr>
              <w:t xml:space="preserve">Weak </w:t>
            </w:r>
          </w:p>
        </w:tc>
      </w:tr>
      <w:tr w:rsidR="00634193" w:rsidRPr="0037280D" w14:paraId="7B5DE3EA" w14:textId="77777777" w:rsidTr="00486D01">
        <w:tc>
          <w:tcPr>
            <w:tcW w:w="3237" w:type="dxa"/>
          </w:tcPr>
          <w:p w14:paraId="1B53F73D" w14:textId="77777777" w:rsidR="00634193" w:rsidRPr="0037280D" w:rsidRDefault="00634193" w:rsidP="00486D01">
            <w:pPr>
              <w:rPr>
                <w:rFonts w:cs="Times New Roman"/>
              </w:rPr>
            </w:pPr>
            <w:r w:rsidRPr="00270BC1">
              <w:t>Clinical</w:t>
            </w:r>
          </w:p>
        </w:tc>
        <w:tc>
          <w:tcPr>
            <w:tcW w:w="3237" w:type="dxa"/>
          </w:tcPr>
          <w:p w14:paraId="7F4099AD" w14:textId="77777777" w:rsidR="00634193" w:rsidRPr="0037280D" w:rsidRDefault="00634193" w:rsidP="00486D01">
            <w:pPr>
              <w:rPr>
                <w:rFonts w:cs="Times New Roman"/>
              </w:rPr>
            </w:pPr>
            <w:r w:rsidRPr="00270BC1">
              <w:t>The S/L genotype was associated with better response (YBOCS) (yes: non-/responder, no: decrease in score) compared to S/S or L/L genotype in patients with obsessive-compulsive disorder receiving venlafaxine.</w:t>
            </w:r>
          </w:p>
        </w:tc>
        <w:tc>
          <w:tcPr>
            <w:tcW w:w="3238" w:type="dxa"/>
          </w:tcPr>
          <w:p w14:paraId="6C547CBA" w14:textId="0827D469" w:rsidR="00634193" w:rsidRPr="0037280D" w:rsidRDefault="00634193" w:rsidP="00486D01">
            <w:pPr>
              <w:rPr>
                <w:rFonts w:cs="Times New Roman"/>
              </w:rPr>
            </w:pPr>
            <w:r>
              <w:rPr>
                <w:rFonts w:cs="Times New Roman"/>
              </w:rPr>
              <w:t xml:space="preserve">Denys, </w:t>
            </w:r>
            <w:r w:rsidRPr="001D4D44">
              <w:rPr>
                <w:rFonts w:cs="Times New Roman"/>
                <w:i/>
              </w:rPr>
              <w:t>et al.</w:t>
            </w:r>
            <w:r>
              <w:rPr>
                <w:rFonts w:cs="Times New Roman"/>
              </w:rPr>
              <w:t xml:space="preserve"> (2007) </w:t>
            </w:r>
            <w:r>
              <w:rPr>
                <w:rFonts w:cs="Times New Roman"/>
              </w:rPr>
              <w:fldChar w:fldCharType="begin">
                <w:fldData xml:space="preserve">PEVuZE5vdGU+PENpdGU+PEF1dGhvcj5EZW55czwvQXV0aG9yPjxZZWFyPjIwMDc8L1llYXI+PFJl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</w:fldData>
              </w:fldChar>
            </w:r>
            <w:r w:rsidR="00F644E4">
              <w:rPr>
                <w:rFonts w:cs="Times New Roman"/>
              </w:rPr>
              <w:instrText xml:space="preserve"> ADDIN EN.CITE </w:instrText>
            </w:r>
            <w:r w:rsidR="00F644E4">
              <w:rPr>
                <w:rFonts w:cs="Times New Roman"/>
              </w:rPr>
              <w:fldChar w:fldCharType="begin">
                <w:fldData xml:space="preserve">PEVuZE5vdGU+PENpdGU+PEF1dGhvcj5EZW55czwvQXV0aG9yPjxZZWFyPjIwMDc8L1llYXI+PFJl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99" w:tooltip="Denys, 2007 #393" w:history="1">
              <w:r w:rsidR="00B94702">
                <w:rPr>
                  <w:rFonts w:cs="Times New Roman"/>
                  <w:noProof/>
                </w:rPr>
                <w:t>299</w:t>
              </w:r>
            </w:hyperlink>
            <w:r>
              <w:rPr>
                <w:rFonts w:cs="Times New Roman"/>
                <w:noProof/>
              </w:rPr>
              <w:t>)</w:t>
            </w:r>
            <w:r>
              <w:rPr>
                <w:rFonts w:cs="Times New Roman"/>
              </w:rPr>
              <w:fldChar w:fldCharType="end"/>
            </w:r>
          </w:p>
        </w:tc>
        <w:tc>
          <w:tcPr>
            <w:tcW w:w="3238" w:type="dxa"/>
          </w:tcPr>
          <w:p w14:paraId="0041E795" w14:textId="77777777" w:rsidR="00634193" w:rsidRPr="0037280D" w:rsidRDefault="00634193" w:rsidP="00486D01">
            <w:pPr>
              <w:rPr>
                <w:rFonts w:cs="Times New Roman"/>
              </w:rPr>
            </w:pPr>
            <w:r>
              <w:rPr>
                <w:rFonts w:cs="Times New Roman"/>
              </w:rPr>
              <w:t xml:space="preserve">Weak </w:t>
            </w:r>
          </w:p>
        </w:tc>
      </w:tr>
      <w:tr w:rsidR="00634193" w:rsidRPr="0037280D" w14:paraId="5CCA4FC5" w14:textId="77777777" w:rsidTr="00486D01">
        <w:tc>
          <w:tcPr>
            <w:tcW w:w="3237" w:type="dxa"/>
          </w:tcPr>
          <w:p w14:paraId="5BFD8F54" w14:textId="77777777" w:rsidR="00634193" w:rsidRPr="0037280D" w:rsidRDefault="00634193" w:rsidP="00486D01">
            <w:pPr>
              <w:rPr>
                <w:rFonts w:cs="Times New Roman"/>
              </w:rPr>
            </w:pPr>
            <w:r w:rsidRPr="00F65161">
              <w:t xml:space="preserve">Clinical </w:t>
            </w:r>
          </w:p>
        </w:tc>
        <w:tc>
          <w:tcPr>
            <w:tcW w:w="3237" w:type="dxa"/>
          </w:tcPr>
          <w:p w14:paraId="29707364" w14:textId="77777777" w:rsidR="00634193" w:rsidRPr="0037280D" w:rsidRDefault="00634193" w:rsidP="00486D01">
            <w:pPr>
              <w:rPr>
                <w:rFonts w:cs="Times New Roman"/>
              </w:rPr>
            </w:pPr>
            <w:r w:rsidRPr="00F65161">
              <w:t>The 5-HTTLPR was not associated with significant differences in response (HAMD) in patients with major/bipolar depressive disorder receiving venlafaxine.</w:t>
            </w:r>
          </w:p>
        </w:tc>
        <w:tc>
          <w:tcPr>
            <w:tcW w:w="3238" w:type="dxa"/>
          </w:tcPr>
          <w:p w14:paraId="5A07900E" w14:textId="45314BB3" w:rsidR="00634193" w:rsidRPr="0037280D" w:rsidRDefault="00634193" w:rsidP="00486D01">
            <w:pPr>
              <w:rPr>
                <w:rFonts w:cs="Times New Roman"/>
              </w:rPr>
            </w:pPr>
            <w:r>
              <w:rPr>
                <w:rFonts w:cs="Times New Roman"/>
              </w:rPr>
              <w:t xml:space="preserve">Kirschheiner, er al. (2007) </w:t>
            </w:r>
            <w:r>
              <w:rPr>
                <w:rFonts w:cs="Times New Roman"/>
              </w:rPr>
              <w:fldChar w:fldCharType="begin">
                <w:fldData xml:space="preserve">PEVuZE5vdGU+PENpdGU+PEF1dGhvcj5LaXJjaGhlaW5lcjwvQXV0aG9yPjxZZWFyPjIwMDc8L1ll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</w:fldData>
              </w:fldChar>
            </w:r>
            <w:r w:rsidR="00F644E4">
              <w:rPr>
                <w:rFonts w:cs="Times New Roman"/>
              </w:rPr>
              <w:instrText xml:space="preserve"> ADDIN EN.CITE </w:instrText>
            </w:r>
            <w:r w:rsidR="00F644E4">
              <w:rPr>
                <w:rFonts w:cs="Times New Roman"/>
              </w:rPr>
              <w:fldChar w:fldCharType="begin">
                <w:fldData xml:space="preserve">PEVuZE5vdGU+PENpdGU+PEF1dGhvcj5LaXJjaGhlaW5lcjwvQXV0aG9yPjxZZWFyPjIwMDc8L1ll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24" w:tooltip="Kirchheiner, 2007 #418" w:history="1">
              <w:r w:rsidR="00B94702">
                <w:rPr>
                  <w:rFonts w:cs="Times New Roman"/>
                  <w:noProof/>
                </w:rPr>
                <w:t>324</w:t>
              </w:r>
            </w:hyperlink>
            <w:r>
              <w:rPr>
                <w:rFonts w:cs="Times New Roman"/>
                <w:noProof/>
              </w:rPr>
              <w:t>)</w:t>
            </w:r>
            <w:r>
              <w:rPr>
                <w:rFonts w:cs="Times New Roman"/>
              </w:rPr>
              <w:fldChar w:fldCharType="end"/>
            </w:r>
          </w:p>
        </w:tc>
        <w:tc>
          <w:tcPr>
            <w:tcW w:w="3238" w:type="dxa"/>
          </w:tcPr>
          <w:p w14:paraId="6F2E42EC" w14:textId="77777777" w:rsidR="00634193" w:rsidRPr="0037280D" w:rsidRDefault="00634193" w:rsidP="00486D01">
            <w:pPr>
              <w:rPr>
                <w:rFonts w:cs="Times New Roman"/>
              </w:rPr>
            </w:pPr>
            <w:r>
              <w:rPr>
                <w:rFonts w:cs="Times New Roman"/>
              </w:rPr>
              <w:t xml:space="preserve">Weak </w:t>
            </w:r>
          </w:p>
        </w:tc>
      </w:tr>
      <w:tr w:rsidR="00634193" w:rsidRPr="0037280D" w14:paraId="4C1DB000" w14:textId="77777777" w:rsidTr="00486D01">
        <w:tc>
          <w:tcPr>
            <w:tcW w:w="3237" w:type="dxa"/>
          </w:tcPr>
          <w:p w14:paraId="5863121B" w14:textId="77777777" w:rsidR="00634193" w:rsidRPr="0037280D" w:rsidRDefault="00634193" w:rsidP="00486D01">
            <w:pPr>
              <w:rPr>
                <w:rFonts w:cs="Times New Roman"/>
              </w:rPr>
            </w:pPr>
            <w:r w:rsidRPr="008B1264">
              <w:t>Clinical</w:t>
            </w:r>
          </w:p>
        </w:tc>
        <w:tc>
          <w:tcPr>
            <w:tcW w:w="3237" w:type="dxa"/>
          </w:tcPr>
          <w:p w14:paraId="6BBA71F8" w14:textId="77777777" w:rsidR="00634193" w:rsidRPr="0037280D" w:rsidRDefault="00634193" w:rsidP="00486D01">
            <w:pPr>
              <w:rPr>
                <w:rFonts w:cs="Times New Roman"/>
              </w:rPr>
            </w:pPr>
            <w:r w:rsidRPr="008B1264">
              <w:t>The 5-HTTLPR + rs25531 was not associated with significant differences in response or remission (MADRS) or time to remission in patients with depression receiving venlafaxine.</w:t>
            </w:r>
          </w:p>
        </w:tc>
        <w:tc>
          <w:tcPr>
            <w:tcW w:w="3238" w:type="dxa"/>
          </w:tcPr>
          <w:p w14:paraId="6AB320F7" w14:textId="07F5F478" w:rsidR="00634193" w:rsidRPr="0037280D" w:rsidRDefault="00634193" w:rsidP="00486D01">
            <w:pPr>
              <w:rPr>
                <w:rFonts w:cs="Times New Roman"/>
              </w:rPr>
            </w:pPr>
            <w:r>
              <w:rPr>
                <w:rFonts w:cs="Times New Roman"/>
              </w:rPr>
              <w:t xml:space="preserve">Marshe, </w:t>
            </w:r>
            <w:r w:rsidRPr="001D4D44">
              <w:rPr>
                <w:rFonts w:cs="Times New Roman"/>
                <w:i/>
              </w:rPr>
              <w:t>et al.</w:t>
            </w:r>
            <w:r>
              <w:rPr>
                <w:rFonts w:cs="Times New Roman"/>
              </w:rPr>
              <w:t xml:space="preserve"> (2017) </w:t>
            </w:r>
            <w:r>
              <w:rPr>
                <w:rFonts w:cs="Times New Roman"/>
              </w:rPr>
              <w:fldChar w:fldCharType="begin">
                <w:fldData xml:space="preserve">PEVuZE5vdGU+PENpdGU+PEF1dGhvcj5NYXJzaGU8L0F1dGhvcj48WWVhcj4yMDE3PC9ZZWFyPjxS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</w:fldData>
              </w:fldChar>
            </w:r>
            <w:r w:rsidR="00F644E4">
              <w:rPr>
                <w:rFonts w:cs="Times New Roman"/>
              </w:rPr>
              <w:instrText xml:space="preserve"> ADDIN EN.CITE </w:instrText>
            </w:r>
            <w:r w:rsidR="00F644E4">
              <w:rPr>
                <w:rFonts w:cs="Times New Roman"/>
              </w:rPr>
              <w:fldChar w:fldCharType="begin">
                <w:fldData xml:space="preserve">PEVuZE5vdGU+PENpdGU+PEF1dGhvcj5NYXJzaGU8L0F1dGhvcj48WWVhcj4yMDE3PC9ZZWFyPjxS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25" w:tooltip="Marshe, 2017 #419" w:history="1">
              <w:r w:rsidR="00B94702">
                <w:rPr>
                  <w:rFonts w:cs="Times New Roman"/>
                  <w:noProof/>
                </w:rPr>
                <w:t>325</w:t>
              </w:r>
            </w:hyperlink>
            <w:r>
              <w:rPr>
                <w:rFonts w:cs="Times New Roman"/>
                <w:noProof/>
              </w:rPr>
              <w:t>)</w:t>
            </w:r>
            <w:r>
              <w:rPr>
                <w:rFonts w:cs="Times New Roman"/>
              </w:rPr>
              <w:fldChar w:fldCharType="end"/>
            </w:r>
          </w:p>
        </w:tc>
        <w:tc>
          <w:tcPr>
            <w:tcW w:w="3238" w:type="dxa"/>
          </w:tcPr>
          <w:p w14:paraId="750496E4" w14:textId="77777777" w:rsidR="00634193" w:rsidRPr="0037280D" w:rsidRDefault="00634193" w:rsidP="00486D01">
            <w:pPr>
              <w:rPr>
                <w:rFonts w:cs="Times New Roman"/>
              </w:rPr>
            </w:pPr>
            <w:r>
              <w:rPr>
                <w:rFonts w:cs="Times New Roman"/>
              </w:rPr>
              <w:t xml:space="preserve">Moderate </w:t>
            </w:r>
          </w:p>
        </w:tc>
      </w:tr>
      <w:tr w:rsidR="00634193" w:rsidRPr="0037280D" w14:paraId="55899FB5" w14:textId="77777777" w:rsidTr="00486D01">
        <w:tc>
          <w:tcPr>
            <w:tcW w:w="3237" w:type="dxa"/>
          </w:tcPr>
          <w:p w14:paraId="29F5BD8D" w14:textId="77777777" w:rsidR="00634193" w:rsidRPr="0037280D" w:rsidRDefault="00634193" w:rsidP="00486D01">
            <w:pPr>
              <w:rPr>
                <w:rFonts w:cs="Times New Roman"/>
              </w:rPr>
            </w:pPr>
            <w:r w:rsidRPr="00013F95">
              <w:lastRenderedPageBreak/>
              <w:t>Clinical</w:t>
            </w:r>
          </w:p>
        </w:tc>
        <w:tc>
          <w:tcPr>
            <w:tcW w:w="3237" w:type="dxa"/>
          </w:tcPr>
          <w:p w14:paraId="5375A3FC" w14:textId="77777777" w:rsidR="00634193" w:rsidRPr="0037280D" w:rsidRDefault="00634193" w:rsidP="00486D01">
            <w:pPr>
              <w:rPr>
                <w:rFonts w:cs="Times New Roman"/>
              </w:rPr>
            </w:pPr>
            <w:r w:rsidRPr="00013F95">
              <w:t>The LA/LA genotype was associated with better response (HAMA, CGI-I) and greater remission (HAMA; CGI-I) compared to non-LA/LA genotypes in patients with generalized anxiety disorder receiving venlafaxine.</w:t>
            </w:r>
          </w:p>
        </w:tc>
        <w:tc>
          <w:tcPr>
            <w:tcW w:w="3238" w:type="dxa"/>
          </w:tcPr>
          <w:p w14:paraId="6320EB9D" w14:textId="36B51C26" w:rsidR="00634193" w:rsidRPr="0037280D" w:rsidRDefault="00634193" w:rsidP="00486D01">
            <w:pPr>
              <w:rPr>
                <w:rFonts w:cs="Times New Roman"/>
              </w:rPr>
            </w:pPr>
            <w:r>
              <w:rPr>
                <w:rFonts w:cs="Times New Roman"/>
              </w:rPr>
              <w:t xml:space="preserve">Lohoff, </w:t>
            </w:r>
            <w:r w:rsidRPr="001D4D44">
              <w:rPr>
                <w:rFonts w:cs="Times New Roman"/>
                <w:i/>
              </w:rPr>
              <w:t>et al.</w:t>
            </w:r>
            <w:r>
              <w:rPr>
                <w:rFonts w:cs="Times New Roman"/>
              </w:rPr>
              <w:t xml:space="preserve"> (2013) </w:t>
            </w:r>
            <w:r>
              <w:rPr>
                <w:rFonts w:cs="Times New Roman"/>
              </w:rPr>
              <w:fldChar w:fldCharType="begin">
                <w:fldData xml:space="preserve">PEVuZE5vdGU+PENpdGU+PEF1dGhvcj5Mb2hvZmY8L0F1dGhvcj48WWVhcj4yMDEzPC9ZZWFyPjxS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</w:fldData>
              </w:fldChar>
            </w:r>
            <w:r w:rsidR="00F644E4">
              <w:rPr>
                <w:rFonts w:cs="Times New Roman"/>
              </w:rPr>
              <w:instrText xml:space="preserve"> ADDIN EN.CITE </w:instrText>
            </w:r>
            <w:r w:rsidR="00F644E4">
              <w:rPr>
                <w:rFonts w:cs="Times New Roman"/>
              </w:rPr>
              <w:fldChar w:fldCharType="begin">
                <w:fldData xml:space="preserve">PEVuZE5vdGU+PENpdGU+PEF1dGhvcj5Mb2hvZmY8L0F1dGhvcj48WWVhcj4yMDEzPC9ZZWFyPjxS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26" w:tooltip="Lohoff, 2013 #420" w:history="1">
              <w:r w:rsidR="00B94702">
                <w:rPr>
                  <w:rFonts w:cs="Times New Roman"/>
                  <w:noProof/>
                </w:rPr>
                <w:t>326</w:t>
              </w:r>
            </w:hyperlink>
            <w:r>
              <w:rPr>
                <w:rFonts w:cs="Times New Roman"/>
                <w:noProof/>
              </w:rPr>
              <w:t>)</w:t>
            </w:r>
            <w:r>
              <w:rPr>
                <w:rFonts w:cs="Times New Roman"/>
              </w:rPr>
              <w:fldChar w:fldCharType="end"/>
            </w:r>
          </w:p>
        </w:tc>
        <w:tc>
          <w:tcPr>
            <w:tcW w:w="3238" w:type="dxa"/>
          </w:tcPr>
          <w:p w14:paraId="00FBC38D" w14:textId="77777777" w:rsidR="00634193" w:rsidRPr="0037280D" w:rsidRDefault="00634193" w:rsidP="00486D01">
            <w:pPr>
              <w:rPr>
                <w:rFonts w:cs="Times New Roman"/>
              </w:rPr>
            </w:pPr>
            <w:r>
              <w:rPr>
                <w:rFonts w:cs="Times New Roman"/>
              </w:rPr>
              <w:t xml:space="preserve">Moderate </w:t>
            </w:r>
          </w:p>
        </w:tc>
      </w:tr>
      <w:tr w:rsidR="00634193" w:rsidRPr="0037280D" w14:paraId="07437BB7" w14:textId="77777777" w:rsidTr="00486D01">
        <w:tc>
          <w:tcPr>
            <w:tcW w:w="3237" w:type="dxa"/>
          </w:tcPr>
          <w:p w14:paraId="1BC0D865" w14:textId="77777777" w:rsidR="00634193" w:rsidRPr="0037280D" w:rsidRDefault="00634193" w:rsidP="00486D01">
            <w:pPr>
              <w:rPr>
                <w:rFonts w:cs="Times New Roman"/>
              </w:rPr>
            </w:pPr>
            <w:r w:rsidRPr="00A72240">
              <w:t xml:space="preserve">Clinical </w:t>
            </w:r>
          </w:p>
        </w:tc>
        <w:tc>
          <w:tcPr>
            <w:tcW w:w="3237" w:type="dxa"/>
          </w:tcPr>
          <w:p w14:paraId="503A6060" w14:textId="77777777" w:rsidR="00634193" w:rsidRPr="0037280D" w:rsidRDefault="00634193" w:rsidP="00486D01">
            <w:pPr>
              <w:rPr>
                <w:rFonts w:cs="Times New Roman"/>
              </w:rPr>
            </w:pPr>
            <w:r w:rsidRPr="00A72240">
              <w:t>The LA/LA genotype was significantly associated with less response (CGI-I) compared to non-LA/LA genotypes in patients with major/bipolar depressive disorder receiving venlafaxine.</w:t>
            </w:r>
          </w:p>
        </w:tc>
        <w:tc>
          <w:tcPr>
            <w:tcW w:w="3238" w:type="dxa"/>
          </w:tcPr>
          <w:p w14:paraId="6A9019DD" w14:textId="6848BBAC" w:rsidR="00634193" w:rsidRPr="0037280D" w:rsidRDefault="00634193" w:rsidP="00486D01">
            <w:pPr>
              <w:rPr>
                <w:rFonts w:cs="Times New Roman"/>
              </w:rPr>
            </w:pPr>
            <w:r>
              <w:rPr>
                <w:rFonts w:cs="Times New Roman"/>
              </w:rPr>
              <w:t xml:space="preserve">Proft, </w:t>
            </w:r>
            <w:r w:rsidRPr="001D4D44">
              <w:rPr>
                <w:rFonts w:cs="Times New Roman"/>
                <w:i/>
              </w:rPr>
              <w:t>et al.</w:t>
            </w:r>
            <w:r>
              <w:rPr>
                <w:rFonts w:cs="Times New Roman"/>
              </w:rPr>
              <w:t xml:space="preserve"> (2014) </w:t>
            </w:r>
            <w:r>
              <w:rPr>
                <w:rFonts w:cs="Times New Roman"/>
              </w:rPr>
              <w:fldChar w:fldCharType="begin">
                <w:fldData xml:space="preserve">PEVuZE5vdGU+PENpdGU+PEF1dGhvcj5Qcm9mdDwvQXV0aG9yPjxZZWFyPjIwMTQ8L1llYXI+PFJl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</w:fldData>
              </w:fldChar>
            </w:r>
            <w:r w:rsidR="00F644E4">
              <w:rPr>
                <w:rFonts w:cs="Times New Roman"/>
              </w:rPr>
              <w:instrText xml:space="preserve"> ADDIN EN.CITE </w:instrText>
            </w:r>
            <w:r w:rsidR="00F644E4">
              <w:rPr>
                <w:rFonts w:cs="Times New Roman"/>
              </w:rPr>
              <w:fldChar w:fldCharType="begin">
                <w:fldData xml:space="preserve">PEVuZE5vdGU+PENpdGU+PEF1dGhvcj5Qcm9mdDwvQXV0aG9yPjxZZWFyPjIwMTQ8L1llYXI+PFJl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21" w:tooltip="Proft, 2014 #415" w:history="1">
              <w:r w:rsidR="00B94702">
                <w:rPr>
                  <w:rFonts w:cs="Times New Roman"/>
                  <w:noProof/>
                </w:rPr>
                <w:t>321</w:t>
              </w:r>
            </w:hyperlink>
            <w:r>
              <w:rPr>
                <w:rFonts w:cs="Times New Roman"/>
                <w:noProof/>
              </w:rPr>
              <w:t>)</w:t>
            </w:r>
            <w:r>
              <w:rPr>
                <w:rFonts w:cs="Times New Roman"/>
              </w:rPr>
              <w:fldChar w:fldCharType="end"/>
            </w:r>
          </w:p>
        </w:tc>
        <w:tc>
          <w:tcPr>
            <w:tcW w:w="3238" w:type="dxa"/>
          </w:tcPr>
          <w:p w14:paraId="353D2F11" w14:textId="77777777" w:rsidR="00634193" w:rsidRPr="0037280D" w:rsidRDefault="00634193" w:rsidP="00486D01">
            <w:pPr>
              <w:rPr>
                <w:rFonts w:cs="Times New Roman"/>
              </w:rPr>
            </w:pPr>
            <w:r>
              <w:rPr>
                <w:rFonts w:cs="Times New Roman"/>
              </w:rPr>
              <w:t xml:space="preserve">Weak </w:t>
            </w:r>
          </w:p>
        </w:tc>
      </w:tr>
      <w:tr w:rsidR="00634193" w:rsidRPr="0037280D" w14:paraId="2EFF8CD2" w14:textId="77777777" w:rsidTr="00486D01">
        <w:trPr>
          <w:trHeight w:val="188"/>
        </w:trPr>
        <w:tc>
          <w:tcPr>
            <w:tcW w:w="3237" w:type="dxa"/>
          </w:tcPr>
          <w:p w14:paraId="42EDDB78" w14:textId="77777777" w:rsidR="00634193" w:rsidRPr="0037280D" w:rsidRDefault="00634193" w:rsidP="00486D01">
            <w:pPr>
              <w:rPr>
                <w:rFonts w:cs="Times New Roman"/>
              </w:rPr>
            </w:pPr>
            <w:r w:rsidRPr="00375AA6">
              <w:t>Clinical</w:t>
            </w:r>
          </w:p>
        </w:tc>
        <w:tc>
          <w:tcPr>
            <w:tcW w:w="3237" w:type="dxa"/>
          </w:tcPr>
          <w:p w14:paraId="3A096914" w14:textId="77777777" w:rsidR="00634193" w:rsidRPr="0037280D" w:rsidRDefault="00634193" w:rsidP="00486D01">
            <w:pPr>
              <w:rPr>
                <w:rFonts w:cs="Times New Roman"/>
              </w:rPr>
            </w:pPr>
            <w:r w:rsidRPr="00375AA6">
              <w:t>The VNTR intron 2 was not associated with significant differences in response (MADRS, HAMD, CGI-I, CGI-S) in patients with depression receiving venlafaxine.</w:t>
            </w:r>
          </w:p>
        </w:tc>
        <w:tc>
          <w:tcPr>
            <w:tcW w:w="3238" w:type="dxa"/>
          </w:tcPr>
          <w:p w14:paraId="1610FFFB" w14:textId="2D413CA6" w:rsidR="00634193" w:rsidRDefault="00634193" w:rsidP="00486D01">
            <w:pPr>
              <w:rPr>
                <w:rFonts w:cs="Times New Roman"/>
              </w:rPr>
            </w:pPr>
            <w:r>
              <w:rPr>
                <w:rFonts w:cs="Times New Roman"/>
              </w:rPr>
              <w:t xml:space="preserve">Min, </w:t>
            </w:r>
            <w:r w:rsidRPr="001D4D44">
              <w:rPr>
                <w:rFonts w:cs="Times New Roman"/>
                <w:i/>
              </w:rPr>
              <w:t>et al.</w:t>
            </w:r>
            <w:r>
              <w:rPr>
                <w:rFonts w:cs="Times New Roman"/>
              </w:rPr>
              <w:t xml:space="preserve"> (2009) </w:t>
            </w:r>
            <w:r>
              <w:rPr>
                <w:rFonts w:cs="Times New Roman"/>
              </w:rPr>
              <w:fldChar w:fldCharType="begin">
                <w:fldData xml:space="preserve">PEVuZE5vdGU+PENpdGU+PEF1dGhvcj5NaW48L0F1dGhvcj48WWVhcj4yMDA5PC9ZZWFyPjxSZWNO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=
</w:fldData>
              </w:fldChar>
            </w:r>
            <w:r w:rsidR="00F644E4">
              <w:rPr>
                <w:rFonts w:cs="Times New Roman"/>
              </w:rPr>
              <w:instrText xml:space="preserve"> ADDIN EN.CITE </w:instrText>
            </w:r>
            <w:r w:rsidR="00F644E4">
              <w:rPr>
                <w:rFonts w:cs="Times New Roman"/>
              </w:rPr>
              <w:fldChar w:fldCharType="begin">
                <w:fldData xml:space="preserve">PEVuZE5vdGU+PENpdGU+PEF1dGhvcj5NaW48L0F1dGhvcj48WWVhcj4yMDA5PC9ZZWFyPjxSZWNO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=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23" w:tooltip="Min, 2009 #417" w:history="1">
              <w:r w:rsidR="00B94702">
                <w:rPr>
                  <w:rFonts w:cs="Times New Roman"/>
                  <w:noProof/>
                </w:rPr>
                <w:t>323</w:t>
              </w:r>
            </w:hyperlink>
            <w:r>
              <w:rPr>
                <w:rFonts w:cs="Times New Roman"/>
                <w:noProof/>
              </w:rPr>
              <w:t>)</w:t>
            </w:r>
            <w:r>
              <w:rPr>
                <w:rFonts w:cs="Times New Roman"/>
              </w:rPr>
              <w:fldChar w:fldCharType="end"/>
            </w:r>
          </w:p>
          <w:p w14:paraId="25390040" w14:textId="7DD1EC0A" w:rsidR="00634193" w:rsidRPr="005D345D" w:rsidRDefault="00634193" w:rsidP="00486D01">
            <w:pPr>
              <w:rPr>
                <w:rFonts w:cs="Times New Roman"/>
              </w:rPr>
            </w:pPr>
            <w:r>
              <w:rPr>
                <w:rFonts w:cs="Times New Roman"/>
              </w:rPr>
              <w:t xml:space="preserve">Lee, </w:t>
            </w:r>
            <w:r w:rsidRPr="001D4D44">
              <w:rPr>
                <w:rFonts w:cs="Times New Roman"/>
                <w:i/>
              </w:rPr>
              <w:t>et al.</w:t>
            </w:r>
            <w:r>
              <w:rPr>
                <w:rFonts w:cs="Times New Roman"/>
              </w:rPr>
              <w:t xml:space="preserve"> (2010) </w:t>
            </w:r>
            <w:r>
              <w:rPr>
                <w:rFonts w:cs="Times New Roman"/>
              </w:rPr>
              <w:fldChar w:fldCharType="begin">
                <w:fldData xml:space="preserve">PEVuZE5vdGU+PENpdGU+PEF1dGhvcj5MZWU8L0F1dGhvcj48WWVhcj4yMDEwPC9ZZWFyPjxSZWNO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</w:fldData>
              </w:fldChar>
            </w:r>
            <w:r w:rsidR="00F644E4">
              <w:rPr>
                <w:rFonts w:cs="Times New Roman"/>
              </w:rPr>
              <w:instrText xml:space="preserve"> ADDIN EN.CITE </w:instrText>
            </w:r>
            <w:r w:rsidR="00F644E4">
              <w:rPr>
                <w:rFonts w:cs="Times New Roman"/>
              </w:rPr>
              <w:fldChar w:fldCharType="begin">
                <w:fldData xml:space="preserve">PEVuZE5vdGU+PENpdGU+PEF1dGhvcj5MZWU8L0F1dGhvcj48WWVhcj4yMDEwPC9ZZWFyPjxSZWNO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22" w:tooltip="Lee, 2010 #416" w:history="1">
              <w:r w:rsidR="00B94702">
                <w:rPr>
                  <w:rFonts w:cs="Times New Roman"/>
                  <w:noProof/>
                </w:rPr>
                <w:t>322</w:t>
              </w:r>
            </w:hyperlink>
            <w:r>
              <w:rPr>
                <w:rFonts w:cs="Times New Roman"/>
                <w:noProof/>
              </w:rPr>
              <w:t>)</w:t>
            </w:r>
            <w:r>
              <w:rPr>
                <w:rFonts w:cs="Times New Roman"/>
              </w:rPr>
              <w:fldChar w:fldCharType="end"/>
            </w:r>
          </w:p>
          <w:p w14:paraId="16CB5658" w14:textId="2FA4B033" w:rsidR="00634193" w:rsidRDefault="00634193" w:rsidP="00486D01">
            <w:pPr>
              <w:rPr>
                <w:rFonts w:cs="Times New Roman"/>
              </w:rPr>
            </w:pPr>
            <w:r>
              <w:rPr>
                <w:rFonts w:cs="Times New Roman"/>
              </w:rPr>
              <w:t xml:space="preserve">Ng, </w:t>
            </w:r>
            <w:r w:rsidRPr="001D4D44">
              <w:rPr>
                <w:rFonts w:cs="Times New Roman"/>
                <w:i/>
              </w:rPr>
              <w:t>et al.</w:t>
            </w:r>
            <w:r>
              <w:rPr>
                <w:rFonts w:cs="Times New Roman"/>
              </w:rPr>
              <w:t xml:space="preserve"> (2013) </w:t>
            </w:r>
            <w:r>
              <w:rPr>
                <w:rFonts w:cs="Times New Roman"/>
              </w:rPr>
              <w:fldChar w:fldCharType="begin">
                <w:fldData xml:space="preserve">PEVuZE5vdGU+PENpdGU+PEF1dGhvcj5OZzwvQXV0aG9yPjxZZWFyPjIwMTM8L1llYXI+PFJlY051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</w:fldData>
              </w:fldChar>
            </w:r>
            <w:r w:rsidR="00F644E4">
              <w:rPr>
                <w:rFonts w:cs="Times New Roman"/>
              </w:rPr>
              <w:instrText xml:space="preserve"> ADDIN EN.CITE </w:instrText>
            </w:r>
            <w:r w:rsidR="00F644E4">
              <w:rPr>
                <w:rFonts w:cs="Times New Roman"/>
              </w:rPr>
              <w:fldChar w:fldCharType="begin">
                <w:fldData xml:space="preserve">PEVuZE5vdGU+PENpdGU+PEF1dGhvcj5OZzwvQXV0aG9yPjxZZWFyPjIwMTM8L1llYXI+PFJlY051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09" w:tooltip="Ng, 2013 #303" w:history="1">
              <w:r w:rsidR="00B94702">
                <w:rPr>
                  <w:rFonts w:cs="Times New Roman"/>
                  <w:noProof/>
                </w:rPr>
                <w:t>209</w:t>
              </w:r>
            </w:hyperlink>
            <w:r>
              <w:rPr>
                <w:rFonts w:cs="Times New Roman"/>
                <w:noProof/>
              </w:rPr>
              <w:t>)</w:t>
            </w:r>
            <w:r>
              <w:rPr>
                <w:rFonts w:cs="Times New Roman"/>
              </w:rPr>
              <w:fldChar w:fldCharType="end"/>
            </w:r>
          </w:p>
          <w:p w14:paraId="11BC1F33" w14:textId="3FAA2381" w:rsidR="00634193" w:rsidRPr="005D345D" w:rsidRDefault="00634193" w:rsidP="00486D01">
            <w:pPr>
              <w:rPr>
                <w:rFonts w:cs="Times New Roman"/>
              </w:rPr>
            </w:pPr>
            <w:r>
              <w:rPr>
                <w:rFonts w:cs="Times New Roman"/>
              </w:rPr>
              <w:t xml:space="preserve">Marshe, </w:t>
            </w:r>
            <w:r w:rsidRPr="001D4D44">
              <w:rPr>
                <w:rFonts w:cs="Times New Roman"/>
                <w:i/>
              </w:rPr>
              <w:t>et al.</w:t>
            </w:r>
            <w:r>
              <w:rPr>
                <w:rFonts w:cs="Times New Roman"/>
              </w:rPr>
              <w:t xml:space="preserve"> (2017) </w:t>
            </w:r>
            <w:r>
              <w:rPr>
                <w:rFonts w:cs="Times New Roman"/>
              </w:rPr>
              <w:fldChar w:fldCharType="begin">
                <w:fldData xml:space="preserve">PEVuZE5vdGU+PENpdGU+PEF1dGhvcj5NYXJzaGU8L0F1dGhvcj48WWVhcj4yMDE3PC9ZZWFyPjxS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</w:fldData>
              </w:fldChar>
            </w:r>
            <w:r w:rsidR="00F644E4">
              <w:rPr>
                <w:rFonts w:cs="Times New Roman"/>
              </w:rPr>
              <w:instrText xml:space="preserve"> ADDIN EN.CITE </w:instrText>
            </w:r>
            <w:r w:rsidR="00F644E4">
              <w:rPr>
                <w:rFonts w:cs="Times New Roman"/>
              </w:rPr>
              <w:fldChar w:fldCharType="begin">
                <w:fldData xml:space="preserve">PEVuZE5vdGU+PENpdGU+PEF1dGhvcj5NYXJzaGU8L0F1dGhvcj48WWVhcj4yMDE3PC9ZZWFyPjxS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25" w:tooltip="Marshe, 2017 #419" w:history="1">
              <w:r w:rsidR="00B94702">
                <w:rPr>
                  <w:rFonts w:cs="Times New Roman"/>
                  <w:noProof/>
                </w:rPr>
                <w:t>325</w:t>
              </w:r>
            </w:hyperlink>
            <w:r>
              <w:rPr>
                <w:rFonts w:cs="Times New Roman"/>
                <w:noProof/>
              </w:rPr>
              <w:t>)</w:t>
            </w:r>
            <w:r>
              <w:rPr>
                <w:rFonts w:cs="Times New Roman"/>
              </w:rPr>
              <w:fldChar w:fldCharType="end"/>
            </w:r>
          </w:p>
          <w:p w14:paraId="7905A7F6" w14:textId="77777777" w:rsidR="00634193" w:rsidRPr="0037280D" w:rsidRDefault="00634193" w:rsidP="00486D01">
            <w:pPr>
              <w:rPr>
                <w:rFonts w:cs="Times New Roman"/>
              </w:rPr>
            </w:pPr>
          </w:p>
        </w:tc>
        <w:tc>
          <w:tcPr>
            <w:tcW w:w="3238" w:type="dxa"/>
          </w:tcPr>
          <w:p w14:paraId="690990A9" w14:textId="77777777" w:rsidR="00634193" w:rsidRPr="0037280D" w:rsidRDefault="00634193" w:rsidP="00486D01">
            <w:pPr>
              <w:rPr>
                <w:rFonts w:cs="Times New Roman"/>
              </w:rPr>
            </w:pPr>
            <w:r>
              <w:rPr>
                <w:rFonts w:cs="Times New Roman"/>
              </w:rPr>
              <w:t xml:space="preserve">Weak </w:t>
            </w:r>
          </w:p>
        </w:tc>
      </w:tr>
      <w:tr w:rsidR="00634193" w:rsidRPr="0037280D" w14:paraId="27B9DD1C" w14:textId="77777777" w:rsidTr="00486D01">
        <w:tc>
          <w:tcPr>
            <w:tcW w:w="3237" w:type="dxa"/>
          </w:tcPr>
          <w:p w14:paraId="1CCA1D92" w14:textId="77777777" w:rsidR="00634193" w:rsidRPr="0037280D" w:rsidRDefault="00634193" w:rsidP="00486D01">
            <w:pPr>
              <w:rPr>
                <w:rFonts w:cs="Times New Roman"/>
              </w:rPr>
            </w:pPr>
            <w:r w:rsidRPr="00DA7493">
              <w:t>Clinical</w:t>
            </w:r>
          </w:p>
        </w:tc>
        <w:tc>
          <w:tcPr>
            <w:tcW w:w="3237" w:type="dxa"/>
          </w:tcPr>
          <w:p w14:paraId="10DD363F" w14:textId="77777777" w:rsidR="00634193" w:rsidRPr="0037280D" w:rsidRDefault="00634193" w:rsidP="00486D01">
            <w:pPr>
              <w:rPr>
                <w:rFonts w:cs="Times New Roman"/>
              </w:rPr>
            </w:pPr>
            <w:r w:rsidRPr="00DA7493">
              <w:t>The VNTR intron 2 was not associated with significant differences in remission (QIDS-C16, HAMD, MADRS) or time to remission (MADRS) in patients with depression receiving venlafaxine.</w:t>
            </w:r>
          </w:p>
        </w:tc>
        <w:tc>
          <w:tcPr>
            <w:tcW w:w="3238" w:type="dxa"/>
          </w:tcPr>
          <w:p w14:paraId="1176B7F3" w14:textId="3E374C62" w:rsidR="00634193" w:rsidRDefault="00634193" w:rsidP="00486D01">
            <w:pPr>
              <w:rPr>
                <w:rFonts w:cs="Times New Roman"/>
              </w:rPr>
            </w:pPr>
            <w:r>
              <w:rPr>
                <w:rFonts w:cs="Times New Roman"/>
              </w:rPr>
              <w:t xml:space="preserve">Min, </w:t>
            </w:r>
            <w:r w:rsidRPr="001D4D44">
              <w:rPr>
                <w:rFonts w:cs="Times New Roman"/>
                <w:i/>
              </w:rPr>
              <w:t>et al.</w:t>
            </w:r>
            <w:r>
              <w:rPr>
                <w:rFonts w:cs="Times New Roman"/>
              </w:rPr>
              <w:t xml:space="preserve"> (2009) </w:t>
            </w:r>
            <w:r>
              <w:rPr>
                <w:rFonts w:cs="Times New Roman"/>
              </w:rPr>
              <w:fldChar w:fldCharType="begin">
                <w:fldData xml:space="preserve">PEVuZE5vdGU+PENpdGU+PEF1dGhvcj5NaW48L0F1dGhvcj48WWVhcj4yMDA5PC9ZZWFyPjxSZWNO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=
</w:fldData>
              </w:fldChar>
            </w:r>
            <w:r w:rsidR="00F644E4">
              <w:rPr>
                <w:rFonts w:cs="Times New Roman"/>
              </w:rPr>
              <w:instrText xml:space="preserve"> ADDIN EN.CITE </w:instrText>
            </w:r>
            <w:r w:rsidR="00F644E4">
              <w:rPr>
                <w:rFonts w:cs="Times New Roman"/>
              </w:rPr>
              <w:fldChar w:fldCharType="begin">
                <w:fldData xml:space="preserve">PEVuZE5vdGU+PENpdGU+PEF1dGhvcj5NaW48L0F1dGhvcj48WWVhcj4yMDA5PC9ZZWFyPjxSZWNO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=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23" w:tooltip="Min, 2009 #417" w:history="1">
              <w:r w:rsidR="00B94702">
                <w:rPr>
                  <w:rFonts w:cs="Times New Roman"/>
                  <w:noProof/>
                </w:rPr>
                <w:t>323</w:t>
              </w:r>
            </w:hyperlink>
            <w:r>
              <w:rPr>
                <w:rFonts w:cs="Times New Roman"/>
                <w:noProof/>
              </w:rPr>
              <w:t>)</w:t>
            </w:r>
            <w:r>
              <w:rPr>
                <w:rFonts w:cs="Times New Roman"/>
              </w:rPr>
              <w:fldChar w:fldCharType="end"/>
            </w:r>
          </w:p>
          <w:p w14:paraId="127BAD70" w14:textId="042CC0D1" w:rsidR="00634193" w:rsidRPr="005D345D" w:rsidRDefault="00634193" w:rsidP="00486D01">
            <w:pPr>
              <w:rPr>
                <w:rFonts w:cs="Times New Roman"/>
              </w:rPr>
            </w:pPr>
            <w:r>
              <w:rPr>
                <w:rFonts w:cs="Times New Roman"/>
              </w:rPr>
              <w:t xml:space="preserve">Lee, </w:t>
            </w:r>
            <w:r w:rsidRPr="001D4D44">
              <w:rPr>
                <w:rFonts w:cs="Times New Roman"/>
                <w:i/>
              </w:rPr>
              <w:t>et al.</w:t>
            </w:r>
            <w:r>
              <w:rPr>
                <w:rFonts w:cs="Times New Roman"/>
              </w:rPr>
              <w:t xml:space="preserve"> (2010) </w:t>
            </w:r>
            <w:r>
              <w:rPr>
                <w:rFonts w:cs="Times New Roman"/>
              </w:rPr>
              <w:fldChar w:fldCharType="begin">
                <w:fldData xml:space="preserve">PEVuZE5vdGU+PENpdGU+PEF1dGhvcj5MZWU8L0F1dGhvcj48WWVhcj4yMDEwPC9ZZWFyPjxSZWNO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</w:fldData>
              </w:fldChar>
            </w:r>
            <w:r w:rsidR="00F644E4">
              <w:rPr>
                <w:rFonts w:cs="Times New Roman"/>
              </w:rPr>
              <w:instrText xml:space="preserve"> ADDIN EN.CITE </w:instrText>
            </w:r>
            <w:r w:rsidR="00F644E4">
              <w:rPr>
                <w:rFonts w:cs="Times New Roman"/>
              </w:rPr>
              <w:fldChar w:fldCharType="begin">
                <w:fldData xml:space="preserve">PEVuZE5vdGU+PENpdGU+PEF1dGhvcj5MZWU8L0F1dGhvcj48WWVhcj4yMDEwPC9ZZWFyPjxSZWNO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22" w:tooltip="Lee, 2010 #416" w:history="1">
              <w:r w:rsidR="00B94702">
                <w:rPr>
                  <w:rFonts w:cs="Times New Roman"/>
                  <w:noProof/>
                </w:rPr>
                <w:t>322</w:t>
              </w:r>
            </w:hyperlink>
            <w:r>
              <w:rPr>
                <w:rFonts w:cs="Times New Roman"/>
                <w:noProof/>
              </w:rPr>
              <w:t>)</w:t>
            </w:r>
            <w:r>
              <w:rPr>
                <w:rFonts w:cs="Times New Roman"/>
              </w:rPr>
              <w:fldChar w:fldCharType="end"/>
            </w:r>
          </w:p>
          <w:p w14:paraId="2DB95218" w14:textId="319CB1F0" w:rsidR="00634193" w:rsidRDefault="00634193" w:rsidP="00486D01">
            <w:pPr>
              <w:rPr>
                <w:rFonts w:cs="Times New Roman"/>
              </w:rPr>
            </w:pPr>
            <w:r>
              <w:rPr>
                <w:rFonts w:cs="Times New Roman"/>
              </w:rPr>
              <w:t xml:space="preserve">Marshe, </w:t>
            </w:r>
            <w:r w:rsidRPr="001D4D44">
              <w:rPr>
                <w:rFonts w:cs="Times New Roman"/>
                <w:i/>
              </w:rPr>
              <w:t>et al.</w:t>
            </w:r>
            <w:r>
              <w:rPr>
                <w:rFonts w:cs="Times New Roman"/>
              </w:rPr>
              <w:t xml:space="preserve"> (2017) </w:t>
            </w:r>
            <w:r>
              <w:rPr>
                <w:rFonts w:cs="Times New Roman"/>
              </w:rPr>
              <w:fldChar w:fldCharType="begin">
                <w:fldData xml:space="preserve">PEVuZE5vdGU+PENpdGU+PEF1dGhvcj5NYXJzaGU8L0F1dGhvcj48WWVhcj4yMDE3PC9ZZWFyPjxS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</w:fldData>
              </w:fldChar>
            </w:r>
            <w:r w:rsidR="00F644E4">
              <w:rPr>
                <w:rFonts w:cs="Times New Roman"/>
              </w:rPr>
              <w:instrText xml:space="preserve"> ADDIN EN.CITE </w:instrText>
            </w:r>
            <w:r w:rsidR="00F644E4">
              <w:rPr>
                <w:rFonts w:cs="Times New Roman"/>
              </w:rPr>
              <w:fldChar w:fldCharType="begin">
                <w:fldData xml:space="preserve">PEVuZE5vdGU+PENpdGU+PEF1dGhvcj5NYXJzaGU8L0F1dGhvcj48WWVhcj4yMDE3PC9ZZWFyPjxS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25" w:tooltip="Marshe, 2017 #419" w:history="1">
              <w:r w:rsidR="00B94702">
                <w:rPr>
                  <w:rFonts w:cs="Times New Roman"/>
                  <w:noProof/>
                </w:rPr>
                <w:t>325</w:t>
              </w:r>
            </w:hyperlink>
            <w:r>
              <w:rPr>
                <w:rFonts w:cs="Times New Roman"/>
                <w:noProof/>
              </w:rPr>
              <w:t>)</w:t>
            </w:r>
            <w:r>
              <w:rPr>
                <w:rFonts w:cs="Times New Roman"/>
              </w:rPr>
              <w:fldChar w:fldCharType="end"/>
            </w:r>
          </w:p>
          <w:p w14:paraId="398F233C" w14:textId="3A18226B" w:rsidR="00634193" w:rsidRPr="0037280D" w:rsidRDefault="00634193" w:rsidP="00486D01">
            <w:pPr>
              <w:rPr>
                <w:rFonts w:cs="Times New Roman"/>
              </w:rPr>
            </w:pPr>
            <w:r>
              <w:rPr>
                <w:rFonts w:cs="Times New Roman"/>
              </w:rPr>
              <w:t xml:space="preserve">Ahmed, </w:t>
            </w:r>
            <w:r w:rsidRPr="001D4D44">
              <w:rPr>
                <w:rFonts w:cs="Times New Roman"/>
                <w:i/>
              </w:rPr>
              <w:t>et al.</w:t>
            </w:r>
            <w:r>
              <w:rPr>
                <w:rFonts w:cs="Times New Roman"/>
              </w:rPr>
              <w:t xml:space="preserve"> (2019) </w:t>
            </w:r>
            <w:r>
              <w:rPr>
                <w:rFonts w:cs="Times New Roman"/>
              </w:rPr>
              <w:fldChar w:fldCharType="begin">
                <w:fldData xml:space="preserve">PEVuZE5vdGU+PENpdGU+PEF1dGhvcj5BaG1lZDwvQXV0aG9yPjxZZWFyPjIwMTk8L1llYXI+PFJl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</w:fldData>
              </w:fldChar>
            </w:r>
            <w:r w:rsidR="00F644E4">
              <w:rPr>
                <w:rFonts w:cs="Times New Roman"/>
              </w:rPr>
              <w:instrText xml:space="preserve"> ADDIN EN.CITE </w:instrText>
            </w:r>
            <w:r w:rsidR="00F644E4">
              <w:rPr>
                <w:rFonts w:cs="Times New Roman"/>
              </w:rPr>
              <w:fldChar w:fldCharType="begin">
                <w:fldData xml:space="preserve">PEVuZE5vdGU+PENpdGU+PEF1dGhvcj5BaG1lZDwvQXV0aG9yPjxZZWFyPjIwMTk8L1llYXI+PFJl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171" w:tooltip="Ahmed, 2019 #265" w:history="1">
              <w:r w:rsidR="00B94702">
                <w:rPr>
                  <w:rFonts w:cs="Times New Roman"/>
                  <w:noProof/>
                </w:rPr>
                <w:t>171</w:t>
              </w:r>
            </w:hyperlink>
            <w:r>
              <w:rPr>
                <w:rFonts w:cs="Times New Roman"/>
                <w:noProof/>
              </w:rPr>
              <w:t>)</w:t>
            </w:r>
            <w:r>
              <w:rPr>
                <w:rFonts w:cs="Times New Roman"/>
              </w:rPr>
              <w:fldChar w:fldCharType="end"/>
            </w:r>
          </w:p>
        </w:tc>
        <w:tc>
          <w:tcPr>
            <w:tcW w:w="3238" w:type="dxa"/>
          </w:tcPr>
          <w:p w14:paraId="43477755" w14:textId="77777777" w:rsidR="00634193" w:rsidRPr="0037280D" w:rsidRDefault="00634193" w:rsidP="00486D01">
            <w:pPr>
              <w:rPr>
                <w:rFonts w:cs="Times New Roman"/>
              </w:rPr>
            </w:pPr>
            <w:r>
              <w:rPr>
                <w:rFonts w:cs="Times New Roman"/>
              </w:rPr>
              <w:t xml:space="preserve">Weak </w:t>
            </w:r>
          </w:p>
        </w:tc>
      </w:tr>
      <w:tr w:rsidR="00634193" w:rsidRPr="0037280D" w14:paraId="5A2DF620" w14:textId="77777777" w:rsidTr="00486D01">
        <w:tc>
          <w:tcPr>
            <w:tcW w:w="3237" w:type="dxa"/>
          </w:tcPr>
          <w:p w14:paraId="20643DDC" w14:textId="77777777" w:rsidR="00634193" w:rsidRPr="0037280D" w:rsidRDefault="00634193" w:rsidP="00486D01">
            <w:pPr>
              <w:rPr>
                <w:rFonts w:cs="Times New Roman"/>
              </w:rPr>
            </w:pPr>
            <w:r w:rsidRPr="00C1375D">
              <w:t xml:space="preserve">Clinical </w:t>
            </w:r>
          </w:p>
        </w:tc>
        <w:tc>
          <w:tcPr>
            <w:tcW w:w="3237" w:type="dxa"/>
          </w:tcPr>
          <w:p w14:paraId="40A5EDB9" w14:textId="77777777" w:rsidR="00634193" w:rsidRPr="0037280D" w:rsidRDefault="00634193" w:rsidP="00486D01">
            <w:pPr>
              <w:rPr>
                <w:rFonts w:cs="Times New Roman"/>
              </w:rPr>
            </w:pPr>
            <w:r w:rsidRPr="00C1375D">
              <w:t xml:space="preserve">The rs6354 variant was not associated with significant differences in remission </w:t>
            </w:r>
            <w:r w:rsidRPr="00C1375D">
              <w:lastRenderedPageBreak/>
              <w:t>(HAMD) in patients receiving venlafaxine.</w:t>
            </w:r>
          </w:p>
        </w:tc>
        <w:tc>
          <w:tcPr>
            <w:tcW w:w="3238" w:type="dxa"/>
          </w:tcPr>
          <w:p w14:paraId="389DB304" w14:textId="58CFC044" w:rsidR="00634193" w:rsidRPr="0037280D" w:rsidRDefault="00634193" w:rsidP="00486D01">
            <w:pPr>
              <w:rPr>
                <w:rFonts w:cs="Times New Roman"/>
              </w:rPr>
            </w:pPr>
            <w:r>
              <w:rPr>
                <w:rFonts w:cs="Times New Roman"/>
              </w:rPr>
              <w:lastRenderedPageBreak/>
              <w:t xml:space="preserve">Wu, </w:t>
            </w:r>
            <w:r w:rsidRPr="001D4D44">
              <w:rPr>
                <w:rFonts w:cs="Times New Roman"/>
                <w:i/>
              </w:rPr>
              <w:t>et al.</w:t>
            </w:r>
            <w:r>
              <w:rPr>
                <w:rFonts w:cs="Times New Roman"/>
              </w:rPr>
              <w:t xml:space="preserve"> (2021) </w:t>
            </w:r>
            <w:r>
              <w:rPr>
                <w:rFonts w:cs="Times New Roman"/>
              </w:rPr>
              <w:fldChar w:fldCharType="begin">
                <w:fldData xml:space="preserve">PEVuZE5vdGU+PENpdGU+PEF1dGhvcj5XdTwvQXV0aG9yPjxZZWFyPjIwMjE8L1llYXI+PFJlY051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=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PEVuZE5vdGU+PENpdGU+PEF1dGhvcj5XdTwvQXV0aG9yPjxZZWFyPjIwMjE8L1llYXI+PFJlY051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=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27" w:tooltip="Wu, 2021 #421" w:history="1">
              <w:r w:rsidR="00B94702">
                <w:rPr>
                  <w:rFonts w:cs="Times New Roman"/>
                  <w:noProof/>
                </w:rPr>
                <w:t>327</w:t>
              </w:r>
            </w:hyperlink>
            <w:r>
              <w:rPr>
                <w:rFonts w:cs="Times New Roman"/>
                <w:noProof/>
              </w:rPr>
              <w:t>)</w:t>
            </w:r>
            <w:r>
              <w:rPr>
                <w:rFonts w:cs="Times New Roman"/>
              </w:rPr>
              <w:fldChar w:fldCharType="end"/>
            </w:r>
          </w:p>
        </w:tc>
        <w:tc>
          <w:tcPr>
            <w:tcW w:w="3238" w:type="dxa"/>
          </w:tcPr>
          <w:p w14:paraId="14E96E02" w14:textId="77777777" w:rsidR="00634193" w:rsidRPr="0037280D" w:rsidRDefault="00634193" w:rsidP="00486D01">
            <w:pPr>
              <w:rPr>
                <w:rFonts w:cs="Times New Roman"/>
              </w:rPr>
            </w:pPr>
            <w:r>
              <w:rPr>
                <w:rFonts w:cs="Times New Roman"/>
              </w:rPr>
              <w:t xml:space="preserve">Weak </w:t>
            </w:r>
          </w:p>
        </w:tc>
      </w:tr>
      <w:tr w:rsidR="00634193" w:rsidRPr="0037280D" w14:paraId="5DA8D03D" w14:textId="77777777" w:rsidTr="00486D01">
        <w:tc>
          <w:tcPr>
            <w:tcW w:w="3237" w:type="dxa"/>
          </w:tcPr>
          <w:p w14:paraId="30481AB1" w14:textId="77777777" w:rsidR="00634193" w:rsidRPr="00C1375D" w:rsidRDefault="00634193" w:rsidP="00486D01">
            <w:r w:rsidRPr="00D11FC2">
              <w:t>Clinical</w:t>
            </w:r>
          </w:p>
        </w:tc>
        <w:tc>
          <w:tcPr>
            <w:tcW w:w="3237" w:type="dxa"/>
          </w:tcPr>
          <w:p w14:paraId="5934D5CF" w14:textId="77777777" w:rsidR="00634193" w:rsidRPr="00C1375D" w:rsidRDefault="00634193" w:rsidP="00486D01">
            <w:r w:rsidRPr="00D11FC2">
              <w:t>The rs1487971 variant was not associated with significant differences in remission (HAMD) in patients receiving venlafaxine.</w:t>
            </w:r>
          </w:p>
        </w:tc>
        <w:tc>
          <w:tcPr>
            <w:tcW w:w="3238" w:type="dxa"/>
          </w:tcPr>
          <w:p w14:paraId="5AFB5A69" w14:textId="797498ED" w:rsidR="00634193" w:rsidRDefault="00634193" w:rsidP="00486D01">
            <w:pPr>
              <w:rPr>
                <w:rFonts w:cs="Times New Roman"/>
              </w:rPr>
            </w:pPr>
            <w:r>
              <w:rPr>
                <w:rFonts w:cs="Times New Roman"/>
              </w:rPr>
              <w:t xml:space="preserve">Wu, </w:t>
            </w:r>
            <w:r w:rsidRPr="001D4D44">
              <w:rPr>
                <w:rFonts w:cs="Times New Roman"/>
                <w:i/>
              </w:rPr>
              <w:t>et al.</w:t>
            </w:r>
            <w:r>
              <w:rPr>
                <w:rFonts w:cs="Times New Roman"/>
              </w:rPr>
              <w:t xml:space="preserve"> (2021) </w:t>
            </w:r>
            <w:r>
              <w:rPr>
                <w:rFonts w:cs="Times New Roman"/>
              </w:rPr>
              <w:fldChar w:fldCharType="begin">
                <w:fldData xml:space="preserve">PEVuZE5vdGU+PENpdGU+PEF1dGhvcj5XdTwvQXV0aG9yPjxZZWFyPjIwMjE8L1llYXI+PFJlY051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=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PEVuZE5vdGU+PENpdGU+PEF1dGhvcj5XdTwvQXV0aG9yPjxZZWFyPjIwMjE8L1llYXI+PFJlY051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=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27" w:tooltip="Wu, 2021 #421" w:history="1">
              <w:r w:rsidR="00B94702">
                <w:rPr>
                  <w:rFonts w:cs="Times New Roman"/>
                  <w:noProof/>
                </w:rPr>
                <w:t>327</w:t>
              </w:r>
            </w:hyperlink>
            <w:r>
              <w:rPr>
                <w:rFonts w:cs="Times New Roman"/>
                <w:noProof/>
              </w:rPr>
              <w:t>)</w:t>
            </w:r>
            <w:r>
              <w:rPr>
                <w:rFonts w:cs="Times New Roman"/>
              </w:rPr>
              <w:fldChar w:fldCharType="end"/>
            </w:r>
          </w:p>
        </w:tc>
        <w:tc>
          <w:tcPr>
            <w:tcW w:w="3238" w:type="dxa"/>
          </w:tcPr>
          <w:p w14:paraId="77C863C7" w14:textId="77777777" w:rsidR="00634193" w:rsidRDefault="00634193" w:rsidP="00486D01">
            <w:pPr>
              <w:rPr>
                <w:rFonts w:cs="Times New Roman"/>
              </w:rPr>
            </w:pPr>
            <w:r>
              <w:rPr>
                <w:rFonts w:cs="Times New Roman"/>
              </w:rPr>
              <w:t xml:space="preserve">Weak </w:t>
            </w:r>
          </w:p>
        </w:tc>
      </w:tr>
      <w:tr w:rsidR="00634193" w:rsidRPr="0037280D" w14:paraId="11A29E9F" w14:textId="77777777" w:rsidTr="00486D01">
        <w:tc>
          <w:tcPr>
            <w:tcW w:w="12950" w:type="dxa"/>
            <w:gridSpan w:val="4"/>
          </w:tcPr>
          <w:p w14:paraId="3049933F" w14:textId="77777777" w:rsidR="00634193" w:rsidRDefault="00634193" w:rsidP="00486D01">
            <w:pPr>
              <w:rPr>
                <w:rFonts w:cs="Times New Roman"/>
              </w:rPr>
            </w:pPr>
            <w:r>
              <w:rPr>
                <w:rFonts w:cs="Times New Roman"/>
                <w:b/>
                <w:bCs/>
              </w:rPr>
              <w:t>SSRIs/SNRIs (combined analyses)</w:t>
            </w:r>
          </w:p>
        </w:tc>
      </w:tr>
      <w:tr w:rsidR="00634193" w:rsidRPr="0037280D" w14:paraId="140E7110" w14:textId="77777777" w:rsidTr="00486D01">
        <w:tc>
          <w:tcPr>
            <w:tcW w:w="3237" w:type="dxa"/>
            <w:shd w:val="clear" w:color="auto" w:fill="auto"/>
          </w:tcPr>
          <w:p w14:paraId="26ABFF39" w14:textId="77777777" w:rsidR="00634193" w:rsidRPr="0037280D" w:rsidRDefault="00634193" w:rsidP="00486D01">
            <w:pPr>
              <w:rPr>
                <w:rFonts w:cs="Times New Roman"/>
              </w:rPr>
            </w:pPr>
          </w:p>
        </w:tc>
        <w:tc>
          <w:tcPr>
            <w:tcW w:w="3237" w:type="dxa"/>
            <w:shd w:val="clear" w:color="auto" w:fill="auto"/>
          </w:tcPr>
          <w:p w14:paraId="2F6AEFCC" w14:textId="77777777" w:rsidR="00634193" w:rsidRPr="0037280D" w:rsidRDefault="00634193" w:rsidP="00486D01">
            <w:pPr>
              <w:rPr>
                <w:rFonts w:cs="Times New Roman"/>
              </w:rPr>
            </w:pPr>
          </w:p>
        </w:tc>
        <w:tc>
          <w:tcPr>
            <w:tcW w:w="3238" w:type="dxa"/>
            <w:shd w:val="clear" w:color="auto" w:fill="auto"/>
          </w:tcPr>
          <w:p w14:paraId="347E2087" w14:textId="77777777" w:rsidR="00634193" w:rsidRPr="0037280D" w:rsidRDefault="00634193" w:rsidP="00486D01">
            <w:pPr>
              <w:rPr>
                <w:rFonts w:cs="Times New Roman"/>
              </w:rPr>
            </w:pPr>
          </w:p>
        </w:tc>
        <w:tc>
          <w:tcPr>
            <w:tcW w:w="3238" w:type="dxa"/>
            <w:shd w:val="clear" w:color="auto" w:fill="auto"/>
          </w:tcPr>
          <w:p w14:paraId="65B2B674" w14:textId="77777777" w:rsidR="00634193" w:rsidRPr="0037280D" w:rsidRDefault="00634193" w:rsidP="00486D01">
            <w:pPr>
              <w:rPr>
                <w:rFonts w:cs="Times New Roman"/>
              </w:rPr>
            </w:pPr>
          </w:p>
        </w:tc>
      </w:tr>
      <w:tr w:rsidR="00634193" w:rsidRPr="0037280D" w14:paraId="3D0AD9E1" w14:textId="77777777" w:rsidTr="00486D01">
        <w:tc>
          <w:tcPr>
            <w:tcW w:w="3237" w:type="dxa"/>
          </w:tcPr>
          <w:p w14:paraId="09141C07" w14:textId="77777777" w:rsidR="00634193" w:rsidRPr="0037280D" w:rsidRDefault="00634193" w:rsidP="00486D01">
            <w:pPr>
              <w:rPr>
                <w:rFonts w:cs="Times New Roman"/>
              </w:rPr>
            </w:pPr>
            <w:r>
              <w:rPr>
                <w:rFonts w:cs="Times New Roman"/>
              </w:rPr>
              <w:t>Clinical</w:t>
            </w:r>
          </w:p>
        </w:tc>
        <w:tc>
          <w:tcPr>
            <w:tcW w:w="3237" w:type="dxa"/>
          </w:tcPr>
          <w:p w14:paraId="6383E845" w14:textId="77777777" w:rsidR="00634193" w:rsidRPr="0037280D" w:rsidRDefault="00634193" w:rsidP="00486D01">
            <w:pPr>
              <w:rPr>
                <w:rFonts w:cs="Times New Roman"/>
              </w:rPr>
            </w:pPr>
            <w:r w:rsidRPr="007E1FDB">
              <w:rPr>
                <w:rFonts w:cs="Times New Roman"/>
              </w:rPr>
              <w:t>The S/S (S/LG, LG/LG) or S/L genotype was significantly associated with increased risk of general adverse events compared to the L/L genotype in patients receiving an SSRI.</w:t>
            </w:r>
          </w:p>
        </w:tc>
        <w:tc>
          <w:tcPr>
            <w:tcW w:w="3238" w:type="dxa"/>
          </w:tcPr>
          <w:p w14:paraId="567293F4" w14:textId="341187F5" w:rsidR="00634193" w:rsidRPr="003E1FB6" w:rsidRDefault="00634193" w:rsidP="00486D01">
            <w:pPr>
              <w:rPr>
                <w:rFonts w:cs="Times New Roman"/>
              </w:rPr>
            </w:pPr>
            <w:r w:rsidRPr="003E1FB6">
              <w:rPr>
                <w:rFonts w:cs="Times New Roman"/>
              </w:rPr>
              <w:t xml:space="preserve">Kato, </w:t>
            </w:r>
            <w:r w:rsidRPr="003E1FB6">
              <w:rPr>
                <w:rFonts w:cs="Times New Roman"/>
                <w:i/>
              </w:rPr>
              <w:t>et al.</w:t>
            </w:r>
            <w:r w:rsidRPr="003E1FB6">
              <w:rPr>
                <w:rFonts w:cs="Times New Roman"/>
              </w:rPr>
              <w:t xml:space="preserve"> (2006) </w:t>
            </w:r>
            <w:r w:rsidRPr="003E1FB6">
              <w:rPr>
                <w:rFonts w:cs="Times New Roman"/>
              </w:rPr>
              <w:fldChar w:fldCharType="begin">
                <w:fldData xml:space="preserve">PEVuZE5vdGU+PENpdGU+PEF1dGhvcj5LYXRvPC9BdXRob3I+PFllYXI+MjAwNjwvWWVhcj48UmVj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</w:fldData>
              </w:fldChar>
            </w:r>
            <w:r w:rsidR="00F644E4">
              <w:rPr>
                <w:rFonts w:cs="Times New Roman"/>
              </w:rPr>
              <w:instrText xml:space="preserve"> ADDIN EN.CITE </w:instrText>
            </w:r>
            <w:r w:rsidR="00F644E4">
              <w:rPr>
                <w:rFonts w:cs="Times New Roman"/>
              </w:rPr>
              <w:fldChar w:fldCharType="begin">
                <w:fldData xml:space="preserve">PEVuZE5vdGU+PENpdGU+PEF1dGhvcj5LYXRvPC9BdXRob3I+PFllYXI+MjAwNjwvWWVhcj48UmVj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sidRPr="003E1FB6">
              <w:rPr>
                <w:rFonts w:cs="Times New Roman"/>
              </w:rPr>
            </w:r>
            <w:r w:rsidRPr="003E1FB6">
              <w:rPr>
                <w:rFonts w:cs="Times New Roman"/>
              </w:rPr>
              <w:fldChar w:fldCharType="separate"/>
            </w:r>
            <w:r>
              <w:rPr>
                <w:rFonts w:cs="Times New Roman"/>
                <w:noProof/>
              </w:rPr>
              <w:t>(</w:t>
            </w:r>
            <w:hyperlink w:anchor="_ENREF_264" w:tooltip="Kato, 2006 #358" w:history="1">
              <w:r w:rsidR="00B94702">
                <w:rPr>
                  <w:rFonts w:cs="Times New Roman"/>
                  <w:noProof/>
                </w:rPr>
                <w:t>264</w:t>
              </w:r>
            </w:hyperlink>
            <w:r>
              <w:rPr>
                <w:rFonts w:cs="Times New Roman"/>
                <w:noProof/>
              </w:rPr>
              <w:t>)</w:t>
            </w:r>
            <w:r w:rsidRPr="003E1FB6">
              <w:rPr>
                <w:rFonts w:cs="Times New Roman"/>
              </w:rPr>
              <w:fldChar w:fldCharType="end"/>
            </w:r>
          </w:p>
          <w:p w14:paraId="04A2DF45" w14:textId="5C6F07D1" w:rsidR="00634193" w:rsidRPr="003E1FB6" w:rsidRDefault="00634193" w:rsidP="00486D01">
            <w:pPr>
              <w:rPr>
                <w:rFonts w:cs="Times New Roman"/>
              </w:rPr>
            </w:pPr>
            <w:r w:rsidRPr="003E1FB6">
              <w:rPr>
                <w:rFonts w:cs="Times New Roman"/>
              </w:rPr>
              <w:t xml:space="preserve">Hedenmalm, </w:t>
            </w:r>
            <w:r w:rsidRPr="003E1FB6">
              <w:rPr>
                <w:rFonts w:cs="Times New Roman"/>
                <w:i/>
              </w:rPr>
              <w:t>et al.</w:t>
            </w:r>
            <w:r w:rsidRPr="003E1FB6">
              <w:rPr>
                <w:rFonts w:cs="Times New Roman"/>
              </w:rPr>
              <w:t xml:space="preserve"> (2006) </w:t>
            </w:r>
            <w:r w:rsidRPr="003E1FB6">
              <w:rPr>
                <w:rFonts w:cs="Times New Roman"/>
              </w:rPr>
              <w:fldChar w:fldCharType="begin">
                <w:fldData xml:space="preserve">PEVuZE5vdGU+PENpdGU+PEF1dGhvcj5IZWRlbm1hbG08L0F1dGhvcj48WWVhcj4yMDA2PC9ZZWFy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</w:fldData>
              </w:fldChar>
            </w:r>
            <w:r w:rsidR="00F644E4">
              <w:rPr>
                <w:rFonts w:cs="Times New Roman"/>
              </w:rPr>
              <w:instrText xml:space="preserve"> ADDIN EN.CITE </w:instrText>
            </w:r>
            <w:r w:rsidR="00F644E4">
              <w:rPr>
                <w:rFonts w:cs="Times New Roman"/>
              </w:rPr>
              <w:fldChar w:fldCharType="begin">
                <w:fldData xml:space="preserve">PEVuZE5vdGU+PENpdGU+PEF1dGhvcj5IZWRlbm1hbG08L0F1dGhvcj48WWVhcj4yMDA2PC9ZZWFy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sidRPr="003E1FB6">
              <w:rPr>
                <w:rFonts w:cs="Times New Roman"/>
              </w:rPr>
            </w:r>
            <w:r w:rsidRPr="003E1FB6">
              <w:rPr>
                <w:rFonts w:cs="Times New Roman"/>
              </w:rPr>
              <w:fldChar w:fldCharType="separate"/>
            </w:r>
            <w:r>
              <w:rPr>
                <w:rFonts w:cs="Times New Roman"/>
                <w:noProof/>
              </w:rPr>
              <w:t>(</w:t>
            </w:r>
            <w:hyperlink w:anchor="_ENREF_328" w:tooltip="Hedenmalm, 2006 #422" w:history="1">
              <w:r w:rsidR="00B94702">
                <w:rPr>
                  <w:rFonts w:cs="Times New Roman"/>
                  <w:noProof/>
                </w:rPr>
                <w:t>328</w:t>
              </w:r>
            </w:hyperlink>
            <w:r>
              <w:rPr>
                <w:rFonts w:cs="Times New Roman"/>
                <w:noProof/>
              </w:rPr>
              <w:t>)</w:t>
            </w:r>
            <w:r w:rsidRPr="003E1FB6">
              <w:rPr>
                <w:rFonts w:cs="Times New Roman"/>
              </w:rPr>
              <w:fldChar w:fldCharType="end"/>
            </w:r>
          </w:p>
          <w:p w14:paraId="775C158E" w14:textId="6476618E" w:rsidR="00634193" w:rsidRPr="003E1FB6" w:rsidRDefault="00634193" w:rsidP="00486D01">
            <w:pPr>
              <w:rPr>
                <w:rFonts w:cs="Times New Roman"/>
              </w:rPr>
            </w:pPr>
            <w:r w:rsidRPr="003E1FB6">
              <w:rPr>
                <w:rFonts w:cs="Times New Roman"/>
              </w:rPr>
              <w:t xml:space="preserve">Smith, </w:t>
            </w:r>
            <w:r w:rsidRPr="003E1FB6">
              <w:rPr>
                <w:rFonts w:cs="Times New Roman"/>
                <w:i/>
              </w:rPr>
              <w:t>et al.</w:t>
            </w:r>
            <w:r w:rsidRPr="003E1FB6">
              <w:rPr>
                <w:rFonts w:cs="Times New Roman"/>
              </w:rPr>
              <w:t xml:space="preserve"> (2007) </w:t>
            </w:r>
            <w:r w:rsidRPr="003E1FB6">
              <w:rPr>
                <w:rFonts w:cs="Times New Roman"/>
              </w:rPr>
              <w:fldChar w:fldCharType="begin">
                <w:fldData xml:space="preserve">PEVuZE5vdGU+PENpdGU+PEF1dGhvcj5TbWl0czwvQXV0aG9yPjxZZWFyPjIwMDc8L1llYXI+PFJl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</w:fldData>
              </w:fldChar>
            </w:r>
            <w:r w:rsidR="00F644E4">
              <w:rPr>
                <w:rFonts w:cs="Times New Roman"/>
              </w:rPr>
              <w:instrText xml:space="preserve"> ADDIN EN.CITE </w:instrText>
            </w:r>
            <w:r w:rsidR="00F644E4">
              <w:rPr>
                <w:rFonts w:cs="Times New Roman"/>
              </w:rPr>
              <w:fldChar w:fldCharType="begin">
                <w:fldData xml:space="preserve">PEVuZE5vdGU+PENpdGU+PEF1dGhvcj5TbWl0czwvQXV0aG9yPjxZZWFyPjIwMDc8L1llYXI+PFJl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sidRPr="003E1FB6">
              <w:rPr>
                <w:rFonts w:cs="Times New Roman"/>
              </w:rPr>
            </w:r>
            <w:r w:rsidRPr="003E1FB6">
              <w:rPr>
                <w:rFonts w:cs="Times New Roman"/>
              </w:rPr>
              <w:fldChar w:fldCharType="separate"/>
            </w:r>
            <w:r>
              <w:rPr>
                <w:rFonts w:cs="Times New Roman"/>
                <w:noProof/>
              </w:rPr>
              <w:t>(</w:t>
            </w:r>
            <w:hyperlink w:anchor="_ENREF_329" w:tooltip="Smits, 2007 #423" w:history="1">
              <w:r w:rsidR="00B94702">
                <w:rPr>
                  <w:rFonts w:cs="Times New Roman"/>
                  <w:noProof/>
                </w:rPr>
                <w:t>329</w:t>
              </w:r>
            </w:hyperlink>
            <w:r>
              <w:rPr>
                <w:rFonts w:cs="Times New Roman"/>
                <w:noProof/>
              </w:rPr>
              <w:t>)</w:t>
            </w:r>
            <w:r w:rsidRPr="003E1FB6">
              <w:rPr>
                <w:rFonts w:cs="Times New Roman"/>
              </w:rPr>
              <w:fldChar w:fldCharType="end"/>
            </w:r>
          </w:p>
          <w:p w14:paraId="22B3F155" w14:textId="313BC1FB" w:rsidR="00634193" w:rsidRPr="003E1FB6" w:rsidRDefault="00634193" w:rsidP="00486D01">
            <w:pPr>
              <w:rPr>
                <w:rFonts w:cs="Times New Roman"/>
              </w:rPr>
            </w:pPr>
            <w:r w:rsidRPr="003E1FB6">
              <w:rPr>
                <w:rFonts w:cs="Times New Roman"/>
              </w:rPr>
              <w:t xml:space="preserve">Bishop, </w:t>
            </w:r>
            <w:r w:rsidRPr="003E1FB6">
              <w:rPr>
                <w:rFonts w:cs="Times New Roman"/>
                <w:i/>
              </w:rPr>
              <w:t>et al.</w:t>
            </w:r>
            <w:r w:rsidRPr="003E1FB6">
              <w:rPr>
                <w:rFonts w:cs="Times New Roman"/>
              </w:rPr>
              <w:t xml:space="preserve"> (2009) </w:t>
            </w:r>
            <w:r w:rsidRPr="003E1FB6">
              <w:rPr>
                <w:rFonts w:cs="Times New Roman"/>
              </w:rPr>
              <w:fldChar w:fldCharType="begin">
                <w:fldData xml:space="preserve">PEVuZE5vdGU+PENpdGU+PEF1dGhvcj5CaXNob3A8L0F1dGhvcj48WWVhcj4yMDA5PC9ZZWFyPjxS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</w:fldData>
              </w:fldChar>
            </w:r>
            <w:r w:rsidR="00F644E4">
              <w:rPr>
                <w:rFonts w:cs="Times New Roman"/>
              </w:rPr>
              <w:instrText xml:space="preserve"> ADDIN EN.CITE </w:instrText>
            </w:r>
            <w:r w:rsidR="00F644E4">
              <w:rPr>
                <w:rFonts w:cs="Times New Roman"/>
              </w:rPr>
              <w:fldChar w:fldCharType="begin">
                <w:fldData xml:space="preserve">PEVuZE5vdGU+PENpdGU+PEF1dGhvcj5CaXNob3A8L0F1dGhvcj48WWVhcj4yMDA5PC9ZZWFyPjxS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sidRPr="003E1FB6">
              <w:rPr>
                <w:rFonts w:cs="Times New Roman"/>
              </w:rPr>
            </w:r>
            <w:r w:rsidRPr="003E1FB6">
              <w:rPr>
                <w:rFonts w:cs="Times New Roman"/>
              </w:rPr>
              <w:fldChar w:fldCharType="separate"/>
            </w:r>
            <w:r>
              <w:rPr>
                <w:rFonts w:cs="Times New Roman"/>
                <w:noProof/>
              </w:rPr>
              <w:t>(</w:t>
            </w:r>
            <w:hyperlink w:anchor="_ENREF_330" w:tooltip="Bishop, 2009 #424" w:history="1">
              <w:r w:rsidR="00B94702">
                <w:rPr>
                  <w:rFonts w:cs="Times New Roman"/>
                  <w:noProof/>
                </w:rPr>
                <w:t>330</w:t>
              </w:r>
            </w:hyperlink>
            <w:r>
              <w:rPr>
                <w:rFonts w:cs="Times New Roman"/>
                <w:noProof/>
              </w:rPr>
              <w:t>)</w:t>
            </w:r>
            <w:r w:rsidRPr="003E1FB6">
              <w:rPr>
                <w:rFonts w:cs="Times New Roman"/>
              </w:rPr>
              <w:fldChar w:fldCharType="end"/>
            </w:r>
          </w:p>
          <w:p w14:paraId="6C3E1062" w14:textId="2E1F575C" w:rsidR="00634193" w:rsidRPr="003E1FB6" w:rsidRDefault="00634193" w:rsidP="00486D01">
            <w:pPr>
              <w:rPr>
                <w:rFonts w:cs="Times New Roman"/>
              </w:rPr>
            </w:pPr>
            <w:r w:rsidRPr="003E1FB6">
              <w:rPr>
                <w:rFonts w:cs="Times New Roman"/>
              </w:rPr>
              <w:t xml:space="preserve">Staeker, </w:t>
            </w:r>
            <w:r w:rsidRPr="003E1FB6">
              <w:rPr>
                <w:rFonts w:cs="Times New Roman"/>
                <w:i/>
              </w:rPr>
              <w:t>et al.</w:t>
            </w:r>
            <w:r w:rsidRPr="003E1FB6">
              <w:rPr>
                <w:rFonts w:cs="Times New Roman"/>
              </w:rPr>
              <w:t xml:space="preserve"> (2014) </w:t>
            </w:r>
            <w:r w:rsidRPr="003E1FB6">
              <w:rPr>
                <w:rFonts w:cs="Times New Roman"/>
              </w:rPr>
              <w:fldChar w:fldCharType="begin"/>
            </w:r>
            <w:r w:rsidR="00F644E4">
              <w:rPr>
                <w:rFonts w:cs="Times New Roman"/>
              </w:rPr>
              <w:instrText xml:space="preserve"> ADDIN EN.CITE &lt;EndNote&gt;&lt;Cite&gt;&lt;Author&gt;Staeker&lt;/Author&gt;&lt;Year&gt;2014&lt;/Year&gt;&lt;RecNum&gt;425&lt;/RecNum&gt;&lt;DisplayText&gt;(331)&lt;/DisplayText&gt;&lt;record&gt;&lt;rec-number&gt;425&lt;/rec-number&gt;&lt;foreign-keys&gt;&lt;key app="EN" db-id="ftf0vd5t5a0wtaextxg505skedewvdxvwewv" timestamp="1666892721"&gt;425&lt;/key&gt;&lt;/foreign-keys&gt;&lt;ref-type name="Journal Article"&gt;17&lt;/ref-type&gt;&lt;contributors&gt;&lt;authors&gt;&lt;author&gt;Staeker, J.&lt;/author&gt;&lt;author&gt;Leucht, S.&lt;/author&gt;&lt;author&gt;Laika, B.&lt;/author&gt;&lt;author&gt;Steimer, W.&lt;/author&gt;&lt;/authors&gt;&lt;/contributors&gt;&lt;auth-address&gt;1 Institut fur Klinische Chemie und Pathobiochemie, Klinikum rechts der Isar, Technische Universitat Munchen , Munchen, Germany .&lt;/auth-address&gt;&lt;titles&gt;&lt;title&gt;Polymorphisms in serotonergic pathways influence the outcome of antidepressant therapy in psychiatric inpatients&lt;/title&gt;&lt;secondary-title&gt;Genet Test Mol Biomarkers&lt;/secondary-title&gt;&lt;/titles&gt;&lt;periodical&gt;&lt;full-title&gt;Genet Test Mol Biomarkers&lt;/full-title&gt;&lt;/periodical&gt;&lt;pages&gt;20-31&lt;/pages&gt;&lt;volume&gt;18&lt;/volume&gt;&lt;number&gt;1&lt;/number&gt;&lt;edition&gt;2013/11/07&lt;/edition&gt;&lt;keywords&gt;&lt;keyword&gt;Antidepressive Agents/*therapeutic use&lt;/keyword&gt;&lt;keyword&gt;Depression/*drug therapy&lt;/keyword&gt;&lt;keyword&gt;Female&lt;/keyword&gt;&lt;keyword&gt;Humans&lt;/keyword&gt;&lt;keyword&gt;*Inpatients&lt;/keyword&gt;&lt;keyword&gt;Male&lt;/keyword&gt;&lt;keyword&gt;*Polymorphism, Genetic&lt;/keyword&gt;&lt;keyword&gt;Serotonin/genetics/*metabolism&lt;/keyword&gt;&lt;keyword&gt;Treatment Outcome&lt;/keyword&gt;&lt;/keywords&gt;&lt;dates&gt;&lt;year&gt;2014&lt;/year&gt;&lt;pub-dates&gt;&lt;date&gt;Jan&lt;/date&gt;&lt;/pub-dates&gt;&lt;/dates&gt;&lt;isbn&gt;1945-0257 (Electronic)&amp;#xD;1945-0257 (Linking)&lt;/isbn&gt;&lt;accession-num&gt;24192302&lt;/accession-num&gt;&lt;urls&gt;&lt;related-urls&gt;&lt;url&gt;https://www.ncbi.nlm.nih.gov/pubmed/24192302&lt;/url&gt;&lt;/related-urls&gt;&lt;/urls&gt;&lt;electronic-resource-num&gt;10.1089/gtmb.2013.0217&lt;/electronic-resource-num&gt;&lt;/record&gt;&lt;/Cite&gt;&lt;/EndNote&gt;</w:instrText>
            </w:r>
            <w:r w:rsidRPr="003E1FB6">
              <w:rPr>
                <w:rFonts w:cs="Times New Roman"/>
              </w:rPr>
              <w:fldChar w:fldCharType="separate"/>
            </w:r>
            <w:r>
              <w:rPr>
                <w:rFonts w:cs="Times New Roman"/>
                <w:noProof/>
              </w:rPr>
              <w:t>(</w:t>
            </w:r>
            <w:hyperlink w:anchor="_ENREF_331" w:tooltip="Staeker, 2014 #425" w:history="1">
              <w:r w:rsidR="00B94702">
                <w:rPr>
                  <w:rFonts w:cs="Times New Roman"/>
                  <w:noProof/>
                </w:rPr>
                <w:t>331</w:t>
              </w:r>
            </w:hyperlink>
            <w:r>
              <w:rPr>
                <w:rFonts w:cs="Times New Roman"/>
                <w:noProof/>
              </w:rPr>
              <w:t>)</w:t>
            </w:r>
            <w:r w:rsidRPr="003E1FB6">
              <w:rPr>
                <w:rFonts w:cs="Times New Roman"/>
              </w:rPr>
              <w:fldChar w:fldCharType="end"/>
            </w:r>
          </w:p>
          <w:p w14:paraId="24077CE2" w14:textId="3C2F7516" w:rsidR="00634193" w:rsidRPr="003E1FB6" w:rsidRDefault="00634193" w:rsidP="00486D01">
            <w:pPr>
              <w:rPr>
                <w:rFonts w:cs="Times New Roman"/>
              </w:rPr>
            </w:pPr>
            <w:r w:rsidRPr="003E1FB6">
              <w:rPr>
                <w:rFonts w:cs="Times New Roman"/>
              </w:rPr>
              <w:t xml:space="preserve">Ramesh, </w:t>
            </w:r>
            <w:r w:rsidRPr="003E1FB6">
              <w:rPr>
                <w:rFonts w:cs="Times New Roman"/>
                <w:i/>
                <w:iCs/>
              </w:rPr>
              <w:t>et al.</w:t>
            </w:r>
            <w:r w:rsidRPr="003E1FB6">
              <w:rPr>
                <w:rFonts w:cs="Times New Roman"/>
              </w:rPr>
              <w:t xml:space="preserve"> (2022)</w:t>
            </w:r>
            <w:r w:rsidRPr="003E1FB6">
              <w:rPr>
                <w:rFonts w:cs="Times New Roman"/>
              </w:rPr>
              <w:fldChar w:fldCharType="begin">
                <w:fldData xml:space="preserve">PEVuZE5vdGU+PENpdGU+PEF1dGhvcj5SYW1lc2g8L0F1dGhvcj48WWVhcj4yMDIyPC9ZZWFyPjxS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</w:fldData>
              </w:fldChar>
            </w:r>
            <w:r w:rsidR="00F644E4">
              <w:rPr>
                <w:rFonts w:cs="Times New Roman"/>
              </w:rPr>
              <w:instrText xml:space="preserve"> ADDIN EN.CITE </w:instrText>
            </w:r>
            <w:r w:rsidR="00F644E4">
              <w:rPr>
                <w:rFonts w:cs="Times New Roman"/>
              </w:rPr>
              <w:fldChar w:fldCharType="begin">
                <w:fldData xml:space="preserve">PEVuZE5vdGU+PENpdGU+PEF1dGhvcj5SYW1lc2g8L0F1dGhvcj48WWVhcj4yMDIyPC9ZZWFyPjxS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sidRPr="003E1FB6">
              <w:rPr>
                <w:rFonts w:cs="Times New Roman"/>
              </w:rPr>
            </w:r>
            <w:r w:rsidRPr="003E1FB6">
              <w:rPr>
                <w:rFonts w:cs="Times New Roman"/>
              </w:rPr>
              <w:fldChar w:fldCharType="separate"/>
            </w:r>
            <w:r>
              <w:rPr>
                <w:rFonts w:cs="Times New Roman"/>
                <w:noProof/>
              </w:rPr>
              <w:t>(</w:t>
            </w:r>
            <w:hyperlink w:anchor="_ENREF_332" w:tooltip="Ramesh, 2022 #426" w:history="1">
              <w:r w:rsidR="00B94702">
                <w:rPr>
                  <w:rFonts w:cs="Times New Roman"/>
                  <w:noProof/>
                </w:rPr>
                <w:t>332</w:t>
              </w:r>
            </w:hyperlink>
            <w:r>
              <w:rPr>
                <w:rFonts w:cs="Times New Roman"/>
                <w:noProof/>
              </w:rPr>
              <w:t>)</w:t>
            </w:r>
            <w:r w:rsidRPr="003E1FB6">
              <w:rPr>
                <w:rFonts w:cs="Times New Roman"/>
              </w:rPr>
              <w:fldChar w:fldCharType="end"/>
            </w:r>
          </w:p>
        </w:tc>
        <w:tc>
          <w:tcPr>
            <w:tcW w:w="3238" w:type="dxa"/>
          </w:tcPr>
          <w:p w14:paraId="4E4EB88D" w14:textId="77777777" w:rsidR="00634193" w:rsidRPr="0037280D" w:rsidRDefault="00634193" w:rsidP="00486D01">
            <w:pPr>
              <w:rPr>
                <w:rFonts w:cs="Times New Roman"/>
              </w:rPr>
            </w:pPr>
            <w:r>
              <w:rPr>
                <w:rFonts w:cs="Times New Roman"/>
              </w:rPr>
              <w:t xml:space="preserve">Weak </w:t>
            </w:r>
          </w:p>
        </w:tc>
      </w:tr>
      <w:tr w:rsidR="00634193" w:rsidRPr="0037280D" w14:paraId="149AE34E" w14:textId="77777777" w:rsidTr="00486D01">
        <w:tc>
          <w:tcPr>
            <w:tcW w:w="3237" w:type="dxa"/>
          </w:tcPr>
          <w:p w14:paraId="645572B7" w14:textId="77777777" w:rsidR="00634193" w:rsidRPr="0037280D" w:rsidRDefault="00634193" w:rsidP="00486D01">
            <w:pPr>
              <w:rPr>
                <w:rFonts w:cs="Times New Roman"/>
              </w:rPr>
            </w:pPr>
            <w:r>
              <w:rPr>
                <w:rFonts w:cs="Times New Roman"/>
              </w:rPr>
              <w:t>Clinical</w:t>
            </w:r>
          </w:p>
        </w:tc>
        <w:tc>
          <w:tcPr>
            <w:tcW w:w="3237" w:type="dxa"/>
          </w:tcPr>
          <w:p w14:paraId="3D1EB87D" w14:textId="77777777" w:rsidR="00634193" w:rsidRPr="0037280D" w:rsidRDefault="00634193" w:rsidP="00486D01">
            <w:pPr>
              <w:rPr>
                <w:rFonts w:cs="Times New Roman"/>
              </w:rPr>
            </w:pPr>
            <w:r w:rsidRPr="007E1FDB">
              <w:rPr>
                <w:rFonts w:cs="Times New Roman"/>
              </w:rPr>
              <w:t>Females receiving SSRI with the L/L genotype were nearly eight times more likely to be categorized as having sexual dysfunction when taking oral contraceptive, while no relationship was observed in the group not taking oral contraceptive.</w:t>
            </w:r>
          </w:p>
        </w:tc>
        <w:tc>
          <w:tcPr>
            <w:tcW w:w="3238" w:type="dxa"/>
          </w:tcPr>
          <w:p w14:paraId="5E985D5D" w14:textId="6E5F1A37" w:rsidR="00634193" w:rsidRPr="0037280D" w:rsidRDefault="00634193" w:rsidP="00486D01">
            <w:pPr>
              <w:rPr>
                <w:rFonts w:cs="Times New Roman"/>
              </w:rPr>
            </w:pPr>
            <w:r>
              <w:rPr>
                <w:rFonts w:cs="Times New Roman"/>
              </w:rPr>
              <w:t xml:space="preserve">Bishop, </w:t>
            </w:r>
            <w:r w:rsidRPr="001D4D44">
              <w:rPr>
                <w:rFonts w:cs="Times New Roman"/>
                <w:i/>
              </w:rPr>
              <w:t>et al.</w:t>
            </w:r>
            <w:r>
              <w:rPr>
                <w:rFonts w:cs="Times New Roman"/>
              </w:rPr>
              <w:t xml:space="preserve"> (2009) </w:t>
            </w:r>
            <w:r>
              <w:rPr>
                <w:rFonts w:cs="Times New Roman"/>
              </w:rPr>
              <w:fldChar w:fldCharType="begin">
                <w:fldData xml:space="preserve">PEVuZE5vdGU+PENpdGU+PEF1dGhvcj5CaXNob3A8L0F1dGhvcj48WWVhcj4yMDA5PC9ZZWFyPjxS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</w:fldData>
              </w:fldChar>
            </w:r>
            <w:r w:rsidR="00F644E4">
              <w:rPr>
                <w:rFonts w:cs="Times New Roman"/>
              </w:rPr>
              <w:instrText xml:space="preserve"> ADDIN EN.CITE </w:instrText>
            </w:r>
            <w:r w:rsidR="00F644E4">
              <w:rPr>
                <w:rFonts w:cs="Times New Roman"/>
              </w:rPr>
              <w:fldChar w:fldCharType="begin">
                <w:fldData xml:space="preserve">PEVuZE5vdGU+PENpdGU+PEF1dGhvcj5CaXNob3A8L0F1dGhvcj48WWVhcj4yMDA5PC9ZZWFyPjxS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30" w:tooltip="Bishop, 2009 #424" w:history="1">
              <w:r w:rsidR="00B94702">
                <w:rPr>
                  <w:rFonts w:cs="Times New Roman"/>
                  <w:noProof/>
                </w:rPr>
                <w:t>330</w:t>
              </w:r>
            </w:hyperlink>
            <w:r>
              <w:rPr>
                <w:rFonts w:cs="Times New Roman"/>
                <w:noProof/>
              </w:rPr>
              <w:t>)</w:t>
            </w:r>
            <w:r>
              <w:rPr>
                <w:rFonts w:cs="Times New Roman"/>
              </w:rPr>
              <w:fldChar w:fldCharType="end"/>
            </w:r>
          </w:p>
        </w:tc>
        <w:tc>
          <w:tcPr>
            <w:tcW w:w="3238" w:type="dxa"/>
          </w:tcPr>
          <w:p w14:paraId="16429D57" w14:textId="77777777" w:rsidR="00634193" w:rsidRPr="0037280D" w:rsidRDefault="00634193" w:rsidP="00486D01">
            <w:pPr>
              <w:rPr>
                <w:rFonts w:cs="Times New Roman"/>
              </w:rPr>
            </w:pPr>
            <w:r>
              <w:rPr>
                <w:rFonts w:cs="Times New Roman"/>
              </w:rPr>
              <w:t xml:space="preserve">Weak </w:t>
            </w:r>
          </w:p>
        </w:tc>
      </w:tr>
      <w:tr w:rsidR="00634193" w:rsidRPr="0037280D" w14:paraId="5D326FC6" w14:textId="77777777" w:rsidTr="00486D01">
        <w:tc>
          <w:tcPr>
            <w:tcW w:w="3237" w:type="dxa"/>
          </w:tcPr>
          <w:p w14:paraId="150EF2DE" w14:textId="77777777" w:rsidR="00634193" w:rsidRPr="0037280D" w:rsidRDefault="00634193" w:rsidP="00486D01">
            <w:pPr>
              <w:rPr>
                <w:rFonts w:cs="Times New Roman"/>
              </w:rPr>
            </w:pPr>
            <w:r>
              <w:rPr>
                <w:rFonts w:cs="Times New Roman"/>
              </w:rPr>
              <w:t>Clinical</w:t>
            </w:r>
          </w:p>
        </w:tc>
        <w:tc>
          <w:tcPr>
            <w:tcW w:w="3237" w:type="dxa"/>
          </w:tcPr>
          <w:p w14:paraId="7987E5B8" w14:textId="77777777" w:rsidR="00634193" w:rsidRPr="0037280D" w:rsidRDefault="00634193" w:rsidP="00486D01">
            <w:pPr>
              <w:rPr>
                <w:rFonts w:cs="Times New Roman"/>
              </w:rPr>
            </w:pPr>
            <w:r w:rsidRPr="007E1FDB">
              <w:rPr>
                <w:rFonts w:cs="Times New Roman"/>
              </w:rPr>
              <w:t>The 5-HTTLPR was not associated with significant differences in antidepressant-induced mania in patients with bipolar disorder receiving SSRI + SNRI.</w:t>
            </w:r>
          </w:p>
        </w:tc>
        <w:tc>
          <w:tcPr>
            <w:tcW w:w="3238" w:type="dxa"/>
          </w:tcPr>
          <w:p w14:paraId="6D84B116" w14:textId="3D5BD4A2" w:rsidR="00634193" w:rsidRPr="0037280D" w:rsidRDefault="00634193" w:rsidP="00486D01">
            <w:pPr>
              <w:rPr>
                <w:rFonts w:cs="Times New Roman"/>
              </w:rPr>
            </w:pPr>
            <w:r>
              <w:rPr>
                <w:rFonts w:cs="Times New Roman"/>
              </w:rPr>
              <w:t xml:space="preserve">Frye, </w:t>
            </w:r>
            <w:r w:rsidRPr="001D4D44">
              <w:rPr>
                <w:rFonts w:cs="Times New Roman"/>
                <w:i/>
              </w:rPr>
              <w:t>et al.</w:t>
            </w:r>
            <w:r>
              <w:rPr>
                <w:rFonts w:cs="Times New Roman"/>
              </w:rPr>
              <w:t xml:space="preserve"> (2015) </w:t>
            </w:r>
            <w:r>
              <w:rPr>
                <w:rFonts w:cs="Times New Roman"/>
              </w:rPr>
              <w:fldChar w:fldCharType="begin">
                <w:fldData xml:space="preserve">PEVuZE5vdGU+PENpdGU+PEF1dGhvcj5GcnllPC9BdXRob3I+PFllYXI+MjAxNTwvWWVhcj48UmVj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</w:fldData>
              </w:fldChar>
            </w:r>
            <w:r w:rsidR="00F644E4">
              <w:rPr>
                <w:rFonts w:cs="Times New Roman"/>
              </w:rPr>
              <w:instrText xml:space="preserve"> ADDIN EN.CITE </w:instrText>
            </w:r>
            <w:r w:rsidR="00F644E4">
              <w:rPr>
                <w:rFonts w:cs="Times New Roman"/>
              </w:rPr>
              <w:fldChar w:fldCharType="begin">
                <w:fldData xml:space="preserve">PEVuZE5vdGU+PENpdGU+PEF1dGhvcj5GcnllPC9BdXRob3I+PFllYXI+MjAxNTwvWWVhcj48UmVj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33" w:tooltip="Frye, 2015 #427" w:history="1">
              <w:r w:rsidR="00B94702">
                <w:rPr>
                  <w:rFonts w:cs="Times New Roman"/>
                  <w:noProof/>
                </w:rPr>
                <w:t>333</w:t>
              </w:r>
            </w:hyperlink>
            <w:r>
              <w:rPr>
                <w:rFonts w:cs="Times New Roman"/>
                <w:noProof/>
              </w:rPr>
              <w:t>)</w:t>
            </w:r>
            <w:r>
              <w:rPr>
                <w:rFonts w:cs="Times New Roman"/>
              </w:rPr>
              <w:fldChar w:fldCharType="end"/>
            </w:r>
          </w:p>
        </w:tc>
        <w:tc>
          <w:tcPr>
            <w:tcW w:w="3238" w:type="dxa"/>
          </w:tcPr>
          <w:p w14:paraId="168A92E7" w14:textId="77777777" w:rsidR="00634193" w:rsidRPr="0037280D" w:rsidRDefault="00634193" w:rsidP="00486D01">
            <w:pPr>
              <w:rPr>
                <w:rFonts w:cs="Times New Roman"/>
              </w:rPr>
            </w:pPr>
            <w:r>
              <w:rPr>
                <w:rFonts w:cs="Times New Roman"/>
              </w:rPr>
              <w:t xml:space="preserve">Weak </w:t>
            </w:r>
          </w:p>
        </w:tc>
      </w:tr>
      <w:tr w:rsidR="00634193" w:rsidRPr="0037280D" w14:paraId="3EAC3DF4" w14:textId="77777777" w:rsidTr="00486D01">
        <w:tc>
          <w:tcPr>
            <w:tcW w:w="3237" w:type="dxa"/>
          </w:tcPr>
          <w:p w14:paraId="72F6E02F" w14:textId="77777777" w:rsidR="00634193" w:rsidRPr="0037280D" w:rsidRDefault="00634193" w:rsidP="00486D01">
            <w:pPr>
              <w:rPr>
                <w:rFonts w:cs="Times New Roman"/>
              </w:rPr>
            </w:pPr>
            <w:r>
              <w:rPr>
                <w:rFonts w:cs="Times New Roman"/>
              </w:rPr>
              <w:t>Clinical</w:t>
            </w:r>
          </w:p>
        </w:tc>
        <w:tc>
          <w:tcPr>
            <w:tcW w:w="3237" w:type="dxa"/>
          </w:tcPr>
          <w:p w14:paraId="04036270" w14:textId="77777777" w:rsidR="00634193" w:rsidRPr="0037280D" w:rsidRDefault="00634193" w:rsidP="00486D01">
            <w:pPr>
              <w:rPr>
                <w:rFonts w:cs="Times New Roman"/>
              </w:rPr>
            </w:pPr>
            <w:r w:rsidRPr="007E1FDB">
              <w:rPr>
                <w:rFonts w:cs="Times New Roman"/>
              </w:rPr>
              <w:t xml:space="preserve">The 5-HTTLPR + rs25531 was not associated with significant </w:t>
            </w:r>
            <w:r w:rsidRPr="007E1FDB">
              <w:rPr>
                <w:rFonts w:cs="Times New Roman"/>
              </w:rPr>
              <w:lastRenderedPageBreak/>
              <w:t>differences in antidepressant-induced mania in patients with bipolar disorder receiving SSRI + SNRI.</w:t>
            </w:r>
          </w:p>
        </w:tc>
        <w:tc>
          <w:tcPr>
            <w:tcW w:w="3238" w:type="dxa"/>
          </w:tcPr>
          <w:p w14:paraId="10E423CE" w14:textId="4E1D3E7A" w:rsidR="00634193" w:rsidRPr="0037280D" w:rsidRDefault="00634193" w:rsidP="00486D01">
            <w:pPr>
              <w:rPr>
                <w:rFonts w:cs="Times New Roman"/>
              </w:rPr>
            </w:pPr>
            <w:r>
              <w:rPr>
                <w:rFonts w:cs="Times New Roman"/>
              </w:rPr>
              <w:lastRenderedPageBreak/>
              <w:t xml:space="preserve">Frye, </w:t>
            </w:r>
            <w:r w:rsidRPr="001D4D44">
              <w:rPr>
                <w:rFonts w:cs="Times New Roman"/>
                <w:i/>
              </w:rPr>
              <w:t>et al.</w:t>
            </w:r>
            <w:r>
              <w:rPr>
                <w:rFonts w:cs="Times New Roman"/>
              </w:rPr>
              <w:t xml:space="preserve"> (2015) </w:t>
            </w:r>
            <w:r>
              <w:rPr>
                <w:rFonts w:cs="Times New Roman"/>
              </w:rPr>
              <w:fldChar w:fldCharType="begin">
                <w:fldData xml:space="preserve">PEVuZE5vdGU+PENpdGU+PEF1dGhvcj5GcnllPC9BdXRob3I+PFllYXI+MjAxNTwvWWVhcj48UmVj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</w:fldData>
              </w:fldChar>
            </w:r>
            <w:r w:rsidR="00F644E4">
              <w:rPr>
                <w:rFonts w:cs="Times New Roman"/>
              </w:rPr>
              <w:instrText xml:space="preserve"> ADDIN EN.CITE </w:instrText>
            </w:r>
            <w:r w:rsidR="00F644E4">
              <w:rPr>
                <w:rFonts w:cs="Times New Roman"/>
              </w:rPr>
              <w:fldChar w:fldCharType="begin">
                <w:fldData xml:space="preserve">PEVuZE5vdGU+PENpdGU+PEF1dGhvcj5GcnllPC9BdXRob3I+PFllYXI+MjAxNTwvWWVhcj48UmVj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33" w:tooltip="Frye, 2015 #427" w:history="1">
              <w:r w:rsidR="00B94702">
                <w:rPr>
                  <w:rFonts w:cs="Times New Roman"/>
                  <w:noProof/>
                </w:rPr>
                <w:t>333</w:t>
              </w:r>
            </w:hyperlink>
            <w:r>
              <w:rPr>
                <w:rFonts w:cs="Times New Roman"/>
                <w:noProof/>
              </w:rPr>
              <w:t>)</w:t>
            </w:r>
            <w:r>
              <w:rPr>
                <w:rFonts w:cs="Times New Roman"/>
              </w:rPr>
              <w:fldChar w:fldCharType="end"/>
            </w:r>
          </w:p>
        </w:tc>
        <w:tc>
          <w:tcPr>
            <w:tcW w:w="3238" w:type="dxa"/>
          </w:tcPr>
          <w:p w14:paraId="1B3E4365" w14:textId="77777777" w:rsidR="00634193" w:rsidRPr="0037280D" w:rsidRDefault="00634193" w:rsidP="00486D01">
            <w:pPr>
              <w:rPr>
                <w:rFonts w:cs="Times New Roman"/>
              </w:rPr>
            </w:pPr>
            <w:r>
              <w:rPr>
                <w:rFonts w:cs="Times New Roman"/>
              </w:rPr>
              <w:t>Weak</w:t>
            </w:r>
          </w:p>
        </w:tc>
      </w:tr>
      <w:tr w:rsidR="00634193" w:rsidRPr="0037280D" w14:paraId="42829552" w14:textId="77777777" w:rsidTr="00486D01">
        <w:tc>
          <w:tcPr>
            <w:tcW w:w="3237" w:type="dxa"/>
          </w:tcPr>
          <w:p w14:paraId="70D17F52" w14:textId="77777777" w:rsidR="00634193" w:rsidRPr="0037280D" w:rsidRDefault="00634193" w:rsidP="00486D01">
            <w:pPr>
              <w:rPr>
                <w:rFonts w:cs="Times New Roman"/>
              </w:rPr>
            </w:pPr>
            <w:r>
              <w:rPr>
                <w:rFonts w:cs="Times New Roman"/>
              </w:rPr>
              <w:t xml:space="preserve">Clinical </w:t>
            </w:r>
          </w:p>
        </w:tc>
        <w:tc>
          <w:tcPr>
            <w:tcW w:w="3237" w:type="dxa"/>
          </w:tcPr>
          <w:p w14:paraId="300E6A25" w14:textId="77777777" w:rsidR="00634193" w:rsidRPr="0037280D" w:rsidRDefault="00634193" w:rsidP="00486D01">
            <w:pPr>
              <w:rPr>
                <w:rFonts w:cs="Times New Roman"/>
              </w:rPr>
            </w:pPr>
            <w:r w:rsidRPr="007E1FDB">
              <w:rPr>
                <w:rFonts w:cs="Times New Roman"/>
              </w:rPr>
              <w:t>The S/S or S/L genotype was significantly associated with higher risk of side effects compared to the L/L genotype in patients receiving antidepressants.</w:t>
            </w:r>
          </w:p>
        </w:tc>
        <w:tc>
          <w:tcPr>
            <w:tcW w:w="3238" w:type="dxa"/>
          </w:tcPr>
          <w:p w14:paraId="340AE2F0" w14:textId="467EEFDB" w:rsidR="00634193" w:rsidRDefault="00634193" w:rsidP="00486D01">
            <w:pPr>
              <w:rPr>
                <w:rFonts w:cs="Times New Roman"/>
              </w:rPr>
            </w:pPr>
            <w:r>
              <w:rPr>
                <w:rFonts w:cs="Times New Roman"/>
              </w:rPr>
              <w:t xml:space="preserve">Putzhammer, </w:t>
            </w:r>
            <w:r w:rsidRPr="001D4D44">
              <w:rPr>
                <w:rFonts w:cs="Times New Roman"/>
                <w:i/>
              </w:rPr>
              <w:t>et al.</w:t>
            </w:r>
            <w:r>
              <w:rPr>
                <w:rFonts w:cs="Times New Roman"/>
              </w:rPr>
              <w:t xml:space="preserve"> (2005) </w:t>
            </w:r>
            <w:r>
              <w:rPr>
                <w:rFonts w:cs="Times New Roman"/>
              </w:rPr>
              <w:fldChar w:fldCharType="begin">
                <w:fldData xml:space="preserve">PEVuZE5vdGU+PENpdGU+PEF1dGhvcj5QdXR6aGFtbWVyPC9BdXRob3I+PFllYXI+MjAwNTwvWWVh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PEVuZE5vdGU+PENpdGU+PEF1dGhvcj5QdXR6aGFtbWVyPC9BdXRob3I+PFllYXI+MjAwNTwvWWVh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34" w:tooltip="Putzhammer, 2005 #428" w:history="1">
              <w:r w:rsidR="00B94702">
                <w:rPr>
                  <w:rFonts w:cs="Times New Roman"/>
                  <w:noProof/>
                </w:rPr>
                <w:t>334</w:t>
              </w:r>
            </w:hyperlink>
            <w:r>
              <w:rPr>
                <w:rFonts w:cs="Times New Roman"/>
                <w:noProof/>
              </w:rPr>
              <w:t>)</w:t>
            </w:r>
            <w:r>
              <w:rPr>
                <w:rFonts w:cs="Times New Roman"/>
              </w:rPr>
              <w:fldChar w:fldCharType="end"/>
            </w:r>
          </w:p>
          <w:p w14:paraId="20B0CE55" w14:textId="130D154C" w:rsidR="00634193" w:rsidRDefault="00634193" w:rsidP="00486D01">
            <w:pPr>
              <w:rPr>
                <w:rFonts w:cs="Times New Roman"/>
              </w:rPr>
            </w:pPr>
            <w:r>
              <w:rPr>
                <w:rFonts w:cs="Times New Roman"/>
              </w:rPr>
              <w:t xml:space="preserve">Popp, </w:t>
            </w:r>
            <w:r w:rsidRPr="001D4D44">
              <w:rPr>
                <w:rFonts w:cs="Times New Roman"/>
                <w:i/>
              </w:rPr>
              <w:t>et al.</w:t>
            </w:r>
            <w:r>
              <w:rPr>
                <w:rFonts w:cs="Times New Roman"/>
              </w:rPr>
              <w:t xml:space="preserve"> (2006) </w:t>
            </w:r>
            <w:r>
              <w:rPr>
                <w:rFonts w:cs="Times New Roman"/>
              </w:rPr>
              <w:fldChar w:fldCharType="begin">
                <w:fldData xml:space="preserve">PEVuZE5vdGU+PENpdGU+PEF1dGhvcj5Qb3BwPC9BdXRob3I+PFllYXI+MjAwNjwvWWVhcj48UmVj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PEVuZE5vdGU+PENpdGU+PEF1dGhvcj5Qb3BwPC9BdXRob3I+PFllYXI+MjAwNjwvWWVhcj48UmVj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84" w:tooltip="Popp, 2006 #378" w:history="1">
              <w:r w:rsidR="00B94702">
                <w:rPr>
                  <w:rFonts w:cs="Times New Roman"/>
                  <w:noProof/>
                </w:rPr>
                <w:t>284</w:t>
              </w:r>
            </w:hyperlink>
            <w:r>
              <w:rPr>
                <w:rFonts w:cs="Times New Roman"/>
                <w:noProof/>
              </w:rPr>
              <w:t>)</w:t>
            </w:r>
            <w:r>
              <w:rPr>
                <w:rFonts w:cs="Times New Roman"/>
              </w:rPr>
              <w:fldChar w:fldCharType="end"/>
            </w:r>
          </w:p>
          <w:p w14:paraId="39E84EBF" w14:textId="01F5C670" w:rsidR="00634193" w:rsidRPr="007E1FDB" w:rsidRDefault="00634193" w:rsidP="00486D01">
            <w:pPr>
              <w:rPr>
                <w:rFonts w:cs="Times New Roman"/>
              </w:rPr>
            </w:pPr>
            <w:r>
              <w:rPr>
                <w:rFonts w:cs="Times New Roman"/>
              </w:rPr>
              <w:t xml:space="preserve">Wilkie, </w:t>
            </w:r>
            <w:r w:rsidRPr="001D4D44">
              <w:rPr>
                <w:rFonts w:cs="Times New Roman"/>
                <w:i/>
              </w:rPr>
              <w:t>et al.</w:t>
            </w:r>
            <w:r>
              <w:rPr>
                <w:rFonts w:cs="Times New Roman"/>
              </w:rPr>
              <w:t xml:space="preserve"> (2009) </w:t>
            </w:r>
            <w:r>
              <w:rPr>
                <w:rFonts w:cs="Times New Roman"/>
              </w:rPr>
              <w:fldChar w:fldCharType="begin"/>
            </w:r>
            <w:r w:rsidR="00B94702">
              <w:rPr>
                <w:rFonts w:cs="Times New Roman"/>
              </w:rPr>
              <w:instrText xml:space="preserve"> ADDIN EN.CITE &lt;EndNote&gt;&lt;Cite&gt;&lt;Author&gt;Wilkie&lt;/Author&gt;&lt;Year&gt;2009&lt;/Year&gt;&lt;RecNum&gt;398&lt;/RecNum&gt;&lt;DisplayText&gt;(303)&lt;/DisplayText&gt;&lt;record&gt;&lt;rec-number&gt;398&lt;/rec-number&gt;&lt;foreign-keys&gt;&lt;key app="EN" db-id="ftf0vd5t5a0wtaextxg505skedewvdxvwewv" timestamp="1666892720"&gt;398&lt;/key&gt;&lt;/foreign-keys&gt;&lt;ref-type name="Journal Article"&gt;17&lt;/ref-type&gt;&lt;contributors&gt;&lt;authors&gt;&lt;author&gt;Wilkie, M. J.&lt;/author&gt;&lt;author&gt;Smith, G.&lt;/author&gt;&lt;author&gt;Day, R. K.&lt;/author&gt;&lt;author&gt;Matthews, K.&lt;/author&gt;&lt;author&gt;Smith, D.&lt;/author&gt;&lt;author&gt;Blackwood, D.&lt;/author&gt;&lt;author&gt;Reid, I. C.&lt;/author&gt;&lt;author&gt;Wolf, C. R.&lt;/author&gt;&lt;/authors&gt;&lt;/contributors&gt;&lt;auth-address&gt;Biomedical Research Centre, Ninewells Hospital and Medical School, University of Dundee, Dundee, UK.&lt;/auth-address&gt;&lt;titles&gt;&lt;title&gt;Polymorphisms in the SLC6A4 and HTR2A genes influence treatment outcome following antidepressant therapy&lt;/title&gt;&lt;secondary-title&gt;Pharmacogenomics J&lt;/secondary-title&gt;&lt;/titles&gt;&lt;periodical&gt;&lt;full-title&gt;Pharmacogenomics J&lt;/full-title&gt;&lt;abbr-1&gt;The pharmacogenomics journal&lt;/abbr-1&gt;&lt;/periodical&gt;&lt;pages&gt;61-70&lt;/pages&gt;&lt;volume&gt;9&lt;/volume&gt;&lt;number&gt;1&lt;/number&gt;&lt;edition&gt;2008/02/07&lt;/edition&gt;&lt;keywords&gt;&lt;keyword&gt;Antidepressive Agents/*pharmacokinetics/therapeutic use&lt;/keyword&gt;&lt;keyword&gt;Depression/*drug therapy/genetics&lt;/keyword&gt;&lt;keyword&gt;Humans&lt;/keyword&gt;&lt;keyword&gt;Paroxetine/pharmacokinetics/therapeutic use&lt;/keyword&gt;&lt;keyword&gt;*Polymorphism, Genetic&lt;/keyword&gt;&lt;keyword&gt;Receptor, Serotonin, 5-HT2A/*genetics&lt;/keyword&gt;&lt;keyword&gt;Serotonin Plasma Membrane Transport Proteins/*genetics&lt;/keyword&gt;&lt;keyword&gt;Treatment Outcome&lt;/keyword&gt;&lt;/keywords&gt;&lt;dates&gt;&lt;year&gt;2009&lt;/year&gt;&lt;pub-dates&gt;&lt;date&gt;Feb&lt;/date&gt;&lt;/pub-dates&gt;&lt;/dates&gt;&lt;isbn&gt;1473-1150 (Electronic)&amp;#xD;1470-269X (Linking)&lt;/isbn&gt;&lt;accession-num&gt;18253134&lt;/accession-num&gt;&lt;urls&gt;&lt;related-urls&gt;&lt;url&gt;https://www.ncbi.nlm.nih.gov/pubmed/18253134&lt;/url&gt;&lt;/related-urls&gt;&lt;/urls&gt;&lt;electronic-resource-num&gt;10.1038/sj.tpj.6500491&lt;/electronic-resource-num&gt;&lt;/record&gt;&lt;/Cite&gt;&lt;/EndNote&gt;</w:instrText>
            </w:r>
            <w:r>
              <w:rPr>
                <w:rFonts w:cs="Times New Roman"/>
              </w:rPr>
              <w:fldChar w:fldCharType="separate"/>
            </w:r>
            <w:r w:rsidR="00B94702">
              <w:rPr>
                <w:rFonts w:cs="Times New Roman"/>
                <w:noProof/>
              </w:rPr>
              <w:t>(</w:t>
            </w:r>
            <w:hyperlink w:anchor="_ENREF_303" w:tooltip="Wilkie, 2009 #398" w:history="1">
              <w:r w:rsidR="00B94702">
                <w:rPr>
                  <w:rFonts w:cs="Times New Roman"/>
                  <w:noProof/>
                </w:rPr>
                <w:t>303</w:t>
              </w:r>
            </w:hyperlink>
            <w:r w:rsidR="00B94702">
              <w:rPr>
                <w:rFonts w:cs="Times New Roman"/>
                <w:noProof/>
              </w:rPr>
              <w:t>)</w:t>
            </w:r>
            <w:r>
              <w:rPr>
                <w:rFonts w:cs="Times New Roman"/>
              </w:rPr>
              <w:fldChar w:fldCharType="end"/>
            </w:r>
          </w:p>
          <w:p w14:paraId="2021D440" w14:textId="7377984A" w:rsidR="00634193" w:rsidRPr="007E1FDB" w:rsidRDefault="00634193" w:rsidP="00486D01">
            <w:pPr>
              <w:rPr>
                <w:rFonts w:cs="Times New Roman"/>
              </w:rPr>
            </w:pPr>
            <w:r>
              <w:rPr>
                <w:rFonts w:cs="Times New Roman"/>
              </w:rPr>
              <w:t xml:space="preserve">Strohmaier, </w:t>
            </w:r>
            <w:r w:rsidRPr="001D4D44">
              <w:rPr>
                <w:rFonts w:cs="Times New Roman"/>
                <w:i/>
              </w:rPr>
              <w:t>et al.</w:t>
            </w:r>
            <w:r>
              <w:rPr>
                <w:rFonts w:cs="Times New Roman"/>
              </w:rPr>
              <w:t xml:space="preserve"> (2011) </w:t>
            </w:r>
            <w:r>
              <w:rPr>
                <w:rFonts w:cs="Times New Roman"/>
              </w:rPr>
              <w:fldChar w:fldCharType="begin">
                <w:fldData xml:space="preserve">PEVuZE5vdGU+PENpdGU+PEF1dGhvcj5TdHJvaG1haWVyPC9BdXRob3I+PFllYXI+MjAxMTwvWWVh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</w:fldData>
              </w:fldChar>
            </w:r>
            <w:r w:rsidR="00F644E4">
              <w:rPr>
                <w:rFonts w:cs="Times New Roman"/>
              </w:rPr>
              <w:instrText xml:space="preserve"> ADDIN EN.CITE </w:instrText>
            </w:r>
            <w:r w:rsidR="00F644E4">
              <w:rPr>
                <w:rFonts w:cs="Times New Roman"/>
              </w:rPr>
              <w:fldChar w:fldCharType="begin">
                <w:fldData xml:space="preserve">PEVuZE5vdGU+PENpdGU+PEF1dGhvcj5TdHJvaG1haWVyPC9BdXRob3I+PFllYXI+MjAxMTwvWWVh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35" w:tooltip="Strohmaier, 2011 #429" w:history="1">
              <w:r w:rsidR="00B94702">
                <w:rPr>
                  <w:rFonts w:cs="Times New Roman"/>
                  <w:noProof/>
                </w:rPr>
                <w:t>335</w:t>
              </w:r>
            </w:hyperlink>
            <w:r>
              <w:rPr>
                <w:rFonts w:cs="Times New Roman"/>
                <w:noProof/>
              </w:rPr>
              <w:t>)</w:t>
            </w:r>
            <w:r>
              <w:rPr>
                <w:rFonts w:cs="Times New Roman"/>
              </w:rPr>
              <w:fldChar w:fldCharType="end"/>
            </w:r>
          </w:p>
          <w:p w14:paraId="4CD84D14" w14:textId="2D51851D" w:rsidR="00634193" w:rsidRPr="0037280D" w:rsidRDefault="00634193" w:rsidP="00486D01">
            <w:pPr>
              <w:rPr>
                <w:rFonts w:cs="Times New Roman"/>
              </w:rPr>
            </w:pPr>
            <w:r>
              <w:rPr>
                <w:rFonts w:cs="Times New Roman"/>
              </w:rPr>
              <w:t xml:space="preserve">Staeker, </w:t>
            </w:r>
            <w:r w:rsidRPr="001D4D44">
              <w:rPr>
                <w:rFonts w:cs="Times New Roman"/>
                <w:i/>
              </w:rPr>
              <w:t>et al.</w:t>
            </w:r>
            <w:r>
              <w:rPr>
                <w:rFonts w:cs="Times New Roman"/>
              </w:rPr>
              <w:t xml:space="preserve"> (2014) </w:t>
            </w:r>
            <w:r>
              <w:rPr>
                <w:rFonts w:cs="Times New Roman"/>
              </w:rPr>
              <w:fldChar w:fldCharType="begin"/>
            </w:r>
            <w:r w:rsidR="00F644E4">
              <w:rPr>
                <w:rFonts w:cs="Times New Roman"/>
              </w:rPr>
              <w:instrText xml:space="preserve"> ADDIN EN.CITE &lt;EndNote&gt;&lt;Cite&gt;&lt;Author&gt;Staeker&lt;/Author&gt;&lt;Year&gt;2014&lt;/Year&gt;&lt;RecNum&gt;425&lt;/RecNum&gt;&lt;DisplayText&gt;(331)&lt;/DisplayText&gt;&lt;record&gt;&lt;rec-number&gt;425&lt;/rec-number&gt;&lt;foreign-keys&gt;&lt;key app="EN" db-id="ftf0vd5t5a0wtaextxg505skedewvdxvwewv" timestamp="1666892721"&gt;425&lt;/key&gt;&lt;/foreign-keys&gt;&lt;ref-type name="Journal Article"&gt;17&lt;/ref-type&gt;&lt;contributors&gt;&lt;authors&gt;&lt;author&gt;Staeker, J.&lt;/author&gt;&lt;author&gt;Leucht, S.&lt;/author&gt;&lt;author&gt;Laika, B.&lt;/author&gt;&lt;author&gt;Steimer, W.&lt;/author&gt;&lt;/authors&gt;&lt;/contributors&gt;&lt;auth-address&gt;1 Institut fur Klinische Chemie und Pathobiochemie, Klinikum rechts der Isar, Technische Universitat Munchen , Munchen, Germany .&lt;/auth-address&gt;&lt;titles&gt;&lt;title&gt;Polymorphisms in serotonergic pathways influence the outcome of antidepressant therapy in psychiatric inpatients&lt;/title&gt;&lt;secondary-title&gt;Genet Test Mol Biomarkers&lt;/secondary-title&gt;&lt;/titles&gt;&lt;periodical&gt;&lt;full-title&gt;Genet Test Mol Biomarkers&lt;/full-title&gt;&lt;/periodical&gt;&lt;pages&gt;20-31&lt;/pages&gt;&lt;volume&gt;18&lt;/volume&gt;&lt;number&gt;1&lt;/number&gt;&lt;edition&gt;2013/11/07&lt;/edition&gt;&lt;keywords&gt;&lt;keyword&gt;Antidepressive Agents/*therapeutic use&lt;/keyword&gt;&lt;keyword&gt;Depression/*drug therapy&lt;/keyword&gt;&lt;keyword&gt;Female&lt;/keyword&gt;&lt;keyword&gt;Humans&lt;/keyword&gt;&lt;keyword&gt;*Inpatients&lt;/keyword&gt;&lt;keyword&gt;Male&lt;/keyword&gt;&lt;keyword&gt;*Polymorphism, Genetic&lt;/keyword&gt;&lt;keyword&gt;Serotonin/genetics/*metabolism&lt;/keyword&gt;&lt;keyword&gt;Treatment Outcome&lt;/keyword&gt;&lt;/keywords&gt;&lt;dates&gt;&lt;year&gt;2014&lt;/year&gt;&lt;pub-dates&gt;&lt;date&gt;Jan&lt;/date&gt;&lt;/pub-dates&gt;&lt;/dates&gt;&lt;isbn&gt;1945-0257 (Electronic)&amp;#xD;1945-0257 (Linking)&lt;/isbn&gt;&lt;accession-num&gt;24192302&lt;/accession-num&gt;&lt;urls&gt;&lt;related-urls&gt;&lt;url&gt;https://www.ncbi.nlm.nih.gov/pubmed/24192302&lt;/url&gt;&lt;/related-urls&gt;&lt;/urls&gt;&lt;electronic-resource-num&gt;10.1089/gtmb.2013.0217&lt;/electronic-resource-num&gt;&lt;/record&gt;&lt;/Cite&gt;&lt;/EndNote&gt;</w:instrText>
            </w:r>
            <w:r>
              <w:rPr>
                <w:rFonts w:cs="Times New Roman"/>
              </w:rPr>
              <w:fldChar w:fldCharType="separate"/>
            </w:r>
            <w:r>
              <w:rPr>
                <w:rFonts w:cs="Times New Roman"/>
                <w:noProof/>
              </w:rPr>
              <w:t>(</w:t>
            </w:r>
            <w:hyperlink w:anchor="_ENREF_331" w:tooltip="Staeker, 2014 #425" w:history="1">
              <w:r w:rsidR="00B94702">
                <w:rPr>
                  <w:rFonts w:cs="Times New Roman"/>
                  <w:noProof/>
                </w:rPr>
                <w:t>331</w:t>
              </w:r>
            </w:hyperlink>
            <w:r>
              <w:rPr>
                <w:rFonts w:cs="Times New Roman"/>
                <w:noProof/>
              </w:rPr>
              <w:t>)</w:t>
            </w:r>
            <w:r>
              <w:rPr>
                <w:rFonts w:cs="Times New Roman"/>
              </w:rPr>
              <w:fldChar w:fldCharType="end"/>
            </w:r>
          </w:p>
        </w:tc>
        <w:tc>
          <w:tcPr>
            <w:tcW w:w="3238" w:type="dxa"/>
          </w:tcPr>
          <w:p w14:paraId="2111CA17" w14:textId="77777777" w:rsidR="00634193" w:rsidRPr="0037280D" w:rsidRDefault="00634193" w:rsidP="00486D01">
            <w:pPr>
              <w:rPr>
                <w:rFonts w:cs="Times New Roman"/>
              </w:rPr>
            </w:pPr>
            <w:r>
              <w:rPr>
                <w:rFonts w:cs="Times New Roman"/>
              </w:rPr>
              <w:t xml:space="preserve">Weak </w:t>
            </w:r>
          </w:p>
        </w:tc>
      </w:tr>
      <w:tr w:rsidR="00634193" w:rsidRPr="0037280D" w14:paraId="1BA12C5C" w14:textId="77777777" w:rsidTr="00486D01">
        <w:tc>
          <w:tcPr>
            <w:tcW w:w="3237" w:type="dxa"/>
          </w:tcPr>
          <w:p w14:paraId="26A730C6" w14:textId="77777777" w:rsidR="00634193" w:rsidRPr="0037280D" w:rsidRDefault="00634193" w:rsidP="00486D01">
            <w:pPr>
              <w:rPr>
                <w:rFonts w:cs="Times New Roman"/>
              </w:rPr>
            </w:pPr>
            <w:r>
              <w:rPr>
                <w:rFonts w:cs="Times New Roman"/>
              </w:rPr>
              <w:t xml:space="preserve">Clinical </w:t>
            </w:r>
          </w:p>
        </w:tc>
        <w:tc>
          <w:tcPr>
            <w:tcW w:w="3237" w:type="dxa"/>
          </w:tcPr>
          <w:p w14:paraId="7706E86E" w14:textId="77777777" w:rsidR="00634193" w:rsidRPr="0037280D" w:rsidRDefault="00634193" w:rsidP="00486D01">
            <w:pPr>
              <w:rPr>
                <w:rFonts w:cs="Times New Roman"/>
              </w:rPr>
            </w:pPr>
            <w:r w:rsidRPr="007E1FDB">
              <w:rPr>
                <w:rFonts w:cs="Times New Roman"/>
              </w:rPr>
              <w:t>The 5-HTTLPR was not associated with significant differences in antidepressant-induced mania in patients with bipolar disorder.</w:t>
            </w:r>
          </w:p>
        </w:tc>
        <w:tc>
          <w:tcPr>
            <w:tcW w:w="3238" w:type="dxa"/>
          </w:tcPr>
          <w:p w14:paraId="5F0FAF42" w14:textId="6F2D78F0" w:rsidR="00634193" w:rsidRPr="0037280D" w:rsidRDefault="00634193" w:rsidP="00486D01">
            <w:pPr>
              <w:rPr>
                <w:rFonts w:cs="Times New Roman"/>
              </w:rPr>
            </w:pPr>
            <w:r>
              <w:rPr>
                <w:rFonts w:cs="Times New Roman"/>
              </w:rPr>
              <w:t xml:space="preserve">Baumer, </w:t>
            </w:r>
            <w:r w:rsidRPr="001D4D44">
              <w:rPr>
                <w:rFonts w:cs="Times New Roman"/>
                <w:i/>
              </w:rPr>
              <w:t>et al.</w:t>
            </w:r>
            <w:r>
              <w:rPr>
                <w:rFonts w:cs="Times New Roman"/>
              </w:rPr>
              <w:t xml:space="preserve"> (2006) </w:t>
            </w:r>
            <w:r>
              <w:rPr>
                <w:rFonts w:cs="Times New Roman"/>
              </w:rPr>
              <w:fldChar w:fldCharType="begin">
                <w:fldData xml:space="preserve">PEVuZE5vdGU+PENpdGU+PEF1dGhvcj5CYXVtZXI8L0F1dGhvcj48WWVhcj4yMDA2PC9ZZWFyPjxS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</w:fldData>
              </w:fldChar>
            </w:r>
            <w:r w:rsidR="00F644E4">
              <w:rPr>
                <w:rFonts w:cs="Times New Roman"/>
              </w:rPr>
              <w:instrText xml:space="preserve"> ADDIN EN.CITE </w:instrText>
            </w:r>
            <w:r w:rsidR="00F644E4">
              <w:rPr>
                <w:rFonts w:cs="Times New Roman"/>
              </w:rPr>
              <w:fldChar w:fldCharType="begin">
                <w:fldData xml:space="preserve">PEVuZE5vdGU+PENpdGU+PEF1dGhvcj5CYXVtZXI8L0F1dGhvcj48WWVhcj4yMDA2PC9ZZWFyPjxS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36" w:tooltip="Baumer, 2006 #430" w:history="1">
              <w:r w:rsidR="00B94702">
                <w:rPr>
                  <w:rFonts w:cs="Times New Roman"/>
                  <w:noProof/>
                </w:rPr>
                <w:t>336</w:t>
              </w:r>
            </w:hyperlink>
            <w:r>
              <w:rPr>
                <w:rFonts w:cs="Times New Roman"/>
                <w:noProof/>
              </w:rPr>
              <w:t>)</w:t>
            </w:r>
            <w:r>
              <w:rPr>
                <w:rFonts w:cs="Times New Roman"/>
              </w:rPr>
              <w:fldChar w:fldCharType="end"/>
            </w:r>
          </w:p>
        </w:tc>
        <w:tc>
          <w:tcPr>
            <w:tcW w:w="3238" w:type="dxa"/>
          </w:tcPr>
          <w:p w14:paraId="77C35502" w14:textId="77777777" w:rsidR="00634193" w:rsidRPr="0037280D" w:rsidRDefault="00634193" w:rsidP="00486D01">
            <w:pPr>
              <w:rPr>
                <w:rFonts w:cs="Times New Roman"/>
              </w:rPr>
            </w:pPr>
            <w:r>
              <w:rPr>
                <w:rFonts w:cs="Times New Roman"/>
              </w:rPr>
              <w:t xml:space="preserve">Weak </w:t>
            </w:r>
          </w:p>
        </w:tc>
      </w:tr>
      <w:tr w:rsidR="00634193" w:rsidRPr="0037280D" w14:paraId="11F0740C" w14:textId="77777777" w:rsidTr="00486D01">
        <w:tc>
          <w:tcPr>
            <w:tcW w:w="3237" w:type="dxa"/>
          </w:tcPr>
          <w:p w14:paraId="112F7800" w14:textId="77777777" w:rsidR="00634193" w:rsidRPr="0037280D" w:rsidRDefault="00634193" w:rsidP="00486D01">
            <w:pPr>
              <w:rPr>
                <w:rFonts w:cs="Times New Roman"/>
              </w:rPr>
            </w:pPr>
            <w:r w:rsidRPr="00053C27">
              <w:rPr>
                <w:rFonts w:cs="Times New Roman"/>
              </w:rPr>
              <w:t>Clinical (GENDEP)</w:t>
            </w:r>
          </w:p>
        </w:tc>
        <w:tc>
          <w:tcPr>
            <w:tcW w:w="3237" w:type="dxa"/>
          </w:tcPr>
          <w:p w14:paraId="651B62C7" w14:textId="77777777" w:rsidR="00634193" w:rsidRPr="0037280D" w:rsidRDefault="00634193" w:rsidP="00486D01">
            <w:pPr>
              <w:rPr>
                <w:rFonts w:cs="Times New Roman"/>
              </w:rPr>
            </w:pPr>
            <w:r w:rsidRPr="00053C27">
              <w:rPr>
                <w:rFonts w:cs="Times New Roman"/>
              </w:rPr>
              <w:t>Younger (&lt;=42) patients with S/S genotype receiving antidepressants reported less sexual dysfunction (Antidepressant Side-Effect Checklist item 12) compared to older patients with the S/S genotype.</w:t>
            </w:r>
          </w:p>
        </w:tc>
        <w:tc>
          <w:tcPr>
            <w:tcW w:w="3238" w:type="dxa"/>
          </w:tcPr>
          <w:p w14:paraId="66A950C5" w14:textId="604AAE8F" w:rsidR="00634193" w:rsidRPr="0037280D" w:rsidRDefault="00634193" w:rsidP="00486D01">
            <w:pPr>
              <w:rPr>
                <w:rFonts w:cs="Times New Roman"/>
              </w:rPr>
            </w:pPr>
            <w:r>
              <w:rPr>
                <w:rFonts w:cs="Times New Roman"/>
              </w:rPr>
              <w:t xml:space="preserve">Strohmaier, </w:t>
            </w:r>
            <w:r w:rsidRPr="001D4D44">
              <w:rPr>
                <w:rFonts w:cs="Times New Roman"/>
                <w:i/>
              </w:rPr>
              <w:t>et al.</w:t>
            </w:r>
            <w:r>
              <w:rPr>
                <w:rFonts w:cs="Times New Roman"/>
              </w:rPr>
              <w:t xml:space="preserve"> (2011) </w:t>
            </w:r>
            <w:r>
              <w:rPr>
                <w:rFonts w:cs="Times New Roman"/>
              </w:rPr>
              <w:fldChar w:fldCharType="begin">
                <w:fldData xml:space="preserve">PEVuZE5vdGU+PENpdGU+PEF1dGhvcj5TdHJvaG1haWVyPC9BdXRob3I+PFllYXI+MjAxMTwvWWVh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</w:fldData>
              </w:fldChar>
            </w:r>
            <w:r w:rsidR="00F644E4">
              <w:rPr>
                <w:rFonts w:cs="Times New Roman"/>
              </w:rPr>
              <w:instrText xml:space="preserve"> ADDIN EN.CITE </w:instrText>
            </w:r>
            <w:r w:rsidR="00F644E4">
              <w:rPr>
                <w:rFonts w:cs="Times New Roman"/>
              </w:rPr>
              <w:fldChar w:fldCharType="begin">
                <w:fldData xml:space="preserve">PEVuZE5vdGU+PENpdGU+PEF1dGhvcj5TdHJvaG1haWVyPC9BdXRob3I+PFllYXI+MjAxMTwvWWVh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35" w:tooltip="Strohmaier, 2011 #429" w:history="1">
              <w:r w:rsidR="00B94702">
                <w:rPr>
                  <w:rFonts w:cs="Times New Roman"/>
                  <w:noProof/>
                </w:rPr>
                <w:t>335</w:t>
              </w:r>
            </w:hyperlink>
            <w:r>
              <w:rPr>
                <w:rFonts w:cs="Times New Roman"/>
                <w:noProof/>
              </w:rPr>
              <w:t>)</w:t>
            </w:r>
            <w:r>
              <w:rPr>
                <w:rFonts w:cs="Times New Roman"/>
              </w:rPr>
              <w:fldChar w:fldCharType="end"/>
            </w:r>
          </w:p>
        </w:tc>
        <w:tc>
          <w:tcPr>
            <w:tcW w:w="3238" w:type="dxa"/>
          </w:tcPr>
          <w:p w14:paraId="088C85AA" w14:textId="77777777" w:rsidR="00634193" w:rsidRPr="0037280D" w:rsidRDefault="00634193" w:rsidP="00486D01">
            <w:pPr>
              <w:rPr>
                <w:rFonts w:cs="Times New Roman"/>
              </w:rPr>
            </w:pPr>
            <w:r>
              <w:rPr>
                <w:rFonts w:cs="Times New Roman"/>
              </w:rPr>
              <w:t xml:space="preserve">Weak </w:t>
            </w:r>
          </w:p>
        </w:tc>
      </w:tr>
      <w:tr w:rsidR="00634193" w:rsidRPr="0037280D" w14:paraId="0472BC9D" w14:textId="77777777" w:rsidTr="00486D01">
        <w:tc>
          <w:tcPr>
            <w:tcW w:w="3237" w:type="dxa"/>
          </w:tcPr>
          <w:p w14:paraId="50A0A70E" w14:textId="77777777" w:rsidR="00634193" w:rsidRPr="0037280D" w:rsidRDefault="00634193" w:rsidP="00486D01">
            <w:pPr>
              <w:rPr>
                <w:rFonts w:cs="Times New Roman"/>
              </w:rPr>
            </w:pPr>
            <w:r>
              <w:rPr>
                <w:rFonts w:cs="Times New Roman"/>
              </w:rPr>
              <w:t xml:space="preserve">Clinical </w:t>
            </w:r>
          </w:p>
        </w:tc>
        <w:tc>
          <w:tcPr>
            <w:tcW w:w="3237" w:type="dxa"/>
          </w:tcPr>
          <w:p w14:paraId="3E35B4DA" w14:textId="77777777" w:rsidR="00634193" w:rsidRPr="0037280D" w:rsidRDefault="00634193" w:rsidP="00486D01">
            <w:pPr>
              <w:rPr>
                <w:rFonts w:cs="Times New Roman"/>
              </w:rPr>
            </w:pPr>
            <w:r w:rsidRPr="001F73FE">
              <w:rPr>
                <w:rFonts w:cs="Times New Roman"/>
              </w:rPr>
              <w:t>The 12/12 genotype was significantly associated with more moderate to severe side effects compared to the 9/12 + 10/12 + 9/10 + 10/10 genotype in patients receiving SSRI.</w:t>
            </w:r>
          </w:p>
        </w:tc>
        <w:tc>
          <w:tcPr>
            <w:tcW w:w="3238" w:type="dxa"/>
          </w:tcPr>
          <w:p w14:paraId="2D67F732" w14:textId="5F21A81C" w:rsidR="00634193" w:rsidRPr="001F73FE" w:rsidRDefault="00634193" w:rsidP="00486D01">
            <w:pPr>
              <w:rPr>
                <w:rFonts w:cs="Times New Roman"/>
              </w:rPr>
            </w:pPr>
            <w:r>
              <w:rPr>
                <w:rFonts w:cs="Times New Roman"/>
              </w:rPr>
              <w:t xml:space="preserve">Popp, </w:t>
            </w:r>
            <w:r w:rsidRPr="001D4D44">
              <w:rPr>
                <w:rFonts w:cs="Times New Roman"/>
                <w:i/>
              </w:rPr>
              <w:t>et al.</w:t>
            </w:r>
            <w:r>
              <w:rPr>
                <w:rFonts w:cs="Times New Roman"/>
              </w:rPr>
              <w:t xml:space="preserve"> (2006) </w:t>
            </w:r>
            <w:r>
              <w:rPr>
                <w:rFonts w:cs="Times New Roman"/>
              </w:rPr>
              <w:fldChar w:fldCharType="begin">
                <w:fldData xml:space="preserve">PEVuZE5vdGU+PENpdGU+PEF1dGhvcj5Qb3BwPC9BdXRob3I+PFllYXI+MjAwNjwvWWVhcj48UmVj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PEVuZE5vdGU+PENpdGU+PEF1dGhvcj5Qb3BwPC9BdXRob3I+PFllYXI+MjAwNjwvWWVhcj48UmVj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84" w:tooltip="Popp, 2006 #378" w:history="1">
              <w:r w:rsidR="00B94702">
                <w:rPr>
                  <w:rFonts w:cs="Times New Roman"/>
                  <w:noProof/>
                </w:rPr>
                <w:t>284</w:t>
              </w:r>
            </w:hyperlink>
            <w:r>
              <w:rPr>
                <w:rFonts w:cs="Times New Roman"/>
                <w:noProof/>
              </w:rPr>
              <w:t>)</w:t>
            </w:r>
            <w:r>
              <w:rPr>
                <w:rFonts w:cs="Times New Roman"/>
              </w:rPr>
              <w:fldChar w:fldCharType="end"/>
            </w:r>
          </w:p>
          <w:p w14:paraId="08831781" w14:textId="2E2AAC7E" w:rsidR="00634193" w:rsidRPr="001F73FE" w:rsidRDefault="00634193" w:rsidP="00486D01">
            <w:pPr>
              <w:rPr>
                <w:rFonts w:cs="Times New Roman"/>
              </w:rPr>
            </w:pPr>
            <w:r>
              <w:rPr>
                <w:rFonts w:cs="Times New Roman"/>
              </w:rPr>
              <w:t xml:space="preserve">Smits, </w:t>
            </w:r>
            <w:r w:rsidRPr="001D4D44">
              <w:rPr>
                <w:rFonts w:cs="Times New Roman"/>
                <w:i/>
              </w:rPr>
              <w:t>et al.</w:t>
            </w:r>
            <w:r>
              <w:rPr>
                <w:rFonts w:cs="Times New Roman"/>
              </w:rPr>
              <w:t xml:space="preserve"> (2007) </w:t>
            </w:r>
            <w:r>
              <w:rPr>
                <w:rFonts w:cs="Times New Roman"/>
              </w:rPr>
              <w:fldChar w:fldCharType="begin">
                <w:fldData xml:space="preserve">PEVuZE5vdGU+PENpdGU+PEF1dGhvcj5TbWl0czwvQXV0aG9yPjxZZWFyPjIwMDc8L1llYXI+PFJl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</w:fldData>
              </w:fldChar>
            </w:r>
            <w:r w:rsidR="00F644E4">
              <w:rPr>
                <w:rFonts w:cs="Times New Roman"/>
              </w:rPr>
              <w:instrText xml:space="preserve"> ADDIN EN.CITE </w:instrText>
            </w:r>
            <w:r w:rsidR="00F644E4">
              <w:rPr>
                <w:rFonts w:cs="Times New Roman"/>
              </w:rPr>
              <w:fldChar w:fldCharType="begin">
                <w:fldData xml:space="preserve">PEVuZE5vdGU+PENpdGU+PEF1dGhvcj5TbWl0czwvQXV0aG9yPjxZZWFyPjIwMDc8L1llYXI+PFJl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29" w:tooltip="Smits, 2007 #423" w:history="1">
              <w:r w:rsidR="00B94702">
                <w:rPr>
                  <w:rFonts w:cs="Times New Roman"/>
                  <w:noProof/>
                </w:rPr>
                <w:t>329</w:t>
              </w:r>
            </w:hyperlink>
            <w:r>
              <w:rPr>
                <w:rFonts w:cs="Times New Roman"/>
                <w:noProof/>
              </w:rPr>
              <w:t>)</w:t>
            </w:r>
            <w:r>
              <w:rPr>
                <w:rFonts w:cs="Times New Roman"/>
              </w:rPr>
              <w:fldChar w:fldCharType="end"/>
            </w:r>
          </w:p>
          <w:p w14:paraId="28295747" w14:textId="2525B56E" w:rsidR="00634193" w:rsidRPr="001F73FE" w:rsidRDefault="00634193" w:rsidP="00486D01">
            <w:pPr>
              <w:rPr>
                <w:rFonts w:cs="Times New Roman"/>
              </w:rPr>
            </w:pPr>
            <w:r>
              <w:rPr>
                <w:rFonts w:cs="Times New Roman"/>
              </w:rPr>
              <w:t xml:space="preserve">Bishop, </w:t>
            </w:r>
            <w:r w:rsidRPr="001D4D44">
              <w:rPr>
                <w:rFonts w:cs="Times New Roman"/>
                <w:i/>
              </w:rPr>
              <w:t>et al.</w:t>
            </w:r>
            <w:r>
              <w:rPr>
                <w:rFonts w:cs="Times New Roman"/>
              </w:rPr>
              <w:t xml:space="preserve"> (2009) </w:t>
            </w:r>
            <w:r>
              <w:rPr>
                <w:rFonts w:cs="Times New Roman"/>
              </w:rPr>
              <w:fldChar w:fldCharType="begin">
                <w:fldData xml:space="preserve">PEVuZE5vdGU+PENpdGU+PEF1dGhvcj5CaXNob3A8L0F1dGhvcj48WWVhcj4yMDA5PC9ZZWFyPjxS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</w:fldData>
              </w:fldChar>
            </w:r>
            <w:r w:rsidR="00F644E4">
              <w:rPr>
                <w:rFonts w:cs="Times New Roman"/>
              </w:rPr>
              <w:instrText xml:space="preserve"> ADDIN EN.CITE </w:instrText>
            </w:r>
            <w:r w:rsidR="00F644E4">
              <w:rPr>
                <w:rFonts w:cs="Times New Roman"/>
              </w:rPr>
              <w:fldChar w:fldCharType="begin">
                <w:fldData xml:space="preserve">PEVuZE5vdGU+PENpdGU+PEF1dGhvcj5CaXNob3A8L0F1dGhvcj48WWVhcj4yMDA5PC9ZZWFyPjxS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30" w:tooltip="Bishop, 2009 #424" w:history="1">
              <w:r w:rsidR="00B94702">
                <w:rPr>
                  <w:rFonts w:cs="Times New Roman"/>
                  <w:noProof/>
                </w:rPr>
                <w:t>330</w:t>
              </w:r>
            </w:hyperlink>
            <w:r>
              <w:rPr>
                <w:rFonts w:cs="Times New Roman"/>
                <w:noProof/>
              </w:rPr>
              <w:t>)</w:t>
            </w:r>
            <w:r>
              <w:rPr>
                <w:rFonts w:cs="Times New Roman"/>
              </w:rPr>
              <w:fldChar w:fldCharType="end"/>
            </w:r>
          </w:p>
          <w:p w14:paraId="55060719" w14:textId="350701C5" w:rsidR="00634193" w:rsidRDefault="00634193" w:rsidP="00486D01">
            <w:pPr>
              <w:rPr>
                <w:rFonts w:cs="Times New Roman"/>
              </w:rPr>
            </w:pPr>
            <w:r>
              <w:rPr>
                <w:rFonts w:cs="Times New Roman"/>
              </w:rPr>
              <w:t xml:space="preserve">Wilkie, </w:t>
            </w:r>
            <w:r w:rsidRPr="001D4D44">
              <w:rPr>
                <w:rFonts w:cs="Times New Roman"/>
                <w:i/>
              </w:rPr>
              <w:t>et al.</w:t>
            </w:r>
            <w:r>
              <w:rPr>
                <w:rFonts w:cs="Times New Roman"/>
              </w:rPr>
              <w:t xml:space="preserve"> (2009) </w:t>
            </w:r>
            <w:r>
              <w:rPr>
                <w:rFonts w:cs="Times New Roman"/>
              </w:rPr>
              <w:fldChar w:fldCharType="begin"/>
            </w:r>
            <w:r w:rsidR="00B94702">
              <w:rPr>
                <w:rFonts w:cs="Times New Roman"/>
              </w:rPr>
              <w:instrText xml:space="preserve"> ADDIN EN.CITE &lt;EndNote&gt;&lt;Cite&gt;&lt;Author&gt;Wilkie&lt;/Author&gt;&lt;Year&gt;2009&lt;/Year&gt;&lt;RecNum&gt;398&lt;/RecNum&gt;&lt;DisplayText&gt;(303)&lt;/DisplayText&gt;&lt;record&gt;&lt;rec-number&gt;398&lt;/rec-number&gt;&lt;foreign-keys&gt;&lt;key app="EN" db-id="ftf0vd5t5a0wtaextxg505skedewvdxvwewv" timestamp="1666892720"&gt;398&lt;/key&gt;&lt;/foreign-keys&gt;&lt;ref-type name="Journal Article"&gt;17&lt;/ref-type&gt;&lt;contributors&gt;&lt;authors&gt;&lt;author&gt;Wilkie, M. J.&lt;/author&gt;&lt;author&gt;Smith, G.&lt;/author&gt;&lt;author&gt;Day, R. K.&lt;/author&gt;&lt;author&gt;Matthews, K.&lt;/author&gt;&lt;author&gt;Smith, D.&lt;/author&gt;&lt;author&gt;Blackwood, D.&lt;/author&gt;&lt;author&gt;Reid, I. C.&lt;/author&gt;&lt;author&gt;Wolf, C. R.&lt;/author&gt;&lt;/authors&gt;&lt;/contributors&gt;&lt;auth-address&gt;Biomedical Research Centre, Ninewells Hospital and Medical School, University of Dundee, Dundee, UK.&lt;/auth-address&gt;&lt;titles&gt;&lt;title&gt;Polymorphisms in the SLC6A4 and HTR2A genes influence treatment outcome following antidepressant therapy&lt;/title&gt;&lt;secondary-title&gt;Pharmacogenomics J&lt;/secondary-title&gt;&lt;/titles&gt;&lt;periodical&gt;&lt;full-title&gt;Pharmacogenomics J&lt;/full-title&gt;&lt;abbr-1&gt;The pharmacogenomics journal&lt;/abbr-1&gt;&lt;/periodical&gt;&lt;pages&gt;61-70&lt;/pages&gt;&lt;volume&gt;9&lt;/volume&gt;&lt;number&gt;1&lt;/number&gt;&lt;edition&gt;2008/02/07&lt;/edition&gt;&lt;keywords&gt;&lt;keyword&gt;Antidepressive Agents/*pharmacokinetics/therapeutic use&lt;/keyword&gt;&lt;keyword&gt;Depression/*drug therapy/genetics&lt;/keyword&gt;&lt;keyword&gt;Humans&lt;/keyword&gt;&lt;keyword&gt;Paroxetine/pharmacokinetics/therapeutic use&lt;/keyword&gt;&lt;keyword&gt;*Polymorphism, Genetic&lt;/keyword&gt;&lt;keyword&gt;Receptor, Serotonin, 5-HT2A/*genetics&lt;/keyword&gt;&lt;keyword&gt;Serotonin Plasma Membrane Transport Proteins/*genetics&lt;/keyword&gt;&lt;keyword&gt;Treatment Outcome&lt;/keyword&gt;&lt;/keywords&gt;&lt;dates&gt;&lt;year&gt;2009&lt;/year&gt;&lt;pub-dates&gt;&lt;date&gt;Feb&lt;/date&gt;&lt;/pub-dates&gt;&lt;/dates&gt;&lt;isbn&gt;1473-1150 (Electronic)&amp;#xD;1470-269X (Linking)&lt;/isbn&gt;&lt;accession-num&gt;18253134&lt;/accession-num&gt;&lt;urls&gt;&lt;related-urls&gt;&lt;url&gt;https://www.ncbi.nlm.nih.gov/pubmed/18253134&lt;/url&gt;&lt;/related-urls&gt;&lt;/urls&gt;&lt;electronic-resource-num&gt;10.1038/sj.tpj.6500491&lt;/electronic-resource-num&gt;&lt;/record&gt;&lt;/Cite&gt;&lt;/EndNote&gt;</w:instrText>
            </w:r>
            <w:r>
              <w:rPr>
                <w:rFonts w:cs="Times New Roman"/>
              </w:rPr>
              <w:fldChar w:fldCharType="separate"/>
            </w:r>
            <w:r w:rsidR="00B94702">
              <w:rPr>
                <w:rFonts w:cs="Times New Roman"/>
                <w:noProof/>
              </w:rPr>
              <w:t>(</w:t>
            </w:r>
            <w:hyperlink w:anchor="_ENREF_303" w:tooltip="Wilkie, 2009 #398" w:history="1">
              <w:r w:rsidR="00B94702">
                <w:rPr>
                  <w:rFonts w:cs="Times New Roman"/>
                  <w:noProof/>
                </w:rPr>
                <w:t>303</w:t>
              </w:r>
            </w:hyperlink>
            <w:r w:rsidR="00B94702">
              <w:rPr>
                <w:rFonts w:cs="Times New Roman"/>
                <w:noProof/>
              </w:rPr>
              <w:t>)</w:t>
            </w:r>
            <w:r>
              <w:rPr>
                <w:rFonts w:cs="Times New Roman"/>
              </w:rPr>
              <w:fldChar w:fldCharType="end"/>
            </w:r>
          </w:p>
          <w:p w14:paraId="634B2EC9" w14:textId="039A62B6" w:rsidR="00634193" w:rsidRDefault="00634193" w:rsidP="00486D01">
            <w:pPr>
              <w:rPr>
                <w:rFonts w:cs="Times New Roman"/>
              </w:rPr>
            </w:pPr>
            <w:r>
              <w:rPr>
                <w:rFonts w:cs="Times New Roman"/>
              </w:rPr>
              <w:t xml:space="preserve">Staeker, </w:t>
            </w:r>
            <w:r w:rsidRPr="001D4D44">
              <w:rPr>
                <w:rFonts w:cs="Times New Roman"/>
                <w:i/>
              </w:rPr>
              <w:t>et al.</w:t>
            </w:r>
            <w:r>
              <w:rPr>
                <w:rFonts w:cs="Times New Roman"/>
              </w:rPr>
              <w:t xml:space="preserve"> (2014) </w:t>
            </w:r>
            <w:r>
              <w:rPr>
                <w:rFonts w:cs="Times New Roman"/>
              </w:rPr>
              <w:fldChar w:fldCharType="begin"/>
            </w:r>
            <w:r w:rsidR="00F644E4">
              <w:rPr>
                <w:rFonts w:cs="Times New Roman"/>
              </w:rPr>
              <w:instrText xml:space="preserve"> ADDIN EN.CITE &lt;EndNote&gt;&lt;Cite&gt;&lt;Author&gt;Staeker&lt;/Author&gt;&lt;Year&gt;2014&lt;/Year&gt;&lt;RecNum&gt;425&lt;/RecNum&gt;&lt;DisplayText&gt;(331)&lt;/DisplayText&gt;&lt;record&gt;&lt;rec-number&gt;425&lt;/rec-number&gt;&lt;foreign-keys&gt;&lt;key app="EN" db-id="ftf0vd5t5a0wtaextxg505skedewvdxvwewv" timestamp="1666892721"&gt;425&lt;/key&gt;&lt;/foreign-keys&gt;&lt;ref-type name="Journal Article"&gt;17&lt;/ref-type&gt;&lt;contributors&gt;&lt;authors&gt;&lt;author&gt;Staeker, J.&lt;/author&gt;&lt;author&gt;Leucht, S.&lt;/author&gt;&lt;author&gt;Laika, B.&lt;/author&gt;&lt;author&gt;Steimer, W.&lt;/author&gt;&lt;/authors&gt;&lt;/contributors&gt;&lt;auth-address&gt;1 Institut fur Klinische Chemie und Pathobiochemie, Klinikum rechts der Isar, Technische Universitat Munchen , Munchen, Germany .&lt;/auth-address&gt;&lt;titles&gt;&lt;title&gt;Polymorphisms in serotonergic pathways influence the outcome of antidepressant therapy in psychiatric inpatients&lt;/title&gt;&lt;secondary-title&gt;Genet Test Mol Biomarkers&lt;/secondary-title&gt;&lt;/titles&gt;&lt;periodical&gt;&lt;full-title&gt;Genet Test Mol Biomarkers&lt;/full-title&gt;&lt;/periodical&gt;&lt;pages&gt;20-31&lt;/pages&gt;&lt;volume&gt;18&lt;/volume&gt;&lt;number&gt;1&lt;/number&gt;&lt;edition&gt;2013/11/07&lt;/edition&gt;&lt;keywords&gt;&lt;keyword&gt;Antidepressive Agents/*therapeutic use&lt;/keyword&gt;&lt;keyword&gt;Depression/*drug therapy&lt;/keyword&gt;&lt;keyword&gt;Female&lt;/keyword&gt;&lt;keyword&gt;Humans&lt;/keyword&gt;&lt;keyword&gt;*Inpatients&lt;/keyword&gt;&lt;keyword&gt;Male&lt;/keyword&gt;&lt;keyword&gt;*Polymorphism, Genetic&lt;/keyword&gt;&lt;keyword&gt;Serotonin/genetics/*metabolism&lt;/keyword&gt;&lt;keyword&gt;Treatment Outcome&lt;/keyword&gt;&lt;/keywords&gt;&lt;dates&gt;&lt;year&gt;2014&lt;/year&gt;&lt;pub-dates&gt;&lt;date&gt;Jan&lt;/date&gt;&lt;/pub-dates&gt;&lt;/dates&gt;&lt;isbn&gt;1945-0257 (Electronic)&amp;#xD;1945-0257 (Linking)&lt;/isbn&gt;&lt;accession-num&gt;24192302&lt;/accession-num&gt;&lt;urls&gt;&lt;related-urls&gt;&lt;url&gt;https://www.ncbi.nlm.nih.gov/pubmed/24192302&lt;/url&gt;&lt;/related-urls&gt;&lt;/urls&gt;&lt;electronic-resource-num&gt;10.1089/gtmb.2013.0217&lt;/electronic-resource-num&gt;&lt;/record&gt;&lt;/Cite&gt;&lt;/EndNote&gt;</w:instrText>
            </w:r>
            <w:r>
              <w:rPr>
                <w:rFonts w:cs="Times New Roman"/>
              </w:rPr>
              <w:fldChar w:fldCharType="separate"/>
            </w:r>
            <w:r>
              <w:rPr>
                <w:rFonts w:cs="Times New Roman"/>
                <w:noProof/>
              </w:rPr>
              <w:t>(</w:t>
            </w:r>
            <w:hyperlink w:anchor="_ENREF_331" w:tooltip="Staeker, 2014 #425" w:history="1">
              <w:r w:rsidR="00B94702">
                <w:rPr>
                  <w:rFonts w:cs="Times New Roman"/>
                  <w:noProof/>
                </w:rPr>
                <w:t>331</w:t>
              </w:r>
            </w:hyperlink>
            <w:r>
              <w:rPr>
                <w:rFonts w:cs="Times New Roman"/>
                <w:noProof/>
              </w:rPr>
              <w:t>)</w:t>
            </w:r>
            <w:r>
              <w:rPr>
                <w:rFonts w:cs="Times New Roman"/>
              </w:rPr>
              <w:fldChar w:fldCharType="end"/>
            </w:r>
          </w:p>
          <w:p w14:paraId="564EB3A7" w14:textId="3AC4CB3F" w:rsidR="00634193" w:rsidRPr="0037280D" w:rsidRDefault="00634193" w:rsidP="00486D01">
            <w:pPr>
              <w:rPr>
                <w:rFonts w:cs="Times New Roman"/>
              </w:rPr>
            </w:pPr>
            <w:r w:rsidRPr="00861FC8">
              <w:rPr>
                <w:rFonts w:cs="Times New Roman"/>
              </w:rPr>
              <w:t xml:space="preserve">Ramesh, </w:t>
            </w:r>
            <w:r w:rsidRPr="00861FC8">
              <w:rPr>
                <w:rFonts w:cs="Times New Roman"/>
                <w:i/>
                <w:iCs/>
              </w:rPr>
              <w:t>et al.</w:t>
            </w:r>
            <w:r w:rsidRPr="00861FC8">
              <w:rPr>
                <w:rFonts w:cs="Times New Roman"/>
              </w:rPr>
              <w:t xml:space="preserve"> (2022)</w:t>
            </w:r>
            <w:r w:rsidRPr="00861FC8">
              <w:rPr>
                <w:rFonts w:cs="Times New Roman"/>
              </w:rPr>
              <w:fldChar w:fldCharType="begin">
                <w:fldData xml:space="preserve">PEVuZE5vdGU+PENpdGU+PEF1dGhvcj5SYW1lc2g8L0F1dGhvcj48WWVhcj4yMDIyPC9ZZWFyPjxS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</w:fldData>
              </w:fldChar>
            </w:r>
            <w:r w:rsidR="00F644E4">
              <w:rPr>
                <w:rFonts w:cs="Times New Roman"/>
              </w:rPr>
              <w:instrText xml:space="preserve"> ADDIN EN.CITE </w:instrText>
            </w:r>
            <w:r w:rsidR="00F644E4">
              <w:rPr>
                <w:rFonts w:cs="Times New Roman"/>
              </w:rPr>
              <w:fldChar w:fldCharType="begin">
                <w:fldData xml:space="preserve">PEVuZE5vdGU+PENpdGU+PEF1dGhvcj5SYW1lc2g8L0F1dGhvcj48WWVhcj4yMDIyPC9ZZWFyPjxS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sidRPr="00861FC8">
              <w:rPr>
                <w:rFonts w:cs="Times New Roman"/>
              </w:rPr>
            </w:r>
            <w:r w:rsidRPr="00861FC8">
              <w:rPr>
                <w:rFonts w:cs="Times New Roman"/>
              </w:rPr>
              <w:fldChar w:fldCharType="separate"/>
            </w:r>
            <w:r>
              <w:rPr>
                <w:rFonts w:cs="Times New Roman"/>
                <w:noProof/>
              </w:rPr>
              <w:t>(</w:t>
            </w:r>
            <w:hyperlink w:anchor="_ENREF_332" w:tooltip="Ramesh, 2022 #426" w:history="1">
              <w:r w:rsidR="00B94702">
                <w:rPr>
                  <w:rFonts w:cs="Times New Roman"/>
                  <w:noProof/>
                </w:rPr>
                <w:t>332</w:t>
              </w:r>
            </w:hyperlink>
            <w:r>
              <w:rPr>
                <w:rFonts w:cs="Times New Roman"/>
                <w:noProof/>
              </w:rPr>
              <w:t>)</w:t>
            </w:r>
            <w:r w:rsidRPr="00861FC8">
              <w:rPr>
                <w:rFonts w:cs="Times New Roman"/>
              </w:rPr>
              <w:fldChar w:fldCharType="end"/>
            </w:r>
          </w:p>
        </w:tc>
        <w:tc>
          <w:tcPr>
            <w:tcW w:w="3238" w:type="dxa"/>
          </w:tcPr>
          <w:p w14:paraId="244EF752" w14:textId="77777777" w:rsidR="00634193" w:rsidRPr="0037280D" w:rsidRDefault="00634193" w:rsidP="00486D01">
            <w:pPr>
              <w:rPr>
                <w:rFonts w:cs="Times New Roman"/>
              </w:rPr>
            </w:pPr>
            <w:r>
              <w:rPr>
                <w:rFonts w:cs="Times New Roman"/>
              </w:rPr>
              <w:t>Weak</w:t>
            </w:r>
          </w:p>
        </w:tc>
      </w:tr>
      <w:tr w:rsidR="00634193" w:rsidRPr="0037280D" w14:paraId="2445A489" w14:textId="77777777" w:rsidTr="00486D01">
        <w:tc>
          <w:tcPr>
            <w:tcW w:w="3237" w:type="dxa"/>
          </w:tcPr>
          <w:p w14:paraId="40BA92E0" w14:textId="77777777" w:rsidR="00634193" w:rsidRPr="0037280D" w:rsidRDefault="00634193" w:rsidP="00486D01">
            <w:pPr>
              <w:rPr>
                <w:rFonts w:cs="Times New Roman"/>
              </w:rPr>
            </w:pPr>
            <w:r>
              <w:rPr>
                <w:rFonts w:cs="Times New Roman"/>
              </w:rPr>
              <w:t>Clinical</w:t>
            </w:r>
          </w:p>
        </w:tc>
        <w:tc>
          <w:tcPr>
            <w:tcW w:w="3237" w:type="dxa"/>
          </w:tcPr>
          <w:p w14:paraId="50A16BEC" w14:textId="77777777" w:rsidR="00634193" w:rsidRPr="0037280D" w:rsidRDefault="00634193" w:rsidP="00486D01">
            <w:pPr>
              <w:rPr>
                <w:rFonts w:cs="Times New Roman"/>
              </w:rPr>
            </w:pPr>
            <w:r w:rsidRPr="001F73FE">
              <w:rPr>
                <w:rFonts w:cs="Times New Roman"/>
              </w:rPr>
              <w:t>The VNTR intron 2 was not associated with significant differences in antidepressant-</w:t>
            </w:r>
            <w:r w:rsidRPr="001F73FE">
              <w:rPr>
                <w:rFonts w:cs="Times New Roman"/>
              </w:rPr>
              <w:lastRenderedPageBreak/>
              <w:t>induced mania in patients receiving SSRI + SNRI.</w:t>
            </w:r>
          </w:p>
        </w:tc>
        <w:tc>
          <w:tcPr>
            <w:tcW w:w="3238" w:type="dxa"/>
          </w:tcPr>
          <w:p w14:paraId="5BB620B0" w14:textId="6D144175" w:rsidR="00634193" w:rsidRPr="0037280D" w:rsidRDefault="00634193" w:rsidP="00486D01">
            <w:pPr>
              <w:rPr>
                <w:rFonts w:cs="Times New Roman"/>
              </w:rPr>
            </w:pPr>
            <w:r>
              <w:rPr>
                <w:rFonts w:cs="Times New Roman"/>
              </w:rPr>
              <w:lastRenderedPageBreak/>
              <w:t xml:space="preserve">Frye, </w:t>
            </w:r>
            <w:r w:rsidRPr="001D4D44">
              <w:rPr>
                <w:rFonts w:cs="Times New Roman"/>
                <w:i/>
              </w:rPr>
              <w:t>et al.</w:t>
            </w:r>
            <w:r>
              <w:rPr>
                <w:rFonts w:cs="Times New Roman"/>
              </w:rPr>
              <w:t xml:space="preserve"> (2015) </w:t>
            </w:r>
            <w:r>
              <w:rPr>
                <w:rFonts w:cs="Times New Roman"/>
              </w:rPr>
              <w:fldChar w:fldCharType="begin">
                <w:fldData xml:space="preserve">PEVuZE5vdGU+PENpdGU+PEF1dGhvcj5GcnllPC9BdXRob3I+PFllYXI+MjAxNTwvWWVhcj48UmVj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</w:fldData>
              </w:fldChar>
            </w:r>
            <w:r w:rsidR="00F644E4">
              <w:rPr>
                <w:rFonts w:cs="Times New Roman"/>
              </w:rPr>
              <w:instrText xml:space="preserve"> ADDIN EN.CITE </w:instrText>
            </w:r>
            <w:r w:rsidR="00F644E4">
              <w:rPr>
                <w:rFonts w:cs="Times New Roman"/>
              </w:rPr>
              <w:fldChar w:fldCharType="begin">
                <w:fldData xml:space="preserve">PEVuZE5vdGU+PENpdGU+PEF1dGhvcj5GcnllPC9BdXRob3I+PFllYXI+MjAxNTwvWWVhcj48UmVj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33" w:tooltip="Frye, 2015 #427" w:history="1">
              <w:r w:rsidR="00B94702">
                <w:rPr>
                  <w:rFonts w:cs="Times New Roman"/>
                  <w:noProof/>
                </w:rPr>
                <w:t>333</w:t>
              </w:r>
            </w:hyperlink>
            <w:r>
              <w:rPr>
                <w:rFonts w:cs="Times New Roman"/>
                <w:noProof/>
              </w:rPr>
              <w:t>)</w:t>
            </w:r>
            <w:r>
              <w:rPr>
                <w:rFonts w:cs="Times New Roman"/>
              </w:rPr>
              <w:fldChar w:fldCharType="end"/>
            </w:r>
          </w:p>
        </w:tc>
        <w:tc>
          <w:tcPr>
            <w:tcW w:w="3238" w:type="dxa"/>
          </w:tcPr>
          <w:p w14:paraId="7510E59D" w14:textId="77777777" w:rsidR="00634193" w:rsidRPr="0037280D" w:rsidRDefault="00634193" w:rsidP="00486D01">
            <w:pPr>
              <w:rPr>
                <w:rFonts w:cs="Times New Roman"/>
              </w:rPr>
            </w:pPr>
            <w:r>
              <w:rPr>
                <w:rFonts w:cs="Times New Roman"/>
              </w:rPr>
              <w:t>Weak</w:t>
            </w:r>
          </w:p>
        </w:tc>
      </w:tr>
      <w:tr w:rsidR="00634193" w:rsidRPr="0037280D" w14:paraId="7A9B9515" w14:textId="77777777" w:rsidTr="00486D01">
        <w:tc>
          <w:tcPr>
            <w:tcW w:w="3237" w:type="dxa"/>
          </w:tcPr>
          <w:p w14:paraId="1EC5CFD9" w14:textId="77777777" w:rsidR="00634193" w:rsidRPr="0037280D" w:rsidRDefault="00634193" w:rsidP="00486D01">
            <w:pPr>
              <w:rPr>
                <w:rFonts w:cs="Times New Roman"/>
              </w:rPr>
            </w:pPr>
            <w:r>
              <w:rPr>
                <w:rFonts w:cs="Times New Roman"/>
              </w:rPr>
              <w:t>Clinical</w:t>
            </w:r>
          </w:p>
        </w:tc>
        <w:tc>
          <w:tcPr>
            <w:tcW w:w="3237" w:type="dxa"/>
          </w:tcPr>
          <w:p w14:paraId="25C37487" w14:textId="77777777" w:rsidR="00634193" w:rsidRPr="0037280D" w:rsidRDefault="00634193" w:rsidP="00486D01">
            <w:pPr>
              <w:rPr>
                <w:rFonts w:cs="Times New Roman"/>
              </w:rPr>
            </w:pPr>
            <w:r w:rsidRPr="001F73FE">
              <w:rPr>
                <w:rFonts w:cs="Times New Roman"/>
              </w:rPr>
              <w:t>The 5-HTTLPR-rs25531-VNTR intron 2 haplotype was not associated with significant differences in moderate or marked adverse effects compared to the 5-HTTLPR+rs25531 or VNTR intron 2 individually in patients receiving antidepressants.</w:t>
            </w:r>
          </w:p>
        </w:tc>
        <w:tc>
          <w:tcPr>
            <w:tcW w:w="3238" w:type="dxa"/>
          </w:tcPr>
          <w:p w14:paraId="565A1777" w14:textId="4B4EA656" w:rsidR="00634193" w:rsidRPr="0037280D" w:rsidRDefault="00634193" w:rsidP="00486D01">
            <w:pPr>
              <w:rPr>
                <w:rFonts w:cs="Times New Roman"/>
              </w:rPr>
            </w:pPr>
            <w:r>
              <w:rPr>
                <w:rFonts w:cs="Times New Roman"/>
              </w:rPr>
              <w:t xml:space="preserve">Staeker, </w:t>
            </w:r>
            <w:r w:rsidRPr="001D4D44">
              <w:rPr>
                <w:rFonts w:cs="Times New Roman"/>
                <w:i/>
              </w:rPr>
              <w:t>et al.</w:t>
            </w:r>
            <w:r>
              <w:rPr>
                <w:rFonts w:cs="Times New Roman"/>
              </w:rPr>
              <w:t xml:space="preserve"> (2014) </w:t>
            </w:r>
            <w:r>
              <w:rPr>
                <w:rFonts w:cs="Times New Roman"/>
              </w:rPr>
              <w:fldChar w:fldCharType="begin"/>
            </w:r>
            <w:r w:rsidR="00F644E4">
              <w:rPr>
                <w:rFonts w:cs="Times New Roman"/>
              </w:rPr>
              <w:instrText xml:space="preserve"> ADDIN EN.CITE &lt;EndNote&gt;&lt;Cite&gt;&lt;Author&gt;Staeker&lt;/Author&gt;&lt;Year&gt;2014&lt;/Year&gt;&lt;RecNum&gt;425&lt;/RecNum&gt;&lt;DisplayText&gt;(331)&lt;/DisplayText&gt;&lt;record&gt;&lt;rec-number&gt;425&lt;/rec-number&gt;&lt;foreign-keys&gt;&lt;key app="EN" db-id="ftf0vd5t5a0wtaextxg505skedewvdxvwewv" timestamp="1666892721"&gt;425&lt;/key&gt;&lt;/foreign-keys&gt;&lt;ref-type name="Journal Article"&gt;17&lt;/ref-type&gt;&lt;contributors&gt;&lt;authors&gt;&lt;author&gt;Staeker, J.&lt;/author&gt;&lt;author&gt;Leucht, S.&lt;/author&gt;&lt;author&gt;Laika, B.&lt;/author&gt;&lt;author&gt;Steimer, W.&lt;/author&gt;&lt;/authors&gt;&lt;/contributors&gt;&lt;auth-address&gt;1 Institut fur Klinische Chemie und Pathobiochemie, Klinikum rechts der Isar, Technische Universitat Munchen , Munchen, Germany .&lt;/auth-address&gt;&lt;titles&gt;&lt;title&gt;Polymorphisms in serotonergic pathways influence the outcome of antidepressant therapy in psychiatric inpatients&lt;/title&gt;&lt;secondary-title&gt;Genet Test Mol Biomarkers&lt;/secondary-title&gt;&lt;/titles&gt;&lt;periodical&gt;&lt;full-title&gt;Genet Test Mol Biomarkers&lt;/full-title&gt;&lt;/periodical&gt;&lt;pages&gt;20-31&lt;/pages&gt;&lt;volume&gt;18&lt;/volume&gt;&lt;number&gt;1&lt;/number&gt;&lt;edition&gt;2013/11/07&lt;/edition&gt;&lt;keywords&gt;&lt;keyword&gt;Antidepressive Agents/*therapeutic use&lt;/keyword&gt;&lt;keyword&gt;Depression/*drug therapy&lt;/keyword&gt;&lt;keyword&gt;Female&lt;/keyword&gt;&lt;keyword&gt;Humans&lt;/keyword&gt;&lt;keyword&gt;*Inpatients&lt;/keyword&gt;&lt;keyword&gt;Male&lt;/keyword&gt;&lt;keyword&gt;*Polymorphism, Genetic&lt;/keyword&gt;&lt;keyword&gt;Serotonin/genetics/*metabolism&lt;/keyword&gt;&lt;keyword&gt;Treatment Outcome&lt;/keyword&gt;&lt;/keywords&gt;&lt;dates&gt;&lt;year&gt;2014&lt;/year&gt;&lt;pub-dates&gt;&lt;date&gt;Jan&lt;/date&gt;&lt;/pub-dates&gt;&lt;/dates&gt;&lt;isbn&gt;1945-0257 (Electronic)&amp;#xD;1945-0257 (Linking)&lt;/isbn&gt;&lt;accession-num&gt;24192302&lt;/accession-num&gt;&lt;urls&gt;&lt;related-urls&gt;&lt;url&gt;https://www.ncbi.nlm.nih.gov/pubmed/24192302&lt;/url&gt;&lt;/related-urls&gt;&lt;/urls&gt;&lt;electronic-resource-num&gt;10.1089/gtmb.2013.0217&lt;/electronic-resource-num&gt;&lt;/record&gt;&lt;/Cite&gt;&lt;/EndNote&gt;</w:instrText>
            </w:r>
            <w:r>
              <w:rPr>
                <w:rFonts w:cs="Times New Roman"/>
              </w:rPr>
              <w:fldChar w:fldCharType="separate"/>
            </w:r>
            <w:r>
              <w:rPr>
                <w:rFonts w:cs="Times New Roman"/>
                <w:noProof/>
              </w:rPr>
              <w:t>(</w:t>
            </w:r>
            <w:hyperlink w:anchor="_ENREF_331" w:tooltip="Staeker, 2014 #425" w:history="1">
              <w:r w:rsidR="00B94702">
                <w:rPr>
                  <w:rFonts w:cs="Times New Roman"/>
                  <w:noProof/>
                </w:rPr>
                <w:t>331</w:t>
              </w:r>
            </w:hyperlink>
            <w:r>
              <w:rPr>
                <w:rFonts w:cs="Times New Roman"/>
                <w:noProof/>
              </w:rPr>
              <w:t>)</w:t>
            </w:r>
            <w:r>
              <w:rPr>
                <w:rFonts w:cs="Times New Roman"/>
              </w:rPr>
              <w:fldChar w:fldCharType="end"/>
            </w:r>
          </w:p>
        </w:tc>
        <w:tc>
          <w:tcPr>
            <w:tcW w:w="3238" w:type="dxa"/>
          </w:tcPr>
          <w:p w14:paraId="59430174" w14:textId="77777777" w:rsidR="00634193" w:rsidRPr="0037280D" w:rsidRDefault="00634193" w:rsidP="00486D01">
            <w:pPr>
              <w:rPr>
                <w:rFonts w:cs="Times New Roman"/>
              </w:rPr>
            </w:pPr>
            <w:r>
              <w:rPr>
                <w:rFonts w:cs="Times New Roman"/>
              </w:rPr>
              <w:t>Weak</w:t>
            </w:r>
          </w:p>
        </w:tc>
      </w:tr>
      <w:tr w:rsidR="00634193" w:rsidRPr="0037280D" w14:paraId="2B2DF2B9" w14:textId="77777777" w:rsidTr="00486D01">
        <w:tc>
          <w:tcPr>
            <w:tcW w:w="3237" w:type="dxa"/>
          </w:tcPr>
          <w:p w14:paraId="3DB32D95" w14:textId="77777777" w:rsidR="00634193" w:rsidRPr="0037280D" w:rsidRDefault="00634193" w:rsidP="00486D01">
            <w:pPr>
              <w:rPr>
                <w:rFonts w:cs="Times New Roman"/>
              </w:rPr>
            </w:pPr>
            <w:r>
              <w:rPr>
                <w:rFonts w:cs="Times New Roman"/>
              </w:rPr>
              <w:t>Clinical</w:t>
            </w:r>
          </w:p>
        </w:tc>
        <w:tc>
          <w:tcPr>
            <w:tcW w:w="3237" w:type="dxa"/>
          </w:tcPr>
          <w:p w14:paraId="1DE876C9" w14:textId="77777777" w:rsidR="00634193" w:rsidRPr="0037280D" w:rsidRDefault="00634193" w:rsidP="00486D01">
            <w:pPr>
              <w:rPr>
                <w:rFonts w:cs="Times New Roman"/>
              </w:rPr>
            </w:pPr>
            <w:r w:rsidRPr="001F73FE">
              <w:rPr>
                <w:rFonts w:cs="Times New Roman"/>
              </w:rPr>
              <w:t>The L-A-10 haplotype was associated with reduced risk of antidepressant-induced mania in patients receiving SSRI + SNRI.</w:t>
            </w:r>
          </w:p>
        </w:tc>
        <w:tc>
          <w:tcPr>
            <w:tcW w:w="3238" w:type="dxa"/>
          </w:tcPr>
          <w:p w14:paraId="7A21C5B2" w14:textId="614ECE49" w:rsidR="00634193" w:rsidRPr="0037280D" w:rsidRDefault="00634193" w:rsidP="00486D01">
            <w:pPr>
              <w:rPr>
                <w:rFonts w:cs="Times New Roman"/>
              </w:rPr>
            </w:pPr>
            <w:r>
              <w:rPr>
                <w:rFonts w:cs="Times New Roman"/>
              </w:rPr>
              <w:t xml:space="preserve">Frye, </w:t>
            </w:r>
            <w:r w:rsidRPr="001D4D44">
              <w:rPr>
                <w:rFonts w:cs="Times New Roman"/>
                <w:i/>
              </w:rPr>
              <w:t>et al.</w:t>
            </w:r>
            <w:r>
              <w:rPr>
                <w:rFonts w:cs="Times New Roman"/>
              </w:rPr>
              <w:t xml:space="preserve"> (2015) </w:t>
            </w:r>
            <w:r>
              <w:rPr>
                <w:rFonts w:cs="Times New Roman"/>
              </w:rPr>
              <w:fldChar w:fldCharType="begin">
                <w:fldData xml:space="preserve">PEVuZE5vdGU+PENpdGU+PEF1dGhvcj5GcnllPC9BdXRob3I+PFllYXI+MjAxNTwvWWVhcj48UmVj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</w:fldData>
              </w:fldChar>
            </w:r>
            <w:r w:rsidR="00F644E4">
              <w:rPr>
                <w:rFonts w:cs="Times New Roman"/>
              </w:rPr>
              <w:instrText xml:space="preserve"> ADDIN EN.CITE </w:instrText>
            </w:r>
            <w:r w:rsidR="00F644E4">
              <w:rPr>
                <w:rFonts w:cs="Times New Roman"/>
              </w:rPr>
              <w:fldChar w:fldCharType="begin">
                <w:fldData xml:space="preserve">PEVuZE5vdGU+PENpdGU+PEF1dGhvcj5GcnllPC9BdXRob3I+PFllYXI+MjAxNTwvWWVhcj48UmVj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33" w:tooltip="Frye, 2015 #427" w:history="1">
              <w:r w:rsidR="00B94702">
                <w:rPr>
                  <w:rFonts w:cs="Times New Roman"/>
                  <w:noProof/>
                </w:rPr>
                <w:t>333</w:t>
              </w:r>
            </w:hyperlink>
            <w:r>
              <w:rPr>
                <w:rFonts w:cs="Times New Roman"/>
                <w:noProof/>
              </w:rPr>
              <w:t>)</w:t>
            </w:r>
            <w:r>
              <w:rPr>
                <w:rFonts w:cs="Times New Roman"/>
              </w:rPr>
              <w:fldChar w:fldCharType="end"/>
            </w:r>
          </w:p>
        </w:tc>
        <w:tc>
          <w:tcPr>
            <w:tcW w:w="3238" w:type="dxa"/>
          </w:tcPr>
          <w:p w14:paraId="7CAA4535" w14:textId="77777777" w:rsidR="00634193" w:rsidRPr="0037280D" w:rsidRDefault="00634193" w:rsidP="00486D01">
            <w:pPr>
              <w:rPr>
                <w:rFonts w:cs="Times New Roman"/>
              </w:rPr>
            </w:pPr>
            <w:r>
              <w:rPr>
                <w:rFonts w:cs="Times New Roman"/>
              </w:rPr>
              <w:t>Weak</w:t>
            </w:r>
          </w:p>
        </w:tc>
      </w:tr>
      <w:tr w:rsidR="00634193" w:rsidRPr="0037280D" w14:paraId="24061C57" w14:textId="77777777" w:rsidTr="00486D01">
        <w:tc>
          <w:tcPr>
            <w:tcW w:w="3237" w:type="dxa"/>
          </w:tcPr>
          <w:p w14:paraId="1CC56F69" w14:textId="77777777" w:rsidR="00634193" w:rsidRPr="0037280D" w:rsidRDefault="00634193" w:rsidP="00486D01">
            <w:pPr>
              <w:rPr>
                <w:rFonts w:cs="Times New Roman"/>
              </w:rPr>
            </w:pPr>
            <w:r>
              <w:rPr>
                <w:rFonts w:cs="Times New Roman"/>
              </w:rPr>
              <w:t>Clinical</w:t>
            </w:r>
          </w:p>
        </w:tc>
        <w:tc>
          <w:tcPr>
            <w:tcW w:w="3237" w:type="dxa"/>
          </w:tcPr>
          <w:p w14:paraId="5D4FDE91" w14:textId="77777777" w:rsidR="00634193" w:rsidRPr="0037280D" w:rsidRDefault="00634193" w:rsidP="00486D01">
            <w:pPr>
              <w:rPr>
                <w:rFonts w:cs="Times New Roman"/>
              </w:rPr>
            </w:pPr>
            <w:r w:rsidRPr="001F73FE">
              <w:rPr>
                <w:rFonts w:cs="Times New Roman"/>
              </w:rPr>
              <w:t>The S/S or S/L + 10/10 haplotype was significantly associated with higher risk of side effects compared to non-S/S or S/L + 10/10 haplotypes (L/L + 10/10 and S/S or S/L + 10/12 or 12/12 and L/L + 10/12 or 12/12) in patients treated with predominantly HTT-blocking antidepressants.</w:t>
            </w:r>
          </w:p>
        </w:tc>
        <w:tc>
          <w:tcPr>
            <w:tcW w:w="3238" w:type="dxa"/>
          </w:tcPr>
          <w:p w14:paraId="5C1A4F32" w14:textId="5AEA9BF3" w:rsidR="00634193" w:rsidRPr="0037280D" w:rsidRDefault="00634193" w:rsidP="00486D01">
            <w:pPr>
              <w:rPr>
                <w:rFonts w:cs="Times New Roman"/>
              </w:rPr>
            </w:pPr>
            <w:r>
              <w:rPr>
                <w:rFonts w:cs="Times New Roman"/>
              </w:rPr>
              <w:t xml:space="preserve">Popp, </w:t>
            </w:r>
            <w:r w:rsidRPr="001D4D44">
              <w:rPr>
                <w:rFonts w:cs="Times New Roman"/>
                <w:i/>
              </w:rPr>
              <w:t>et al.</w:t>
            </w:r>
            <w:r>
              <w:rPr>
                <w:rFonts w:cs="Times New Roman"/>
              </w:rPr>
              <w:t xml:space="preserve"> (2006) </w:t>
            </w:r>
            <w:r>
              <w:rPr>
                <w:rFonts w:cs="Times New Roman"/>
              </w:rPr>
              <w:fldChar w:fldCharType="begin">
                <w:fldData xml:space="preserve">PEVuZE5vdGU+PENpdGU+PEF1dGhvcj5Qb3BwPC9BdXRob3I+PFllYXI+MjAwNjwvWWVhcj48UmVj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PEVuZE5vdGU+PENpdGU+PEF1dGhvcj5Qb3BwPC9BdXRob3I+PFllYXI+MjAwNjwvWWVhcj48UmVj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84" w:tooltip="Popp, 2006 #378" w:history="1">
              <w:r w:rsidR="00B94702">
                <w:rPr>
                  <w:rFonts w:cs="Times New Roman"/>
                  <w:noProof/>
                </w:rPr>
                <w:t>284</w:t>
              </w:r>
            </w:hyperlink>
            <w:r>
              <w:rPr>
                <w:rFonts w:cs="Times New Roman"/>
                <w:noProof/>
              </w:rPr>
              <w:t>)</w:t>
            </w:r>
            <w:r>
              <w:rPr>
                <w:rFonts w:cs="Times New Roman"/>
              </w:rPr>
              <w:fldChar w:fldCharType="end"/>
            </w:r>
          </w:p>
        </w:tc>
        <w:tc>
          <w:tcPr>
            <w:tcW w:w="3238" w:type="dxa"/>
          </w:tcPr>
          <w:p w14:paraId="785D07EE" w14:textId="77777777" w:rsidR="00634193" w:rsidRPr="0037280D" w:rsidRDefault="00634193" w:rsidP="00486D01">
            <w:pPr>
              <w:rPr>
                <w:rFonts w:cs="Times New Roman"/>
              </w:rPr>
            </w:pPr>
            <w:r>
              <w:rPr>
                <w:rFonts w:cs="Times New Roman"/>
              </w:rPr>
              <w:t>Weak</w:t>
            </w:r>
          </w:p>
        </w:tc>
      </w:tr>
      <w:tr w:rsidR="00634193" w:rsidRPr="0037280D" w14:paraId="6098E040" w14:textId="77777777" w:rsidTr="00486D01">
        <w:tc>
          <w:tcPr>
            <w:tcW w:w="3237" w:type="dxa"/>
          </w:tcPr>
          <w:p w14:paraId="1979F838" w14:textId="77777777" w:rsidR="00634193" w:rsidRPr="0037280D" w:rsidRDefault="00634193" w:rsidP="00486D01">
            <w:pPr>
              <w:rPr>
                <w:rFonts w:cs="Times New Roman"/>
              </w:rPr>
            </w:pPr>
            <w:r>
              <w:rPr>
                <w:rFonts w:cs="Times New Roman"/>
              </w:rPr>
              <w:t>Clinical</w:t>
            </w:r>
          </w:p>
        </w:tc>
        <w:tc>
          <w:tcPr>
            <w:tcW w:w="3237" w:type="dxa"/>
          </w:tcPr>
          <w:p w14:paraId="7734422D" w14:textId="77777777" w:rsidR="00634193" w:rsidRPr="00E767CF" w:rsidRDefault="00634193" w:rsidP="00486D01">
            <w:pPr>
              <w:rPr>
                <w:rFonts w:cs="Times New Roman"/>
              </w:rPr>
            </w:pPr>
            <w:r w:rsidRPr="00E767CF">
              <w:rPr>
                <w:rFonts w:cs="Times New Roman"/>
              </w:rPr>
              <w:t>In patients with depression receiving SSRI: The S/S + S/L or S/S only genotype was significantly associated with better response compared with the L/L genotype.</w:t>
            </w:r>
          </w:p>
        </w:tc>
        <w:tc>
          <w:tcPr>
            <w:tcW w:w="3238" w:type="dxa"/>
          </w:tcPr>
          <w:p w14:paraId="2ADB9D47" w14:textId="7198BACD" w:rsidR="00634193" w:rsidRPr="00E767CF" w:rsidRDefault="00634193" w:rsidP="00486D01">
            <w:pPr>
              <w:rPr>
                <w:rFonts w:cs="Times New Roman"/>
              </w:rPr>
            </w:pPr>
            <w:r w:rsidRPr="00E767CF">
              <w:rPr>
                <w:rFonts w:cs="Times New Roman"/>
              </w:rPr>
              <w:t xml:space="preserve">Kim, </w:t>
            </w:r>
            <w:r w:rsidRPr="00E767CF">
              <w:rPr>
                <w:rFonts w:cs="Times New Roman"/>
                <w:i/>
              </w:rPr>
              <w:t>et al.</w:t>
            </w:r>
            <w:r w:rsidRPr="00E767CF">
              <w:rPr>
                <w:rFonts w:cs="Times New Roman"/>
              </w:rPr>
              <w:t xml:space="preserve"> (2000) </w:t>
            </w:r>
            <w:r w:rsidRPr="00E767CF">
              <w:rPr>
                <w:rFonts w:cs="Times New Roman"/>
              </w:rPr>
              <w:fldChar w:fldCharType="begin">
                <w:fldData xml:space="preserve">PEVuZE5vdGU+PENpdGU+PEF1dGhvcj5LaW08L0F1dGhvcj48WWVhcj4yMDAwPC9ZZWFyPjxSZWNO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</w:fldData>
              </w:fldChar>
            </w:r>
            <w:r w:rsidR="00F644E4">
              <w:rPr>
                <w:rFonts w:cs="Times New Roman"/>
              </w:rPr>
              <w:instrText xml:space="preserve"> ADDIN EN.CITE </w:instrText>
            </w:r>
            <w:r w:rsidR="00F644E4">
              <w:rPr>
                <w:rFonts w:cs="Times New Roman"/>
              </w:rPr>
              <w:fldChar w:fldCharType="begin">
                <w:fldData xml:space="preserve">PEVuZE5vdGU+PENpdGU+PEF1dGhvcj5LaW08L0F1dGhvcj48WWVhcj4yMDAwPC9ZZWFyPjxSZWNO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sidRPr="00E767CF">
              <w:rPr>
                <w:rFonts w:cs="Times New Roman"/>
              </w:rPr>
            </w:r>
            <w:r w:rsidRPr="00E767CF">
              <w:rPr>
                <w:rFonts w:cs="Times New Roman"/>
              </w:rPr>
              <w:fldChar w:fldCharType="separate"/>
            </w:r>
            <w:r>
              <w:rPr>
                <w:rFonts w:cs="Times New Roman"/>
                <w:noProof/>
              </w:rPr>
              <w:t>(</w:t>
            </w:r>
            <w:hyperlink w:anchor="_ENREF_337" w:tooltip="Kim, 2000 #431" w:history="1">
              <w:r w:rsidR="00B94702">
                <w:rPr>
                  <w:rFonts w:cs="Times New Roman"/>
                  <w:noProof/>
                </w:rPr>
                <w:t>337</w:t>
              </w:r>
            </w:hyperlink>
            <w:r>
              <w:rPr>
                <w:rFonts w:cs="Times New Roman"/>
                <w:noProof/>
              </w:rPr>
              <w:t>)</w:t>
            </w:r>
            <w:r w:rsidRPr="00E767CF">
              <w:rPr>
                <w:rFonts w:cs="Times New Roman"/>
              </w:rPr>
              <w:fldChar w:fldCharType="end"/>
            </w:r>
          </w:p>
          <w:p w14:paraId="462D7A0B" w14:textId="1B10702E" w:rsidR="00634193" w:rsidRPr="00E767CF" w:rsidRDefault="00634193" w:rsidP="00486D01">
            <w:pPr>
              <w:rPr>
                <w:rFonts w:cs="Times New Roman"/>
              </w:rPr>
            </w:pPr>
            <w:r w:rsidRPr="00E767CF">
              <w:rPr>
                <w:rFonts w:cs="Times New Roman"/>
              </w:rPr>
              <w:t xml:space="preserve">Yu, </w:t>
            </w:r>
            <w:r w:rsidRPr="00E767CF">
              <w:rPr>
                <w:rFonts w:cs="Times New Roman"/>
                <w:i/>
              </w:rPr>
              <w:t>et al.</w:t>
            </w:r>
            <w:r w:rsidRPr="00E767CF">
              <w:rPr>
                <w:rFonts w:cs="Times New Roman"/>
              </w:rPr>
              <w:t xml:space="preserve"> (2002) </w:t>
            </w:r>
            <w:r w:rsidRPr="00E767CF">
              <w:rPr>
                <w:rFonts w:cs="Times New Roman"/>
              </w:rPr>
              <w:fldChar w:fldCharType="begin">
                <w:fldData xml:space="preserve">PEVuZE5vdGU+PENpdGU+PEF1dGhvcj5ZdTwvQXV0aG9yPjxZZWFyPjIwMDI8L1llYXI+PFJlY051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</w:fldData>
              </w:fldChar>
            </w:r>
            <w:r w:rsidR="00F644E4">
              <w:rPr>
                <w:rFonts w:cs="Times New Roman"/>
              </w:rPr>
              <w:instrText xml:space="preserve"> ADDIN EN.CITE </w:instrText>
            </w:r>
            <w:r w:rsidR="00F644E4">
              <w:rPr>
                <w:rFonts w:cs="Times New Roman"/>
              </w:rPr>
              <w:fldChar w:fldCharType="begin">
                <w:fldData xml:space="preserve">PEVuZE5vdGU+PENpdGU+PEF1dGhvcj5ZdTwvQXV0aG9yPjxZZWFyPjIwMDI8L1llYXI+PFJlY051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sidRPr="00E767CF">
              <w:rPr>
                <w:rFonts w:cs="Times New Roman"/>
              </w:rPr>
            </w:r>
            <w:r w:rsidRPr="00E767CF">
              <w:rPr>
                <w:rFonts w:cs="Times New Roman"/>
              </w:rPr>
              <w:fldChar w:fldCharType="separate"/>
            </w:r>
            <w:r>
              <w:rPr>
                <w:rFonts w:cs="Times New Roman"/>
                <w:noProof/>
              </w:rPr>
              <w:t>(</w:t>
            </w:r>
            <w:hyperlink w:anchor="_ENREF_270" w:tooltip="Yu, 2002 #364" w:history="1">
              <w:r w:rsidR="00B94702">
                <w:rPr>
                  <w:rFonts w:cs="Times New Roman"/>
                  <w:noProof/>
                </w:rPr>
                <w:t>270</w:t>
              </w:r>
            </w:hyperlink>
            <w:r>
              <w:rPr>
                <w:rFonts w:cs="Times New Roman"/>
                <w:noProof/>
              </w:rPr>
              <w:t>)</w:t>
            </w:r>
            <w:r w:rsidRPr="00E767CF">
              <w:rPr>
                <w:rFonts w:cs="Times New Roman"/>
              </w:rPr>
              <w:fldChar w:fldCharType="end"/>
            </w:r>
          </w:p>
          <w:p w14:paraId="59AFDC40" w14:textId="66FF59AE" w:rsidR="00634193" w:rsidRPr="00E767CF" w:rsidRDefault="00634193" w:rsidP="00486D01">
            <w:pPr>
              <w:rPr>
                <w:rFonts w:cs="Times New Roman"/>
              </w:rPr>
            </w:pPr>
            <w:r w:rsidRPr="00E767CF">
              <w:rPr>
                <w:rFonts w:cs="Times New Roman"/>
              </w:rPr>
              <w:t xml:space="preserve">Serretti, </w:t>
            </w:r>
            <w:r w:rsidRPr="00E767CF">
              <w:rPr>
                <w:rFonts w:cs="Times New Roman"/>
                <w:i/>
              </w:rPr>
              <w:t>et al.</w:t>
            </w:r>
            <w:r w:rsidRPr="00E767CF">
              <w:rPr>
                <w:rFonts w:cs="Times New Roman"/>
              </w:rPr>
              <w:t xml:space="preserve"> (2004) </w:t>
            </w:r>
            <w:r w:rsidRPr="00E767CF">
              <w:rPr>
                <w:rFonts w:cs="Times New Roman"/>
              </w:rPr>
              <w:fldChar w:fldCharType="begin">
                <w:fldData xml:space="preserve">PEVuZE5vdGU+PENpdGU+PEF1dGhvcj5TZXJyZXR0aTwvQXV0aG9yPjxZZWFyPjIwMDQ8L1llYXI+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</w:fldData>
              </w:fldChar>
            </w:r>
            <w:r w:rsidR="00F644E4">
              <w:rPr>
                <w:rFonts w:cs="Times New Roman"/>
              </w:rPr>
              <w:instrText xml:space="preserve"> ADDIN EN.CITE </w:instrText>
            </w:r>
            <w:r w:rsidR="00F644E4">
              <w:rPr>
                <w:rFonts w:cs="Times New Roman"/>
              </w:rPr>
              <w:fldChar w:fldCharType="begin">
                <w:fldData xml:space="preserve">PEVuZE5vdGU+PENpdGU+PEF1dGhvcj5TZXJyZXR0aTwvQXV0aG9yPjxZZWFyPjIwMDQ8L1llYXI+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sidRPr="00E767CF">
              <w:rPr>
                <w:rFonts w:cs="Times New Roman"/>
              </w:rPr>
            </w:r>
            <w:r w:rsidRPr="00E767CF">
              <w:rPr>
                <w:rFonts w:cs="Times New Roman"/>
              </w:rPr>
              <w:fldChar w:fldCharType="separate"/>
            </w:r>
            <w:r>
              <w:rPr>
                <w:rFonts w:cs="Times New Roman"/>
                <w:noProof/>
              </w:rPr>
              <w:t>(</w:t>
            </w:r>
            <w:hyperlink w:anchor="_ENREF_338" w:tooltip="Serretti, 2004 #432" w:history="1">
              <w:r w:rsidR="00B94702">
                <w:rPr>
                  <w:rFonts w:cs="Times New Roman"/>
                  <w:noProof/>
                </w:rPr>
                <w:t>338</w:t>
              </w:r>
            </w:hyperlink>
            <w:r>
              <w:rPr>
                <w:rFonts w:cs="Times New Roman"/>
                <w:noProof/>
              </w:rPr>
              <w:t>)</w:t>
            </w:r>
            <w:r w:rsidRPr="00E767CF">
              <w:rPr>
                <w:rFonts w:cs="Times New Roman"/>
              </w:rPr>
              <w:fldChar w:fldCharType="end"/>
            </w:r>
          </w:p>
          <w:p w14:paraId="4AA15E70" w14:textId="5AAC0A00" w:rsidR="00634193" w:rsidRPr="00E767CF" w:rsidRDefault="00634193" w:rsidP="00486D01">
            <w:pPr>
              <w:rPr>
                <w:rFonts w:cs="Times New Roman"/>
              </w:rPr>
            </w:pPr>
            <w:r w:rsidRPr="00E767CF">
              <w:rPr>
                <w:rFonts w:cs="Times New Roman"/>
              </w:rPr>
              <w:t xml:space="preserve">Kato, </w:t>
            </w:r>
            <w:r w:rsidRPr="00E767CF">
              <w:rPr>
                <w:rFonts w:cs="Times New Roman"/>
                <w:i/>
              </w:rPr>
              <w:t>et al.</w:t>
            </w:r>
            <w:r w:rsidRPr="00E767CF">
              <w:rPr>
                <w:rFonts w:cs="Times New Roman"/>
              </w:rPr>
              <w:t xml:space="preserve"> (2006) </w:t>
            </w:r>
            <w:r w:rsidRPr="00E767CF">
              <w:rPr>
                <w:rFonts w:cs="Times New Roman"/>
              </w:rPr>
              <w:fldChar w:fldCharType="begin">
                <w:fldData xml:space="preserve">PEVuZE5vdGU+PENpdGU+PEF1dGhvcj5LYXRvPC9BdXRob3I+PFllYXI+MjAwNjwvWWVhcj48UmVj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</w:fldData>
              </w:fldChar>
            </w:r>
            <w:r w:rsidR="00F644E4">
              <w:rPr>
                <w:rFonts w:cs="Times New Roman"/>
              </w:rPr>
              <w:instrText xml:space="preserve"> ADDIN EN.CITE </w:instrText>
            </w:r>
            <w:r w:rsidR="00F644E4">
              <w:rPr>
                <w:rFonts w:cs="Times New Roman"/>
              </w:rPr>
              <w:fldChar w:fldCharType="begin">
                <w:fldData xml:space="preserve">PEVuZE5vdGU+PENpdGU+PEF1dGhvcj5LYXRvPC9BdXRob3I+PFllYXI+MjAwNjwvWWVhcj48UmVj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sidRPr="00E767CF">
              <w:rPr>
                <w:rFonts w:cs="Times New Roman"/>
              </w:rPr>
            </w:r>
            <w:r w:rsidRPr="00E767CF">
              <w:rPr>
                <w:rFonts w:cs="Times New Roman"/>
              </w:rPr>
              <w:fldChar w:fldCharType="separate"/>
            </w:r>
            <w:r>
              <w:rPr>
                <w:rFonts w:cs="Times New Roman"/>
                <w:noProof/>
              </w:rPr>
              <w:t>(</w:t>
            </w:r>
            <w:hyperlink w:anchor="_ENREF_264" w:tooltip="Kato, 2006 #358" w:history="1">
              <w:r w:rsidR="00B94702">
                <w:rPr>
                  <w:rFonts w:cs="Times New Roman"/>
                  <w:noProof/>
                </w:rPr>
                <w:t>264</w:t>
              </w:r>
            </w:hyperlink>
            <w:r>
              <w:rPr>
                <w:rFonts w:cs="Times New Roman"/>
                <w:noProof/>
              </w:rPr>
              <w:t>)</w:t>
            </w:r>
            <w:r w:rsidRPr="00E767CF">
              <w:rPr>
                <w:rFonts w:cs="Times New Roman"/>
              </w:rPr>
              <w:fldChar w:fldCharType="end"/>
            </w:r>
          </w:p>
          <w:p w14:paraId="2BB0CAB3" w14:textId="14D89B1A" w:rsidR="00634193" w:rsidRPr="00E767CF" w:rsidRDefault="00634193" w:rsidP="00486D01">
            <w:pPr>
              <w:rPr>
                <w:rFonts w:cs="Times New Roman"/>
              </w:rPr>
            </w:pPr>
            <w:r w:rsidRPr="00E767CF">
              <w:rPr>
                <w:rFonts w:cs="Times New Roman"/>
              </w:rPr>
              <w:t xml:space="preserve">Smits, </w:t>
            </w:r>
            <w:r w:rsidRPr="00E767CF">
              <w:rPr>
                <w:rFonts w:cs="Times New Roman"/>
                <w:i/>
              </w:rPr>
              <w:t>et al.</w:t>
            </w:r>
            <w:r w:rsidRPr="00E767CF">
              <w:rPr>
                <w:rFonts w:cs="Times New Roman"/>
              </w:rPr>
              <w:t xml:space="preserve"> (2008) </w:t>
            </w:r>
            <w:r w:rsidRPr="00E767CF">
              <w:rPr>
                <w:rFonts w:cs="Times New Roman"/>
              </w:rPr>
              <w:fldChar w:fldCharType="begin">
                <w:fldData xml:space="preserve">PEVuZE5vdGU+PENpdGU+PEF1dGhvcj5TbWl0czwvQXV0aG9yPjxZZWFyPjIwMDg8L1llYXI+PFJl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=
</w:fldData>
              </w:fldChar>
            </w:r>
            <w:r w:rsidR="00F644E4">
              <w:rPr>
                <w:rFonts w:cs="Times New Roman"/>
              </w:rPr>
              <w:instrText xml:space="preserve"> ADDIN EN.CITE </w:instrText>
            </w:r>
            <w:r w:rsidR="00F644E4">
              <w:rPr>
                <w:rFonts w:cs="Times New Roman"/>
              </w:rPr>
              <w:fldChar w:fldCharType="begin">
                <w:fldData xml:space="preserve">PEVuZE5vdGU+PENpdGU+PEF1dGhvcj5TbWl0czwvQXV0aG9yPjxZZWFyPjIwMDg8L1llYXI+PFJl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=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sidRPr="00E767CF">
              <w:rPr>
                <w:rFonts w:cs="Times New Roman"/>
              </w:rPr>
            </w:r>
            <w:r w:rsidRPr="00E767CF">
              <w:rPr>
                <w:rFonts w:cs="Times New Roman"/>
              </w:rPr>
              <w:fldChar w:fldCharType="separate"/>
            </w:r>
            <w:r>
              <w:rPr>
                <w:rFonts w:cs="Times New Roman"/>
                <w:noProof/>
              </w:rPr>
              <w:t>(</w:t>
            </w:r>
            <w:hyperlink w:anchor="_ENREF_339" w:tooltip="Smits, 2008 #433" w:history="1">
              <w:r w:rsidR="00B94702">
                <w:rPr>
                  <w:rFonts w:cs="Times New Roman"/>
                  <w:noProof/>
                </w:rPr>
                <w:t>339</w:t>
              </w:r>
            </w:hyperlink>
            <w:r>
              <w:rPr>
                <w:rFonts w:cs="Times New Roman"/>
                <w:noProof/>
              </w:rPr>
              <w:t>)</w:t>
            </w:r>
            <w:r w:rsidRPr="00E767CF">
              <w:rPr>
                <w:rFonts w:cs="Times New Roman"/>
              </w:rPr>
              <w:fldChar w:fldCharType="end"/>
            </w:r>
          </w:p>
          <w:p w14:paraId="385D10F7" w14:textId="61DE279D" w:rsidR="00634193" w:rsidRPr="00E767CF" w:rsidRDefault="00634193" w:rsidP="00486D01">
            <w:pPr>
              <w:rPr>
                <w:rFonts w:cs="Times New Roman"/>
              </w:rPr>
            </w:pPr>
            <w:r w:rsidRPr="00E767CF">
              <w:rPr>
                <w:rFonts w:cs="Times New Roman"/>
              </w:rPr>
              <w:t xml:space="preserve">Min, </w:t>
            </w:r>
            <w:r w:rsidRPr="00E767CF">
              <w:rPr>
                <w:rFonts w:cs="Times New Roman"/>
                <w:i/>
              </w:rPr>
              <w:t>et al.</w:t>
            </w:r>
            <w:r w:rsidRPr="00E767CF">
              <w:rPr>
                <w:rFonts w:cs="Times New Roman"/>
              </w:rPr>
              <w:t xml:space="preserve"> (2009) </w:t>
            </w:r>
            <w:r w:rsidRPr="00E767CF">
              <w:rPr>
                <w:rFonts w:cs="Times New Roman"/>
              </w:rPr>
              <w:fldChar w:fldCharType="begin">
                <w:fldData xml:space="preserve">PEVuZE5vdGU+PENpdGU+PEF1dGhvcj5NaW48L0F1dGhvcj48WWVhcj4yMDA5PC9ZZWFyPjxSZWNO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=
</w:fldData>
              </w:fldChar>
            </w:r>
            <w:r w:rsidR="00F644E4">
              <w:rPr>
                <w:rFonts w:cs="Times New Roman"/>
              </w:rPr>
              <w:instrText xml:space="preserve"> ADDIN EN.CITE </w:instrText>
            </w:r>
            <w:r w:rsidR="00F644E4">
              <w:rPr>
                <w:rFonts w:cs="Times New Roman"/>
              </w:rPr>
              <w:fldChar w:fldCharType="begin">
                <w:fldData xml:space="preserve">PEVuZE5vdGU+PENpdGU+PEF1dGhvcj5NaW48L0F1dGhvcj48WWVhcj4yMDA5PC9ZZWFyPjxSZWNO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=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sidRPr="00E767CF">
              <w:rPr>
                <w:rFonts w:cs="Times New Roman"/>
              </w:rPr>
            </w:r>
            <w:r w:rsidRPr="00E767CF">
              <w:rPr>
                <w:rFonts w:cs="Times New Roman"/>
              </w:rPr>
              <w:fldChar w:fldCharType="separate"/>
            </w:r>
            <w:r>
              <w:rPr>
                <w:rFonts w:cs="Times New Roman"/>
                <w:noProof/>
              </w:rPr>
              <w:t>(</w:t>
            </w:r>
            <w:hyperlink w:anchor="_ENREF_323" w:tooltip="Min, 2009 #417" w:history="1">
              <w:r w:rsidR="00B94702">
                <w:rPr>
                  <w:rFonts w:cs="Times New Roman"/>
                  <w:noProof/>
                </w:rPr>
                <w:t>323</w:t>
              </w:r>
            </w:hyperlink>
            <w:r>
              <w:rPr>
                <w:rFonts w:cs="Times New Roman"/>
                <w:noProof/>
              </w:rPr>
              <w:t>)</w:t>
            </w:r>
            <w:r w:rsidRPr="00E767CF">
              <w:rPr>
                <w:rFonts w:cs="Times New Roman"/>
              </w:rPr>
              <w:fldChar w:fldCharType="end"/>
            </w:r>
          </w:p>
          <w:p w14:paraId="6560A8B2" w14:textId="37E3A279" w:rsidR="00634193" w:rsidRPr="00E767CF" w:rsidRDefault="00634193" w:rsidP="00486D01">
            <w:pPr>
              <w:rPr>
                <w:rFonts w:cs="Times New Roman"/>
              </w:rPr>
            </w:pPr>
            <w:r w:rsidRPr="00E767CF">
              <w:rPr>
                <w:rFonts w:cs="Times New Roman"/>
              </w:rPr>
              <w:lastRenderedPageBreak/>
              <w:t xml:space="preserve">Illi, </w:t>
            </w:r>
            <w:r w:rsidRPr="00E767CF">
              <w:rPr>
                <w:rFonts w:cs="Times New Roman"/>
                <w:i/>
              </w:rPr>
              <w:t>et al.</w:t>
            </w:r>
            <w:r w:rsidRPr="00E767CF">
              <w:rPr>
                <w:rFonts w:cs="Times New Roman"/>
              </w:rPr>
              <w:t xml:space="preserve"> (2011) </w:t>
            </w:r>
            <w:r w:rsidRPr="00E767CF">
              <w:rPr>
                <w:rFonts w:cs="Times New Roman"/>
              </w:rPr>
              <w:fldChar w:fldCharType="begin">
                <w:fldData xml:space="preserve">PEVuZE5vdGU+PENpdGU+PEF1dGhvcj5JbGxpPC9BdXRob3I+PFllYXI+MjAxMTwvWWVhcj48UmVj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</w:fldData>
              </w:fldChar>
            </w:r>
            <w:r w:rsidR="00F644E4">
              <w:rPr>
                <w:rFonts w:cs="Times New Roman"/>
              </w:rPr>
              <w:instrText xml:space="preserve"> ADDIN EN.CITE </w:instrText>
            </w:r>
            <w:r w:rsidR="00F644E4">
              <w:rPr>
                <w:rFonts w:cs="Times New Roman"/>
              </w:rPr>
              <w:fldChar w:fldCharType="begin">
                <w:fldData xml:space="preserve">PEVuZE5vdGU+PENpdGU+PEF1dGhvcj5JbGxpPC9BdXRob3I+PFllYXI+MjAxMTwvWWVhcj48UmVj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sidRPr="00E767CF">
              <w:rPr>
                <w:rFonts w:cs="Times New Roman"/>
              </w:rPr>
            </w:r>
            <w:r w:rsidRPr="00E767CF">
              <w:rPr>
                <w:rFonts w:cs="Times New Roman"/>
              </w:rPr>
              <w:fldChar w:fldCharType="separate"/>
            </w:r>
            <w:r>
              <w:rPr>
                <w:rFonts w:cs="Times New Roman"/>
                <w:noProof/>
              </w:rPr>
              <w:t>(</w:t>
            </w:r>
            <w:hyperlink w:anchor="_ENREF_340" w:tooltip="Illi, 2011 #434" w:history="1">
              <w:r w:rsidR="00B94702">
                <w:rPr>
                  <w:rFonts w:cs="Times New Roman"/>
                  <w:noProof/>
                </w:rPr>
                <w:t>340</w:t>
              </w:r>
            </w:hyperlink>
            <w:r>
              <w:rPr>
                <w:rFonts w:cs="Times New Roman"/>
                <w:noProof/>
              </w:rPr>
              <w:t>)</w:t>
            </w:r>
            <w:r w:rsidRPr="00E767CF">
              <w:rPr>
                <w:rFonts w:cs="Times New Roman"/>
              </w:rPr>
              <w:fldChar w:fldCharType="end"/>
            </w:r>
          </w:p>
          <w:p w14:paraId="4834B41E" w14:textId="6E0BAAB4" w:rsidR="00634193" w:rsidRPr="00E767CF" w:rsidRDefault="00634193" w:rsidP="00486D01">
            <w:pPr>
              <w:rPr>
                <w:rFonts w:cs="Times New Roman"/>
              </w:rPr>
            </w:pPr>
            <w:r w:rsidRPr="00E767CF">
              <w:rPr>
                <w:rFonts w:cs="Times New Roman"/>
              </w:rPr>
              <w:t xml:space="preserve">Myung, </w:t>
            </w:r>
            <w:r w:rsidRPr="00E767CF">
              <w:rPr>
                <w:rFonts w:cs="Times New Roman"/>
                <w:i/>
              </w:rPr>
              <w:t>et al.</w:t>
            </w:r>
            <w:r w:rsidRPr="00E767CF">
              <w:rPr>
                <w:rFonts w:cs="Times New Roman"/>
              </w:rPr>
              <w:t xml:space="preserve"> (2013) </w:t>
            </w:r>
            <w:r w:rsidRPr="00E767CF">
              <w:rPr>
                <w:rFonts w:cs="Times New Roman"/>
              </w:rPr>
              <w:fldChar w:fldCharType="begin">
                <w:fldData xml:space="preserve">PEVuZE5vdGU+PENpdGU+PEF1dGhvcj5NeXVuZzwvQXV0aG9yPjxZZWFyPjIwMTM8L1llYXI+PFJl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</w:fldData>
              </w:fldChar>
            </w:r>
            <w:r w:rsidR="00F644E4">
              <w:rPr>
                <w:rFonts w:cs="Times New Roman"/>
              </w:rPr>
              <w:instrText xml:space="preserve"> ADDIN EN.CITE </w:instrText>
            </w:r>
            <w:r w:rsidR="00F644E4">
              <w:rPr>
                <w:rFonts w:cs="Times New Roman"/>
              </w:rPr>
              <w:fldChar w:fldCharType="begin">
                <w:fldData xml:space="preserve">PEVuZE5vdGU+PENpdGU+PEF1dGhvcj5NeXVuZzwvQXV0aG9yPjxZZWFyPjIwMTM8L1llYXI+PFJl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sidRPr="00E767CF">
              <w:rPr>
                <w:rFonts w:cs="Times New Roman"/>
              </w:rPr>
            </w:r>
            <w:r w:rsidRPr="00E767CF">
              <w:rPr>
                <w:rFonts w:cs="Times New Roman"/>
              </w:rPr>
              <w:fldChar w:fldCharType="separate"/>
            </w:r>
            <w:r>
              <w:rPr>
                <w:rFonts w:cs="Times New Roman"/>
                <w:noProof/>
              </w:rPr>
              <w:t>(</w:t>
            </w:r>
            <w:hyperlink w:anchor="_ENREF_341" w:tooltip="Myung, 2013 #435" w:history="1">
              <w:r w:rsidR="00B94702">
                <w:rPr>
                  <w:rFonts w:cs="Times New Roman"/>
                  <w:noProof/>
                </w:rPr>
                <w:t>341</w:t>
              </w:r>
            </w:hyperlink>
            <w:r>
              <w:rPr>
                <w:rFonts w:cs="Times New Roman"/>
                <w:noProof/>
              </w:rPr>
              <w:t>)</w:t>
            </w:r>
            <w:r w:rsidRPr="00E767CF">
              <w:rPr>
                <w:rFonts w:cs="Times New Roman"/>
              </w:rPr>
              <w:fldChar w:fldCharType="end"/>
            </w:r>
          </w:p>
          <w:p w14:paraId="28EEBB9E" w14:textId="723F1927" w:rsidR="00634193" w:rsidRPr="00E767CF" w:rsidRDefault="00634193" w:rsidP="00486D01">
            <w:pPr>
              <w:rPr>
                <w:rFonts w:cs="Times New Roman"/>
              </w:rPr>
            </w:pPr>
            <w:r w:rsidRPr="00E767CF">
              <w:rPr>
                <w:rFonts w:cs="Times New Roman"/>
              </w:rPr>
              <w:t xml:space="preserve">Seripa, </w:t>
            </w:r>
            <w:r w:rsidRPr="00E767CF">
              <w:rPr>
                <w:rFonts w:cs="Times New Roman"/>
                <w:i/>
              </w:rPr>
              <w:t>et al.</w:t>
            </w:r>
            <w:r w:rsidRPr="00E767CF">
              <w:rPr>
                <w:rFonts w:cs="Times New Roman"/>
              </w:rPr>
              <w:t xml:space="preserve"> (2015) </w:t>
            </w:r>
            <w:r w:rsidRPr="00E767CF">
              <w:rPr>
                <w:rFonts w:cs="Times New Roman"/>
              </w:rPr>
              <w:fldChar w:fldCharType="begin">
                <w:fldData xml:space="preserve">PEVuZE5vdGU+PENpdGU+PEF1dGhvcj5TZXJpcGE8L0F1dGhvcj48WWVhcj4yMDE1PC9ZZWFyPjxS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</w:fldData>
              </w:fldChar>
            </w:r>
            <w:r w:rsidR="00F644E4">
              <w:rPr>
                <w:rFonts w:cs="Times New Roman"/>
              </w:rPr>
              <w:instrText xml:space="preserve"> ADDIN EN.CITE </w:instrText>
            </w:r>
            <w:r w:rsidR="00F644E4">
              <w:rPr>
                <w:rFonts w:cs="Times New Roman"/>
              </w:rPr>
              <w:fldChar w:fldCharType="begin">
                <w:fldData xml:space="preserve">PEVuZE5vdGU+PENpdGU+PEF1dGhvcj5TZXJpcGE8L0F1dGhvcj48WWVhcj4yMDE1PC9ZZWFyPjxS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sidRPr="00E767CF">
              <w:rPr>
                <w:rFonts w:cs="Times New Roman"/>
              </w:rPr>
            </w:r>
            <w:r w:rsidRPr="00E767CF">
              <w:rPr>
                <w:rFonts w:cs="Times New Roman"/>
              </w:rPr>
              <w:fldChar w:fldCharType="separate"/>
            </w:r>
            <w:r>
              <w:rPr>
                <w:rFonts w:cs="Times New Roman"/>
                <w:noProof/>
              </w:rPr>
              <w:t>(</w:t>
            </w:r>
            <w:hyperlink w:anchor="_ENREF_342" w:tooltip="Seripa, 2015 #436" w:history="1">
              <w:r w:rsidR="00B94702">
                <w:rPr>
                  <w:rFonts w:cs="Times New Roman"/>
                  <w:noProof/>
                </w:rPr>
                <w:t>342</w:t>
              </w:r>
            </w:hyperlink>
            <w:r>
              <w:rPr>
                <w:rFonts w:cs="Times New Roman"/>
                <w:noProof/>
              </w:rPr>
              <w:t>)</w:t>
            </w:r>
            <w:r w:rsidRPr="00E767CF">
              <w:rPr>
                <w:rFonts w:cs="Times New Roman"/>
              </w:rPr>
              <w:fldChar w:fldCharType="end"/>
            </w:r>
          </w:p>
          <w:p w14:paraId="69A05245" w14:textId="493AB782" w:rsidR="00634193" w:rsidRPr="00E767CF" w:rsidRDefault="00634193" w:rsidP="00486D01">
            <w:pPr>
              <w:rPr>
                <w:rFonts w:cs="Times New Roman"/>
              </w:rPr>
            </w:pPr>
            <w:r w:rsidRPr="00E767CF">
              <w:rPr>
                <w:rFonts w:cs="Times New Roman"/>
              </w:rPr>
              <w:t xml:space="preserve">Ramesh, </w:t>
            </w:r>
            <w:r w:rsidRPr="00E767CF">
              <w:rPr>
                <w:rFonts w:cs="Times New Roman"/>
                <w:i/>
                <w:iCs/>
              </w:rPr>
              <w:t>et al.</w:t>
            </w:r>
            <w:r w:rsidRPr="00E767CF">
              <w:rPr>
                <w:rFonts w:cs="Times New Roman"/>
              </w:rPr>
              <w:t xml:space="preserve"> (2022)</w:t>
            </w:r>
            <w:r w:rsidRPr="00E767CF">
              <w:rPr>
                <w:rFonts w:cs="Times New Roman"/>
              </w:rPr>
              <w:fldChar w:fldCharType="begin">
                <w:fldData xml:space="preserve">PEVuZE5vdGU+PENpdGU+PEF1dGhvcj5SYW1lc2g8L0F1dGhvcj48WWVhcj4yMDIyPC9ZZWFyPjxS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</w:fldData>
              </w:fldChar>
            </w:r>
            <w:r w:rsidR="00F644E4">
              <w:rPr>
                <w:rFonts w:cs="Times New Roman"/>
              </w:rPr>
              <w:instrText xml:space="preserve"> ADDIN EN.CITE </w:instrText>
            </w:r>
            <w:r w:rsidR="00F644E4">
              <w:rPr>
                <w:rFonts w:cs="Times New Roman"/>
              </w:rPr>
              <w:fldChar w:fldCharType="begin">
                <w:fldData xml:space="preserve">PEVuZE5vdGU+PENpdGU+PEF1dGhvcj5SYW1lc2g8L0F1dGhvcj48WWVhcj4yMDIyPC9ZZWFyPjxS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sidRPr="00E767CF">
              <w:rPr>
                <w:rFonts w:cs="Times New Roman"/>
              </w:rPr>
            </w:r>
            <w:r w:rsidRPr="00E767CF">
              <w:rPr>
                <w:rFonts w:cs="Times New Roman"/>
              </w:rPr>
              <w:fldChar w:fldCharType="separate"/>
            </w:r>
            <w:r>
              <w:rPr>
                <w:rFonts w:cs="Times New Roman"/>
                <w:noProof/>
              </w:rPr>
              <w:t>(</w:t>
            </w:r>
            <w:hyperlink w:anchor="_ENREF_332" w:tooltip="Ramesh, 2022 #426" w:history="1">
              <w:r w:rsidR="00B94702">
                <w:rPr>
                  <w:rFonts w:cs="Times New Roman"/>
                  <w:noProof/>
                </w:rPr>
                <w:t>332</w:t>
              </w:r>
            </w:hyperlink>
            <w:r>
              <w:rPr>
                <w:rFonts w:cs="Times New Roman"/>
                <w:noProof/>
              </w:rPr>
              <w:t>)</w:t>
            </w:r>
            <w:r w:rsidRPr="00E767CF">
              <w:rPr>
                <w:rFonts w:cs="Times New Roman"/>
              </w:rPr>
              <w:fldChar w:fldCharType="end"/>
            </w:r>
          </w:p>
        </w:tc>
        <w:tc>
          <w:tcPr>
            <w:tcW w:w="3238" w:type="dxa"/>
          </w:tcPr>
          <w:p w14:paraId="468111E9" w14:textId="77777777" w:rsidR="00634193" w:rsidRPr="0037280D" w:rsidRDefault="00634193" w:rsidP="00486D01">
            <w:pPr>
              <w:rPr>
                <w:rFonts w:cs="Times New Roman"/>
              </w:rPr>
            </w:pPr>
            <w:r>
              <w:rPr>
                <w:rFonts w:cs="Times New Roman"/>
              </w:rPr>
              <w:lastRenderedPageBreak/>
              <w:t>Weak</w:t>
            </w:r>
          </w:p>
        </w:tc>
      </w:tr>
      <w:tr w:rsidR="00634193" w:rsidRPr="0037280D" w14:paraId="22EBE444" w14:textId="77777777" w:rsidTr="00486D01">
        <w:tc>
          <w:tcPr>
            <w:tcW w:w="3237" w:type="dxa"/>
          </w:tcPr>
          <w:p w14:paraId="63DFD176" w14:textId="77777777" w:rsidR="00634193" w:rsidRPr="0037280D" w:rsidRDefault="00634193" w:rsidP="00486D01">
            <w:pPr>
              <w:rPr>
                <w:rFonts w:cs="Times New Roman"/>
              </w:rPr>
            </w:pPr>
            <w:r>
              <w:rPr>
                <w:rFonts w:cs="Times New Roman"/>
              </w:rPr>
              <w:t>Clinical</w:t>
            </w:r>
          </w:p>
        </w:tc>
        <w:tc>
          <w:tcPr>
            <w:tcW w:w="3237" w:type="dxa"/>
          </w:tcPr>
          <w:p w14:paraId="1C739062" w14:textId="77777777" w:rsidR="00634193" w:rsidRPr="0037280D" w:rsidRDefault="00634193" w:rsidP="00486D01">
            <w:pPr>
              <w:rPr>
                <w:rFonts w:cs="Times New Roman"/>
              </w:rPr>
            </w:pPr>
            <w:r w:rsidRPr="002A37D9">
              <w:rPr>
                <w:rFonts w:cs="Times New Roman"/>
              </w:rPr>
              <w:t>The L/L genotype was significantly associated with greater remission (MADRS, HAMD) rate compared to the S/S or S/L genotype in patients with depression receiving SSRI.</w:t>
            </w:r>
          </w:p>
        </w:tc>
        <w:tc>
          <w:tcPr>
            <w:tcW w:w="3238" w:type="dxa"/>
          </w:tcPr>
          <w:p w14:paraId="1876C463" w14:textId="13460650" w:rsidR="00634193" w:rsidRDefault="00634193" w:rsidP="00486D01">
            <w:pPr>
              <w:rPr>
                <w:rFonts w:cs="Times New Roman"/>
              </w:rPr>
            </w:pPr>
            <w:r>
              <w:rPr>
                <w:rFonts w:cs="Times New Roman"/>
              </w:rPr>
              <w:t xml:space="preserve">Min, </w:t>
            </w:r>
            <w:r w:rsidRPr="001D4D44">
              <w:rPr>
                <w:rFonts w:cs="Times New Roman"/>
                <w:i/>
              </w:rPr>
              <w:t>et al.</w:t>
            </w:r>
            <w:r>
              <w:rPr>
                <w:rFonts w:cs="Times New Roman"/>
              </w:rPr>
              <w:t xml:space="preserve"> (2009) </w:t>
            </w:r>
            <w:r>
              <w:rPr>
                <w:rFonts w:cs="Times New Roman"/>
              </w:rPr>
              <w:fldChar w:fldCharType="begin">
                <w:fldData xml:space="preserve">PEVuZE5vdGU+PENpdGU+PEF1dGhvcj5NaW48L0F1dGhvcj48WWVhcj4yMDA5PC9ZZWFyPjxSZWNO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=
</w:fldData>
              </w:fldChar>
            </w:r>
            <w:r w:rsidR="00F644E4">
              <w:rPr>
                <w:rFonts w:cs="Times New Roman"/>
              </w:rPr>
              <w:instrText xml:space="preserve"> ADDIN EN.CITE </w:instrText>
            </w:r>
            <w:r w:rsidR="00F644E4">
              <w:rPr>
                <w:rFonts w:cs="Times New Roman"/>
              </w:rPr>
              <w:fldChar w:fldCharType="begin">
                <w:fldData xml:space="preserve">PEVuZE5vdGU+PENpdGU+PEF1dGhvcj5NaW48L0F1dGhvcj48WWVhcj4yMDA5PC9ZZWFyPjxSZWNO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=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23" w:tooltip="Min, 2009 #417" w:history="1">
              <w:r w:rsidR="00B94702">
                <w:rPr>
                  <w:rFonts w:cs="Times New Roman"/>
                  <w:noProof/>
                </w:rPr>
                <w:t>323</w:t>
              </w:r>
            </w:hyperlink>
            <w:r>
              <w:rPr>
                <w:rFonts w:cs="Times New Roman"/>
                <w:noProof/>
              </w:rPr>
              <w:t>)</w:t>
            </w:r>
            <w:r>
              <w:rPr>
                <w:rFonts w:cs="Times New Roman"/>
              </w:rPr>
              <w:fldChar w:fldCharType="end"/>
            </w:r>
          </w:p>
          <w:p w14:paraId="1F58DA11" w14:textId="22D93E2F" w:rsidR="00634193" w:rsidRPr="002A37D9" w:rsidRDefault="00634193" w:rsidP="00486D01">
            <w:pPr>
              <w:rPr>
                <w:rFonts w:cs="Times New Roman"/>
              </w:rPr>
            </w:pPr>
            <w:r>
              <w:rPr>
                <w:rFonts w:cs="Times New Roman"/>
              </w:rPr>
              <w:t xml:space="preserve">Illi, </w:t>
            </w:r>
            <w:r w:rsidRPr="001D4D44">
              <w:rPr>
                <w:rFonts w:cs="Times New Roman"/>
                <w:i/>
              </w:rPr>
              <w:t>et al.</w:t>
            </w:r>
            <w:r>
              <w:rPr>
                <w:rFonts w:cs="Times New Roman"/>
              </w:rPr>
              <w:t xml:space="preserve"> (2011) </w:t>
            </w:r>
            <w:r>
              <w:rPr>
                <w:rFonts w:cs="Times New Roman"/>
              </w:rPr>
              <w:fldChar w:fldCharType="begin">
                <w:fldData xml:space="preserve">PEVuZE5vdGU+PENpdGU+PEF1dGhvcj5JbGxpPC9BdXRob3I+PFllYXI+MjAxMTwvWWVhcj48UmVj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</w:fldData>
              </w:fldChar>
            </w:r>
            <w:r w:rsidR="00F644E4">
              <w:rPr>
                <w:rFonts w:cs="Times New Roman"/>
              </w:rPr>
              <w:instrText xml:space="preserve"> ADDIN EN.CITE </w:instrText>
            </w:r>
            <w:r w:rsidR="00F644E4">
              <w:rPr>
                <w:rFonts w:cs="Times New Roman"/>
              </w:rPr>
              <w:fldChar w:fldCharType="begin">
                <w:fldData xml:space="preserve">PEVuZE5vdGU+PENpdGU+PEF1dGhvcj5JbGxpPC9BdXRob3I+PFllYXI+MjAxMTwvWWVhcj48UmVj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40" w:tooltip="Illi, 2011 #434" w:history="1">
              <w:r w:rsidR="00B94702">
                <w:rPr>
                  <w:rFonts w:cs="Times New Roman"/>
                  <w:noProof/>
                </w:rPr>
                <w:t>340</w:t>
              </w:r>
            </w:hyperlink>
            <w:r>
              <w:rPr>
                <w:rFonts w:cs="Times New Roman"/>
                <w:noProof/>
              </w:rPr>
              <w:t>)</w:t>
            </w:r>
            <w:r>
              <w:rPr>
                <w:rFonts w:cs="Times New Roman"/>
              </w:rPr>
              <w:fldChar w:fldCharType="end"/>
            </w:r>
          </w:p>
          <w:p w14:paraId="2EB27852" w14:textId="77777777" w:rsidR="00634193" w:rsidRPr="0037280D" w:rsidRDefault="00634193" w:rsidP="00486D01">
            <w:pPr>
              <w:rPr>
                <w:rFonts w:cs="Times New Roman"/>
              </w:rPr>
            </w:pPr>
          </w:p>
        </w:tc>
        <w:tc>
          <w:tcPr>
            <w:tcW w:w="3238" w:type="dxa"/>
          </w:tcPr>
          <w:p w14:paraId="0FBEB9D5" w14:textId="77777777" w:rsidR="00634193" w:rsidRPr="0037280D" w:rsidRDefault="00634193" w:rsidP="00486D01">
            <w:pPr>
              <w:rPr>
                <w:rFonts w:cs="Times New Roman"/>
              </w:rPr>
            </w:pPr>
            <w:r>
              <w:rPr>
                <w:rFonts w:cs="Times New Roman"/>
              </w:rPr>
              <w:t xml:space="preserve">Moderate </w:t>
            </w:r>
          </w:p>
        </w:tc>
      </w:tr>
      <w:tr w:rsidR="00634193" w:rsidRPr="0037280D" w14:paraId="6A992769" w14:textId="77777777" w:rsidTr="00486D01">
        <w:tc>
          <w:tcPr>
            <w:tcW w:w="3237" w:type="dxa"/>
          </w:tcPr>
          <w:p w14:paraId="4EA0CDE8" w14:textId="77777777" w:rsidR="00634193" w:rsidRPr="0037280D" w:rsidRDefault="00634193" w:rsidP="00486D01">
            <w:pPr>
              <w:rPr>
                <w:rFonts w:cs="Times New Roman"/>
              </w:rPr>
            </w:pPr>
            <w:r>
              <w:rPr>
                <w:rFonts w:cs="Times New Roman"/>
              </w:rPr>
              <w:t>Clinical</w:t>
            </w:r>
          </w:p>
        </w:tc>
        <w:tc>
          <w:tcPr>
            <w:tcW w:w="3237" w:type="dxa"/>
          </w:tcPr>
          <w:p w14:paraId="0A0828E2" w14:textId="77777777" w:rsidR="00634193" w:rsidRPr="0037280D" w:rsidRDefault="00634193" w:rsidP="00486D01">
            <w:pPr>
              <w:rPr>
                <w:rFonts w:cs="Times New Roman"/>
              </w:rPr>
            </w:pPr>
            <w:r w:rsidRPr="00107B3A">
              <w:rPr>
                <w:rFonts w:cs="Times New Roman"/>
              </w:rPr>
              <w:t>The S/S + S/L genotype was significantly associated with nonresponse compared to the L/L genotype in patients 44 years or younger receiving SSRI but not in patients &gt; 44 years.</w:t>
            </w:r>
          </w:p>
        </w:tc>
        <w:tc>
          <w:tcPr>
            <w:tcW w:w="3238" w:type="dxa"/>
          </w:tcPr>
          <w:p w14:paraId="76151348" w14:textId="03056052" w:rsidR="00634193" w:rsidRPr="0037280D" w:rsidRDefault="00634193" w:rsidP="00486D01">
            <w:pPr>
              <w:rPr>
                <w:rFonts w:cs="Times New Roman"/>
              </w:rPr>
            </w:pPr>
            <w:r>
              <w:rPr>
                <w:rFonts w:cs="Times New Roman"/>
              </w:rPr>
              <w:t xml:space="preserve">Smits, </w:t>
            </w:r>
            <w:r w:rsidRPr="001D4D44">
              <w:rPr>
                <w:rFonts w:cs="Times New Roman"/>
                <w:i/>
              </w:rPr>
              <w:t>et al.</w:t>
            </w:r>
            <w:r>
              <w:rPr>
                <w:rFonts w:cs="Times New Roman"/>
              </w:rPr>
              <w:t xml:space="preserve"> (2008) </w:t>
            </w:r>
            <w:r>
              <w:rPr>
                <w:rFonts w:cs="Times New Roman"/>
              </w:rPr>
              <w:fldChar w:fldCharType="begin">
                <w:fldData xml:space="preserve">PEVuZE5vdGU+PENpdGU+PEF1dGhvcj5TbWl0czwvQXV0aG9yPjxZZWFyPjIwMDg8L1llYXI+PFJl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=
</w:fldData>
              </w:fldChar>
            </w:r>
            <w:r w:rsidR="00F644E4">
              <w:rPr>
                <w:rFonts w:cs="Times New Roman"/>
              </w:rPr>
              <w:instrText xml:space="preserve"> ADDIN EN.CITE </w:instrText>
            </w:r>
            <w:r w:rsidR="00F644E4">
              <w:rPr>
                <w:rFonts w:cs="Times New Roman"/>
              </w:rPr>
              <w:fldChar w:fldCharType="begin">
                <w:fldData xml:space="preserve">PEVuZE5vdGU+PENpdGU+PEF1dGhvcj5TbWl0czwvQXV0aG9yPjxZZWFyPjIwMDg8L1llYXI+PFJl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=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39" w:tooltip="Smits, 2008 #433" w:history="1">
              <w:r w:rsidR="00B94702">
                <w:rPr>
                  <w:rFonts w:cs="Times New Roman"/>
                  <w:noProof/>
                </w:rPr>
                <w:t>339</w:t>
              </w:r>
            </w:hyperlink>
            <w:r>
              <w:rPr>
                <w:rFonts w:cs="Times New Roman"/>
                <w:noProof/>
              </w:rPr>
              <w:t>)</w:t>
            </w:r>
            <w:r>
              <w:rPr>
                <w:rFonts w:cs="Times New Roman"/>
              </w:rPr>
              <w:fldChar w:fldCharType="end"/>
            </w:r>
          </w:p>
        </w:tc>
        <w:tc>
          <w:tcPr>
            <w:tcW w:w="3238" w:type="dxa"/>
          </w:tcPr>
          <w:p w14:paraId="21919F4E" w14:textId="77777777" w:rsidR="00634193" w:rsidRPr="0037280D" w:rsidRDefault="00634193" w:rsidP="00486D01">
            <w:pPr>
              <w:rPr>
                <w:rFonts w:cs="Times New Roman"/>
              </w:rPr>
            </w:pPr>
            <w:r>
              <w:rPr>
                <w:rFonts w:cs="Times New Roman"/>
              </w:rPr>
              <w:t xml:space="preserve">Weak </w:t>
            </w:r>
          </w:p>
        </w:tc>
      </w:tr>
      <w:tr w:rsidR="00634193" w:rsidRPr="0037280D" w14:paraId="7A37BAD1" w14:textId="77777777" w:rsidTr="00486D01">
        <w:tc>
          <w:tcPr>
            <w:tcW w:w="3237" w:type="dxa"/>
          </w:tcPr>
          <w:p w14:paraId="1089CA34" w14:textId="77777777" w:rsidR="00634193" w:rsidRPr="0037280D" w:rsidRDefault="00634193" w:rsidP="00486D01">
            <w:pPr>
              <w:rPr>
                <w:rFonts w:cs="Times New Roman"/>
              </w:rPr>
            </w:pPr>
            <w:r>
              <w:rPr>
                <w:rFonts w:cs="Times New Roman"/>
              </w:rPr>
              <w:t>Clinical</w:t>
            </w:r>
          </w:p>
        </w:tc>
        <w:tc>
          <w:tcPr>
            <w:tcW w:w="3237" w:type="dxa"/>
          </w:tcPr>
          <w:p w14:paraId="111EE551" w14:textId="77777777" w:rsidR="00634193" w:rsidRPr="0037280D" w:rsidRDefault="00634193" w:rsidP="00486D01">
            <w:pPr>
              <w:rPr>
                <w:rFonts w:cs="Times New Roman"/>
              </w:rPr>
            </w:pPr>
            <w:r w:rsidRPr="002A37D9">
              <w:rPr>
                <w:rFonts w:cs="Times New Roman"/>
              </w:rPr>
              <w:t>The S/S + S/L genotype was significantly associated with nonresponse compared to the L/L genotype in female patients receiving SSRI.</w:t>
            </w:r>
          </w:p>
        </w:tc>
        <w:tc>
          <w:tcPr>
            <w:tcW w:w="3238" w:type="dxa"/>
          </w:tcPr>
          <w:p w14:paraId="694FFF48" w14:textId="5B25A21D" w:rsidR="00634193" w:rsidRPr="0037280D" w:rsidRDefault="00634193" w:rsidP="00486D01">
            <w:pPr>
              <w:rPr>
                <w:rFonts w:cs="Times New Roman"/>
              </w:rPr>
            </w:pPr>
            <w:r>
              <w:rPr>
                <w:rFonts w:cs="Times New Roman"/>
              </w:rPr>
              <w:t xml:space="preserve">Smits, </w:t>
            </w:r>
            <w:r w:rsidRPr="001D4D44">
              <w:rPr>
                <w:rFonts w:cs="Times New Roman"/>
                <w:i/>
              </w:rPr>
              <w:t>et al.</w:t>
            </w:r>
            <w:r>
              <w:rPr>
                <w:rFonts w:cs="Times New Roman"/>
              </w:rPr>
              <w:t xml:space="preserve"> (2008) </w:t>
            </w:r>
            <w:r>
              <w:rPr>
                <w:rFonts w:cs="Times New Roman"/>
              </w:rPr>
              <w:fldChar w:fldCharType="begin">
                <w:fldData xml:space="preserve">PEVuZE5vdGU+PENpdGU+PEF1dGhvcj5TbWl0czwvQXV0aG9yPjxZZWFyPjIwMDg8L1llYXI+PFJl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=
</w:fldData>
              </w:fldChar>
            </w:r>
            <w:r w:rsidR="00F644E4">
              <w:rPr>
                <w:rFonts w:cs="Times New Roman"/>
              </w:rPr>
              <w:instrText xml:space="preserve"> ADDIN EN.CITE </w:instrText>
            </w:r>
            <w:r w:rsidR="00F644E4">
              <w:rPr>
                <w:rFonts w:cs="Times New Roman"/>
              </w:rPr>
              <w:fldChar w:fldCharType="begin">
                <w:fldData xml:space="preserve">PEVuZE5vdGU+PENpdGU+PEF1dGhvcj5TbWl0czwvQXV0aG9yPjxZZWFyPjIwMDg8L1llYXI+PFJl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=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39" w:tooltip="Smits, 2008 #433" w:history="1">
              <w:r w:rsidR="00B94702">
                <w:rPr>
                  <w:rFonts w:cs="Times New Roman"/>
                  <w:noProof/>
                </w:rPr>
                <w:t>339</w:t>
              </w:r>
            </w:hyperlink>
            <w:r>
              <w:rPr>
                <w:rFonts w:cs="Times New Roman"/>
                <w:noProof/>
              </w:rPr>
              <w:t>)</w:t>
            </w:r>
            <w:r>
              <w:rPr>
                <w:rFonts w:cs="Times New Roman"/>
              </w:rPr>
              <w:fldChar w:fldCharType="end"/>
            </w:r>
          </w:p>
        </w:tc>
        <w:tc>
          <w:tcPr>
            <w:tcW w:w="3238" w:type="dxa"/>
          </w:tcPr>
          <w:p w14:paraId="3D016976" w14:textId="77777777" w:rsidR="00634193" w:rsidRPr="0037280D" w:rsidRDefault="00634193" w:rsidP="00486D01">
            <w:pPr>
              <w:rPr>
                <w:rFonts w:cs="Times New Roman"/>
              </w:rPr>
            </w:pPr>
            <w:r>
              <w:rPr>
                <w:rFonts w:cs="Times New Roman"/>
              </w:rPr>
              <w:t>Weak</w:t>
            </w:r>
          </w:p>
        </w:tc>
      </w:tr>
      <w:tr w:rsidR="00634193" w:rsidRPr="0037280D" w14:paraId="372571FA" w14:textId="77777777" w:rsidTr="00486D01">
        <w:tc>
          <w:tcPr>
            <w:tcW w:w="3237" w:type="dxa"/>
          </w:tcPr>
          <w:p w14:paraId="4706D3CB" w14:textId="77777777" w:rsidR="00634193" w:rsidRPr="0037280D" w:rsidRDefault="00634193" w:rsidP="00486D01">
            <w:pPr>
              <w:rPr>
                <w:rFonts w:cs="Times New Roman"/>
              </w:rPr>
            </w:pPr>
            <w:r>
              <w:rPr>
                <w:rFonts w:cs="Times New Roman"/>
              </w:rPr>
              <w:t>Clinical</w:t>
            </w:r>
          </w:p>
        </w:tc>
        <w:tc>
          <w:tcPr>
            <w:tcW w:w="3237" w:type="dxa"/>
          </w:tcPr>
          <w:p w14:paraId="6BF7F3ED" w14:textId="77777777" w:rsidR="00634193" w:rsidRPr="002A37D9" w:rsidRDefault="00634193" w:rsidP="00486D01">
            <w:pPr>
              <w:rPr>
                <w:rFonts w:cs="Times New Roman"/>
              </w:rPr>
            </w:pPr>
            <w:r w:rsidRPr="002A37D9">
              <w:rPr>
                <w:rFonts w:cs="Times New Roman"/>
              </w:rPr>
              <w:t>The S/S genotype was significantly associated with less response (HAMD) compared to the S/L + L/L genotype in patients with major/bipolar depressive disorder receiving SSRI.</w:t>
            </w:r>
          </w:p>
          <w:p w14:paraId="2255BB7E" w14:textId="77777777" w:rsidR="00634193" w:rsidRPr="0037280D" w:rsidRDefault="00634193" w:rsidP="00486D01">
            <w:pPr>
              <w:rPr>
                <w:rFonts w:cs="Times New Roman"/>
              </w:rPr>
            </w:pPr>
          </w:p>
        </w:tc>
        <w:tc>
          <w:tcPr>
            <w:tcW w:w="3238" w:type="dxa"/>
          </w:tcPr>
          <w:p w14:paraId="4E0695EF" w14:textId="554F443C" w:rsidR="00634193" w:rsidRPr="002A37D9" w:rsidRDefault="00634193" w:rsidP="00486D01">
            <w:pPr>
              <w:rPr>
                <w:rFonts w:cs="Times New Roman"/>
              </w:rPr>
            </w:pPr>
            <w:r>
              <w:rPr>
                <w:rFonts w:cs="Times New Roman"/>
              </w:rPr>
              <w:t xml:space="preserve">Serretti, </w:t>
            </w:r>
            <w:r w:rsidRPr="001D4D44">
              <w:rPr>
                <w:rFonts w:cs="Times New Roman"/>
                <w:i/>
              </w:rPr>
              <w:t>et al.</w:t>
            </w:r>
            <w:r>
              <w:rPr>
                <w:rFonts w:cs="Times New Roman"/>
              </w:rPr>
              <w:t xml:space="preserve"> (2004) </w:t>
            </w:r>
            <w:r>
              <w:rPr>
                <w:rFonts w:cs="Times New Roman"/>
              </w:rPr>
              <w:fldChar w:fldCharType="begin">
                <w:fldData xml:space="preserve">PEVuZE5vdGU+PENpdGU+PEF1dGhvcj5TZXJyZXR0aTwvQXV0aG9yPjxZZWFyPjIwMDQ8L1llYXI+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</w:fldData>
              </w:fldChar>
            </w:r>
            <w:r w:rsidR="00F644E4">
              <w:rPr>
                <w:rFonts w:cs="Times New Roman"/>
              </w:rPr>
              <w:instrText xml:space="preserve"> ADDIN EN.CITE </w:instrText>
            </w:r>
            <w:r w:rsidR="00F644E4">
              <w:rPr>
                <w:rFonts w:cs="Times New Roman"/>
              </w:rPr>
              <w:fldChar w:fldCharType="begin">
                <w:fldData xml:space="preserve">PEVuZE5vdGU+PENpdGU+PEF1dGhvcj5TZXJyZXR0aTwvQXV0aG9yPjxZZWFyPjIwMDQ8L1llYXI+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43" w:tooltip="Serretti, 2004 #437" w:history="1">
              <w:r w:rsidR="00B94702">
                <w:rPr>
                  <w:rFonts w:cs="Times New Roman"/>
                  <w:noProof/>
                </w:rPr>
                <w:t>343</w:t>
              </w:r>
            </w:hyperlink>
            <w:r>
              <w:rPr>
                <w:rFonts w:cs="Times New Roman"/>
                <w:noProof/>
              </w:rPr>
              <w:t>)</w:t>
            </w:r>
            <w:r>
              <w:rPr>
                <w:rFonts w:cs="Times New Roman"/>
              </w:rPr>
              <w:fldChar w:fldCharType="end"/>
            </w:r>
          </w:p>
          <w:p w14:paraId="6DB2BE66" w14:textId="10EA5EC6" w:rsidR="00634193" w:rsidRDefault="00634193" w:rsidP="00486D01">
            <w:pPr>
              <w:rPr>
                <w:rFonts w:cs="Times New Roman"/>
              </w:rPr>
            </w:pPr>
            <w:r>
              <w:rPr>
                <w:rFonts w:cs="Times New Roman"/>
              </w:rPr>
              <w:t xml:space="preserve">Kirschheiner, </w:t>
            </w:r>
            <w:r w:rsidRPr="001D4D44">
              <w:rPr>
                <w:rFonts w:cs="Times New Roman"/>
                <w:i/>
              </w:rPr>
              <w:t>et al.</w:t>
            </w:r>
            <w:r>
              <w:rPr>
                <w:rFonts w:cs="Times New Roman"/>
              </w:rPr>
              <w:t xml:space="preserve"> (2007) </w:t>
            </w:r>
            <w:r>
              <w:rPr>
                <w:rFonts w:cs="Times New Roman"/>
              </w:rPr>
              <w:fldChar w:fldCharType="begin">
                <w:fldData xml:space="preserve">PEVuZE5vdGU+PENpdGU+PEF1dGhvcj5LaXJjaGhlaW5lcjwvQXV0aG9yPjxZZWFyPjIwMDc8L1ll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</w:fldData>
              </w:fldChar>
            </w:r>
            <w:r w:rsidR="00F644E4">
              <w:rPr>
                <w:rFonts w:cs="Times New Roman"/>
              </w:rPr>
              <w:instrText xml:space="preserve"> ADDIN EN.CITE </w:instrText>
            </w:r>
            <w:r w:rsidR="00F644E4">
              <w:rPr>
                <w:rFonts w:cs="Times New Roman"/>
              </w:rPr>
              <w:fldChar w:fldCharType="begin">
                <w:fldData xml:space="preserve">PEVuZE5vdGU+PENpdGU+PEF1dGhvcj5LaXJjaGhlaW5lcjwvQXV0aG9yPjxZZWFyPjIwMDc8L1ll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24" w:tooltip="Kirchheiner, 2007 #418" w:history="1">
              <w:r w:rsidR="00B94702">
                <w:rPr>
                  <w:rFonts w:cs="Times New Roman"/>
                  <w:noProof/>
                </w:rPr>
                <w:t>324</w:t>
              </w:r>
            </w:hyperlink>
            <w:r>
              <w:rPr>
                <w:rFonts w:cs="Times New Roman"/>
                <w:noProof/>
              </w:rPr>
              <w:t>)</w:t>
            </w:r>
            <w:r>
              <w:rPr>
                <w:rFonts w:cs="Times New Roman"/>
              </w:rPr>
              <w:fldChar w:fldCharType="end"/>
            </w:r>
          </w:p>
          <w:p w14:paraId="7D3F4151" w14:textId="77777777" w:rsidR="00634193" w:rsidRPr="0037280D" w:rsidRDefault="00634193" w:rsidP="00486D01">
            <w:pPr>
              <w:rPr>
                <w:rFonts w:cs="Times New Roman"/>
              </w:rPr>
            </w:pPr>
          </w:p>
        </w:tc>
        <w:tc>
          <w:tcPr>
            <w:tcW w:w="3238" w:type="dxa"/>
          </w:tcPr>
          <w:p w14:paraId="7EB9C0C6" w14:textId="77777777" w:rsidR="00634193" w:rsidRPr="0037280D" w:rsidRDefault="00634193" w:rsidP="00486D01">
            <w:pPr>
              <w:rPr>
                <w:rFonts w:cs="Times New Roman"/>
              </w:rPr>
            </w:pPr>
            <w:r>
              <w:rPr>
                <w:rFonts w:cs="Times New Roman"/>
              </w:rPr>
              <w:t>Moderate</w:t>
            </w:r>
          </w:p>
        </w:tc>
      </w:tr>
      <w:tr w:rsidR="00634193" w:rsidRPr="0037280D" w14:paraId="1D4F428E" w14:textId="77777777" w:rsidTr="00486D01">
        <w:tc>
          <w:tcPr>
            <w:tcW w:w="3237" w:type="dxa"/>
          </w:tcPr>
          <w:p w14:paraId="32925C03" w14:textId="77777777" w:rsidR="00634193" w:rsidRPr="0037280D" w:rsidRDefault="00634193" w:rsidP="00486D01">
            <w:pPr>
              <w:rPr>
                <w:rFonts w:cs="Times New Roman"/>
              </w:rPr>
            </w:pPr>
            <w:r>
              <w:rPr>
                <w:rFonts w:cs="Times New Roman"/>
              </w:rPr>
              <w:t>Clinical</w:t>
            </w:r>
          </w:p>
        </w:tc>
        <w:tc>
          <w:tcPr>
            <w:tcW w:w="3237" w:type="dxa"/>
          </w:tcPr>
          <w:p w14:paraId="33E0B0EA" w14:textId="77777777" w:rsidR="00634193" w:rsidRPr="0037280D" w:rsidRDefault="00634193" w:rsidP="00486D01">
            <w:pPr>
              <w:rPr>
                <w:rFonts w:cs="Times New Roman"/>
              </w:rPr>
            </w:pPr>
            <w:r w:rsidRPr="002A37D9">
              <w:rPr>
                <w:rFonts w:cs="Times New Roman"/>
              </w:rPr>
              <w:t xml:space="preserve">The 5-HTTLPR was not associated with significant </w:t>
            </w:r>
            <w:r w:rsidRPr="002A37D9">
              <w:rPr>
                <w:rFonts w:cs="Times New Roman"/>
              </w:rPr>
              <w:lastRenderedPageBreak/>
              <w:t>differences in response (HADS, CGI, panic attack frequency/month, Hospital Anxiety) in patients with panic disorder receiving SSRI.</w:t>
            </w:r>
          </w:p>
        </w:tc>
        <w:tc>
          <w:tcPr>
            <w:tcW w:w="3238" w:type="dxa"/>
          </w:tcPr>
          <w:p w14:paraId="4DEFC1F8" w14:textId="192AF2B6" w:rsidR="00634193" w:rsidRPr="0037280D" w:rsidRDefault="00634193" w:rsidP="00486D01">
            <w:pPr>
              <w:rPr>
                <w:rFonts w:cs="Times New Roman"/>
              </w:rPr>
            </w:pPr>
            <w:r>
              <w:rPr>
                <w:rFonts w:cs="Times New Roman"/>
              </w:rPr>
              <w:lastRenderedPageBreak/>
              <w:t xml:space="preserve">Yevtushenko, </w:t>
            </w:r>
            <w:r w:rsidRPr="001D4D44">
              <w:rPr>
                <w:rFonts w:cs="Times New Roman"/>
                <w:i/>
              </w:rPr>
              <w:t>et al.</w:t>
            </w:r>
            <w:r>
              <w:rPr>
                <w:rFonts w:cs="Times New Roman"/>
              </w:rPr>
              <w:t xml:space="preserve"> (2010) </w:t>
            </w:r>
            <w:r>
              <w:rPr>
                <w:rFonts w:cs="Times New Roman"/>
              </w:rPr>
              <w:fldChar w:fldCharType="begin"/>
            </w:r>
            <w:r w:rsidR="00F644E4">
              <w:rPr>
                <w:rFonts w:cs="Times New Roman"/>
              </w:rPr>
              <w:instrText xml:space="preserve"> ADDIN EN.CITE &lt;EndNote&gt;&lt;Cite&gt;&lt;Author&gt;Yevtushenko&lt;/Author&gt;&lt;Year&gt;2010&lt;/Year&gt;&lt;RecNum&gt;438&lt;/RecNum&gt;&lt;DisplayText&gt;(344)&lt;/DisplayText&gt;&lt;record&gt;&lt;rec-number&gt;438&lt;/rec-number&gt;&lt;foreign-keys&gt;&lt;key app="EN" db-id="ftf0vd5t5a0wtaextxg505skedewvdxvwewv" timestamp="1666892721"&gt;438&lt;/key&gt;&lt;/foreign-keys&gt;&lt;ref-type name="Journal Article"&gt;17&lt;/ref-type&gt;&lt;contributors&gt;&lt;authors&gt;&lt;author&gt;Yevtushenko, O. O.&lt;/author&gt;&lt;author&gt;Oros, M. M.&lt;/author&gt;&lt;author&gt;Reynolds, G. P.&lt;/author&gt;&lt;/authors&gt;&lt;/contributors&gt;&lt;auth-address&gt;Department of Neuropharmacology, Institute of Pharmacology and Toxicology AMS Ukraine, Eugene Potie str., 14, Kyiv, 03057, Ukraine. o.yevtushenko@qub.ac.uk&lt;/auth-address&gt;&lt;titles&gt;&lt;title&gt;Early response to selective serotonin reuptake inhibitors in panic disorder is associated with a functional 5-HT1A receptor gene polymorphism&lt;/title&gt;&lt;secondary-title&gt;J Affect Disord&lt;/secondary-title&gt;&lt;/titles&gt;&lt;periodical&gt;&lt;full-title&gt;J Affect Disord&lt;/full-title&gt;&lt;/periodical&gt;&lt;pages&gt;308-11&lt;/pages&gt;&lt;volume&gt;123&lt;/volume&gt;&lt;number&gt;1-3&lt;/number&gt;&lt;edition&gt;2009/10/06&lt;/edition&gt;&lt;keywords&gt;&lt;keyword&gt;Adult&lt;/keyword&gt;&lt;keyword&gt;*Alleles&lt;/keyword&gt;&lt;keyword&gt;Female&lt;/keyword&gt;&lt;keyword&gt;Genotype&lt;/keyword&gt;&lt;keyword&gt;Humans&lt;/keyword&gt;&lt;keyword&gt;Male&lt;/keyword&gt;&lt;keyword&gt;Middle Aged&lt;/keyword&gt;&lt;keyword&gt;Panic Disorder/*drug therapy/*genetics/psychology&lt;/keyword&gt;&lt;keyword&gt;Paroxetine/*therapeutic use&lt;/keyword&gt;&lt;keyword&gt;Personality Inventory&lt;/keyword&gt;&lt;keyword&gt;Polymorphism, Genetic/*genetics&lt;/keyword&gt;&lt;keyword&gt;Receptor, Serotonin, 5-HT1A/*genetics&lt;/keyword&gt;&lt;keyword&gt;Serotonin Uptake Inhibitors/*therapeutic use&lt;/keyword&gt;&lt;keyword&gt;Sertraline/*therapeutic use&lt;/keyword&gt;&lt;keyword&gt;Treatment Outcome&lt;/keyword&gt;&lt;keyword&gt;Young Adult&lt;/keyword&gt;&lt;/keywords&gt;&lt;dates&gt;&lt;year&gt;2010&lt;/year&gt;&lt;pub-dates&gt;&lt;date&gt;Jun&lt;/date&gt;&lt;/pub-dates&gt;&lt;/dates&gt;&lt;isbn&gt;1573-2517 (Electronic)&amp;#xD;0165-0327 (Linking)&lt;/isbn&gt;&lt;accession-num&gt;19800133&lt;/accession-num&gt;&lt;urls&gt;&lt;related-urls&gt;&lt;url&gt;https://www.ncbi.nlm.nih.gov/pubmed/19800133&lt;/url&gt;&lt;/related-urls&gt;&lt;/urls&gt;&lt;electronic-resource-num&gt;10.1016/j.jad.2009.09.007&lt;/electronic-resource-num&gt;&lt;/record&gt;&lt;/Cite&gt;&lt;/EndNote&gt;</w:instrText>
            </w:r>
            <w:r>
              <w:rPr>
                <w:rFonts w:cs="Times New Roman"/>
              </w:rPr>
              <w:fldChar w:fldCharType="separate"/>
            </w:r>
            <w:r>
              <w:rPr>
                <w:rFonts w:cs="Times New Roman"/>
                <w:noProof/>
              </w:rPr>
              <w:t>(</w:t>
            </w:r>
            <w:hyperlink w:anchor="_ENREF_344" w:tooltip="Yevtushenko, 2010 #438" w:history="1">
              <w:r w:rsidR="00B94702">
                <w:rPr>
                  <w:rFonts w:cs="Times New Roman"/>
                  <w:noProof/>
                </w:rPr>
                <w:t>344</w:t>
              </w:r>
            </w:hyperlink>
            <w:r>
              <w:rPr>
                <w:rFonts w:cs="Times New Roman"/>
                <w:noProof/>
              </w:rPr>
              <w:t>)</w:t>
            </w:r>
            <w:r>
              <w:rPr>
                <w:rFonts w:cs="Times New Roman"/>
              </w:rPr>
              <w:fldChar w:fldCharType="end"/>
            </w:r>
          </w:p>
        </w:tc>
        <w:tc>
          <w:tcPr>
            <w:tcW w:w="3238" w:type="dxa"/>
          </w:tcPr>
          <w:p w14:paraId="01F13372" w14:textId="77777777" w:rsidR="00634193" w:rsidRPr="0037280D" w:rsidRDefault="00634193" w:rsidP="00486D01">
            <w:pPr>
              <w:rPr>
                <w:rFonts w:cs="Times New Roman"/>
              </w:rPr>
            </w:pPr>
            <w:r>
              <w:rPr>
                <w:rFonts w:cs="Times New Roman"/>
              </w:rPr>
              <w:t>Weak</w:t>
            </w:r>
          </w:p>
        </w:tc>
      </w:tr>
      <w:tr w:rsidR="00634193" w:rsidRPr="0037280D" w14:paraId="0CD603FD" w14:textId="77777777" w:rsidTr="00486D01">
        <w:tc>
          <w:tcPr>
            <w:tcW w:w="3237" w:type="dxa"/>
          </w:tcPr>
          <w:p w14:paraId="04B90687" w14:textId="77777777" w:rsidR="00634193" w:rsidRPr="0037280D" w:rsidRDefault="00634193" w:rsidP="00486D01">
            <w:pPr>
              <w:rPr>
                <w:rFonts w:cs="Times New Roman"/>
              </w:rPr>
            </w:pPr>
            <w:r>
              <w:rPr>
                <w:rFonts w:cs="Times New Roman"/>
              </w:rPr>
              <w:t>Clinical</w:t>
            </w:r>
          </w:p>
        </w:tc>
        <w:tc>
          <w:tcPr>
            <w:tcW w:w="3237" w:type="dxa"/>
          </w:tcPr>
          <w:p w14:paraId="493C115B" w14:textId="77777777" w:rsidR="00634193" w:rsidRPr="0037280D" w:rsidRDefault="00634193" w:rsidP="00486D01">
            <w:pPr>
              <w:rPr>
                <w:rFonts w:cs="Times New Roman"/>
              </w:rPr>
            </w:pPr>
            <w:r w:rsidRPr="002A37D9">
              <w:rPr>
                <w:rFonts w:cs="Times New Roman"/>
              </w:rPr>
              <w:t>The S/S genotype was significantly associated with selective and slower improvement of depressive “core” and somatic anxiety symptoms but in other symptomatologic clusters such as insomnia and motor retardation compared to the S/L + L/L genotype in patients with mood disorder receiving SSRI.</w:t>
            </w:r>
          </w:p>
        </w:tc>
        <w:tc>
          <w:tcPr>
            <w:tcW w:w="3238" w:type="dxa"/>
          </w:tcPr>
          <w:p w14:paraId="20729F43" w14:textId="27073A64" w:rsidR="00634193" w:rsidRPr="0037280D" w:rsidRDefault="00634193" w:rsidP="00486D01">
            <w:pPr>
              <w:rPr>
                <w:rFonts w:cs="Times New Roman"/>
              </w:rPr>
            </w:pPr>
            <w:r>
              <w:rPr>
                <w:rFonts w:cs="Times New Roman"/>
              </w:rPr>
              <w:t xml:space="preserve">Serretti, </w:t>
            </w:r>
            <w:r w:rsidRPr="001D4D44">
              <w:rPr>
                <w:rFonts w:cs="Times New Roman"/>
                <w:i/>
              </w:rPr>
              <w:t>et al.</w:t>
            </w:r>
            <w:r>
              <w:rPr>
                <w:rFonts w:cs="Times New Roman"/>
              </w:rPr>
              <w:t xml:space="preserve"> (2007) </w:t>
            </w:r>
            <w:r>
              <w:rPr>
                <w:rFonts w:cs="Times New Roman"/>
              </w:rPr>
              <w:fldChar w:fldCharType="begin">
                <w:fldData xml:space="preserve">PEVuZE5vdGU+PENpdGU+PEF1dGhvcj5TZXJyZXR0aTwvQXV0aG9yPjxZZWFyPjIwMDc8L1llYXI+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</w:fldData>
              </w:fldChar>
            </w:r>
            <w:r w:rsidR="00F644E4">
              <w:rPr>
                <w:rFonts w:cs="Times New Roman"/>
              </w:rPr>
              <w:instrText xml:space="preserve"> ADDIN EN.CITE </w:instrText>
            </w:r>
            <w:r w:rsidR="00F644E4">
              <w:rPr>
                <w:rFonts w:cs="Times New Roman"/>
              </w:rPr>
              <w:fldChar w:fldCharType="begin">
                <w:fldData xml:space="preserve">PEVuZE5vdGU+PENpdGU+PEF1dGhvcj5TZXJyZXR0aTwvQXV0aG9yPjxZZWFyPjIwMDc8L1llYXI+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45" w:tooltip="Serretti, 2007 #439" w:history="1">
              <w:r w:rsidR="00B94702">
                <w:rPr>
                  <w:rFonts w:cs="Times New Roman"/>
                  <w:noProof/>
                </w:rPr>
                <w:t>345</w:t>
              </w:r>
            </w:hyperlink>
            <w:r>
              <w:rPr>
                <w:rFonts w:cs="Times New Roman"/>
                <w:noProof/>
              </w:rPr>
              <w:t>)</w:t>
            </w:r>
            <w:r>
              <w:rPr>
                <w:rFonts w:cs="Times New Roman"/>
              </w:rPr>
              <w:fldChar w:fldCharType="end"/>
            </w:r>
          </w:p>
        </w:tc>
        <w:tc>
          <w:tcPr>
            <w:tcW w:w="3238" w:type="dxa"/>
          </w:tcPr>
          <w:p w14:paraId="68548097" w14:textId="77777777" w:rsidR="00634193" w:rsidRPr="0037280D" w:rsidRDefault="00634193" w:rsidP="00486D01">
            <w:pPr>
              <w:rPr>
                <w:rFonts w:cs="Times New Roman"/>
              </w:rPr>
            </w:pPr>
            <w:r>
              <w:rPr>
                <w:rFonts w:cs="Times New Roman"/>
              </w:rPr>
              <w:t xml:space="preserve">Moderate </w:t>
            </w:r>
          </w:p>
        </w:tc>
      </w:tr>
      <w:tr w:rsidR="00634193" w:rsidRPr="0037280D" w14:paraId="0F04ED4E" w14:textId="77777777" w:rsidTr="00486D01">
        <w:tc>
          <w:tcPr>
            <w:tcW w:w="3237" w:type="dxa"/>
          </w:tcPr>
          <w:p w14:paraId="0963C04E" w14:textId="77777777" w:rsidR="00634193" w:rsidRPr="0037280D" w:rsidRDefault="00634193" w:rsidP="00486D01">
            <w:pPr>
              <w:rPr>
                <w:rFonts w:cs="Times New Roman"/>
              </w:rPr>
            </w:pPr>
            <w:r>
              <w:rPr>
                <w:rFonts w:cs="Times New Roman"/>
              </w:rPr>
              <w:t>Clinical</w:t>
            </w:r>
          </w:p>
        </w:tc>
        <w:tc>
          <w:tcPr>
            <w:tcW w:w="3237" w:type="dxa"/>
          </w:tcPr>
          <w:p w14:paraId="52D51713" w14:textId="77777777" w:rsidR="00634193" w:rsidRPr="002A37D9" w:rsidRDefault="00634193" w:rsidP="00486D01">
            <w:pPr>
              <w:rPr>
                <w:rFonts w:cs="Times New Roman"/>
              </w:rPr>
            </w:pPr>
            <w:r w:rsidRPr="002A37D9">
              <w:rPr>
                <w:rFonts w:cs="Times New Roman"/>
              </w:rPr>
              <w:t xml:space="preserve">The S/S + S/L was significantly associated with less response (yes: &gt;50% decrease in the frequency of binge–purging; no: YBC-EDS) compared to the L/L genotype in patients with bulimia nervosa receiving SSRI. </w:t>
            </w:r>
          </w:p>
          <w:p w14:paraId="53E30A38" w14:textId="77777777" w:rsidR="00634193" w:rsidRPr="0037280D" w:rsidRDefault="00634193" w:rsidP="00486D01">
            <w:pPr>
              <w:rPr>
                <w:rFonts w:cs="Times New Roman"/>
              </w:rPr>
            </w:pPr>
          </w:p>
        </w:tc>
        <w:tc>
          <w:tcPr>
            <w:tcW w:w="3238" w:type="dxa"/>
          </w:tcPr>
          <w:p w14:paraId="480BE9C6" w14:textId="2B197487" w:rsidR="00634193" w:rsidRDefault="00634193" w:rsidP="00486D01">
            <w:pPr>
              <w:rPr>
                <w:rFonts w:cs="Times New Roman"/>
              </w:rPr>
            </w:pPr>
            <w:r>
              <w:rPr>
                <w:rFonts w:cs="Times New Roman"/>
              </w:rPr>
              <w:t xml:space="preserve">Erzegovesi, </w:t>
            </w:r>
            <w:r w:rsidRPr="001D4D44">
              <w:rPr>
                <w:rFonts w:cs="Times New Roman"/>
                <w:i/>
              </w:rPr>
              <w:t>et al.</w:t>
            </w:r>
            <w:r>
              <w:rPr>
                <w:rFonts w:cs="Times New Roman"/>
              </w:rPr>
              <w:t xml:space="preserve"> (2004) </w:t>
            </w:r>
            <w:r>
              <w:rPr>
                <w:rFonts w:cs="Times New Roman"/>
              </w:rPr>
              <w:fldChar w:fldCharType="begin"/>
            </w:r>
            <w:r w:rsidR="00F644E4">
              <w:rPr>
                <w:rFonts w:cs="Times New Roman"/>
              </w:rPr>
              <w:instrText xml:space="preserve"> ADDIN EN.CITE &lt;EndNote&gt;&lt;Cite&gt;&lt;Author&gt;Erzegovesi&lt;/Author&gt;&lt;Year&gt;2004&lt;/Year&gt;&lt;RecNum&gt;440&lt;/RecNum&gt;&lt;DisplayText&gt;(346)&lt;/DisplayText&gt;&lt;record&gt;&lt;rec-number&gt;440&lt;/rec-number&gt;&lt;foreign-keys&gt;&lt;key app="EN" db-id="ftf0vd5t5a0wtaextxg505skedewvdxvwewv" timestamp="1666892721"&gt;440&lt;/key&gt;&lt;/foreign-keys&gt;&lt;ref-type name="Journal Article"&gt;17&lt;/ref-type&gt;&lt;contributors&gt;&lt;authors&gt;&lt;author&gt;Erzegovesi, S.&lt;/author&gt;&lt;author&gt;Riboldi, C.&lt;/author&gt;&lt;author&gt;Di Bella, D.&lt;/author&gt;&lt;author&gt;Di Molfetta, D.&lt;/author&gt;&lt;author&gt;Mapelli, F.&lt;/author&gt;&lt;author&gt;Negri, B.&lt;/author&gt;&lt;author&gt;Tenace, M.&lt;/author&gt;&lt;author&gt;Bellodi, L.&lt;/author&gt;&lt;/authors&gt;&lt;/contributors&gt;&lt;titles&gt;&lt;title&gt;Bulimia nervosa, 5-HTTLPR polymorphism and treatment response to four SSRIs: a single-blind study&lt;/title&gt;&lt;secondary-title&gt;J Clin Psychopharmacol&lt;/secondary-title&gt;&lt;/titles&gt;&lt;periodical&gt;&lt;full-title&gt;J Clin Psychopharmacol&lt;/full-title&gt;&lt;abbr-1&gt;Journal of clinical psychopharmacology&lt;/abbr-1&gt;&lt;/periodical&gt;&lt;pages&gt;680-2&lt;/pages&gt;&lt;volume&gt;24&lt;/volume&gt;&lt;number&gt;6&lt;/number&gt;&lt;edition&gt;2004/11/13&lt;/edition&gt;&lt;keywords&gt;&lt;keyword&gt;Adolescent&lt;/keyword&gt;&lt;keyword&gt;Adult&lt;/keyword&gt;&lt;keyword&gt;Bulimia/*drug therapy/*genetics&lt;/keyword&gt;&lt;keyword&gt;Humans&lt;/keyword&gt;&lt;keyword&gt;Membrane Glycoproteins/*genetics&lt;/keyword&gt;&lt;keyword&gt;Membrane Transport Proteins/*genetics&lt;/keyword&gt;&lt;keyword&gt;Middle Aged&lt;/keyword&gt;&lt;keyword&gt;Nerve Tissue Proteins/*genetics&lt;/keyword&gt;&lt;keyword&gt;Polymorphism, Genetic/drug effects/*genetics&lt;/keyword&gt;&lt;keyword&gt;Serotonin Plasma Membrane Transport Proteins&lt;/keyword&gt;&lt;keyword&gt;Serotonin Uptake Inhibitors/pharmacology/*therapeutic use&lt;/keyword&gt;&lt;keyword&gt;Single-Blind Method&lt;/keyword&gt;&lt;/keywords&gt;&lt;dates&gt;&lt;year&gt;2004&lt;/year&gt;&lt;pub-dates&gt;&lt;date&gt;Dec&lt;/date&gt;&lt;/pub-dates&gt;&lt;/dates&gt;&lt;isbn&gt;0271-0749 (Print)&amp;#xD;0271-0749 (Linking)&lt;/isbn&gt;&lt;accession-num&gt;15538139&lt;/accession-num&gt;&lt;urls&gt;&lt;related-urls&gt;&lt;url&gt;https://www.ncbi.nlm.nih.gov/pubmed/15538139&lt;/url&gt;&lt;/related-urls&gt;&lt;/urls&gt;&lt;electronic-resource-num&gt;10.1097/01.jcp.0000144896.83352.35&lt;/electronic-resource-num&gt;&lt;/record&gt;&lt;/Cite&gt;&lt;/EndNote&gt;</w:instrText>
            </w:r>
            <w:r>
              <w:rPr>
                <w:rFonts w:cs="Times New Roman"/>
              </w:rPr>
              <w:fldChar w:fldCharType="separate"/>
            </w:r>
            <w:r>
              <w:rPr>
                <w:rFonts w:cs="Times New Roman"/>
                <w:noProof/>
              </w:rPr>
              <w:t>(</w:t>
            </w:r>
            <w:hyperlink w:anchor="_ENREF_346" w:tooltip="Erzegovesi, 2004 #440" w:history="1">
              <w:r w:rsidR="00B94702">
                <w:rPr>
                  <w:rFonts w:cs="Times New Roman"/>
                  <w:noProof/>
                </w:rPr>
                <w:t>346</w:t>
              </w:r>
            </w:hyperlink>
            <w:r>
              <w:rPr>
                <w:rFonts w:cs="Times New Roman"/>
                <w:noProof/>
              </w:rPr>
              <w:t>)</w:t>
            </w:r>
            <w:r>
              <w:rPr>
                <w:rFonts w:cs="Times New Roman"/>
              </w:rPr>
              <w:fldChar w:fldCharType="end"/>
            </w:r>
          </w:p>
          <w:p w14:paraId="0C142C32" w14:textId="464E2D0F" w:rsidR="00634193" w:rsidRPr="002A37D9" w:rsidRDefault="00634193" w:rsidP="00486D01">
            <w:pPr>
              <w:rPr>
                <w:rFonts w:cs="Times New Roman"/>
              </w:rPr>
            </w:pPr>
            <w:r>
              <w:rPr>
                <w:rFonts w:cs="Times New Roman"/>
              </w:rPr>
              <w:t xml:space="preserve">Monteleone, </w:t>
            </w:r>
            <w:r w:rsidRPr="001D4D44">
              <w:rPr>
                <w:rFonts w:cs="Times New Roman"/>
                <w:i/>
              </w:rPr>
              <w:t>et al.</w:t>
            </w:r>
            <w:r>
              <w:rPr>
                <w:rFonts w:cs="Times New Roman"/>
              </w:rPr>
              <w:t xml:space="preserve"> (2005) </w:t>
            </w:r>
            <w:r>
              <w:rPr>
                <w:rFonts w:cs="Times New Roman"/>
              </w:rPr>
              <w:fldChar w:fldCharType="begin"/>
            </w:r>
            <w:r w:rsidR="00F644E4">
              <w:rPr>
                <w:rFonts w:cs="Times New Roman"/>
              </w:rPr>
              <w:instrText xml:space="preserve"> ADDIN EN.CITE &lt;EndNote&gt;&lt;Cite&gt;&lt;Author&gt;Monteleone&lt;/Author&gt;&lt;Year&gt;2005&lt;/Year&gt;&lt;RecNum&gt;441&lt;/RecNum&gt;&lt;DisplayText&gt;(347)&lt;/DisplayText&gt;&lt;record&gt;&lt;rec-number&gt;441&lt;/rec-number&gt;&lt;foreign-keys&gt;&lt;key app="EN" db-id="ftf0vd5t5a0wtaextxg505skedewvdxvwewv" timestamp="1666892721"&gt;441&lt;/key&gt;&lt;/foreign-keys&gt;&lt;ref-type name="Journal Article"&gt;17&lt;/ref-type&gt;&lt;contributors&gt;&lt;authors&gt;&lt;author&gt;Monteleone, P.&lt;/author&gt;&lt;author&gt;Santonastaso, P.&lt;/author&gt;&lt;author&gt;Tortorella, A.&lt;/author&gt;&lt;author&gt;Favaro, A.&lt;/author&gt;&lt;author&gt;Fabrazzo, M.&lt;/author&gt;&lt;author&gt;Castaldo, E.&lt;/author&gt;&lt;author&gt;Caregaro, L.&lt;/author&gt;&lt;author&gt;Fuschino, A.&lt;/author&gt;&lt;author&gt;Maj, M.&lt;/author&gt;&lt;/authors&gt;&lt;/contributors&gt;&lt;titles&gt;&lt;title&gt;Serotonin transporter polymorphism and potential response to SSRIs in bulimia nervosa&lt;/title&gt;&lt;secondary-title&gt;Mol Psychiatry&lt;/secondary-title&gt;&lt;/titles&gt;&lt;periodical&gt;&lt;full-title&gt;Mol Psychiatry&lt;/full-title&gt;&lt;abbr-1&gt;Molecular psychiatry&lt;/abbr-1&gt;&lt;/periodical&gt;&lt;pages&gt;716-8&lt;/pages&gt;&lt;volume&gt;10&lt;/volume&gt;&lt;number&gt;8&lt;/number&gt;&lt;edition&gt;2005/06/09&lt;/edition&gt;&lt;keywords&gt;&lt;keyword&gt;Bulimia/drug therapy/*genetics&lt;/keyword&gt;&lt;keyword&gt;Genotype&lt;/keyword&gt;&lt;keyword&gt;Humans&lt;/keyword&gt;&lt;keyword&gt;Membrane Glycoproteins/drug effects/*genetics&lt;/keyword&gt;&lt;keyword&gt;Membrane Transport Proteins/drug effects/*genetics&lt;/keyword&gt;&lt;keyword&gt;Nerve Tissue Proteins/drug effects/*genetics&lt;/keyword&gt;&lt;keyword&gt;*Polymorphism, Genetic&lt;/keyword&gt;&lt;keyword&gt;Serotonin Plasma Membrane Transport Proteins&lt;/keyword&gt;&lt;keyword&gt;Serotonin Uptake Inhibitors/*pharmacology/therapeutic use&lt;/keyword&gt;&lt;/keywords&gt;&lt;dates&gt;&lt;year&gt;2005&lt;/year&gt;&lt;pub-dates&gt;&lt;date&gt;Aug&lt;/date&gt;&lt;/pub-dates&gt;&lt;/dates&gt;&lt;isbn&gt;1359-4184 (Print)&amp;#xD;1359-4184 (Linking)&lt;/isbn&gt;&lt;accession-num&gt;15940301&lt;/accession-num&gt;&lt;urls&gt;&lt;related-urls&gt;&lt;url&gt;https://www.ncbi.nlm.nih.gov/pubmed/15940301&lt;/url&gt;&lt;/related-urls&gt;&lt;/urls&gt;&lt;electronic-resource-num&gt;10.1038/sj.mp.4001683&lt;/electronic-resource-num&gt;&lt;/record&gt;&lt;/Cite&gt;&lt;/EndNote&gt;</w:instrText>
            </w:r>
            <w:r>
              <w:rPr>
                <w:rFonts w:cs="Times New Roman"/>
              </w:rPr>
              <w:fldChar w:fldCharType="separate"/>
            </w:r>
            <w:r>
              <w:rPr>
                <w:rFonts w:cs="Times New Roman"/>
                <w:noProof/>
              </w:rPr>
              <w:t>(</w:t>
            </w:r>
            <w:hyperlink w:anchor="_ENREF_347" w:tooltip="Monteleone, 2005 #441" w:history="1">
              <w:r w:rsidR="00B94702">
                <w:rPr>
                  <w:rFonts w:cs="Times New Roman"/>
                  <w:noProof/>
                </w:rPr>
                <w:t>347</w:t>
              </w:r>
            </w:hyperlink>
            <w:r>
              <w:rPr>
                <w:rFonts w:cs="Times New Roman"/>
                <w:noProof/>
              </w:rPr>
              <w:t>)</w:t>
            </w:r>
            <w:r>
              <w:rPr>
                <w:rFonts w:cs="Times New Roman"/>
              </w:rPr>
              <w:fldChar w:fldCharType="end"/>
            </w:r>
          </w:p>
          <w:p w14:paraId="7CF036C7" w14:textId="77777777" w:rsidR="00634193" w:rsidRPr="0037280D" w:rsidRDefault="00634193" w:rsidP="00486D01">
            <w:pPr>
              <w:rPr>
                <w:rFonts w:cs="Times New Roman"/>
              </w:rPr>
            </w:pPr>
          </w:p>
        </w:tc>
        <w:tc>
          <w:tcPr>
            <w:tcW w:w="3238" w:type="dxa"/>
          </w:tcPr>
          <w:p w14:paraId="26726E79" w14:textId="77777777" w:rsidR="00634193" w:rsidRPr="0037280D" w:rsidRDefault="00634193" w:rsidP="00486D01">
            <w:pPr>
              <w:rPr>
                <w:rFonts w:cs="Times New Roman"/>
              </w:rPr>
            </w:pPr>
            <w:r>
              <w:rPr>
                <w:rFonts w:cs="Times New Roman"/>
              </w:rPr>
              <w:t>Weak</w:t>
            </w:r>
          </w:p>
        </w:tc>
      </w:tr>
      <w:tr w:rsidR="00634193" w:rsidRPr="0037280D" w14:paraId="1331F07B" w14:textId="77777777" w:rsidTr="00486D01">
        <w:tc>
          <w:tcPr>
            <w:tcW w:w="3237" w:type="dxa"/>
          </w:tcPr>
          <w:p w14:paraId="4B10788A" w14:textId="77777777" w:rsidR="00634193" w:rsidRPr="0037280D" w:rsidRDefault="00634193" w:rsidP="00486D01">
            <w:pPr>
              <w:rPr>
                <w:rFonts w:cs="Times New Roman"/>
              </w:rPr>
            </w:pPr>
            <w:r>
              <w:rPr>
                <w:rFonts w:cs="Times New Roman"/>
              </w:rPr>
              <w:t>Clinical</w:t>
            </w:r>
          </w:p>
        </w:tc>
        <w:tc>
          <w:tcPr>
            <w:tcW w:w="3237" w:type="dxa"/>
          </w:tcPr>
          <w:p w14:paraId="51ED309B" w14:textId="77777777" w:rsidR="00634193" w:rsidRPr="0037280D" w:rsidRDefault="00634193" w:rsidP="00486D01">
            <w:pPr>
              <w:rPr>
                <w:rFonts w:cs="Times New Roman"/>
              </w:rPr>
            </w:pPr>
            <w:r w:rsidRPr="002A37D9">
              <w:rPr>
                <w:rFonts w:cs="Times New Roman"/>
              </w:rPr>
              <w:t xml:space="preserve">The L/L genotype was significantly associated with greater remission (complete absence of binge– purging) compared to S/S + S/L genotype in patients with </w:t>
            </w:r>
            <w:r w:rsidRPr="002A37D9">
              <w:rPr>
                <w:rFonts w:cs="Times New Roman"/>
              </w:rPr>
              <w:lastRenderedPageBreak/>
              <w:t>bulimia nervosa receiving SSRI.</w:t>
            </w:r>
          </w:p>
        </w:tc>
        <w:tc>
          <w:tcPr>
            <w:tcW w:w="3238" w:type="dxa"/>
          </w:tcPr>
          <w:p w14:paraId="136E886C" w14:textId="12783AB1" w:rsidR="00634193" w:rsidRPr="0037280D" w:rsidRDefault="00634193" w:rsidP="00486D01">
            <w:pPr>
              <w:rPr>
                <w:rFonts w:cs="Times New Roman"/>
              </w:rPr>
            </w:pPr>
            <w:r>
              <w:rPr>
                <w:rFonts w:cs="Times New Roman"/>
              </w:rPr>
              <w:lastRenderedPageBreak/>
              <w:t xml:space="preserve">Monteleone, </w:t>
            </w:r>
            <w:r w:rsidRPr="001D4D44">
              <w:rPr>
                <w:rFonts w:cs="Times New Roman"/>
                <w:i/>
              </w:rPr>
              <w:t>et al.</w:t>
            </w:r>
            <w:r>
              <w:rPr>
                <w:rFonts w:cs="Times New Roman"/>
              </w:rPr>
              <w:t xml:space="preserve"> (2005) </w:t>
            </w:r>
            <w:r>
              <w:rPr>
                <w:rFonts w:cs="Times New Roman"/>
              </w:rPr>
              <w:fldChar w:fldCharType="begin"/>
            </w:r>
            <w:r w:rsidR="00F644E4">
              <w:rPr>
                <w:rFonts w:cs="Times New Roman"/>
              </w:rPr>
              <w:instrText xml:space="preserve"> ADDIN EN.CITE &lt;EndNote&gt;&lt;Cite&gt;&lt;Author&gt;Monteleone&lt;/Author&gt;&lt;Year&gt;2005&lt;/Year&gt;&lt;RecNum&gt;441&lt;/RecNum&gt;&lt;DisplayText&gt;(347)&lt;/DisplayText&gt;&lt;record&gt;&lt;rec-number&gt;441&lt;/rec-number&gt;&lt;foreign-keys&gt;&lt;key app="EN" db-id="ftf0vd5t5a0wtaextxg505skedewvdxvwewv" timestamp="1666892721"&gt;441&lt;/key&gt;&lt;/foreign-keys&gt;&lt;ref-type name="Journal Article"&gt;17&lt;/ref-type&gt;&lt;contributors&gt;&lt;authors&gt;&lt;author&gt;Monteleone, P.&lt;/author&gt;&lt;author&gt;Santonastaso, P.&lt;/author&gt;&lt;author&gt;Tortorella, A.&lt;/author&gt;&lt;author&gt;Favaro, A.&lt;/author&gt;&lt;author&gt;Fabrazzo, M.&lt;/author&gt;&lt;author&gt;Castaldo, E.&lt;/author&gt;&lt;author&gt;Caregaro, L.&lt;/author&gt;&lt;author&gt;Fuschino, A.&lt;/author&gt;&lt;author&gt;Maj, M.&lt;/author&gt;&lt;/authors&gt;&lt;/contributors&gt;&lt;titles&gt;&lt;title&gt;Serotonin transporter polymorphism and potential response to SSRIs in bulimia nervosa&lt;/title&gt;&lt;secondary-title&gt;Mol Psychiatry&lt;/secondary-title&gt;&lt;/titles&gt;&lt;periodical&gt;&lt;full-title&gt;Mol Psychiatry&lt;/full-title&gt;&lt;abbr-1&gt;Molecular psychiatry&lt;/abbr-1&gt;&lt;/periodical&gt;&lt;pages&gt;716-8&lt;/pages&gt;&lt;volume&gt;10&lt;/volume&gt;&lt;number&gt;8&lt;/number&gt;&lt;edition&gt;2005/06/09&lt;/edition&gt;&lt;keywords&gt;&lt;keyword&gt;Bulimia/drug therapy/*genetics&lt;/keyword&gt;&lt;keyword&gt;Genotype&lt;/keyword&gt;&lt;keyword&gt;Humans&lt;/keyword&gt;&lt;keyword&gt;Membrane Glycoproteins/drug effects/*genetics&lt;/keyword&gt;&lt;keyword&gt;Membrane Transport Proteins/drug effects/*genetics&lt;/keyword&gt;&lt;keyword&gt;Nerve Tissue Proteins/drug effects/*genetics&lt;/keyword&gt;&lt;keyword&gt;*Polymorphism, Genetic&lt;/keyword&gt;&lt;keyword&gt;Serotonin Plasma Membrane Transport Proteins&lt;/keyword&gt;&lt;keyword&gt;Serotonin Uptake Inhibitors/*pharmacology/therapeutic use&lt;/keyword&gt;&lt;/keywords&gt;&lt;dates&gt;&lt;year&gt;2005&lt;/year&gt;&lt;pub-dates&gt;&lt;date&gt;Aug&lt;/date&gt;&lt;/pub-dates&gt;&lt;/dates&gt;&lt;isbn&gt;1359-4184 (Print)&amp;#xD;1359-4184 (Linking)&lt;/isbn&gt;&lt;accession-num&gt;15940301&lt;/accession-num&gt;&lt;urls&gt;&lt;related-urls&gt;&lt;url&gt;https://www.ncbi.nlm.nih.gov/pubmed/15940301&lt;/url&gt;&lt;/related-urls&gt;&lt;/urls&gt;&lt;electronic-resource-num&gt;10.1038/sj.mp.4001683&lt;/electronic-resource-num&gt;&lt;/record&gt;&lt;/Cite&gt;&lt;/EndNote&gt;</w:instrText>
            </w:r>
            <w:r>
              <w:rPr>
                <w:rFonts w:cs="Times New Roman"/>
              </w:rPr>
              <w:fldChar w:fldCharType="separate"/>
            </w:r>
            <w:r>
              <w:rPr>
                <w:rFonts w:cs="Times New Roman"/>
                <w:noProof/>
              </w:rPr>
              <w:t>(</w:t>
            </w:r>
            <w:hyperlink w:anchor="_ENREF_347" w:tooltip="Monteleone, 2005 #441" w:history="1">
              <w:r w:rsidR="00B94702">
                <w:rPr>
                  <w:rFonts w:cs="Times New Roman"/>
                  <w:noProof/>
                </w:rPr>
                <w:t>347</w:t>
              </w:r>
            </w:hyperlink>
            <w:r>
              <w:rPr>
                <w:rFonts w:cs="Times New Roman"/>
                <w:noProof/>
              </w:rPr>
              <w:t>)</w:t>
            </w:r>
            <w:r>
              <w:rPr>
                <w:rFonts w:cs="Times New Roman"/>
              </w:rPr>
              <w:fldChar w:fldCharType="end"/>
            </w:r>
          </w:p>
        </w:tc>
        <w:tc>
          <w:tcPr>
            <w:tcW w:w="3238" w:type="dxa"/>
          </w:tcPr>
          <w:p w14:paraId="1274501C" w14:textId="77777777" w:rsidR="00634193" w:rsidRPr="0037280D" w:rsidRDefault="00634193" w:rsidP="00486D01">
            <w:pPr>
              <w:rPr>
                <w:rFonts w:cs="Times New Roman"/>
              </w:rPr>
            </w:pPr>
            <w:r>
              <w:rPr>
                <w:rFonts w:cs="Times New Roman"/>
              </w:rPr>
              <w:t>Weak</w:t>
            </w:r>
          </w:p>
        </w:tc>
      </w:tr>
      <w:tr w:rsidR="00634193" w:rsidRPr="0037280D" w14:paraId="6C463F23" w14:textId="77777777" w:rsidTr="00486D01">
        <w:tc>
          <w:tcPr>
            <w:tcW w:w="3237" w:type="dxa"/>
          </w:tcPr>
          <w:p w14:paraId="7DE35BE6" w14:textId="77777777" w:rsidR="00634193" w:rsidRPr="0037280D" w:rsidRDefault="00634193" w:rsidP="00486D01">
            <w:pPr>
              <w:rPr>
                <w:rFonts w:cs="Times New Roman"/>
              </w:rPr>
            </w:pPr>
            <w:r>
              <w:rPr>
                <w:rFonts w:cs="Times New Roman"/>
              </w:rPr>
              <w:t>Clinical</w:t>
            </w:r>
          </w:p>
        </w:tc>
        <w:tc>
          <w:tcPr>
            <w:tcW w:w="3237" w:type="dxa"/>
          </w:tcPr>
          <w:p w14:paraId="16496FC2" w14:textId="77777777" w:rsidR="00634193" w:rsidRPr="0037280D" w:rsidRDefault="00634193" w:rsidP="00486D01">
            <w:pPr>
              <w:rPr>
                <w:rFonts w:cs="Times New Roman"/>
              </w:rPr>
            </w:pPr>
            <w:r w:rsidRPr="007E4179">
              <w:rPr>
                <w:rFonts w:cs="Times New Roman"/>
              </w:rPr>
              <w:t>The S allele was associated with poorer response (yes: LSAS; no: CGI-C) compared to the L allele in patients with generalized social anxiety disorder receiving SSRI.</w:t>
            </w:r>
          </w:p>
        </w:tc>
        <w:tc>
          <w:tcPr>
            <w:tcW w:w="3238" w:type="dxa"/>
          </w:tcPr>
          <w:p w14:paraId="1A5119DB" w14:textId="6DBBED94" w:rsidR="00634193" w:rsidRPr="0037280D" w:rsidRDefault="00634193" w:rsidP="00486D01">
            <w:pPr>
              <w:rPr>
                <w:rFonts w:cs="Times New Roman"/>
              </w:rPr>
            </w:pPr>
            <w:r>
              <w:rPr>
                <w:rFonts w:cs="Times New Roman"/>
              </w:rPr>
              <w:t xml:space="preserve">Stein, </w:t>
            </w:r>
            <w:r w:rsidRPr="001D4D44">
              <w:rPr>
                <w:rFonts w:cs="Times New Roman"/>
                <w:i/>
              </w:rPr>
              <w:t>et al.</w:t>
            </w:r>
            <w:r>
              <w:rPr>
                <w:rFonts w:cs="Times New Roman"/>
              </w:rPr>
              <w:t xml:space="preserve"> (2006) </w:t>
            </w:r>
            <w:r>
              <w:rPr>
                <w:rFonts w:cs="Times New Roman"/>
              </w:rPr>
              <w:fldChar w:fldCharType="begin"/>
            </w:r>
            <w:r w:rsidR="00F644E4">
              <w:rPr>
                <w:rFonts w:cs="Times New Roman"/>
              </w:rPr>
              <w:instrText xml:space="preserve"> ADDIN EN.CITE &lt;EndNote&gt;&lt;Cite&gt;&lt;Author&gt;Stein&lt;/Author&gt;&lt;Year&gt;2006&lt;/Year&gt;&lt;RecNum&gt;442&lt;/RecNum&gt;&lt;DisplayText&gt;(348)&lt;/DisplayText&gt;&lt;record&gt;&lt;rec-number&gt;442&lt;/rec-number&gt;&lt;foreign-keys&gt;&lt;key app="EN" db-id="ftf0vd5t5a0wtaextxg505skedewvdxvwewv" timestamp="1666892721"&gt;442&lt;/key&gt;&lt;/foreign-keys&gt;&lt;ref-type name="Journal Article"&gt;17&lt;/ref-type&gt;&lt;contributors&gt;&lt;authors&gt;&lt;author&gt;Stein, M. B.&lt;/author&gt;&lt;author&gt;Seedat, S.&lt;/author&gt;&lt;author&gt;Gelernter, J.&lt;/author&gt;&lt;/authors&gt;&lt;/contributors&gt;&lt;auth-address&gt;Department of Psychiatry, University of California, 9500 Gilman Drive (0985), La Jolla, San Diego, CA 92093-0985, USA. mstein@ucsd.edu&lt;/auth-address&gt;&lt;titles&gt;&lt;title&gt;Serotonin transporter gene promoter polymorphism predicts SSRI response in generalized social anxiety disorder&lt;/title&gt;&lt;secondary-title&gt;Psychopharmacology (Berl)&lt;/secondary-title&gt;&lt;/titles&gt;&lt;periodical&gt;&lt;full-title&gt;Psychopharmacology (Berl)&lt;/full-title&gt;&lt;/periodical&gt;&lt;pages&gt;68-72&lt;/pages&gt;&lt;volume&gt;187&lt;/volume&gt;&lt;number&gt;1&lt;/number&gt;&lt;edition&gt;2006/03/10&lt;/edition&gt;&lt;keywords&gt;&lt;keyword&gt;Adult&lt;/keyword&gt;&lt;keyword&gt;Anxiety Disorders/*drug therapy/*genetics&lt;/keyword&gt;&lt;keyword&gt;Female&lt;/keyword&gt;&lt;keyword&gt;Genotype&lt;/keyword&gt;&lt;keyword&gt;Humans&lt;/keyword&gt;&lt;keyword&gt;Male&lt;/keyword&gt;&lt;keyword&gt;Middle Aged&lt;/keyword&gt;&lt;keyword&gt;*Polymorphism, Genetic&lt;/keyword&gt;&lt;keyword&gt;*Promoter Regions, Genetic&lt;/keyword&gt;&lt;keyword&gt;Serotonin Plasma Membrane Transport Proteins/*genetics&lt;/keyword&gt;&lt;keyword&gt;Serotonin Uptake Inhibitors/*therapeutic use&lt;/keyword&gt;&lt;/keywords&gt;&lt;dates&gt;&lt;year&gt;2006&lt;/year&gt;&lt;pub-dates&gt;&lt;date&gt;Jul&lt;/date&gt;&lt;/pub-dates&gt;&lt;/dates&gt;&lt;isbn&gt;0033-3158 (Print)&amp;#xD;0033-3158 (Linking)&lt;/isbn&gt;&lt;accession-num&gt;16525856&lt;/accession-num&gt;&lt;urls&gt;&lt;related-urls&gt;&lt;url&gt;https://www.ncbi.nlm.nih.gov/pubmed/16525856&lt;/url&gt;&lt;/related-urls&gt;&lt;/urls&gt;&lt;electronic-resource-num&gt;10.1007/s00213-006-0349-8&lt;/electronic-resource-num&gt;&lt;/record&gt;&lt;/Cite&gt;&lt;/EndNote&gt;</w:instrText>
            </w:r>
            <w:r>
              <w:rPr>
                <w:rFonts w:cs="Times New Roman"/>
              </w:rPr>
              <w:fldChar w:fldCharType="separate"/>
            </w:r>
            <w:r>
              <w:rPr>
                <w:rFonts w:cs="Times New Roman"/>
                <w:noProof/>
              </w:rPr>
              <w:t>(</w:t>
            </w:r>
            <w:hyperlink w:anchor="_ENREF_348" w:tooltip="Stein, 2006 #442" w:history="1">
              <w:r w:rsidR="00B94702">
                <w:rPr>
                  <w:rFonts w:cs="Times New Roman"/>
                  <w:noProof/>
                </w:rPr>
                <w:t>348</w:t>
              </w:r>
            </w:hyperlink>
            <w:r>
              <w:rPr>
                <w:rFonts w:cs="Times New Roman"/>
                <w:noProof/>
              </w:rPr>
              <w:t>)</w:t>
            </w:r>
            <w:r>
              <w:rPr>
                <w:rFonts w:cs="Times New Roman"/>
              </w:rPr>
              <w:fldChar w:fldCharType="end"/>
            </w:r>
          </w:p>
        </w:tc>
        <w:tc>
          <w:tcPr>
            <w:tcW w:w="3238" w:type="dxa"/>
          </w:tcPr>
          <w:p w14:paraId="345998C3" w14:textId="77777777" w:rsidR="00634193" w:rsidRPr="0037280D" w:rsidRDefault="00634193" w:rsidP="00486D01">
            <w:pPr>
              <w:rPr>
                <w:rFonts w:cs="Times New Roman"/>
              </w:rPr>
            </w:pPr>
            <w:r>
              <w:rPr>
                <w:rFonts w:cs="Times New Roman"/>
              </w:rPr>
              <w:t>Weak</w:t>
            </w:r>
          </w:p>
        </w:tc>
      </w:tr>
      <w:tr w:rsidR="00634193" w:rsidRPr="0037280D" w14:paraId="1C06A080" w14:textId="77777777" w:rsidTr="00486D01">
        <w:tc>
          <w:tcPr>
            <w:tcW w:w="3237" w:type="dxa"/>
          </w:tcPr>
          <w:p w14:paraId="5DF11ACC" w14:textId="77777777" w:rsidR="00634193" w:rsidRPr="0037280D" w:rsidRDefault="00634193" w:rsidP="00486D01">
            <w:pPr>
              <w:rPr>
                <w:rFonts w:cs="Times New Roman"/>
              </w:rPr>
            </w:pPr>
            <w:r>
              <w:rPr>
                <w:rFonts w:cs="Times New Roman"/>
              </w:rPr>
              <w:t>Clinical</w:t>
            </w:r>
          </w:p>
        </w:tc>
        <w:tc>
          <w:tcPr>
            <w:tcW w:w="3237" w:type="dxa"/>
          </w:tcPr>
          <w:p w14:paraId="059DF255" w14:textId="77777777" w:rsidR="00634193" w:rsidRPr="0037280D" w:rsidRDefault="00634193" w:rsidP="00486D01">
            <w:pPr>
              <w:rPr>
                <w:rFonts w:cs="Times New Roman"/>
              </w:rPr>
            </w:pPr>
            <w:r w:rsidRPr="007E4179">
              <w:rPr>
                <w:rFonts w:cs="Times New Roman"/>
              </w:rPr>
              <w:t>The 5-HTTLPR + rs25531 was not associated with significant differences in response or remission (HAMD) in patients with depression receiving SSRI.</w:t>
            </w:r>
          </w:p>
        </w:tc>
        <w:tc>
          <w:tcPr>
            <w:tcW w:w="3238" w:type="dxa"/>
          </w:tcPr>
          <w:p w14:paraId="176661C6" w14:textId="6C47AC0B" w:rsidR="00634193" w:rsidRPr="0037280D" w:rsidRDefault="00634193" w:rsidP="00486D01">
            <w:pPr>
              <w:rPr>
                <w:rFonts w:cs="Times New Roman"/>
              </w:rPr>
            </w:pPr>
            <w:r>
              <w:rPr>
                <w:rFonts w:cs="Times New Roman"/>
              </w:rPr>
              <w:t xml:space="preserve">Dreimuller, </w:t>
            </w:r>
            <w:r w:rsidRPr="001D4D44">
              <w:rPr>
                <w:rFonts w:cs="Times New Roman"/>
                <w:i/>
              </w:rPr>
              <w:t>et al.</w:t>
            </w:r>
            <w:r>
              <w:rPr>
                <w:rFonts w:cs="Times New Roman"/>
              </w:rPr>
              <w:t xml:space="preserve"> (2012) </w:t>
            </w:r>
            <w:r>
              <w:rPr>
                <w:rFonts w:cs="Times New Roman"/>
              </w:rPr>
              <w:fldChar w:fldCharType="begin">
                <w:fldData xml:space="preserve">PEVuZE5vdGU+PENpdGU+PEF1dGhvcj5EcmVpbXVsbGVyPC9BdXRob3I+PFllYXI+MjAxMjwvWWVh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</w:fldData>
              </w:fldChar>
            </w:r>
            <w:r w:rsidR="00F644E4">
              <w:rPr>
                <w:rFonts w:cs="Times New Roman"/>
              </w:rPr>
              <w:instrText xml:space="preserve"> ADDIN EN.CITE </w:instrText>
            </w:r>
            <w:r w:rsidR="00F644E4">
              <w:rPr>
                <w:rFonts w:cs="Times New Roman"/>
              </w:rPr>
              <w:fldChar w:fldCharType="begin">
                <w:fldData xml:space="preserve">PEVuZE5vdGU+PENpdGU+PEF1dGhvcj5EcmVpbXVsbGVyPC9BdXRob3I+PFllYXI+MjAxMjwvWWVh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49" w:tooltip="Dreimuller, 2012 #443" w:history="1">
              <w:r w:rsidR="00B94702">
                <w:rPr>
                  <w:rFonts w:cs="Times New Roman"/>
                  <w:noProof/>
                </w:rPr>
                <w:t>349</w:t>
              </w:r>
            </w:hyperlink>
            <w:r>
              <w:rPr>
                <w:rFonts w:cs="Times New Roman"/>
                <w:noProof/>
              </w:rPr>
              <w:t>)</w:t>
            </w:r>
            <w:r>
              <w:rPr>
                <w:rFonts w:cs="Times New Roman"/>
              </w:rPr>
              <w:fldChar w:fldCharType="end"/>
            </w:r>
          </w:p>
        </w:tc>
        <w:tc>
          <w:tcPr>
            <w:tcW w:w="3238" w:type="dxa"/>
          </w:tcPr>
          <w:p w14:paraId="4DC1B9ED" w14:textId="77777777" w:rsidR="00634193" w:rsidRPr="0037280D" w:rsidRDefault="00634193" w:rsidP="00486D01">
            <w:pPr>
              <w:rPr>
                <w:rFonts w:cs="Times New Roman"/>
              </w:rPr>
            </w:pPr>
            <w:r>
              <w:rPr>
                <w:rFonts w:cs="Times New Roman"/>
              </w:rPr>
              <w:t>Weak</w:t>
            </w:r>
          </w:p>
        </w:tc>
      </w:tr>
      <w:tr w:rsidR="00634193" w:rsidRPr="0037280D" w14:paraId="22CA6B21" w14:textId="77777777" w:rsidTr="00486D01">
        <w:tc>
          <w:tcPr>
            <w:tcW w:w="3237" w:type="dxa"/>
          </w:tcPr>
          <w:p w14:paraId="45481B74" w14:textId="77777777" w:rsidR="00634193" w:rsidRPr="0037280D" w:rsidRDefault="00634193" w:rsidP="00486D01">
            <w:pPr>
              <w:rPr>
                <w:rFonts w:cs="Times New Roman"/>
              </w:rPr>
            </w:pPr>
            <w:r>
              <w:rPr>
                <w:rFonts w:cs="Times New Roman"/>
              </w:rPr>
              <w:t xml:space="preserve">Clinical </w:t>
            </w:r>
          </w:p>
        </w:tc>
        <w:tc>
          <w:tcPr>
            <w:tcW w:w="3237" w:type="dxa"/>
          </w:tcPr>
          <w:p w14:paraId="7A51F985" w14:textId="77777777" w:rsidR="00634193" w:rsidRPr="0037280D" w:rsidRDefault="00634193" w:rsidP="00486D01">
            <w:pPr>
              <w:rPr>
                <w:rFonts w:cs="Times New Roman"/>
              </w:rPr>
            </w:pPr>
            <w:r w:rsidRPr="007E4179">
              <w:rPr>
                <w:rFonts w:cs="Times New Roman"/>
              </w:rPr>
              <w:t>Carriers of the LA allele with low serum concentrations were significantly associated with lower remission (HAMD) compared to high SSRI concentrations but no significant differences in remission was found in S/LG allele carriers or in response (HAMD) comparing high and low serum concentrations.</w:t>
            </w:r>
          </w:p>
        </w:tc>
        <w:tc>
          <w:tcPr>
            <w:tcW w:w="3238" w:type="dxa"/>
          </w:tcPr>
          <w:p w14:paraId="35DE4EFD" w14:textId="1A51AE7A" w:rsidR="00634193" w:rsidRPr="0037280D" w:rsidRDefault="00634193" w:rsidP="00486D01">
            <w:pPr>
              <w:rPr>
                <w:rFonts w:cs="Times New Roman"/>
              </w:rPr>
            </w:pPr>
            <w:r>
              <w:rPr>
                <w:rFonts w:cs="Times New Roman"/>
              </w:rPr>
              <w:t xml:space="preserve">Dreimuller, </w:t>
            </w:r>
            <w:r w:rsidRPr="001D4D44">
              <w:rPr>
                <w:rFonts w:cs="Times New Roman"/>
                <w:i/>
              </w:rPr>
              <w:t>et al.</w:t>
            </w:r>
            <w:r>
              <w:rPr>
                <w:rFonts w:cs="Times New Roman"/>
              </w:rPr>
              <w:t xml:space="preserve"> (2012) </w:t>
            </w:r>
            <w:r>
              <w:rPr>
                <w:rFonts w:cs="Times New Roman"/>
              </w:rPr>
              <w:fldChar w:fldCharType="begin">
                <w:fldData xml:space="preserve">PEVuZE5vdGU+PENpdGU+PEF1dGhvcj5EcmVpbXVsbGVyPC9BdXRob3I+PFllYXI+MjAxMjwvWWVh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</w:fldData>
              </w:fldChar>
            </w:r>
            <w:r w:rsidR="00F644E4">
              <w:rPr>
                <w:rFonts w:cs="Times New Roman"/>
              </w:rPr>
              <w:instrText xml:space="preserve"> ADDIN EN.CITE </w:instrText>
            </w:r>
            <w:r w:rsidR="00F644E4">
              <w:rPr>
                <w:rFonts w:cs="Times New Roman"/>
              </w:rPr>
              <w:fldChar w:fldCharType="begin">
                <w:fldData xml:space="preserve">PEVuZE5vdGU+PENpdGU+PEF1dGhvcj5EcmVpbXVsbGVyPC9BdXRob3I+PFllYXI+MjAxMjwvWWVh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49" w:tooltip="Dreimuller, 2012 #443" w:history="1">
              <w:r w:rsidR="00B94702">
                <w:rPr>
                  <w:rFonts w:cs="Times New Roman"/>
                  <w:noProof/>
                </w:rPr>
                <w:t>349</w:t>
              </w:r>
            </w:hyperlink>
            <w:r>
              <w:rPr>
                <w:rFonts w:cs="Times New Roman"/>
                <w:noProof/>
              </w:rPr>
              <w:t>)</w:t>
            </w:r>
            <w:r>
              <w:rPr>
                <w:rFonts w:cs="Times New Roman"/>
              </w:rPr>
              <w:fldChar w:fldCharType="end"/>
            </w:r>
          </w:p>
        </w:tc>
        <w:tc>
          <w:tcPr>
            <w:tcW w:w="3238" w:type="dxa"/>
          </w:tcPr>
          <w:p w14:paraId="2C891A80" w14:textId="77777777" w:rsidR="00634193" w:rsidRPr="0037280D" w:rsidRDefault="00634193" w:rsidP="00486D01">
            <w:pPr>
              <w:rPr>
                <w:rFonts w:cs="Times New Roman"/>
              </w:rPr>
            </w:pPr>
            <w:r>
              <w:rPr>
                <w:rFonts w:cs="Times New Roman"/>
              </w:rPr>
              <w:t>Weak</w:t>
            </w:r>
          </w:p>
        </w:tc>
      </w:tr>
      <w:tr w:rsidR="00634193" w:rsidRPr="0037280D" w14:paraId="19B20D8B" w14:textId="77777777" w:rsidTr="00486D01">
        <w:tc>
          <w:tcPr>
            <w:tcW w:w="3237" w:type="dxa"/>
          </w:tcPr>
          <w:p w14:paraId="4A7CA788" w14:textId="77777777" w:rsidR="00634193" w:rsidRPr="0037280D" w:rsidRDefault="00634193" w:rsidP="00486D01">
            <w:pPr>
              <w:rPr>
                <w:rFonts w:cs="Times New Roman"/>
              </w:rPr>
            </w:pPr>
            <w:r>
              <w:rPr>
                <w:rFonts w:cs="Times New Roman"/>
              </w:rPr>
              <w:t>Weak</w:t>
            </w:r>
          </w:p>
        </w:tc>
        <w:tc>
          <w:tcPr>
            <w:tcW w:w="3237" w:type="dxa"/>
          </w:tcPr>
          <w:p w14:paraId="2B33DE61" w14:textId="77777777" w:rsidR="00634193" w:rsidRPr="0037280D" w:rsidRDefault="00634193" w:rsidP="00486D01">
            <w:pPr>
              <w:rPr>
                <w:rFonts w:cs="Times New Roman"/>
              </w:rPr>
            </w:pPr>
            <w:r w:rsidRPr="007E4179">
              <w:rPr>
                <w:rFonts w:cs="Times New Roman"/>
              </w:rPr>
              <w:t>The S allele (S or LG) was associated with less response (yes: LSAS; no: CGI-C) compared to the LA allele in patients with generalized social anxiety disorder receiving SSRI.</w:t>
            </w:r>
          </w:p>
        </w:tc>
        <w:tc>
          <w:tcPr>
            <w:tcW w:w="3238" w:type="dxa"/>
          </w:tcPr>
          <w:p w14:paraId="7FE6FE22" w14:textId="2B0F6F83" w:rsidR="00634193" w:rsidRPr="0037280D" w:rsidRDefault="00634193" w:rsidP="00486D01">
            <w:pPr>
              <w:rPr>
                <w:rFonts w:cs="Times New Roman"/>
              </w:rPr>
            </w:pPr>
            <w:r>
              <w:rPr>
                <w:rFonts w:cs="Times New Roman"/>
              </w:rPr>
              <w:t xml:space="preserve">Stein, </w:t>
            </w:r>
            <w:r w:rsidRPr="001D4D44">
              <w:rPr>
                <w:rFonts w:cs="Times New Roman"/>
                <w:i/>
              </w:rPr>
              <w:t>et al.</w:t>
            </w:r>
            <w:r>
              <w:rPr>
                <w:rFonts w:cs="Times New Roman"/>
              </w:rPr>
              <w:t xml:space="preserve"> (2006) </w:t>
            </w:r>
            <w:r>
              <w:rPr>
                <w:rFonts w:cs="Times New Roman"/>
              </w:rPr>
              <w:fldChar w:fldCharType="begin"/>
            </w:r>
            <w:r w:rsidR="00F644E4">
              <w:rPr>
                <w:rFonts w:cs="Times New Roman"/>
              </w:rPr>
              <w:instrText xml:space="preserve"> ADDIN EN.CITE &lt;EndNote&gt;&lt;Cite&gt;&lt;Author&gt;Stein&lt;/Author&gt;&lt;Year&gt;2006&lt;/Year&gt;&lt;RecNum&gt;442&lt;/RecNum&gt;&lt;DisplayText&gt;(348)&lt;/DisplayText&gt;&lt;record&gt;&lt;rec-number&gt;442&lt;/rec-number&gt;&lt;foreign-keys&gt;&lt;key app="EN" db-id="ftf0vd5t5a0wtaextxg505skedewvdxvwewv" timestamp="1666892721"&gt;442&lt;/key&gt;&lt;/foreign-keys&gt;&lt;ref-type name="Journal Article"&gt;17&lt;/ref-type&gt;&lt;contributors&gt;&lt;authors&gt;&lt;author&gt;Stein, M. B.&lt;/author&gt;&lt;author&gt;Seedat, S.&lt;/author&gt;&lt;author&gt;Gelernter, J.&lt;/author&gt;&lt;/authors&gt;&lt;/contributors&gt;&lt;auth-address&gt;Department of Psychiatry, University of California, 9500 Gilman Drive (0985), La Jolla, San Diego, CA 92093-0985, USA. mstein@ucsd.edu&lt;/auth-address&gt;&lt;titles&gt;&lt;title&gt;Serotonin transporter gene promoter polymorphism predicts SSRI response in generalized social anxiety disorder&lt;/title&gt;&lt;secondary-title&gt;Psychopharmacology (Berl)&lt;/secondary-title&gt;&lt;/titles&gt;&lt;periodical&gt;&lt;full-title&gt;Psychopharmacology (Berl)&lt;/full-title&gt;&lt;/periodical&gt;&lt;pages&gt;68-72&lt;/pages&gt;&lt;volume&gt;187&lt;/volume&gt;&lt;number&gt;1&lt;/number&gt;&lt;edition&gt;2006/03/10&lt;/edition&gt;&lt;keywords&gt;&lt;keyword&gt;Adult&lt;/keyword&gt;&lt;keyword&gt;Anxiety Disorders/*drug therapy/*genetics&lt;/keyword&gt;&lt;keyword&gt;Female&lt;/keyword&gt;&lt;keyword&gt;Genotype&lt;/keyword&gt;&lt;keyword&gt;Humans&lt;/keyword&gt;&lt;keyword&gt;Male&lt;/keyword&gt;&lt;keyword&gt;Middle Aged&lt;/keyword&gt;&lt;keyword&gt;*Polymorphism, Genetic&lt;/keyword&gt;&lt;keyword&gt;*Promoter Regions, Genetic&lt;/keyword&gt;&lt;keyword&gt;Serotonin Plasma Membrane Transport Proteins/*genetics&lt;/keyword&gt;&lt;keyword&gt;Serotonin Uptake Inhibitors/*therapeutic use&lt;/keyword&gt;&lt;/keywords&gt;&lt;dates&gt;&lt;year&gt;2006&lt;/year&gt;&lt;pub-dates&gt;&lt;date&gt;Jul&lt;/date&gt;&lt;/pub-dates&gt;&lt;/dates&gt;&lt;isbn&gt;0033-3158 (Print)&amp;#xD;0033-3158 (Linking)&lt;/isbn&gt;&lt;accession-num&gt;16525856&lt;/accession-num&gt;&lt;urls&gt;&lt;related-urls&gt;&lt;url&gt;https://www.ncbi.nlm.nih.gov/pubmed/16525856&lt;/url&gt;&lt;/related-urls&gt;&lt;/urls&gt;&lt;electronic-resource-num&gt;10.1007/s00213-006-0349-8&lt;/electronic-resource-num&gt;&lt;/record&gt;&lt;/Cite&gt;&lt;/EndNote&gt;</w:instrText>
            </w:r>
            <w:r>
              <w:rPr>
                <w:rFonts w:cs="Times New Roman"/>
              </w:rPr>
              <w:fldChar w:fldCharType="separate"/>
            </w:r>
            <w:r>
              <w:rPr>
                <w:rFonts w:cs="Times New Roman"/>
                <w:noProof/>
              </w:rPr>
              <w:t>(</w:t>
            </w:r>
            <w:hyperlink w:anchor="_ENREF_348" w:tooltip="Stein, 2006 #442" w:history="1">
              <w:r w:rsidR="00B94702">
                <w:rPr>
                  <w:rFonts w:cs="Times New Roman"/>
                  <w:noProof/>
                </w:rPr>
                <w:t>348</w:t>
              </w:r>
            </w:hyperlink>
            <w:r>
              <w:rPr>
                <w:rFonts w:cs="Times New Roman"/>
                <w:noProof/>
              </w:rPr>
              <w:t>)</w:t>
            </w:r>
            <w:r>
              <w:rPr>
                <w:rFonts w:cs="Times New Roman"/>
              </w:rPr>
              <w:fldChar w:fldCharType="end"/>
            </w:r>
          </w:p>
        </w:tc>
        <w:tc>
          <w:tcPr>
            <w:tcW w:w="3238" w:type="dxa"/>
          </w:tcPr>
          <w:p w14:paraId="5BB068D1" w14:textId="77777777" w:rsidR="00634193" w:rsidRPr="0037280D" w:rsidRDefault="00634193" w:rsidP="00486D01">
            <w:pPr>
              <w:rPr>
                <w:rFonts w:cs="Times New Roman"/>
              </w:rPr>
            </w:pPr>
            <w:r>
              <w:rPr>
                <w:rFonts w:cs="Times New Roman"/>
              </w:rPr>
              <w:t>Clinical</w:t>
            </w:r>
          </w:p>
        </w:tc>
      </w:tr>
      <w:tr w:rsidR="00634193" w:rsidRPr="0037280D" w14:paraId="12C07947" w14:textId="77777777" w:rsidTr="00486D01">
        <w:tc>
          <w:tcPr>
            <w:tcW w:w="3237" w:type="dxa"/>
          </w:tcPr>
          <w:p w14:paraId="5EBE4B63" w14:textId="77777777" w:rsidR="00634193" w:rsidRPr="0037280D" w:rsidRDefault="00634193" w:rsidP="00486D01">
            <w:pPr>
              <w:rPr>
                <w:rFonts w:cs="Times New Roman"/>
              </w:rPr>
            </w:pPr>
            <w:r>
              <w:rPr>
                <w:rFonts w:cs="Times New Roman"/>
              </w:rPr>
              <w:lastRenderedPageBreak/>
              <w:t>Clinical</w:t>
            </w:r>
          </w:p>
        </w:tc>
        <w:tc>
          <w:tcPr>
            <w:tcW w:w="3237" w:type="dxa"/>
          </w:tcPr>
          <w:p w14:paraId="455EF027" w14:textId="77777777" w:rsidR="00634193" w:rsidRPr="0037280D" w:rsidRDefault="00634193" w:rsidP="00486D01">
            <w:pPr>
              <w:rPr>
                <w:rFonts w:cs="Times New Roman"/>
              </w:rPr>
            </w:pPr>
            <w:r w:rsidRPr="007E4179">
              <w:rPr>
                <w:rFonts w:cs="Times New Roman"/>
              </w:rPr>
              <w:t>The genotypes without an LA allele were significantly associated with  less response (CGI-I, CGI-S, PD-S  D-Scale) compared to  genotypes with LA alleles in patients with psychiatric diseases receiving SSRI.</w:t>
            </w:r>
          </w:p>
        </w:tc>
        <w:tc>
          <w:tcPr>
            <w:tcW w:w="3238" w:type="dxa"/>
          </w:tcPr>
          <w:p w14:paraId="662FE42E" w14:textId="3E8E571A" w:rsidR="00634193" w:rsidRPr="0037280D" w:rsidRDefault="00634193" w:rsidP="00486D01">
            <w:pPr>
              <w:rPr>
                <w:rFonts w:cs="Times New Roman"/>
              </w:rPr>
            </w:pPr>
            <w:r>
              <w:rPr>
                <w:rFonts w:cs="Times New Roman"/>
              </w:rPr>
              <w:t xml:space="preserve">Staeker, </w:t>
            </w:r>
            <w:r w:rsidRPr="001D4D44">
              <w:rPr>
                <w:rFonts w:cs="Times New Roman"/>
                <w:i/>
              </w:rPr>
              <w:t>et al.</w:t>
            </w:r>
            <w:r>
              <w:rPr>
                <w:rFonts w:cs="Times New Roman"/>
              </w:rPr>
              <w:t xml:space="preserve"> (2014) </w:t>
            </w:r>
            <w:r>
              <w:rPr>
                <w:rFonts w:cs="Times New Roman"/>
              </w:rPr>
              <w:fldChar w:fldCharType="begin"/>
            </w:r>
            <w:r w:rsidR="00F644E4">
              <w:rPr>
                <w:rFonts w:cs="Times New Roman"/>
              </w:rPr>
              <w:instrText xml:space="preserve"> ADDIN EN.CITE &lt;EndNote&gt;&lt;Cite&gt;&lt;Author&gt;Staeker&lt;/Author&gt;&lt;Year&gt;2014&lt;/Year&gt;&lt;RecNum&gt;425&lt;/RecNum&gt;&lt;DisplayText&gt;(331)&lt;/DisplayText&gt;&lt;record&gt;&lt;rec-number&gt;425&lt;/rec-number&gt;&lt;foreign-keys&gt;&lt;key app="EN" db-id="ftf0vd5t5a0wtaextxg505skedewvdxvwewv" timestamp="1666892721"&gt;425&lt;/key&gt;&lt;/foreign-keys&gt;&lt;ref-type name="Journal Article"&gt;17&lt;/ref-type&gt;&lt;contributors&gt;&lt;authors&gt;&lt;author&gt;Staeker, J.&lt;/author&gt;&lt;author&gt;Leucht, S.&lt;/author&gt;&lt;author&gt;Laika, B.&lt;/author&gt;&lt;author&gt;Steimer, W.&lt;/author&gt;&lt;/authors&gt;&lt;/contributors&gt;&lt;auth-address&gt;1 Institut fur Klinische Chemie und Pathobiochemie, Klinikum rechts der Isar, Technische Universitat Munchen , Munchen, Germany .&lt;/auth-address&gt;&lt;titles&gt;&lt;title&gt;Polymorphisms in serotonergic pathways influence the outcome of antidepressant therapy in psychiatric inpatients&lt;/title&gt;&lt;secondary-title&gt;Genet Test Mol Biomarkers&lt;/secondary-title&gt;&lt;/titles&gt;&lt;periodical&gt;&lt;full-title&gt;Genet Test Mol Biomarkers&lt;/full-title&gt;&lt;/periodical&gt;&lt;pages&gt;20-31&lt;/pages&gt;&lt;volume&gt;18&lt;/volume&gt;&lt;number&gt;1&lt;/number&gt;&lt;edition&gt;2013/11/07&lt;/edition&gt;&lt;keywords&gt;&lt;keyword&gt;Antidepressive Agents/*therapeutic use&lt;/keyword&gt;&lt;keyword&gt;Depression/*drug therapy&lt;/keyword&gt;&lt;keyword&gt;Female&lt;/keyword&gt;&lt;keyword&gt;Humans&lt;/keyword&gt;&lt;keyword&gt;*Inpatients&lt;/keyword&gt;&lt;keyword&gt;Male&lt;/keyword&gt;&lt;keyword&gt;*Polymorphism, Genetic&lt;/keyword&gt;&lt;keyword&gt;Serotonin/genetics/*metabolism&lt;/keyword&gt;&lt;keyword&gt;Treatment Outcome&lt;/keyword&gt;&lt;/keywords&gt;&lt;dates&gt;&lt;year&gt;2014&lt;/year&gt;&lt;pub-dates&gt;&lt;date&gt;Jan&lt;/date&gt;&lt;/pub-dates&gt;&lt;/dates&gt;&lt;isbn&gt;1945-0257 (Electronic)&amp;#xD;1945-0257 (Linking)&lt;/isbn&gt;&lt;accession-num&gt;24192302&lt;/accession-num&gt;&lt;urls&gt;&lt;related-urls&gt;&lt;url&gt;https://www.ncbi.nlm.nih.gov/pubmed/24192302&lt;/url&gt;&lt;/related-urls&gt;&lt;/urls&gt;&lt;electronic-resource-num&gt;10.1089/gtmb.2013.0217&lt;/electronic-resource-num&gt;&lt;/record&gt;&lt;/Cite&gt;&lt;/EndNote&gt;</w:instrText>
            </w:r>
            <w:r>
              <w:rPr>
                <w:rFonts w:cs="Times New Roman"/>
              </w:rPr>
              <w:fldChar w:fldCharType="separate"/>
            </w:r>
            <w:r>
              <w:rPr>
                <w:rFonts w:cs="Times New Roman"/>
                <w:noProof/>
              </w:rPr>
              <w:t>(</w:t>
            </w:r>
            <w:hyperlink w:anchor="_ENREF_331" w:tooltip="Staeker, 2014 #425" w:history="1">
              <w:r w:rsidR="00B94702">
                <w:rPr>
                  <w:rFonts w:cs="Times New Roman"/>
                  <w:noProof/>
                </w:rPr>
                <w:t>331</w:t>
              </w:r>
            </w:hyperlink>
            <w:r>
              <w:rPr>
                <w:rFonts w:cs="Times New Roman"/>
                <w:noProof/>
              </w:rPr>
              <w:t>)</w:t>
            </w:r>
            <w:r>
              <w:rPr>
                <w:rFonts w:cs="Times New Roman"/>
              </w:rPr>
              <w:fldChar w:fldCharType="end"/>
            </w:r>
          </w:p>
        </w:tc>
        <w:tc>
          <w:tcPr>
            <w:tcW w:w="3238" w:type="dxa"/>
          </w:tcPr>
          <w:p w14:paraId="565194A6" w14:textId="77777777" w:rsidR="00634193" w:rsidRPr="0037280D" w:rsidRDefault="00634193" w:rsidP="00486D01">
            <w:pPr>
              <w:rPr>
                <w:rFonts w:cs="Times New Roman"/>
              </w:rPr>
            </w:pPr>
            <w:r>
              <w:rPr>
                <w:rFonts w:cs="Times New Roman"/>
              </w:rPr>
              <w:t>Weak</w:t>
            </w:r>
          </w:p>
        </w:tc>
      </w:tr>
      <w:tr w:rsidR="00634193" w:rsidRPr="0037280D" w14:paraId="5663036B" w14:textId="77777777" w:rsidTr="00486D01">
        <w:tc>
          <w:tcPr>
            <w:tcW w:w="3237" w:type="dxa"/>
          </w:tcPr>
          <w:p w14:paraId="7CF94B84" w14:textId="77777777" w:rsidR="00634193" w:rsidRPr="0037280D" w:rsidRDefault="00634193" w:rsidP="00486D01">
            <w:pPr>
              <w:rPr>
                <w:rFonts w:cs="Times New Roman"/>
              </w:rPr>
            </w:pPr>
            <w:r>
              <w:rPr>
                <w:rFonts w:cs="Times New Roman"/>
              </w:rPr>
              <w:t>Clinical</w:t>
            </w:r>
          </w:p>
        </w:tc>
        <w:tc>
          <w:tcPr>
            <w:tcW w:w="3237" w:type="dxa"/>
          </w:tcPr>
          <w:p w14:paraId="02D30609" w14:textId="77777777" w:rsidR="00634193" w:rsidRPr="0037280D" w:rsidRDefault="00634193" w:rsidP="00486D01">
            <w:pPr>
              <w:rPr>
                <w:rFonts w:cs="Times New Roman"/>
              </w:rPr>
            </w:pPr>
            <w:r w:rsidRPr="007E4179">
              <w:rPr>
                <w:rFonts w:cs="Times New Roman"/>
              </w:rPr>
              <w:t>The 5-HTTLPR was not associated with significant differences in response (MADRS) in patients with depression receiving SSRI + SNRI.</w:t>
            </w:r>
          </w:p>
        </w:tc>
        <w:tc>
          <w:tcPr>
            <w:tcW w:w="3238" w:type="dxa"/>
          </w:tcPr>
          <w:p w14:paraId="749B3D24" w14:textId="53239714" w:rsidR="00634193" w:rsidRPr="0037280D" w:rsidRDefault="00634193" w:rsidP="00486D01">
            <w:pPr>
              <w:rPr>
                <w:rFonts w:cs="Times New Roman"/>
              </w:rPr>
            </w:pPr>
            <w:r>
              <w:rPr>
                <w:rFonts w:cs="Times New Roman"/>
              </w:rPr>
              <w:t xml:space="preserve">Takahashi, </w:t>
            </w:r>
            <w:r w:rsidRPr="001D4D44">
              <w:rPr>
                <w:rFonts w:cs="Times New Roman"/>
                <w:i/>
              </w:rPr>
              <w:t>et al.</w:t>
            </w:r>
            <w:r>
              <w:rPr>
                <w:rFonts w:cs="Times New Roman"/>
              </w:rPr>
              <w:t xml:space="preserve"> (2017) </w:t>
            </w:r>
            <w:r>
              <w:rPr>
                <w:rFonts w:cs="Times New Roman"/>
              </w:rPr>
              <w:fldChar w:fldCharType="begin"/>
            </w:r>
            <w:r w:rsidR="00F644E4">
              <w:rPr>
                <w:rFonts w:cs="Times New Roman"/>
              </w:rPr>
              <w:instrText xml:space="preserve"> ADDIN EN.CITE &lt;EndNote&gt;&lt;Cite&gt;&lt;Author&gt;Takahashi&lt;/Author&gt;&lt;Year&gt;2017&lt;/Year&gt;&lt;RecNum&gt;444&lt;/RecNum&gt;&lt;DisplayText&gt;(350)&lt;/DisplayText&gt;&lt;record&gt;&lt;rec-number&gt;444&lt;/rec-number&gt;&lt;foreign-keys&gt;&lt;key app="EN" db-id="ftf0vd5t5a0wtaextxg505skedewvdxvwewv" timestamp="1666892721"&gt;444&lt;/key&gt;&lt;/foreign-keys&gt;&lt;ref-type name="Journal Article"&gt;17&lt;/ref-type&gt;&lt;contributors&gt;&lt;authors&gt;&lt;author&gt;Takahashi, H.&lt;/author&gt;&lt;author&gt;Higuchi, H.&lt;/author&gt;&lt;author&gt;Sato, K.&lt;/author&gt;&lt;author&gt;Kamata, M.&lt;/author&gt;&lt;author&gt;Yoshida, K.&lt;/author&gt;&lt;author&gt;Nishimura, K.&lt;/author&gt;&lt;/authors&gt;&lt;/contributors&gt;&lt;auth-address&gt;Department of Neuropsychiatry, Tokyo Women&amp;apos;s Medical University School of Medicine, Shinjuku-ku.&amp;#xD;Suzuki Jikoh Hospital, Ome-shi, Tokyo.&amp;#xD;Akita Kaiseikai Hospital, Akita-shi.&amp;#xD;Health Care Promotion Division, DENSO Corporation, Kariya-shi, Aichi, Japan.&lt;/auth-address&gt;&lt;titles&gt;&lt;title&gt;Association between serotonin transporter polymorphisms (5-HTTLPR) and the MADRS Dysphoria, Retardation, and Vegetative Subscale scores in the treatment of depression&lt;/title&gt;&lt;secondary-title&gt;Neuropsychiatr Dis Treat&lt;/secondary-title&gt;&lt;/titles&gt;&lt;periodical&gt;&lt;full-title&gt;Neuropsychiatr Dis Treat&lt;/full-title&gt;&lt;/periodical&gt;&lt;pages&gt;1463-1469&lt;/pages&gt;&lt;volume&gt;13&lt;/volume&gt;&lt;edition&gt;2017/06/28&lt;/edition&gt;&lt;keywords&gt;&lt;keyword&gt;Madrs&lt;/keyword&gt;&lt;keyword&gt;antidepressants&lt;/keyword&gt;&lt;keyword&gt;dysphoria score&lt;/keyword&gt;&lt;keyword&gt;serotonin transporter polymorphism&lt;/keyword&gt;&lt;/keywords&gt;&lt;dates&gt;&lt;year&gt;2017&lt;/year&gt;&lt;/dates&gt;&lt;isbn&gt;1176-6328 (Print)&amp;#xD;1176-6328 (Linking)&lt;/isbn&gt;&lt;accession-num&gt;28652746&lt;/accession-num&gt;&lt;urls&gt;&lt;related-urls&gt;&lt;url&gt;https://www.ncbi.nlm.nih.gov/pubmed/28652746&lt;/url&gt;&lt;/related-urls&gt;&lt;/urls&gt;&lt;custom2&gt;PMC5473490&lt;/custom2&gt;&lt;electronic-resource-num&gt;10.2147/NDT.S123708&lt;/electronic-resource-num&gt;&lt;/record&gt;&lt;/Cite&gt;&lt;/EndNote&gt;</w:instrText>
            </w:r>
            <w:r>
              <w:rPr>
                <w:rFonts w:cs="Times New Roman"/>
              </w:rPr>
              <w:fldChar w:fldCharType="separate"/>
            </w:r>
            <w:r>
              <w:rPr>
                <w:rFonts w:cs="Times New Roman"/>
                <w:noProof/>
              </w:rPr>
              <w:t>(</w:t>
            </w:r>
            <w:hyperlink w:anchor="_ENREF_350" w:tooltip="Takahashi, 2017 #444" w:history="1">
              <w:r w:rsidR="00B94702">
                <w:rPr>
                  <w:rFonts w:cs="Times New Roman"/>
                  <w:noProof/>
                </w:rPr>
                <w:t>350</w:t>
              </w:r>
            </w:hyperlink>
            <w:r>
              <w:rPr>
                <w:rFonts w:cs="Times New Roman"/>
                <w:noProof/>
              </w:rPr>
              <w:t>)</w:t>
            </w:r>
            <w:r>
              <w:rPr>
                <w:rFonts w:cs="Times New Roman"/>
              </w:rPr>
              <w:fldChar w:fldCharType="end"/>
            </w:r>
          </w:p>
        </w:tc>
        <w:tc>
          <w:tcPr>
            <w:tcW w:w="3238" w:type="dxa"/>
          </w:tcPr>
          <w:p w14:paraId="02857EED" w14:textId="77777777" w:rsidR="00634193" w:rsidRPr="0037280D" w:rsidRDefault="00634193" w:rsidP="00486D01">
            <w:pPr>
              <w:rPr>
                <w:rFonts w:cs="Times New Roman"/>
              </w:rPr>
            </w:pPr>
            <w:r>
              <w:rPr>
                <w:rFonts w:cs="Times New Roman"/>
              </w:rPr>
              <w:t>Weak</w:t>
            </w:r>
          </w:p>
        </w:tc>
      </w:tr>
      <w:tr w:rsidR="00634193" w:rsidRPr="0037280D" w14:paraId="39CF3B0C" w14:textId="77777777" w:rsidTr="00486D01">
        <w:tc>
          <w:tcPr>
            <w:tcW w:w="3237" w:type="dxa"/>
          </w:tcPr>
          <w:p w14:paraId="2F86F7FE" w14:textId="77777777" w:rsidR="00634193" w:rsidRPr="0037280D" w:rsidRDefault="00634193" w:rsidP="00486D01">
            <w:pPr>
              <w:rPr>
                <w:rFonts w:cs="Times New Roman"/>
              </w:rPr>
            </w:pPr>
            <w:r>
              <w:rPr>
                <w:rFonts w:cs="Times New Roman"/>
              </w:rPr>
              <w:t>Clinical</w:t>
            </w:r>
          </w:p>
        </w:tc>
        <w:tc>
          <w:tcPr>
            <w:tcW w:w="3237" w:type="dxa"/>
          </w:tcPr>
          <w:p w14:paraId="67E486C4" w14:textId="77777777" w:rsidR="00634193" w:rsidRPr="0037280D" w:rsidRDefault="00634193" w:rsidP="00486D01">
            <w:pPr>
              <w:rPr>
                <w:rFonts w:cs="Times New Roman"/>
              </w:rPr>
            </w:pPr>
            <w:r w:rsidRPr="007E4179">
              <w:rPr>
                <w:rFonts w:cs="Times New Roman"/>
              </w:rPr>
              <w:t>The 5-HTTLPR was not associated with significant differences in response (YBOCS) in patients with obsessive-compulsive disorder receiving SSRI + SNRI.</w:t>
            </w:r>
          </w:p>
        </w:tc>
        <w:tc>
          <w:tcPr>
            <w:tcW w:w="3238" w:type="dxa"/>
          </w:tcPr>
          <w:p w14:paraId="4512EF96" w14:textId="5FCA3235" w:rsidR="00634193" w:rsidRPr="0037280D" w:rsidRDefault="00634193" w:rsidP="00486D01">
            <w:pPr>
              <w:rPr>
                <w:rFonts w:cs="Times New Roman"/>
              </w:rPr>
            </w:pPr>
            <w:r>
              <w:rPr>
                <w:rFonts w:cs="Times New Roman"/>
              </w:rPr>
              <w:t xml:space="preserve">Denys, </w:t>
            </w:r>
            <w:r w:rsidRPr="001D4D44">
              <w:rPr>
                <w:rFonts w:cs="Times New Roman"/>
                <w:i/>
              </w:rPr>
              <w:t>et al.</w:t>
            </w:r>
            <w:r>
              <w:rPr>
                <w:rFonts w:cs="Times New Roman"/>
              </w:rPr>
              <w:t xml:space="preserve"> (2007) </w:t>
            </w:r>
            <w:r>
              <w:rPr>
                <w:rFonts w:cs="Times New Roman"/>
              </w:rPr>
              <w:fldChar w:fldCharType="begin">
                <w:fldData xml:space="preserve">PEVuZE5vdGU+PENpdGU+PEF1dGhvcj5EZW55czwvQXV0aG9yPjxZZWFyPjIwMDc8L1llYXI+PFJl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</w:fldData>
              </w:fldChar>
            </w:r>
            <w:r w:rsidR="00F644E4">
              <w:rPr>
                <w:rFonts w:cs="Times New Roman"/>
              </w:rPr>
              <w:instrText xml:space="preserve"> ADDIN EN.CITE </w:instrText>
            </w:r>
            <w:r w:rsidR="00F644E4">
              <w:rPr>
                <w:rFonts w:cs="Times New Roman"/>
              </w:rPr>
              <w:fldChar w:fldCharType="begin">
                <w:fldData xml:space="preserve">PEVuZE5vdGU+PENpdGU+PEF1dGhvcj5EZW55czwvQXV0aG9yPjxZZWFyPjIwMDc8L1llYXI+PFJl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99" w:tooltip="Denys, 2007 #393" w:history="1">
              <w:r w:rsidR="00B94702">
                <w:rPr>
                  <w:rFonts w:cs="Times New Roman"/>
                  <w:noProof/>
                </w:rPr>
                <w:t>299</w:t>
              </w:r>
            </w:hyperlink>
            <w:r>
              <w:rPr>
                <w:rFonts w:cs="Times New Roman"/>
                <w:noProof/>
              </w:rPr>
              <w:t>)</w:t>
            </w:r>
            <w:r>
              <w:rPr>
                <w:rFonts w:cs="Times New Roman"/>
              </w:rPr>
              <w:fldChar w:fldCharType="end"/>
            </w:r>
          </w:p>
        </w:tc>
        <w:tc>
          <w:tcPr>
            <w:tcW w:w="3238" w:type="dxa"/>
          </w:tcPr>
          <w:p w14:paraId="027E13EE" w14:textId="77777777" w:rsidR="00634193" w:rsidRPr="0037280D" w:rsidRDefault="00634193" w:rsidP="00486D01">
            <w:pPr>
              <w:rPr>
                <w:rFonts w:cs="Times New Roman"/>
              </w:rPr>
            </w:pPr>
            <w:r>
              <w:rPr>
                <w:rFonts w:cs="Times New Roman"/>
              </w:rPr>
              <w:t xml:space="preserve">Weak </w:t>
            </w:r>
          </w:p>
        </w:tc>
      </w:tr>
      <w:tr w:rsidR="00634193" w:rsidRPr="0037280D" w14:paraId="03C8CCCC" w14:textId="77777777" w:rsidTr="00486D01">
        <w:tc>
          <w:tcPr>
            <w:tcW w:w="3237" w:type="dxa"/>
          </w:tcPr>
          <w:p w14:paraId="5E190DEE" w14:textId="77777777" w:rsidR="00634193" w:rsidRPr="0037280D" w:rsidRDefault="00634193" w:rsidP="00486D01">
            <w:pPr>
              <w:rPr>
                <w:rFonts w:cs="Times New Roman"/>
              </w:rPr>
            </w:pPr>
            <w:r>
              <w:rPr>
                <w:rFonts w:cs="Times New Roman"/>
              </w:rPr>
              <w:t xml:space="preserve">Clinical </w:t>
            </w:r>
          </w:p>
        </w:tc>
        <w:tc>
          <w:tcPr>
            <w:tcW w:w="3237" w:type="dxa"/>
          </w:tcPr>
          <w:p w14:paraId="02385AC0" w14:textId="77777777" w:rsidR="00634193" w:rsidRPr="0037280D" w:rsidRDefault="00634193" w:rsidP="00486D01">
            <w:pPr>
              <w:rPr>
                <w:rFonts w:cs="Times New Roman"/>
              </w:rPr>
            </w:pPr>
            <w:r w:rsidRPr="007E4179">
              <w:rPr>
                <w:rFonts w:cs="Times New Roman"/>
              </w:rPr>
              <w:t>The LA/LA genotype was significantly associated with less response (HAMD) in patients with depression receiving SSRI + SNRI.</w:t>
            </w:r>
          </w:p>
        </w:tc>
        <w:tc>
          <w:tcPr>
            <w:tcW w:w="3238" w:type="dxa"/>
          </w:tcPr>
          <w:p w14:paraId="46FE31D2" w14:textId="4098C31B" w:rsidR="00634193" w:rsidRPr="0037280D" w:rsidRDefault="00634193" w:rsidP="00486D01">
            <w:pPr>
              <w:rPr>
                <w:rFonts w:cs="Times New Roman"/>
              </w:rPr>
            </w:pPr>
            <w:r>
              <w:rPr>
                <w:rFonts w:cs="Times New Roman"/>
              </w:rPr>
              <w:t xml:space="preserve">Kao, </w:t>
            </w:r>
            <w:r w:rsidRPr="001D4D44">
              <w:rPr>
                <w:rFonts w:cs="Times New Roman"/>
                <w:i/>
              </w:rPr>
              <w:t>et al.</w:t>
            </w:r>
            <w:r>
              <w:rPr>
                <w:rFonts w:cs="Times New Roman"/>
              </w:rPr>
              <w:t xml:space="preserve"> (2018) </w:t>
            </w:r>
            <w:r>
              <w:rPr>
                <w:rFonts w:cs="Times New Roman"/>
              </w:rPr>
              <w:fldChar w:fldCharType="begin">
                <w:fldData xml:space="preserve">PEVuZE5vdGU+PENpdGU+PEF1dGhvcj5LYW88L0F1dGhvcj48WWVhcj4yMDE4PC9ZZWFyPjxSZWNO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</w:fldData>
              </w:fldChar>
            </w:r>
            <w:r w:rsidR="00F644E4">
              <w:rPr>
                <w:rFonts w:cs="Times New Roman"/>
              </w:rPr>
              <w:instrText xml:space="preserve"> ADDIN EN.CITE </w:instrText>
            </w:r>
            <w:r w:rsidR="00F644E4">
              <w:rPr>
                <w:rFonts w:cs="Times New Roman"/>
              </w:rPr>
              <w:fldChar w:fldCharType="begin">
                <w:fldData xml:space="preserve">PEVuZE5vdGU+PENpdGU+PEF1dGhvcj5LYW88L0F1dGhvcj48WWVhcj4yMDE4PC9ZZWFyPjxSZWNO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51" w:tooltip="Kao, 2018 #445" w:history="1">
              <w:r w:rsidR="00B94702">
                <w:rPr>
                  <w:rFonts w:cs="Times New Roman"/>
                  <w:noProof/>
                </w:rPr>
                <w:t>351</w:t>
              </w:r>
            </w:hyperlink>
            <w:r>
              <w:rPr>
                <w:rFonts w:cs="Times New Roman"/>
                <w:noProof/>
              </w:rPr>
              <w:t>)</w:t>
            </w:r>
            <w:r>
              <w:rPr>
                <w:rFonts w:cs="Times New Roman"/>
              </w:rPr>
              <w:fldChar w:fldCharType="end"/>
            </w:r>
          </w:p>
        </w:tc>
        <w:tc>
          <w:tcPr>
            <w:tcW w:w="3238" w:type="dxa"/>
          </w:tcPr>
          <w:p w14:paraId="20CA165E" w14:textId="77777777" w:rsidR="00634193" w:rsidRPr="0037280D" w:rsidRDefault="00634193" w:rsidP="00486D01">
            <w:pPr>
              <w:rPr>
                <w:rFonts w:cs="Times New Roman"/>
              </w:rPr>
            </w:pPr>
            <w:r>
              <w:rPr>
                <w:rFonts w:cs="Times New Roman"/>
              </w:rPr>
              <w:t xml:space="preserve">Moderate </w:t>
            </w:r>
          </w:p>
        </w:tc>
      </w:tr>
      <w:tr w:rsidR="00634193" w:rsidRPr="0037280D" w14:paraId="0F69401A" w14:textId="77777777" w:rsidTr="00486D01">
        <w:tc>
          <w:tcPr>
            <w:tcW w:w="3237" w:type="dxa"/>
          </w:tcPr>
          <w:p w14:paraId="49656DE0" w14:textId="77777777" w:rsidR="00634193" w:rsidRPr="0037280D" w:rsidRDefault="00634193" w:rsidP="00486D01">
            <w:pPr>
              <w:rPr>
                <w:rFonts w:cs="Times New Roman"/>
              </w:rPr>
            </w:pPr>
            <w:r w:rsidRPr="008C1681">
              <w:rPr>
                <w:rFonts w:cs="Times New Roman"/>
              </w:rPr>
              <w:t>Clinical</w:t>
            </w:r>
          </w:p>
        </w:tc>
        <w:tc>
          <w:tcPr>
            <w:tcW w:w="3237" w:type="dxa"/>
          </w:tcPr>
          <w:p w14:paraId="5334F3F4" w14:textId="77777777" w:rsidR="00634193" w:rsidRPr="00982777" w:rsidRDefault="00634193" w:rsidP="00486D01">
            <w:pPr>
              <w:rPr>
                <w:rFonts w:cs="Times New Roman"/>
              </w:rPr>
            </w:pPr>
            <w:r w:rsidRPr="00982777">
              <w:rPr>
                <w:rFonts w:cs="Times New Roman"/>
              </w:rPr>
              <w:t>The 5-HTTLPR was not associated with significant differences in response (HAMD, CGI item 2) in patients with depression receiving antidepressants.</w:t>
            </w:r>
          </w:p>
          <w:p w14:paraId="317FBFB8" w14:textId="77777777" w:rsidR="00634193" w:rsidRPr="0037280D" w:rsidRDefault="00634193" w:rsidP="00486D01">
            <w:pPr>
              <w:rPr>
                <w:rFonts w:cs="Times New Roman"/>
              </w:rPr>
            </w:pPr>
          </w:p>
        </w:tc>
        <w:tc>
          <w:tcPr>
            <w:tcW w:w="3238" w:type="dxa"/>
          </w:tcPr>
          <w:p w14:paraId="0CEAB4C9" w14:textId="13BD1CC5" w:rsidR="00634193" w:rsidRDefault="00634193" w:rsidP="00486D01">
            <w:pPr>
              <w:rPr>
                <w:rFonts w:cs="Times New Roman"/>
              </w:rPr>
            </w:pPr>
            <w:r>
              <w:rPr>
                <w:rFonts w:cs="Times New Roman"/>
              </w:rPr>
              <w:t xml:space="preserve">Popp, </w:t>
            </w:r>
            <w:r w:rsidRPr="001D4D44">
              <w:rPr>
                <w:rFonts w:cs="Times New Roman"/>
                <w:i/>
              </w:rPr>
              <w:t>et al.</w:t>
            </w:r>
            <w:r>
              <w:rPr>
                <w:rFonts w:cs="Times New Roman"/>
              </w:rPr>
              <w:t xml:space="preserve"> (2006) </w:t>
            </w:r>
            <w:r>
              <w:rPr>
                <w:rFonts w:cs="Times New Roman"/>
              </w:rPr>
              <w:fldChar w:fldCharType="begin">
                <w:fldData xml:space="preserve">PEVuZE5vdGU+PENpdGU+PEF1dGhvcj5Qb3BwPC9BdXRob3I+PFllYXI+MjAwNjwvWWVhcj48UmVj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PEVuZE5vdGU+PENpdGU+PEF1dGhvcj5Qb3BwPC9BdXRob3I+PFllYXI+MjAwNjwvWWVhcj48UmVj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284" w:tooltip="Popp, 2006 #378" w:history="1">
              <w:r w:rsidR="00B94702">
                <w:rPr>
                  <w:rFonts w:cs="Times New Roman"/>
                  <w:noProof/>
                </w:rPr>
                <w:t>284</w:t>
              </w:r>
            </w:hyperlink>
            <w:r>
              <w:rPr>
                <w:rFonts w:cs="Times New Roman"/>
                <w:noProof/>
              </w:rPr>
              <w:t>)</w:t>
            </w:r>
            <w:r>
              <w:rPr>
                <w:rFonts w:cs="Times New Roman"/>
              </w:rPr>
              <w:fldChar w:fldCharType="end"/>
            </w:r>
          </w:p>
          <w:p w14:paraId="23264CAD" w14:textId="348C2E50" w:rsidR="00634193" w:rsidRPr="008C1681" w:rsidRDefault="00634193" w:rsidP="00486D01">
            <w:pPr>
              <w:rPr>
                <w:rFonts w:cs="Times New Roman"/>
              </w:rPr>
            </w:pPr>
            <w:r>
              <w:rPr>
                <w:rFonts w:cs="Times New Roman"/>
              </w:rPr>
              <w:t xml:space="preserve">Kirschheiner, </w:t>
            </w:r>
            <w:r w:rsidRPr="001D4D44">
              <w:rPr>
                <w:rFonts w:cs="Times New Roman"/>
                <w:i/>
              </w:rPr>
              <w:t>et al.</w:t>
            </w:r>
            <w:r>
              <w:rPr>
                <w:rFonts w:cs="Times New Roman"/>
              </w:rPr>
              <w:t xml:space="preserve"> (2007) </w:t>
            </w:r>
            <w:r>
              <w:rPr>
                <w:rFonts w:cs="Times New Roman"/>
              </w:rPr>
              <w:fldChar w:fldCharType="begin">
                <w:fldData xml:space="preserve">PEVuZE5vdGU+PENpdGU+PEF1dGhvcj5LaXJjaGhlaW5lcjwvQXV0aG9yPjxZZWFyPjIwMDc8L1ll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</w:fldData>
              </w:fldChar>
            </w:r>
            <w:r w:rsidR="00F644E4">
              <w:rPr>
                <w:rFonts w:cs="Times New Roman"/>
              </w:rPr>
              <w:instrText xml:space="preserve"> ADDIN EN.CITE </w:instrText>
            </w:r>
            <w:r w:rsidR="00F644E4">
              <w:rPr>
                <w:rFonts w:cs="Times New Roman"/>
              </w:rPr>
              <w:fldChar w:fldCharType="begin">
                <w:fldData xml:space="preserve">PEVuZE5vdGU+PENpdGU+PEF1dGhvcj5LaXJjaGhlaW5lcjwvQXV0aG9yPjxZZWFyPjIwMDc8L1ll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24" w:tooltip="Kirchheiner, 2007 #418" w:history="1">
              <w:r w:rsidR="00B94702">
                <w:rPr>
                  <w:rFonts w:cs="Times New Roman"/>
                  <w:noProof/>
                </w:rPr>
                <w:t>324</w:t>
              </w:r>
            </w:hyperlink>
            <w:r>
              <w:rPr>
                <w:rFonts w:cs="Times New Roman"/>
                <w:noProof/>
              </w:rPr>
              <w:t>)</w:t>
            </w:r>
            <w:r>
              <w:rPr>
                <w:rFonts w:cs="Times New Roman"/>
              </w:rPr>
              <w:fldChar w:fldCharType="end"/>
            </w:r>
          </w:p>
          <w:p w14:paraId="0F585188" w14:textId="77777777" w:rsidR="00634193" w:rsidRPr="0037280D" w:rsidRDefault="00634193" w:rsidP="00486D01">
            <w:pPr>
              <w:rPr>
                <w:rFonts w:cs="Times New Roman"/>
              </w:rPr>
            </w:pPr>
          </w:p>
        </w:tc>
        <w:tc>
          <w:tcPr>
            <w:tcW w:w="3238" w:type="dxa"/>
          </w:tcPr>
          <w:p w14:paraId="4A3C893A" w14:textId="77777777" w:rsidR="00634193" w:rsidRPr="0037280D" w:rsidRDefault="00634193" w:rsidP="00486D01">
            <w:pPr>
              <w:rPr>
                <w:rFonts w:cs="Times New Roman"/>
              </w:rPr>
            </w:pPr>
            <w:r>
              <w:rPr>
                <w:rFonts w:cs="Times New Roman"/>
              </w:rPr>
              <w:t>Weak</w:t>
            </w:r>
          </w:p>
        </w:tc>
      </w:tr>
      <w:tr w:rsidR="00634193" w:rsidRPr="0037280D" w14:paraId="6A450F2B" w14:textId="77777777" w:rsidTr="00486D01">
        <w:tc>
          <w:tcPr>
            <w:tcW w:w="3237" w:type="dxa"/>
          </w:tcPr>
          <w:p w14:paraId="53CCEA9A" w14:textId="77777777" w:rsidR="00634193" w:rsidRPr="0037280D" w:rsidRDefault="00634193" w:rsidP="00486D01">
            <w:pPr>
              <w:rPr>
                <w:rFonts w:cs="Times New Roman"/>
              </w:rPr>
            </w:pPr>
            <w:r w:rsidRPr="003D314F">
              <w:rPr>
                <w:rFonts w:cs="Times New Roman"/>
              </w:rPr>
              <w:lastRenderedPageBreak/>
              <w:t>Clinical</w:t>
            </w:r>
          </w:p>
        </w:tc>
        <w:tc>
          <w:tcPr>
            <w:tcW w:w="3237" w:type="dxa"/>
          </w:tcPr>
          <w:p w14:paraId="775108E2" w14:textId="77777777" w:rsidR="00634193" w:rsidRPr="0037280D" w:rsidRDefault="00634193" w:rsidP="00486D01">
            <w:pPr>
              <w:rPr>
                <w:rFonts w:cs="Times New Roman"/>
              </w:rPr>
            </w:pPr>
            <w:r w:rsidRPr="008C1681">
              <w:rPr>
                <w:rFonts w:cs="Times New Roman"/>
              </w:rPr>
              <w:t>The S/S genotype was significantly associated with increased remission (BRMS) rate under antidepressant-lithium augmentation compared to S/L or L/L genotype.</w:t>
            </w:r>
          </w:p>
        </w:tc>
        <w:tc>
          <w:tcPr>
            <w:tcW w:w="3238" w:type="dxa"/>
          </w:tcPr>
          <w:p w14:paraId="7ACEB85D" w14:textId="5CBEE2C1" w:rsidR="00634193" w:rsidRPr="0037280D" w:rsidRDefault="00634193" w:rsidP="00486D01">
            <w:pPr>
              <w:rPr>
                <w:rFonts w:cs="Times New Roman"/>
              </w:rPr>
            </w:pPr>
            <w:r>
              <w:rPr>
                <w:rFonts w:cs="Times New Roman"/>
              </w:rPr>
              <w:t xml:space="preserve">Stamm, </w:t>
            </w:r>
            <w:r w:rsidRPr="001D4D44">
              <w:rPr>
                <w:rFonts w:cs="Times New Roman"/>
                <w:i/>
              </w:rPr>
              <w:t>et al.</w:t>
            </w:r>
            <w:r>
              <w:rPr>
                <w:rFonts w:cs="Times New Roman"/>
              </w:rPr>
              <w:t xml:space="preserve"> (2008) </w:t>
            </w:r>
            <w:r>
              <w:rPr>
                <w:rFonts w:cs="Times New Roman"/>
              </w:rPr>
              <w:fldChar w:fldCharType="begin">
                <w:fldData xml:space="preserve">PEVuZE5vdGU+PENpdGU+PEF1dGhvcj5TdGFtbTwvQXV0aG9yPjxZZWFyPjIwMDg8L1llYXI+PFJl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==
</w:fldData>
              </w:fldChar>
            </w:r>
            <w:r w:rsidR="00F644E4">
              <w:rPr>
                <w:rFonts w:cs="Times New Roman"/>
              </w:rPr>
              <w:instrText xml:space="preserve"> ADDIN EN.CITE </w:instrText>
            </w:r>
            <w:r w:rsidR="00F644E4">
              <w:rPr>
                <w:rFonts w:cs="Times New Roman"/>
              </w:rPr>
              <w:fldChar w:fldCharType="begin">
                <w:fldData xml:space="preserve">PEVuZE5vdGU+PENpdGU+PEF1dGhvcj5TdGFtbTwvQXV0aG9yPjxZZWFyPjIwMDg8L1llYXI+PFJl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==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52" w:tooltip="Stamm, 2008 #446" w:history="1">
              <w:r w:rsidR="00B94702">
                <w:rPr>
                  <w:rFonts w:cs="Times New Roman"/>
                  <w:noProof/>
                </w:rPr>
                <w:t>352</w:t>
              </w:r>
            </w:hyperlink>
            <w:r>
              <w:rPr>
                <w:rFonts w:cs="Times New Roman"/>
                <w:noProof/>
              </w:rPr>
              <w:t>)</w:t>
            </w:r>
            <w:r>
              <w:rPr>
                <w:rFonts w:cs="Times New Roman"/>
              </w:rPr>
              <w:fldChar w:fldCharType="end"/>
            </w:r>
          </w:p>
        </w:tc>
        <w:tc>
          <w:tcPr>
            <w:tcW w:w="3238" w:type="dxa"/>
          </w:tcPr>
          <w:p w14:paraId="6783C823" w14:textId="77777777" w:rsidR="00634193" w:rsidRDefault="00634193" w:rsidP="00486D01">
            <w:pPr>
              <w:rPr>
                <w:rFonts w:cs="Times New Roman"/>
              </w:rPr>
            </w:pPr>
            <w:r>
              <w:rPr>
                <w:rFonts w:cs="Times New Roman"/>
              </w:rPr>
              <w:t>Weak</w:t>
            </w:r>
          </w:p>
          <w:p w14:paraId="45A1C666" w14:textId="77777777" w:rsidR="00634193" w:rsidRPr="0037280D" w:rsidRDefault="00634193" w:rsidP="00486D01">
            <w:pPr>
              <w:rPr>
                <w:rFonts w:cs="Times New Roman"/>
              </w:rPr>
            </w:pPr>
          </w:p>
        </w:tc>
      </w:tr>
      <w:tr w:rsidR="00634193" w:rsidRPr="0037280D" w14:paraId="73BA75CF" w14:textId="77777777" w:rsidTr="00486D01">
        <w:tc>
          <w:tcPr>
            <w:tcW w:w="3237" w:type="dxa"/>
          </w:tcPr>
          <w:p w14:paraId="7663D5D6" w14:textId="77777777" w:rsidR="00634193" w:rsidRPr="0037280D" w:rsidRDefault="00634193" w:rsidP="00486D01">
            <w:pPr>
              <w:rPr>
                <w:rFonts w:cs="Times New Roman"/>
              </w:rPr>
            </w:pPr>
            <w:r w:rsidRPr="00FC3D36">
              <w:rPr>
                <w:rFonts w:cs="Times New Roman"/>
              </w:rPr>
              <w:t>Clinical</w:t>
            </w:r>
          </w:p>
        </w:tc>
        <w:tc>
          <w:tcPr>
            <w:tcW w:w="3237" w:type="dxa"/>
          </w:tcPr>
          <w:p w14:paraId="6F0F5E30" w14:textId="77777777" w:rsidR="00634193" w:rsidRPr="0037280D" w:rsidRDefault="00634193" w:rsidP="00486D01">
            <w:pPr>
              <w:rPr>
                <w:rFonts w:cs="Times New Roman"/>
              </w:rPr>
            </w:pPr>
            <w:r w:rsidRPr="00370E0A">
              <w:rPr>
                <w:rFonts w:cs="Times New Roman"/>
              </w:rPr>
              <w:t>The 5-HTTLPR was not associated with significant differences in response (symptom severity rated with a simple three-point system) in patients with obsessive-compulsive disorder receiving antidepressants.</w:t>
            </w:r>
          </w:p>
        </w:tc>
        <w:tc>
          <w:tcPr>
            <w:tcW w:w="3238" w:type="dxa"/>
          </w:tcPr>
          <w:p w14:paraId="3B9D438F" w14:textId="49107C52" w:rsidR="00634193" w:rsidRPr="0037280D" w:rsidRDefault="00634193" w:rsidP="00486D01">
            <w:pPr>
              <w:rPr>
                <w:rFonts w:cs="Times New Roman"/>
              </w:rPr>
            </w:pPr>
            <w:r>
              <w:rPr>
                <w:rFonts w:cs="Times New Roman"/>
              </w:rPr>
              <w:t xml:space="preserve">Billett, </w:t>
            </w:r>
            <w:r w:rsidRPr="001D4D44">
              <w:rPr>
                <w:rFonts w:cs="Times New Roman"/>
                <w:i/>
              </w:rPr>
              <w:t>et al.</w:t>
            </w:r>
            <w:r>
              <w:rPr>
                <w:rFonts w:cs="Times New Roman"/>
              </w:rPr>
              <w:t xml:space="preserve"> (1997) </w:t>
            </w:r>
            <w:r>
              <w:rPr>
                <w:rFonts w:cs="Times New Roman"/>
              </w:rPr>
              <w:fldChar w:fldCharType="begin"/>
            </w:r>
            <w:r w:rsidR="00F644E4">
              <w:rPr>
                <w:rFonts w:cs="Times New Roman"/>
              </w:rPr>
              <w:instrText xml:space="preserve"> ADDIN EN.CITE &lt;EndNote&gt;&lt;Cite&gt;&lt;Author&gt;Billett&lt;/Author&gt;&lt;Year&gt;1997&lt;/Year&gt;&lt;RecNum&gt;368&lt;/RecNum&gt;&lt;DisplayText&gt;(274)&lt;/DisplayText&gt;&lt;record&gt;&lt;rec-number&gt;368&lt;/rec-number&gt;&lt;foreign-keys&gt;&lt;key app="EN" db-id="ftf0vd5t5a0wtaextxg505skedewvdxvwewv" timestamp="1666892719"&gt;368&lt;/key&gt;&lt;/foreign-keys&gt;&lt;ref-type name="Journal Article"&gt;17&lt;/ref-type&gt;&lt;contributors&gt;&lt;authors&gt;&lt;author&gt;Billett, E. A.&lt;/author&gt;&lt;author&gt;Richter, M. A.&lt;/author&gt;&lt;author&gt;King, N.&lt;/author&gt;&lt;author&gt;Heils, A.&lt;/author&gt;&lt;author&gt;Lesch, K. P.&lt;/author&gt;&lt;author&gt;Kennedy, J. L.&lt;/author&gt;&lt;/authors&gt;&lt;/contributors&gt;&lt;auth-address&gt;Neurogenetics Section, Clarke Institute of Psychiatry, University of Toronto, Canada. kennedyj@cs.clarke-inst.on.ca&lt;/auth-address&gt;&lt;titles&gt;&lt;title&gt;Obsessive compulsive disorder, response to serotonin reuptake inhibitors and the serotonin transporter gene&lt;/title&gt;&lt;secondary-title&gt;Mol Psychiatry&lt;/secondary-title&gt;&lt;/titles&gt;&lt;periodical&gt;&lt;full-title&gt;Mol Psychiatry&lt;/full-title&gt;&lt;abbr-1&gt;Molecular psychiatry&lt;/abbr-1&gt;&lt;/periodical&gt;&lt;pages&gt;403-6&lt;/pages&gt;&lt;volume&gt;2&lt;/volume&gt;&lt;number&gt;5&lt;/number&gt;&lt;edition&gt;1997/10/10&lt;/edition&gt;&lt;keywords&gt;&lt;keyword&gt;Adult&lt;/keyword&gt;&lt;keyword&gt;Carrier Proteins/*genetics&lt;/keyword&gt;&lt;keyword&gt;Female&lt;/keyword&gt;&lt;keyword&gt;Genotype&lt;/keyword&gt;&lt;keyword&gt;Humans&lt;/keyword&gt;&lt;keyword&gt;Male&lt;/keyword&gt;&lt;keyword&gt;Membrane Glycoproteins/*genetics&lt;/keyword&gt;&lt;keyword&gt;*Membrane Transport Proteins&lt;/keyword&gt;&lt;keyword&gt;Middle Aged&lt;/keyword&gt;&lt;keyword&gt;*Nerve Tissue Proteins&lt;/keyword&gt;&lt;keyword&gt;Obsessive-Compulsive Disorder/*genetics&lt;/keyword&gt;&lt;keyword&gt;Polymorphism, Genetic/genetics&lt;/keyword&gt;&lt;keyword&gt;Serotonin Plasma Membrane Transport Proteins&lt;/keyword&gt;&lt;keyword&gt;Serotonin Uptake Inhibitors/*pharmacology&lt;/keyword&gt;&lt;/keywords&gt;&lt;dates&gt;&lt;year&gt;1997&lt;/year&gt;&lt;pub-dates&gt;&lt;date&gt;Sep&lt;/date&gt;&lt;/pub-dates&gt;&lt;/dates&gt;&lt;isbn&gt;1359-4184 (Print)&amp;#xD;1359-4184 (Linking)&lt;/isbn&gt;&lt;accession-num&gt;9322235&lt;/accession-num&gt;&lt;urls&gt;&lt;related-urls&gt;&lt;url&gt;https://www.ncbi.nlm.nih.gov/pubmed/9322235&lt;/url&gt;&lt;/related-urls&gt;&lt;/urls&gt;&lt;electronic-resource-num&gt;10.1038/sj.mp.4000257&lt;/electronic-resource-num&gt;&lt;/record&gt;&lt;/Cite&gt;&lt;/EndNote&gt;</w:instrText>
            </w:r>
            <w:r>
              <w:rPr>
                <w:rFonts w:cs="Times New Roman"/>
              </w:rPr>
              <w:fldChar w:fldCharType="separate"/>
            </w:r>
            <w:r>
              <w:rPr>
                <w:rFonts w:cs="Times New Roman"/>
                <w:noProof/>
              </w:rPr>
              <w:t>(</w:t>
            </w:r>
            <w:hyperlink w:anchor="_ENREF_274" w:tooltip="Billett, 1997 #368" w:history="1">
              <w:r w:rsidR="00B94702">
                <w:rPr>
                  <w:rFonts w:cs="Times New Roman"/>
                  <w:noProof/>
                </w:rPr>
                <w:t>274</w:t>
              </w:r>
            </w:hyperlink>
            <w:r>
              <w:rPr>
                <w:rFonts w:cs="Times New Roman"/>
                <w:noProof/>
              </w:rPr>
              <w:t>)</w:t>
            </w:r>
            <w:r>
              <w:rPr>
                <w:rFonts w:cs="Times New Roman"/>
              </w:rPr>
              <w:fldChar w:fldCharType="end"/>
            </w:r>
          </w:p>
        </w:tc>
        <w:tc>
          <w:tcPr>
            <w:tcW w:w="3238" w:type="dxa"/>
          </w:tcPr>
          <w:p w14:paraId="1B35A2FD" w14:textId="77777777" w:rsidR="00634193" w:rsidRPr="0037280D" w:rsidRDefault="00634193" w:rsidP="00486D01">
            <w:pPr>
              <w:rPr>
                <w:rFonts w:cs="Times New Roman"/>
              </w:rPr>
            </w:pPr>
            <w:r w:rsidRPr="00FC3D36">
              <w:rPr>
                <w:rFonts w:cs="Times New Roman"/>
              </w:rPr>
              <w:t>Weak</w:t>
            </w:r>
          </w:p>
        </w:tc>
      </w:tr>
      <w:tr w:rsidR="00634193" w:rsidRPr="0037280D" w14:paraId="4BDC02D3" w14:textId="77777777" w:rsidTr="00486D01">
        <w:tc>
          <w:tcPr>
            <w:tcW w:w="3237" w:type="dxa"/>
          </w:tcPr>
          <w:p w14:paraId="5346855A" w14:textId="77777777" w:rsidR="00634193" w:rsidRPr="0037280D" w:rsidRDefault="00634193" w:rsidP="00486D01">
            <w:pPr>
              <w:rPr>
                <w:rFonts w:cs="Times New Roman"/>
              </w:rPr>
            </w:pPr>
            <w:r w:rsidRPr="00FC3D36">
              <w:rPr>
                <w:rFonts w:cs="Times New Roman"/>
              </w:rPr>
              <w:t>Clinical</w:t>
            </w:r>
          </w:p>
        </w:tc>
        <w:tc>
          <w:tcPr>
            <w:tcW w:w="3237" w:type="dxa"/>
          </w:tcPr>
          <w:p w14:paraId="5376B0F9" w14:textId="77777777" w:rsidR="00634193" w:rsidRPr="0037280D" w:rsidRDefault="00634193" w:rsidP="00486D01">
            <w:pPr>
              <w:rPr>
                <w:rFonts w:cs="Times New Roman"/>
              </w:rPr>
            </w:pPr>
            <w:r w:rsidRPr="00FC3D36">
              <w:rPr>
                <w:rFonts w:cs="Times New Roman"/>
              </w:rPr>
              <w:t>The S/S genotype was significantly associated with a lower frequency in responders compared to S/L + L/L genotype in female patients (but not male) receiving antidepressants.</w:t>
            </w:r>
          </w:p>
        </w:tc>
        <w:tc>
          <w:tcPr>
            <w:tcW w:w="3238" w:type="dxa"/>
          </w:tcPr>
          <w:p w14:paraId="0B703426" w14:textId="423431A3" w:rsidR="00634193" w:rsidRPr="0037280D" w:rsidRDefault="00634193" w:rsidP="00486D01">
            <w:pPr>
              <w:rPr>
                <w:rFonts w:cs="Times New Roman"/>
              </w:rPr>
            </w:pPr>
            <w:r>
              <w:rPr>
                <w:rFonts w:cs="Times New Roman"/>
              </w:rPr>
              <w:t xml:space="preserve">Gressier, </w:t>
            </w:r>
            <w:r w:rsidRPr="001D4D44">
              <w:rPr>
                <w:rFonts w:cs="Times New Roman"/>
                <w:i/>
              </w:rPr>
              <w:t>et al.</w:t>
            </w:r>
            <w:r>
              <w:rPr>
                <w:rFonts w:cs="Times New Roman"/>
              </w:rPr>
              <w:t xml:space="preserve"> (2009) </w:t>
            </w:r>
            <w:r>
              <w:rPr>
                <w:rFonts w:cs="Times New Roman"/>
              </w:rPr>
              <w:fldChar w:fldCharType="begin"/>
            </w:r>
            <w:r w:rsidR="00F644E4">
              <w:rPr>
                <w:rFonts w:cs="Times New Roman"/>
              </w:rPr>
              <w:instrText xml:space="preserve"> ADDIN EN.CITE &lt;EndNote&gt;&lt;Cite&gt;&lt;Author&gt;Gressier&lt;/Author&gt;&lt;Year&gt;2009&lt;/Year&gt;&lt;RecNum&gt;447&lt;/RecNum&gt;&lt;DisplayText&gt;(353)&lt;/DisplayText&gt;&lt;record&gt;&lt;rec-number&gt;447&lt;/rec-number&gt;&lt;foreign-keys&gt;&lt;key app="EN" db-id="ftf0vd5t5a0wtaextxg505skedewvdxvwewv" timestamp="1666892721"&gt;447&lt;/key&gt;&lt;/foreign-keys&gt;&lt;ref-type name="Journal Article"&gt;17&lt;/ref-type&gt;&lt;contributors&gt;&lt;authors&gt;&lt;author&gt;Gressier, F.&lt;/author&gt;&lt;author&gt;Bouaziz, E.&lt;/author&gt;&lt;author&gt;Verstuyft, C.&lt;/author&gt;&lt;author&gt;Hardy, P.&lt;/author&gt;&lt;author&gt;Becquemont, L.&lt;/author&gt;&lt;author&gt;Corruble, E.&lt;/author&gt;&lt;/authors&gt;&lt;/contributors&gt;&lt;auth-address&gt;Department of Psychiatry, Paris Sud University, Assistance Publique-Hopitaux de Paris, Bicetre University Hospital, France. fgressier@wanadoo.fr&lt;/auth-address&gt;&lt;titles&gt;&lt;title&gt;5-HTTLPR modulates antidepressant efficacy in depressed women&lt;/title&gt;&lt;secondary-title&gt;Psychiatr Genet&lt;/secondary-title&gt;&lt;/titles&gt;&lt;periodical&gt;&lt;full-title&gt;Psychiatr Genet&lt;/full-title&gt;&lt;abbr-1&gt;Psychiatric genetics&lt;/abbr-1&gt;&lt;/periodical&gt;&lt;pages&gt;195-200&lt;/pages&gt;&lt;volume&gt;19&lt;/volume&gt;&lt;number&gt;4&lt;/number&gt;&lt;edition&gt;2009/05/20&lt;/edition&gt;&lt;keywords&gt;&lt;keyword&gt;Aged&lt;/keyword&gt;&lt;keyword&gt;Antidepressive Agents/*therapeutic use&lt;/keyword&gt;&lt;keyword&gt;Depressive Disorder/*drug therapy/*genetics&lt;/keyword&gt;&lt;keyword&gt;Female&lt;/keyword&gt;&lt;keyword&gt;Genotype&lt;/keyword&gt;&lt;keyword&gt;Humans&lt;/keyword&gt;&lt;keyword&gt;Male&lt;/keyword&gt;&lt;keyword&gt;Pharmacogenetics&lt;/keyword&gt;&lt;keyword&gt;Protein Isoforms/genetics/metabolism&lt;/keyword&gt;&lt;keyword&gt;Serotonin Plasma Membrane Transport Proteins/*genetics/*metabolism&lt;/keyword&gt;&lt;keyword&gt;Treatment Outcome&lt;/keyword&gt;&lt;/keywords&gt;&lt;dates&gt;&lt;year&gt;2009&lt;/year&gt;&lt;pub-dates&gt;&lt;date&gt;Aug&lt;/date&gt;&lt;/pub-dates&gt;&lt;/dates&gt;&lt;isbn&gt;1473-5873 (Electronic)&amp;#xD;0955-8829 (Linking)&lt;/isbn&gt;&lt;accession-num&gt;19451862&lt;/accession-num&gt;&lt;urls&gt;&lt;related-urls&gt;&lt;url&gt;https://www.ncbi.nlm.nih.gov/pubmed/19451862&lt;/url&gt;&lt;/related-urls&gt;&lt;/urls&gt;&lt;electronic-resource-num&gt;10.1097/YPG.0b013e32832cef0d&lt;/electronic-resource-num&gt;&lt;/record&gt;&lt;/Cite&gt;&lt;/EndNote&gt;</w:instrText>
            </w:r>
            <w:r>
              <w:rPr>
                <w:rFonts w:cs="Times New Roman"/>
              </w:rPr>
              <w:fldChar w:fldCharType="separate"/>
            </w:r>
            <w:r>
              <w:rPr>
                <w:rFonts w:cs="Times New Roman"/>
                <w:noProof/>
              </w:rPr>
              <w:t>(</w:t>
            </w:r>
            <w:hyperlink w:anchor="_ENREF_353" w:tooltip="Gressier, 2009 #447" w:history="1">
              <w:r w:rsidR="00B94702">
                <w:rPr>
                  <w:rFonts w:cs="Times New Roman"/>
                  <w:noProof/>
                </w:rPr>
                <w:t>353</w:t>
              </w:r>
            </w:hyperlink>
            <w:r>
              <w:rPr>
                <w:rFonts w:cs="Times New Roman"/>
                <w:noProof/>
              </w:rPr>
              <w:t>)</w:t>
            </w:r>
            <w:r>
              <w:rPr>
                <w:rFonts w:cs="Times New Roman"/>
              </w:rPr>
              <w:fldChar w:fldCharType="end"/>
            </w:r>
          </w:p>
        </w:tc>
        <w:tc>
          <w:tcPr>
            <w:tcW w:w="3238" w:type="dxa"/>
          </w:tcPr>
          <w:p w14:paraId="6A8D5AA9" w14:textId="77777777" w:rsidR="00634193" w:rsidRPr="0037280D" w:rsidRDefault="00634193" w:rsidP="00486D01">
            <w:pPr>
              <w:rPr>
                <w:rFonts w:cs="Times New Roman"/>
              </w:rPr>
            </w:pPr>
            <w:r w:rsidRPr="00F2095B">
              <w:rPr>
                <w:rFonts w:cs="Times New Roman"/>
              </w:rPr>
              <w:t>Weak</w:t>
            </w:r>
          </w:p>
        </w:tc>
      </w:tr>
      <w:tr w:rsidR="00634193" w:rsidRPr="0037280D" w14:paraId="5C5FD41C" w14:textId="77777777" w:rsidTr="00486D01">
        <w:tc>
          <w:tcPr>
            <w:tcW w:w="3237" w:type="dxa"/>
          </w:tcPr>
          <w:p w14:paraId="5265350A" w14:textId="77777777" w:rsidR="00634193" w:rsidRPr="0037280D" w:rsidRDefault="00634193" w:rsidP="00486D01">
            <w:pPr>
              <w:rPr>
                <w:rFonts w:cs="Times New Roman"/>
              </w:rPr>
            </w:pPr>
            <w:r w:rsidRPr="00F2095B">
              <w:rPr>
                <w:rFonts w:cs="Times New Roman"/>
              </w:rPr>
              <w:t>Clinical</w:t>
            </w:r>
          </w:p>
        </w:tc>
        <w:tc>
          <w:tcPr>
            <w:tcW w:w="3237" w:type="dxa"/>
          </w:tcPr>
          <w:p w14:paraId="0FB0990D" w14:textId="77777777" w:rsidR="00634193" w:rsidRPr="0037280D" w:rsidRDefault="00634193" w:rsidP="00486D01">
            <w:pPr>
              <w:rPr>
                <w:rFonts w:cs="Times New Roman"/>
              </w:rPr>
            </w:pPr>
            <w:r w:rsidRPr="00F2095B">
              <w:rPr>
                <w:rFonts w:cs="Times New Roman"/>
              </w:rPr>
              <w:t>The 5-HTTLPR + rs25531 was not associated with significant differences in response (CGI, PD-S D-Scale scores) in patients with psychiatric diseases receiving antidepressants.</w:t>
            </w:r>
          </w:p>
        </w:tc>
        <w:tc>
          <w:tcPr>
            <w:tcW w:w="3238" w:type="dxa"/>
          </w:tcPr>
          <w:p w14:paraId="04EC4817" w14:textId="5D6FABC6" w:rsidR="00634193" w:rsidRPr="0037280D" w:rsidRDefault="00634193" w:rsidP="00486D01">
            <w:pPr>
              <w:rPr>
                <w:rFonts w:cs="Times New Roman"/>
              </w:rPr>
            </w:pPr>
            <w:r>
              <w:rPr>
                <w:rFonts w:cs="Times New Roman"/>
              </w:rPr>
              <w:t xml:space="preserve">Staeker, </w:t>
            </w:r>
            <w:r w:rsidRPr="001D4D44">
              <w:rPr>
                <w:rFonts w:cs="Times New Roman"/>
                <w:i/>
              </w:rPr>
              <w:t>et al.</w:t>
            </w:r>
            <w:r>
              <w:rPr>
                <w:rFonts w:cs="Times New Roman"/>
              </w:rPr>
              <w:t xml:space="preserve"> (2014) </w:t>
            </w:r>
            <w:r>
              <w:rPr>
                <w:rFonts w:cs="Times New Roman"/>
              </w:rPr>
              <w:fldChar w:fldCharType="begin"/>
            </w:r>
            <w:r w:rsidR="00F644E4">
              <w:rPr>
                <w:rFonts w:cs="Times New Roman"/>
              </w:rPr>
              <w:instrText xml:space="preserve"> ADDIN EN.CITE &lt;EndNote&gt;&lt;Cite&gt;&lt;Author&gt;Staeker&lt;/Author&gt;&lt;Year&gt;2014&lt;/Year&gt;&lt;RecNum&gt;425&lt;/RecNum&gt;&lt;DisplayText&gt;(331)&lt;/DisplayText&gt;&lt;record&gt;&lt;rec-number&gt;425&lt;/rec-number&gt;&lt;foreign-keys&gt;&lt;key app="EN" db-id="ftf0vd5t5a0wtaextxg505skedewvdxvwewv" timestamp="1666892721"&gt;425&lt;/key&gt;&lt;/foreign-keys&gt;&lt;ref-type name="Journal Article"&gt;17&lt;/ref-type&gt;&lt;contributors&gt;&lt;authors&gt;&lt;author&gt;Staeker, J.&lt;/author&gt;&lt;author&gt;Leucht, S.&lt;/author&gt;&lt;author&gt;Laika, B.&lt;/author&gt;&lt;author&gt;Steimer, W.&lt;/author&gt;&lt;/authors&gt;&lt;/contributors&gt;&lt;auth-address&gt;1 Institut fur Klinische Chemie und Pathobiochemie, Klinikum rechts der Isar, Technische Universitat Munchen , Munchen, Germany .&lt;/auth-address&gt;&lt;titles&gt;&lt;title&gt;Polymorphisms in serotonergic pathways influence the outcome of antidepressant therapy in psychiatric inpatients&lt;/title&gt;&lt;secondary-title&gt;Genet Test Mol Biomarkers&lt;/secondary-title&gt;&lt;/titles&gt;&lt;periodical&gt;&lt;full-title&gt;Genet Test Mol Biomarkers&lt;/full-title&gt;&lt;/periodical&gt;&lt;pages&gt;20-31&lt;/pages&gt;&lt;volume&gt;18&lt;/volume&gt;&lt;number&gt;1&lt;/number&gt;&lt;edition&gt;2013/11/07&lt;/edition&gt;&lt;keywords&gt;&lt;keyword&gt;Antidepressive Agents/*therapeutic use&lt;/keyword&gt;&lt;keyword&gt;Depression/*drug therapy&lt;/keyword&gt;&lt;keyword&gt;Female&lt;/keyword&gt;&lt;keyword&gt;Humans&lt;/keyword&gt;&lt;keyword&gt;*Inpatients&lt;/keyword&gt;&lt;keyword&gt;Male&lt;/keyword&gt;&lt;keyword&gt;*Polymorphism, Genetic&lt;/keyword&gt;&lt;keyword&gt;Serotonin/genetics/*metabolism&lt;/keyword&gt;&lt;keyword&gt;Treatment Outcome&lt;/keyword&gt;&lt;/keywords&gt;&lt;dates&gt;&lt;year&gt;2014&lt;/year&gt;&lt;pub-dates&gt;&lt;date&gt;Jan&lt;/date&gt;&lt;/pub-dates&gt;&lt;/dates&gt;&lt;isbn&gt;1945-0257 (Electronic)&amp;#xD;1945-0257 (Linking)&lt;/isbn&gt;&lt;accession-num&gt;24192302&lt;/accession-num&gt;&lt;urls&gt;&lt;related-urls&gt;&lt;url&gt;https://www.ncbi.nlm.nih.gov/pubmed/24192302&lt;/url&gt;&lt;/related-urls&gt;&lt;/urls&gt;&lt;electronic-resource-num&gt;10.1089/gtmb.2013.0217&lt;/electronic-resource-num&gt;&lt;/record&gt;&lt;/Cite&gt;&lt;/EndNote&gt;</w:instrText>
            </w:r>
            <w:r>
              <w:rPr>
                <w:rFonts w:cs="Times New Roman"/>
              </w:rPr>
              <w:fldChar w:fldCharType="separate"/>
            </w:r>
            <w:r>
              <w:rPr>
                <w:rFonts w:cs="Times New Roman"/>
                <w:noProof/>
              </w:rPr>
              <w:t>(</w:t>
            </w:r>
            <w:hyperlink w:anchor="_ENREF_331" w:tooltip="Staeker, 2014 #425" w:history="1">
              <w:r w:rsidR="00B94702">
                <w:rPr>
                  <w:rFonts w:cs="Times New Roman"/>
                  <w:noProof/>
                </w:rPr>
                <w:t>331</w:t>
              </w:r>
            </w:hyperlink>
            <w:r>
              <w:rPr>
                <w:rFonts w:cs="Times New Roman"/>
                <w:noProof/>
              </w:rPr>
              <w:t>)</w:t>
            </w:r>
            <w:r>
              <w:rPr>
                <w:rFonts w:cs="Times New Roman"/>
              </w:rPr>
              <w:fldChar w:fldCharType="end"/>
            </w:r>
          </w:p>
        </w:tc>
        <w:tc>
          <w:tcPr>
            <w:tcW w:w="3238" w:type="dxa"/>
          </w:tcPr>
          <w:p w14:paraId="77964EF4" w14:textId="77777777" w:rsidR="00634193" w:rsidRPr="0037280D" w:rsidRDefault="00634193" w:rsidP="00486D01">
            <w:pPr>
              <w:rPr>
                <w:rFonts w:cs="Times New Roman"/>
              </w:rPr>
            </w:pPr>
            <w:r>
              <w:rPr>
                <w:rFonts w:cs="Times New Roman"/>
              </w:rPr>
              <w:t xml:space="preserve">Weak </w:t>
            </w:r>
          </w:p>
        </w:tc>
      </w:tr>
      <w:tr w:rsidR="00634193" w:rsidRPr="0037280D" w14:paraId="6141AB9A" w14:textId="77777777" w:rsidTr="00486D01">
        <w:tc>
          <w:tcPr>
            <w:tcW w:w="3237" w:type="dxa"/>
          </w:tcPr>
          <w:p w14:paraId="63591E8C" w14:textId="77777777" w:rsidR="00634193" w:rsidRPr="0037280D" w:rsidRDefault="00634193" w:rsidP="00486D01">
            <w:pPr>
              <w:rPr>
                <w:rFonts w:cs="Times New Roman"/>
              </w:rPr>
            </w:pPr>
            <w:r w:rsidRPr="00B91146">
              <w:rPr>
                <w:rFonts w:cs="Times New Roman"/>
              </w:rPr>
              <w:t>Clinical</w:t>
            </w:r>
          </w:p>
        </w:tc>
        <w:tc>
          <w:tcPr>
            <w:tcW w:w="3237" w:type="dxa"/>
          </w:tcPr>
          <w:p w14:paraId="6CF5BBAC" w14:textId="77777777" w:rsidR="00634193" w:rsidRPr="0037280D" w:rsidRDefault="00634193" w:rsidP="00486D01">
            <w:pPr>
              <w:rPr>
                <w:rFonts w:cs="Times New Roman"/>
              </w:rPr>
            </w:pPr>
            <w:r w:rsidRPr="00002A83">
              <w:rPr>
                <w:rFonts w:cs="Times New Roman"/>
              </w:rPr>
              <w:t xml:space="preserve">The 5-HTTLPR + rs25531 was not associated with significant differences in response or remission (HAMD) in patients </w:t>
            </w:r>
            <w:r w:rsidRPr="00002A83">
              <w:rPr>
                <w:rFonts w:cs="Times New Roman"/>
              </w:rPr>
              <w:lastRenderedPageBreak/>
              <w:t>with depression receiving antidepressants.</w:t>
            </w:r>
          </w:p>
        </w:tc>
        <w:tc>
          <w:tcPr>
            <w:tcW w:w="3238" w:type="dxa"/>
          </w:tcPr>
          <w:p w14:paraId="2A2D9505" w14:textId="2B1B5C26" w:rsidR="00634193" w:rsidRPr="0037280D" w:rsidRDefault="00634193" w:rsidP="00486D01">
            <w:pPr>
              <w:rPr>
                <w:rFonts w:cs="Times New Roman"/>
              </w:rPr>
            </w:pPr>
            <w:r>
              <w:rPr>
                <w:rFonts w:cs="Times New Roman"/>
              </w:rPr>
              <w:lastRenderedPageBreak/>
              <w:t xml:space="preserve">Domschke, </w:t>
            </w:r>
            <w:r w:rsidRPr="001D4D44">
              <w:rPr>
                <w:rFonts w:cs="Times New Roman"/>
                <w:i/>
              </w:rPr>
              <w:t>et al.</w:t>
            </w:r>
            <w:r>
              <w:rPr>
                <w:rFonts w:cs="Times New Roman"/>
              </w:rPr>
              <w:t xml:space="preserve"> (2014) </w:t>
            </w:r>
            <w:r>
              <w:rPr>
                <w:rFonts w:cs="Times New Roman"/>
              </w:rPr>
              <w:fldChar w:fldCharType="begin">
                <w:fldData xml:space="preserve">PEVuZE5vdGU+PENpdGU+PEF1dGhvcj5Eb21zY2hrZTwvQXV0aG9yPjxZZWFyPjIwMTQ8L1llYXI+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</w:fldData>
              </w:fldChar>
            </w:r>
            <w:r w:rsidR="003B4C41">
              <w:rPr>
                <w:rFonts w:cs="Times New Roman"/>
              </w:rPr>
              <w:instrText xml:space="preserve"> ADDIN EN.CITE </w:instrText>
            </w:r>
            <w:r w:rsidR="003B4C41">
              <w:rPr>
                <w:rFonts w:cs="Times New Roman"/>
              </w:rPr>
              <w:fldChar w:fldCharType="begin">
                <w:fldData xml:space="preserve">PEVuZE5vdGU+PENpdGU+PEF1dGhvcj5Eb21zY2hrZTwvQXV0aG9yPjxZZWFyPjIwMTQ8L1llYXI+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</w:fldData>
              </w:fldChar>
            </w:r>
            <w:r w:rsidR="003B4C41">
              <w:rPr>
                <w:rFonts w:cs="Times New Roman"/>
              </w:rPr>
              <w:instrText xml:space="preserve"> ADDIN EN.CITE.DATA </w:instrText>
            </w:r>
            <w:r w:rsidR="003B4C41">
              <w:rPr>
                <w:rFonts w:cs="Times New Roman"/>
              </w:rPr>
            </w:r>
            <w:r w:rsidR="003B4C41">
              <w:rPr>
                <w:rFonts w:cs="Times New Roman"/>
              </w:rPr>
              <w:fldChar w:fldCharType="end"/>
            </w:r>
            <w:r>
              <w:rPr>
                <w:rFonts w:cs="Times New Roman"/>
              </w:rPr>
            </w:r>
            <w:r>
              <w:rPr>
                <w:rFonts w:cs="Times New Roman"/>
              </w:rPr>
              <w:fldChar w:fldCharType="separate"/>
            </w:r>
            <w:r>
              <w:rPr>
                <w:rFonts w:cs="Times New Roman"/>
                <w:noProof/>
              </w:rPr>
              <w:t>(</w:t>
            </w:r>
            <w:hyperlink w:anchor="_ENREF_354" w:tooltip="Domschke, 2014 #167" w:history="1">
              <w:r w:rsidR="00B94702">
                <w:rPr>
                  <w:rFonts w:cs="Times New Roman"/>
                  <w:noProof/>
                </w:rPr>
                <w:t>354</w:t>
              </w:r>
            </w:hyperlink>
            <w:r>
              <w:rPr>
                <w:rFonts w:cs="Times New Roman"/>
                <w:noProof/>
              </w:rPr>
              <w:t>)</w:t>
            </w:r>
            <w:r>
              <w:rPr>
                <w:rFonts w:cs="Times New Roman"/>
              </w:rPr>
              <w:fldChar w:fldCharType="end"/>
            </w:r>
          </w:p>
        </w:tc>
        <w:tc>
          <w:tcPr>
            <w:tcW w:w="3238" w:type="dxa"/>
          </w:tcPr>
          <w:p w14:paraId="31BAAB12" w14:textId="77777777" w:rsidR="00634193" w:rsidRPr="0037280D" w:rsidRDefault="00634193" w:rsidP="00486D01">
            <w:pPr>
              <w:rPr>
                <w:rFonts w:cs="Times New Roman"/>
              </w:rPr>
            </w:pPr>
            <w:r w:rsidRPr="00B91146">
              <w:rPr>
                <w:rFonts w:cs="Times New Roman"/>
              </w:rPr>
              <w:t>Weak</w:t>
            </w:r>
          </w:p>
        </w:tc>
      </w:tr>
      <w:tr w:rsidR="00634193" w:rsidRPr="0037280D" w14:paraId="1DC115D3" w14:textId="77777777" w:rsidTr="00486D01">
        <w:tc>
          <w:tcPr>
            <w:tcW w:w="3237" w:type="dxa"/>
          </w:tcPr>
          <w:p w14:paraId="2F611986" w14:textId="77777777" w:rsidR="00634193" w:rsidRPr="0037280D" w:rsidRDefault="00634193" w:rsidP="00486D01">
            <w:pPr>
              <w:rPr>
                <w:rFonts w:cs="Times New Roman"/>
              </w:rPr>
            </w:pPr>
            <w:r>
              <w:rPr>
                <w:rFonts w:cs="Times New Roman"/>
              </w:rPr>
              <w:t xml:space="preserve">Clinical </w:t>
            </w:r>
          </w:p>
        </w:tc>
        <w:tc>
          <w:tcPr>
            <w:tcW w:w="3237" w:type="dxa"/>
          </w:tcPr>
          <w:p w14:paraId="3B1CF6B5" w14:textId="77777777" w:rsidR="00634193" w:rsidRPr="0037280D" w:rsidRDefault="00634193" w:rsidP="00486D01">
            <w:pPr>
              <w:rPr>
                <w:rFonts w:cs="Times New Roman"/>
              </w:rPr>
            </w:pPr>
            <w:r w:rsidRPr="005D345D">
              <w:rPr>
                <w:rFonts w:cs="Times New Roman"/>
              </w:rPr>
              <w:t>In patients with depression receiving SSRI: The 12/12 genotype was significantly associated with better response (HAMD) compared to non-12/12 genotypes.</w:t>
            </w:r>
          </w:p>
        </w:tc>
        <w:tc>
          <w:tcPr>
            <w:tcW w:w="3238" w:type="dxa"/>
          </w:tcPr>
          <w:p w14:paraId="61314D1A" w14:textId="24BECA6D" w:rsidR="00634193" w:rsidRPr="005D345D" w:rsidRDefault="00634193" w:rsidP="00486D01">
            <w:pPr>
              <w:rPr>
                <w:rFonts w:cs="Times New Roman"/>
              </w:rPr>
            </w:pPr>
            <w:r>
              <w:rPr>
                <w:rFonts w:cs="Times New Roman"/>
              </w:rPr>
              <w:t xml:space="preserve">Kim, </w:t>
            </w:r>
            <w:r w:rsidRPr="001D4D44">
              <w:rPr>
                <w:rFonts w:cs="Times New Roman"/>
                <w:i/>
              </w:rPr>
              <w:t>et al.</w:t>
            </w:r>
            <w:r>
              <w:rPr>
                <w:rFonts w:cs="Times New Roman"/>
              </w:rPr>
              <w:t xml:space="preserve"> (2000) </w:t>
            </w:r>
            <w:r>
              <w:rPr>
                <w:rFonts w:cs="Times New Roman"/>
              </w:rPr>
              <w:fldChar w:fldCharType="begin">
                <w:fldData xml:space="preserve">PEVuZE5vdGU+PENpdGU+PEF1dGhvcj5LaW08L0F1dGhvcj48WWVhcj4yMDAwPC9ZZWFyPjxSZWNO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</w:fldData>
              </w:fldChar>
            </w:r>
            <w:r w:rsidR="00F644E4">
              <w:rPr>
                <w:rFonts w:cs="Times New Roman"/>
              </w:rPr>
              <w:instrText xml:space="preserve"> ADDIN EN.CITE </w:instrText>
            </w:r>
            <w:r w:rsidR="00F644E4">
              <w:rPr>
                <w:rFonts w:cs="Times New Roman"/>
              </w:rPr>
              <w:fldChar w:fldCharType="begin">
                <w:fldData xml:space="preserve">PEVuZE5vdGU+PENpdGU+PEF1dGhvcj5LaW08L0F1dGhvcj48WWVhcj4yMDAwPC9ZZWFyPjxSZWNO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37" w:tooltip="Kim, 2000 #431" w:history="1">
              <w:r w:rsidR="00B94702">
                <w:rPr>
                  <w:rFonts w:cs="Times New Roman"/>
                  <w:noProof/>
                </w:rPr>
                <w:t>337</w:t>
              </w:r>
            </w:hyperlink>
            <w:r>
              <w:rPr>
                <w:rFonts w:cs="Times New Roman"/>
                <w:noProof/>
              </w:rPr>
              <w:t>)</w:t>
            </w:r>
            <w:r>
              <w:rPr>
                <w:rFonts w:cs="Times New Roman"/>
              </w:rPr>
              <w:fldChar w:fldCharType="end"/>
            </w:r>
          </w:p>
          <w:p w14:paraId="3B67C5FF" w14:textId="207B2E92" w:rsidR="00634193" w:rsidRDefault="00634193" w:rsidP="00486D01">
            <w:pPr>
              <w:rPr>
                <w:rFonts w:cs="Times New Roman"/>
              </w:rPr>
            </w:pPr>
            <w:r>
              <w:rPr>
                <w:rFonts w:cs="Times New Roman"/>
              </w:rPr>
              <w:t xml:space="preserve">Smits, </w:t>
            </w:r>
            <w:r w:rsidRPr="001D4D44">
              <w:rPr>
                <w:rFonts w:cs="Times New Roman"/>
                <w:i/>
              </w:rPr>
              <w:t>et al.</w:t>
            </w:r>
            <w:r>
              <w:rPr>
                <w:rFonts w:cs="Times New Roman"/>
              </w:rPr>
              <w:t xml:space="preserve"> (2008) </w:t>
            </w:r>
            <w:r>
              <w:rPr>
                <w:rFonts w:cs="Times New Roman"/>
              </w:rPr>
              <w:fldChar w:fldCharType="begin">
                <w:fldData xml:space="preserve">PEVuZE5vdGU+PENpdGU+PEF1dGhvcj5TbWl0czwvQXV0aG9yPjxZZWFyPjIwMDg8L1llYXI+PFJl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=
</w:fldData>
              </w:fldChar>
            </w:r>
            <w:r w:rsidR="00F644E4">
              <w:rPr>
                <w:rFonts w:cs="Times New Roman"/>
              </w:rPr>
              <w:instrText xml:space="preserve"> ADDIN EN.CITE </w:instrText>
            </w:r>
            <w:r w:rsidR="00F644E4">
              <w:rPr>
                <w:rFonts w:cs="Times New Roman"/>
              </w:rPr>
              <w:fldChar w:fldCharType="begin">
                <w:fldData xml:space="preserve">PEVuZE5vdGU+PENpdGU+PEF1dGhvcj5TbWl0czwvQXV0aG9yPjxZZWFyPjIwMDg8L1llYXI+PFJl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=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39" w:tooltip="Smits, 2008 #433" w:history="1">
              <w:r w:rsidR="00B94702">
                <w:rPr>
                  <w:rFonts w:cs="Times New Roman"/>
                  <w:noProof/>
                </w:rPr>
                <w:t>339</w:t>
              </w:r>
            </w:hyperlink>
            <w:r>
              <w:rPr>
                <w:rFonts w:cs="Times New Roman"/>
                <w:noProof/>
              </w:rPr>
              <w:t>)</w:t>
            </w:r>
            <w:r>
              <w:rPr>
                <w:rFonts w:cs="Times New Roman"/>
              </w:rPr>
              <w:fldChar w:fldCharType="end"/>
            </w:r>
          </w:p>
          <w:p w14:paraId="1723A287" w14:textId="6CEE0972" w:rsidR="00634193" w:rsidRPr="005D345D" w:rsidRDefault="00634193" w:rsidP="00486D01">
            <w:pPr>
              <w:rPr>
                <w:rFonts w:cs="Times New Roman"/>
              </w:rPr>
            </w:pPr>
            <w:r>
              <w:rPr>
                <w:rFonts w:cs="Times New Roman"/>
              </w:rPr>
              <w:t xml:space="preserve">Min, </w:t>
            </w:r>
            <w:r w:rsidRPr="001D4D44">
              <w:rPr>
                <w:rFonts w:cs="Times New Roman"/>
                <w:i/>
              </w:rPr>
              <w:t>et al.</w:t>
            </w:r>
            <w:r>
              <w:rPr>
                <w:rFonts w:cs="Times New Roman"/>
              </w:rPr>
              <w:t xml:space="preserve"> (2009) </w:t>
            </w:r>
            <w:r>
              <w:rPr>
                <w:rFonts w:cs="Times New Roman"/>
              </w:rPr>
              <w:fldChar w:fldCharType="begin">
                <w:fldData xml:space="preserve">PEVuZE5vdGU+PENpdGU+PEF1dGhvcj5NaW48L0F1dGhvcj48WWVhcj4yMDA5PC9ZZWFyPjxSZWNO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=
</w:fldData>
              </w:fldChar>
            </w:r>
            <w:r w:rsidR="00F644E4">
              <w:rPr>
                <w:rFonts w:cs="Times New Roman"/>
              </w:rPr>
              <w:instrText xml:space="preserve"> ADDIN EN.CITE </w:instrText>
            </w:r>
            <w:r w:rsidR="00F644E4">
              <w:rPr>
                <w:rFonts w:cs="Times New Roman"/>
              </w:rPr>
              <w:fldChar w:fldCharType="begin">
                <w:fldData xml:space="preserve">PEVuZE5vdGU+PENpdGU+PEF1dGhvcj5NaW48L0F1dGhvcj48WWVhcj4yMDA5PC9ZZWFyPjxSZWNO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=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23" w:tooltip="Min, 2009 #417" w:history="1">
              <w:r w:rsidR="00B94702">
                <w:rPr>
                  <w:rFonts w:cs="Times New Roman"/>
                  <w:noProof/>
                </w:rPr>
                <w:t>323</w:t>
              </w:r>
            </w:hyperlink>
            <w:r>
              <w:rPr>
                <w:rFonts w:cs="Times New Roman"/>
                <w:noProof/>
              </w:rPr>
              <w:t>)</w:t>
            </w:r>
            <w:r>
              <w:rPr>
                <w:rFonts w:cs="Times New Roman"/>
              </w:rPr>
              <w:fldChar w:fldCharType="end"/>
            </w:r>
          </w:p>
          <w:p w14:paraId="4D1ED52E" w14:textId="153D7E95" w:rsidR="00634193" w:rsidRPr="0037280D" w:rsidRDefault="00634193" w:rsidP="00486D01">
            <w:pPr>
              <w:rPr>
                <w:rFonts w:cs="Times New Roman"/>
              </w:rPr>
            </w:pPr>
            <w:r w:rsidRPr="00C775C4">
              <w:rPr>
                <w:rFonts w:cs="Times New Roman"/>
              </w:rPr>
              <w:t xml:space="preserve">Ramesh, </w:t>
            </w:r>
            <w:r w:rsidRPr="00C775C4">
              <w:rPr>
                <w:rFonts w:cs="Times New Roman"/>
                <w:i/>
                <w:iCs/>
              </w:rPr>
              <w:t>et al.</w:t>
            </w:r>
            <w:r w:rsidRPr="00C775C4">
              <w:rPr>
                <w:rFonts w:cs="Times New Roman"/>
              </w:rPr>
              <w:t xml:space="preserve"> (2022)</w:t>
            </w:r>
            <w:r w:rsidRPr="00C775C4">
              <w:rPr>
                <w:rFonts w:cs="Times New Roman"/>
              </w:rPr>
              <w:fldChar w:fldCharType="begin">
                <w:fldData xml:space="preserve">PEVuZE5vdGU+PENpdGU+PEF1dGhvcj5SYW1lc2g8L0F1dGhvcj48WWVhcj4yMDIyPC9ZZWFyPjxS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</w:fldData>
              </w:fldChar>
            </w:r>
            <w:r w:rsidR="00F644E4">
              <w:rPr>
                <w:rFonts w:cs="Times New Roman"/>
              </w:rPr>
              <w:instrText xml:space="preserve"> ADDIN EN.CITE </w:instrText>
            </w:r>
            <w:r w:rsidR="00F644E4">
              <w:rPr>
                <w:rFonts w:cs="Times New Roman"/>
              </w:rPr>
              <w:fldChar w:fldCharType="begin">
                <w:fldData xml:space="preserve">PEVuZE5vdGU+PENpdGU+PEF1dGhvcj5SYW1lc2g8L0F1dGhvcj48WWVhcj4yMDIyPC9ZZWFyPjxS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sidRPr="00C775C4">
              <w:rPr>
                <w:rFonts w:cs="Times New Roman"/>
              </w:rPr>
            </w:r>
            <w:r w:rsidRPr="00C775C4">
              <w:rPr>
                <w:rFonts w:cs="Times New Roman"/>
              </w:rPr>
              <w:fldChar w:fldCharType="separate"/>
            </w:r>
            <w:r>
              <w:rPr>
                <w:rFonts w:cs="Times New Roman"/>
                <w:noProof/>
              </w:rPr>
              <w:t>(</w:t>
            </w:r>
            <w:hyperlink w:anchor="_ENREF_332" w:tooltip="Ramesh, 2022 #426" w:history="1">
              <w:r w:rsidR="00B94702">
                <w:rPr>
                  <w:rFonts w:cs="Times New Roman"/>
                  <w:noProof/>
                </w:rPr>
                <w:t>332</w:t>
              </w:r>
            </w:hyperlink>
            <w:r>
              <w:rPr>
                <w:rFonts w:cs="Times New Roman"/>
                <w:noProof/>
              </w:rPr>
              <w:t>)</w:t>
            </w:r>
            <w:r w:rsidRPr="00C775C4">
              <w:rPr>
                <w:rFonts w:cs="Times New Roman"/>
              </w:rPr>
              <w:fldChar w:fldCharType="end"/>
            </w:r>
          </w:p>
        </w:tc>
        <w:tc>
          <w:tcPr>
            <w:tcW w:w="3238" w:type="dxa"/>
          </w:tcPr>
          <w:p w14:paraId="32E53222" w14:textId="77777777" w:rsidR="00634193" w:rsidRPr="0037280D" w:rsidRDefault="00634193" w:rsidP="00486D01">
            <w:pPr>
              <w:rPr>
                <w:rFonts w:cs="Times New Roman"/>
              </w:rPr>
            </w:pPr>
            <w:r>
              <w:rPr>
                <w:rFonts w:cs="Times New Roman"/>
              </w:rPr>
              <w:t xml:space="preserve">Moderate </w:t>
            </w:r>
          </w:p>
        </w:tc>
      </w:tr>
      <w:tr w:rsidR="00634193" w:rsidRPr="0037280D" w14:paraId="4A30D352" w14:textId="77777777" w:rsidTr="00486D01">
        <w:tc>
          <w:tcPr>
            <w:tcW w:w="3237" w:type="dxa"/>
          </w:tcPr>
          <w:p w14:paraId="136F0078" w14:textId="77777777" w:rsidR="00634193" w:rsidRPr="0037280D" w:rsidRDefault="00634193" w:rsidP="00486D01">
            <w:pPr>
              <w:rPr>
                <w:rFonts w:cs="Times New Roman"/>
              </w:rPr>
            </w:pPr>
            <w:r>
              <w:rPr>
                <w:rFonts w:cs="Times New Roman"/>
              </w:rPr>
              <w:t xml:space="preserve">Clinical </w:t>
            </w:r>
          </w:p>
        </w:tc>
        <w:tc>
          <w:tcPr>
            <w:tcW w:w="3237" w:type="dxa"/>
          </w:tcPr>
          <w:p w14:paraId="2471B3A4" w14:textId="77777777" w:rsidR="00634193" w:rsidRPr="0037280D" w:rsidRDefault="00634193" w:rsidP="00486D01">
            <w:pPr>
              <w:rPr>
                <w:rFonts w:cs="Times New Roman"/>
              </w:rPr>
            </w:pPr>
            <w:r w:rsidRPr="005D345D">
              <w:rPr>
                <w:rFonts w:cs="Times New Roman"/>
              </w:rPr>
              <w:t>The 12/12 genotype was significantly associated with greater remission (HAMD) rate compared to the 10/10 +10/12 genotype in patients with depression receiving SSRI.</w:t>
            </w:r>
          </w:p>
        </w:tc>
        <w:tc>
          <w:tcPr>
            <w:tcW w:w="3238" w:type="dxa"/>
          </w:tcPr>
          <w:p w14:paraId="39056F53" w14:textId="0CF1C5BA" w:rsidR="00634193" w:rsidRPr="0037280D" w:rsidRDefault="00634193" w:rsidP="00486D01">
            <w:pPr>
              <w:rPr>
                <w:rFonts w:cs="Times New Roman"/>
              </w:rPr>
            </w:pPr>
            <w:r>
              <w:rPr>
                <w:rFonts w:cs="Times New Roman"/>
              </w:rPr>
              <w:t xml:space="preserve">Min, </w:t>
            </w:r>
            <w:r w:rsidRPr="001D4D44">
              <w:rPr>
                <w:rFonts w:cs="Times New Roman"/>
                <w:i/>
              </w:rPr>
              <w:t>et al.</w:t>
            </w:r>
            <w:r>
              <w:rPr>
                <w:rFonts w:cs="Times New Roman"/>
              </w:rPr>
              <w:t xml:space="preserve"> (2009) </w:t>
            </w:r>
            <w:r>
              <w:rPr>
                <w:rFonts w:cs="Times New Roman"/>
              </w:rPr>
              <w:fldChar w:fldCharType="begin">
                <w:fldData xml:space="preserve">PEVuZE5vdGU+PENpdGU+PEF1dGhvcj5NaW48L0F1dGhvcj48WWVhcj4yMDA5PC9ZZWFyPjxSZWNO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=
</w:fldData>
              </w:fldChar>
            </w:r>
            <w:r w:rsidR="00F644E4">
              <w:rPr>
                <w:rFonts w:cs="Times New Roman"/>
              </w:rPr>
              <w:instrText xml:space="preserve"> ADDIN EN.CITE </w:instrText>
            </w:r>
            <w:r w:rsidR="00F644E4">
              <w:rPr>
                <w:rFonts w:cs="Times New Roman"/>
              </w:rPr>
              <w:fldChar w:fldCharType="begin">
                <w:fldData xml:space="preserve">PEVuZE5vdGU+PENpdGU+PEF1dGhvcj5NaW48L0F1dGhvcj48WWVhcj4yMDA5PC9ZZWFyPjxSZWNO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=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23" w:tooltip="Min, 2009 #417" w:history="1">
              <w:r w:rsidR="00B94702">
                <w:rPr>
                  <w:rFonts w:cs="Times New Roman"/>
                  <w:noProof/>
                </w:rPr>
                <w:t>323</w:t>
              </w:r>
            </w:hyperlink>
            <w:r>
              <w:rPr>
                <w:rFonts w:cs="Times New Roman"/>
                <w:noProof/>
              </w:rPr>
              <w:t>)</w:t>
            </w:r>
            <w:r>
              <w:rPr>
                <w:rFonts w:cs="Times New Roman"/>
              </w:rPr>
              <w:fldChar w:fldCharType="end"/>
            </w:r>
          </w:p>
        </w:tc>
        <w:tc>
          <w:tcPr>
            <w:tcW w:w="3238" w:type="dxa"/>
          </w:tcPr>
          <w:p w14:paraId="208C8757" w14:textId="77777777" w:rsidR="00634193" w:rsidRPr="0037280D" w:rsidRDefault="00634193" w:rsidP="00486D01">
            <w:pPr>
              <w:rPr>
                <w:rFonts w:cs="Times New Roman"/>
              </w:rPr>
            </w:pPr>
            <w:r>
              <w:rPr>
                <w:rFonts w:cs="Times New Roman"/>
              </w:rPr>
              <w:t>Weak</w:t>
            </w:r>
          </w:p>
        </w:tc>
      </w:tr>
      <w:tr w:rsidR="00634193" w:rsidRPr="0037280D" w14:paraId="1EA5D06A" w14:textId="77777777" w:rsidTr="00486D01">
        <w:tc>
          <w:tcPr>
            <w:tcW w:w="3237" w:type="dxa"/>
          </w:tcPr>
          <w:p w14:paraId="4E27CBE7" w14:textId="77777777" w:rsidR="00634193" w:rsidRPr="0037280D" w:rsidRDefault="00634193" w:rsidP="00486D01">
            <w:pPr>
              <w:rPr>
                <w:rFonts w:cs="Times New Roman"/>
              </w:rPr>
            </w:pPr>
            <w:r>
              <w:rPr>
                <w:rFonts w:cs="Times New Roman"/>
              </w:rPr>
              <w:t>Clinical</w:t>
            </w:r>
          </w:p>
        </w:tc>
        <w:tc>
          <w:tcPr>
            <w:tcW w:w="3237" w:type="dxa"/>
          </w:tcPr>
          <w:p w14:paraId="67C631F6" w14:textId="77777777" w:rsidR="00634193" w:rsidRPr="0037280D" w:rsidRDefault="00634193" w:rsidP="00486D01">
            <w:pPr>
              <w:rPr>
                <w:rFonts w:cs="Times New Roman"/>
              </w:rPr>
            </w:pPr>
            <w:r w:rsidRPr="005D345D">
              <w:rPr>
                <w:rFonts w:cs="Times New Roman"/>
              </w:rPr>
              <w:t>The VNTR intron 2 was not associated with significant differences in response (CGI, PD-S D-Scale) in patients with psychiatric diseases receiving SSRI.</w:t>
            </w:r>
          </w:p>
        </w:tc>
        <w:tc>
          <w:tcPr>
            <w:tcW w:w="3238" w:type="dxa"/>
          </w:tcPr>
          <w:p w14:paraId="39778A6D" w14:textId="71DF0495" w:rsidR="00634193" w:rsidRPr="0037280D" w:rsidRDefault="00634193" w:rsidP="00486D01">
            <w:pPr>
              <w:rPr>
                <w:rFonts w:cs="Times New Roman"/>
              </w:rPr>
            </w:pPr>
            <w:r>
              <w:rPr>
                <w:rFonts w:cs="Times New Roman"/>
              </w:rPr>
              <w:t xml:space="preserve">Staeker, </w:t>
            </w:r>
            <w:r w:rsidRPr="001D4D44">
              <w:rPr>
                <w:rFonts w:cs="Times New Roman"/>
                <w:i/>
              </w:rPr>
              <w:t>et al.</w:t>
            </w:r>
            <w:r>
              <w:rPr>
                <w:rFonts w:cs="Times New Roman"/>
              </w:rPr>
              <w:t xml:space="preserve"> (2014) </w:t>
            </w:r>
            <w:r>
              <w:rPr>
                <w:rFonts w:cs="Times New Roman"/>
              </w:rPr>
              <w:fldChar w:fldCharType="begin"/>
            </w:r>
            <w:r w:rsidR="00F644E4">
              <w:rPr>
                <w:rFonts w:cs="Times New Roman"/>
              </w:rPr>
              <w:instrText xml:space="preserve"> ADDIN EN.CITE &lt;EndNote&gt;&lt;Cite&gt;&lt;Author&gt;Staeker&lt;/Author&gt;&lt;Year&gt;2014&lt;/Year&gt;&lt;RecNum&gt;425&lt;/RecNum&gt;&lt;DisplayText&gt;(331)&lt;/DisplayText&gt;&lt;record&gt;&lt;rec-number&gt;425&lt;/rec-number&gt;&lt;foreign-keys&gt;&lt;key app="EN" db-id="ftf0vd5t5a0wtaextxg505skedewvdxvwewv" timestamp="1666892721"&gt;425&lt;/key&gt;&lt;/foreign-keys&gt;&lt;ref-type name="Journal Article"&gt;17&lt;/ref-type&gt;&lt;contributors&gt;&lt;authors&gt;&lt;author&gt;Staeker, J.&lt;/author&gt;&lt;author&gt;Leucht, S.&lt;/author&gt;&lt;author&gt;Laika, B.&lt;/author&gt;&lt;author&gt;Steimer, W.&lt;/author&gt;&lt;/authors&gt;&lt;/contributors&gt;&lt;auth-address&gt;1 Institut fur Klinische Chemie und Pathobiochemie, Klinikum rechts der Isar, Technische Universitat Munchen , Munchen, Germany .&lt;/auth-address&gt;&lt;titles&gt;&lt;title&gt;Polymorphisms in serotonergic pathways influence the outcome of antidepressant therapy in psychiatric inpatients&lt;/title&gt;&lt;secondary-title&gt;Genet Test Mol Biomarkers&lt;/secondary-title&gt;&lt;/titles&gt;&lt;periodical&gt;&lt;full-title&gt;Genet Test Mol Biomarkers&lt;/full-title&gt;&lt;/periodical&gt;&lt;pages&gt;20-31&lt;/pages&gt;&lt;volume&gt;18&lt;/volume&gt;&lt;number&gt;1&lt;/number&gt;&lt;edition&gt;2013/11/07&lt;/edition&gt;&lt;keywords&gt;&lt;keyword&gt;Antidepressive Agents/*therapeutic use&lt;/keyword&gt;&lt;keyword&gt;Depression/*drug therapy&lt;/keyword&gt;&lt;keyword&gt;Female&lt;/keyword&gt;&lt;keyword&gt;Humans&lt;/keyword&gt;&lt;keyword&gt;*Inpatients&lt;/keyword&gt;&lt;keyword&gt;Male&lt;/keyword&gt;&lt;keyword&gt;*Polymorphism, Genetic&lt;/keyword&gt;&lt;keyword&gt;Serotonin/genetics/*metabolism&lt;/keyword&gt;&lt;keyword&gt;Treatment Outcome&lt;/keyword&gt;&lt;/keywords&gt;&lt;dates&gt;&lt;year&gt;2014&lt;/year&gt;&lt;pub-dates&gt;&lt;date&gt;Jan&lt;/date&gt;&lt;/pub-dates&gt;&lt;/dates&gt;&lt;isbn&gt;1945-0257 (Electronic)&amp;#xD;1945-0257 (Linking)&lt;/isbn&gt;&lt;accession-num&gt;24192302&lt;/accession-num&gt;&lt;urls&gt;&lt;related-urls&gt;&lt;url&gt;https://www.ncbi.nlm.nih.gov/pubmed/24192302&lt;/url&gt;&lt;/related-urls&gt;&lt;/urls&gt;&lt;electronic-resource-num&gt;10.1089/gtmb.2013.0217&lt;/electronic-resource-num&gt;&lt;/record&gt;&lt;/Cite&gt;&lt;/EndNote&gt;</w:instrText>
            </w:r>
            <w:r>
              <w:rPr>
                <w:rFonts w:cs="Times New Roman"/>
              </w:rPr>
              <w:fldChar w:fldCharType="separate"/>
            </w:r>
            <w:r>
              <w:rPr>
                <w:rFonts w:cs="Times New Roman"/>
                <w:noProof/>
              </w:rPr>
              <w:t>(</w:t>
            </w:r>
            <w:hyperlink w:anchor="_ENREF_331" w:tooltip="Staeker, 2014 #425" w:history="1">
              <w:r w:rsidR="00B94702">
                <w:rPr>
                  <w:rFonts w:cs="Times New Roman"/>
                  <w:noProof/>
                </w:rPr>
                <w:t>331</w:t>
              </w:r>
            </w:hyperlink>
            <w:r>
              <w:rPr>
                <w:rFonts w:cs="Times New Roman"/>
                <w:noProof/>
              </w:rPr>
              <w:t>)</w:t>
            </w:r>
            <w:r>
              <w:rPr>
                <w:rFonts w:cs="Times New Roman"/>
              </w:rPr>
              <w:fldChar w:fldCharType="end"/>
            </w:r>
          </w:p>
        </w:tc>
        <w:tc>
          <w:tcPr>
            <w:tcW w:w="3238" w:type="dxa"/>
          </w:tcPr>
          <w:p w14:paraId="3A064C31" w14:textId="77777777" w:rsidR="00634193" w:rsidRPr="0037280D" w:rsidRDefault="00634193" w:rsidP="00486D01">
            <w:pPr>
              <w:rPr>
                <w:rFonts w:cs="Times New Roman"/>
              </w:rPr>
            </w:pPr>
            <w:r>
              <w:rPr>
                <w:rFonts w:cs="Times New Roman"/>
              </w:rPr>
              <w:t>Weak</w:t>
            </w:r>
          </w:p>
        </w:tc>
      </w:tr>
      <w:tr w:rsidR="00634193" w:rsidRPr="0037280D" w14:paraId="7944AF15" w14:textId="77777777" w:rsidTr="00486D01">
        <w:tc>
          <w:tcPr>
            <w:tcW w:w="3237" w:type="dxa"/>
          </w:tcPr>
          <w:p w14:paraId="5A393977" w14:textId="77777777" w:rsidR="00634193" w:rsidRPr="0037280D" w:rsidRDefault="00634193" w:rsidP="00486D01">
            <w:pPr>
              <w:rPr>
                <w:rFonts w:cs="Times New Roman"/>
              </w:rPr>
            </w:pPr>
            <w:r>
              <w:rPr>
                <w:rFonts w:cs="Times New Roman"/>
              </w:rPr>
              <w:t>Clinical</w:t>
            </w:r>
          </w:p>
        </w:tc>
        <w:tc>
          <w:tcPr>
            <w:tcW w:w="3237" w:type="dxa"/>
          </w:tcPr>
          <w:p w14:paraId="605E6498" w14:textId="77777777" w:rsidR="00634193" w:rsidRPr="005D345D" w:rsidRDefault="00634193" w:rsidP="00486D01">
            <w:pPr>
              <w:rPr>
                <w:rFonts w:cs="Times New Roman"/>
              </w:rPr>
            </w:pPr>
            <w:r w:rsidRPr="005D345D">
              <w:rPr>
                <w:rFonts w:cs="Times New Roman"/>
              </w:rPr>
              <w:t xml:space="preserve">The 12/12 and 10/12 genotype was significantly associated with less response compared to the 10/10 genotype in patients with depression  receiving SSRI + SNRI. </w:t>
            </w:r>
          </w:p>
          <w:p w14:paraId="2045F74F" w14:textId="77777777" w:rsidR="00634193" w:rsidRPr="0037280D" w:rsidRDefault="00634193" w:rsidP="00486D01">
            <w:pPr>
              <w:rPr>
                <w:rFonts w:cs="Times New Roman"/>
              </w:rPr>
            </w:pPr>
          </w:p>
        </w:tc>
        <w:tc>
          <w:tcPr>
            <w:tcW w:w="3238" w:type="dxa"/>
          </w:tcPr>
          <w:p w14:paraId="372D4E3E" w14:textId="7DFC6EC0" w:rsidR="00634193" w:rsidRDefault="00634193" w:rsidP="00486D01">
            <w:pPr>
              <w:rPr>
                <w:rFonts w:cs="Times New Roman"/>
              </w:rPr>
            </w:pPr>
            <w:r>
              <w:rPr>
                <w:rFonts w:cs="Times New Roman"/>
              </w:rPr>
              <w:t xml:space="preserve">Takahashi, </w:t>
            </w:r>
            <w:r w:rsidRPr="001D4D44">
              <w:rPr>
                <w:rFonts w:cs="Times New Roman"/>
                <w:i/>
              </w:rPr>
              <w:t>et al.</w:t>
            </w:r>
            <w:r>
              <w:rPr>
                <w:rFonts w:cs="Times New Roman"/>
              </w:rPr>
              <w:t xml:space="preserve"> (2017) </w:t>
            </w:r>
            <w:r>
              <w:rPr>
                <w:rFonts w:cs="Times New Roman"/>
              </w:rPr>
              <w:fldChar w:fldCharType="begin"/>
            </w:r>
            <w:r w:rsidR="00F644E4">
              <w:rPr>
                <w:rFonts w:cs="Times New Roman"/>
              </w:rPr>
              <w:instrText xml:space="preserve"> ADDIN EN.CITE &lt;EndNote&gt;&lt;Cite&gt;&lt;Author&gt;Takahashi&lt;/Author&gt;&lt;Year&gt;2017&lt;/Year&gt;&lt;RecNum&gt;444&lt;/RecNum&gt;&lt;DisplayText&gt;(350)&lt;/DisplayText&gt;&lt;record&gt;&lt;rec-number&gt;444&lt;/rec-number&gt;&lt;foreign-keys&gt;&lt;key app="EN" db-id="ftf0vd5t5a0wtaextxg505skedewvdxvwewv" timestamp="1666892721"&gt;444&lt;/key&gt;&lt;/foreign-keys&gt;&lt;ref-type name="Journal Article"&gt;17&lt;/ref-type&gt;&lt;contributors&gt;&lt;authors&gt;&lt;author&gt;Takahashi, H.&lt;/author&gt;&lt;author&gt;Higuchi, H.&lt;/author&gt;&lt;author&gt;Sato, K.&lt;/author&gt;&lt;author&gt;Kamata, M.&lt;/author&gt;&lt;author&gt;Yoshida, K.&lt;/author&gt;&lt;author&gt;Nishimura, K.&lt;/author&gt;&lt;/authors&gt;&lt;/contributors&gt;&lt;auth-address&gt;Department of Neuropsychiatry, Tokyo Women&amp;apos;s Medical University School of Medicine, Shinjuku-ku.&amp;#xD;Suzuki Jikoh Hospital, Ome-shi, Tokyo.&amp;#xD;Akita Kaiseikai Hospital, Akita-shi.&amp;#xD;Health Care Promotion Division, DENSO Corporation, Kariya-shi, Aichi, Japan.&lt;/auth-address&gt;&lt;titles&gt;&lt;title&gt;Association between serotonin transporter polymorphisms (5-HTTLPR) and the MADRS Dysphoria, Retardation, and Vegetative Subscale scores in the treatment of depression&lt;/title&gt;&lt;secondary-title&gt;Neuropsychiatr Dis Treat&lt;/secondary-title&gt;&lt;/titles&gt;&lt;periodical&gt;&lt;full-title&gt;Neuropsychiatr Dis Treat&lt;/full-title&gt;&lt;/periodical&gt;&lt;pages&gt;1463-1469&lt;/pages&gt;&lt;volume&gt;13&lt;/volume&gt;&lt;edition&gt;2017/06/28&lt;/edition&gt;&lt;keywords&gt;&lt;keyword&gt;Madrs&lt;/keyword&gt;&lt;keyword&gt;antidepressants&lt;/keyword&gt;&lt;keyword&gt;dysphoria score&lt;/keyword&gt;&lt;keyword&gt;serotonin transporter polymorphism&lt;/keyword&gt;&lt;/keywords&gt;&lt;dates&gt;&lt;year&gt;2017&lt;/year&gt;&lt;/dates&gt;&lt;isbn&gt;1176-6328 (Print)&amp;#xD;1176-6328 (Linking)&lt;/isbn&gt;&lt;accession-num&gt;28652746&lt;/accession-num&gt;&lt;urls&gt;&lt;related-urls&gt;&lt;url&gt;https://www.ncbi.nlm.nih.gov/pubmed/28652746&lt;/url&gt;&lt;/related-urls&gt;&lt;/urls&gt;&lt;custom2&gt;PMC5473490&lt;/custom2&gt;&lt;electronic-resource-num&gt;10.2147/NDT.S123708&lt;/electronic-resource-num&gt;&lt;/record&gt;&lt;/Cite&gt;&lt;/EndNote&gt;</w:instrText>
            </w:r>
            <w:r>
              <w:rPr>
                <w:rFonts w:cs="Times New Roman"/>
              </w:rPr>
              <w:fldChar w:fldCharType="separate"/>
            </w:r>
            <w:r>
              <w:rPr>
                <w:rFonts w:cs="Times New Roman"/>
                <w:noProof/>
              </w:rPr>
              <w:t>(</w:t>
            </w:r>
            <w:hyperlink w:anchor="_ENREF_350" w:tooltip="Takahashi, 2017 #444" w:history="1">
              <w:r w:rsidR="00B94702">
                <w:rPr>
                  <w:rFonts w:cs="Times New Roman"/>
                  <w:noProof/>
                </w:rPr>
                <w:t>350</w:t>
              </w:r>
            </w:hyperlink>
            <w:r>
              <w:rPr>
                <w:rFonts w:cs="Times New Roman"/>
                <w:noProof/>
              </w:rPr>
              <w:t>)</w:t>
            </w:r>
            <w:r>
              <w:rPr>
                <w:rFonts w:cs="Times New Roman"/>
              </w:rPr>
              <w:fldChar w:fldCharType="end"/>
            </w:r>
          </w:p>
          <w:p w14:paraId="601F715F" w14:textId="0AFF7C29" w:rsidR="00634193" w:rsidRPr="005D345D" w:rsidRDefault="00634193" w:rsidP="00486D01">
            <w:pPr>
              <w:rPr>
                <w:rFonts w:cs="Times New Roman"/>
              </w:rPr>
            </w:pPr>
            <w:r>
              <w:rPr>
                <w:rFonts w:cs="Times New Roman"/>
              </w:rPr>
              <w:t xml:space="preserve">Kao, </w:t>
            </w:r>
            <w:r w:rsidRPr="001D4D44">
              <w:rPr>
                <w:rFonts w:cs="Times New Roman"/>
                <w:i/>
              </w:rPr>
              <w:t>et al.</w:t>
            </w:r>
            <w:r>
              <w:rPr>
                <w:rFonts w:cs="Times New Roman"/>
              </w:rPr>
              <w:t xml:space="preserve"> (2018) </w:t>
            </w:r>
            <w:r>
              <w:rPr>
                <w:rFonts w:cs="Times New Roman"/>
              </w:rPr>
              <w:fldChar w:fldCharType="begin">
                <w:fldData xml:space="preserve">PEVuZE5vdGU+PENpdGU+PEF1dGhvcj5LYW88L0F1dGhvcj48WWVhcj4yMDE4PC9ZZWFyPjxSZWNO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</w:fldData>
              </w:fldChar>
            </w:r>
            <w:r w:rsidR="00F644E4">
              <w:rPr>
                <w:rFonts w:cs="Times New Roman"/>
              </w:rPr>
              <w:instrText xml:space="preserve"> ADDIN EN.CITE </w:instrText>
            </w:r>
            <w:r w:rsidR="00F644E4">
              <w:rPr>
                <w:rFonts w:cs="Times New Roman"/>
              </w:rPr>
              <w:fldChar w:fldCharType="begin">
                <w:fldData xml:space="preserve">PEVuZE5vdGU+PENpdGU+PEF1dGhvcj5LYW88L0F1dGhvcj48WWVhcj4yMDE4PC9ZZWFyPjxSZWNO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51" w:tooltip="Kao, 2018 #445" w:history="1">
              <w:r w:rsidR="00B94702">
                <w:rPr>
                  <w:rFonts w:cs="Times New Roman"/>
                  <w:noProof/>
                </w:rPr>
                <w:t>351</w:t>
              </w:r>
            </w:hyperlink>
            <w:r>
              <w:rPr>
                <w:rFonts w:cs="Times New Roman"/>
                <w:noProof/>
              </w:rPr>
              <w:t>)</w:t>
            </w:r>
            <w:r>
              <w:rPr>
                <w:rFonts w:cs="Times New Roman"/>
              </w:rPr>
              <w:fldChar w:fldCharType="end"/>
            </w:r>
          </w:p>
          <w:p w14:paraId="314D22FA" w14:textId="77777777" w:rsidR="00634193" w:rsidRPr="0037280D" w:rsidRDefault="00634193" w:rsidP="00486D01">
            <w:pPr>
              <w:rPr>
                <w:rFonts w:cs="Times New Roman"/>
              </w:rPr>
            </w:pPr>
          </w:p>
        </w:tc>
        <w:tc>
          <w:tcPr>
            <w:tcW w:w="3238" w:type="dxa"/>
          </w:tcPr>
          <w:p w14:paraId="7743A603" w14:textId="77777777" w:rsidR="00634193" w:rsidRPr="0037280D" w:rsidRDefault="00634193" w:rsidP="00486D01">
            <w:pPr>
              <w:rPr>
                <w:rFonts w:cs="Times New Roman"/>
              </w:rPr>
            </w:pPr>
            <w:r>
              <w:rPr>
                <w:rFonts w:cs="Times New Roman"/>
              </w:rPr>
              <w:t>Weak</w:t>
            </w:r>
          </w:p>
        </w:tc>
      </w:tr>
      <w:tr w:rsidR="00634193" w:rsidRPr="0037280D" w14:paraId="562AC960" w14:textId="77777777" w:rsidTr="00486D01">
        <w:tc>
          <w:tcPr>
            <w:tcW w:w="3237" w:type="dxa"/>
          </w:tcPr>
          <w:p w14:paraId="5AFDAB58" w14:textId="77777777" w:rsidR="00634193" w:rsidRPr="0037280D" w:rsidRDefault="00634193" w:rsidP="00486D01">
            <w:pPr>
              <w:rPr>
                <w:rFonts w:cs="Times New Roman"/>
              </w:rPr>
            </w:pPr>
            <w:r>
              <w:rPr>
                <w:rFonts w:cs="Times New Roman"/>
              </w:rPr>
              <w:t>Clinical</w:t>
            </w:r>
          </w:p>
        </w:tc>
        <w:tc>
          <w:tcPr>
            <w:tcW w:w="3237" w:type="dxa"/>
          </w:tcPr>
          <w:p w14:paraId="50A32C67" w14:textId="77777777" w:rsidR="00634193" w:rsidRPr="0037280D" w:rsidRDefault="00634193" w:rsidP="00486D01">
            <w:pPr>
              <w:rPr>
                <w:rFonts w:cs="Times New Roman"/>
              </w:rPr>
            </w:pPr>
            <w:r w:rsidRPr="005D345D">
              <w:rPr>
                <w:rFonts w:cs="Times New Roman"/>
              </w:rPr>
              <w:t xml:space="preserve">The VNTR intron 2 was not associated with significant differences in response (CGI, PD-S D-Scale) in patients with </w:t>
            </w:r>
            <w:r w:rsidRPr="005D345D">
              <w:rPr>
                <w:rFonts w:cs="Times New Roman"/>
              </w:rPr>
              <w:lastRenderedPageBreak/>
              <w:t>psychiatric diseases receiving antidepressants.</w:t>
            </w:r>
          </w:p>
        </w:tc>
        <w:tc>
          <w:tcPr>
            <w:tcW w:w="3238" w:type="dxa"/>
          </w:tcPr>
          <w:p w14:paraId="1EEB58AA" w14:textId="1398B00A" w:rsidR="00634193" w:rsidRPr="0037280D" w:rsidRDefault="00634193" w:rsidP="00486D01">
            <w:pPr>
              <w:rPr>
                <w:rFonts w:cs="Times New Roman"/>
              </w:rPr>
            </w:pPr>
            <w:r>
              <w:rPr>
                <w:rFonts w:cs="Times New Roman"/>
              </w:rPr>
              <w:lastRenderedPageBreak/>
              <w:t xml:space="preserve">Staeker, </w:t>
            </w:r>
            <w:r w:rsidRPr="001D4D44">
              <w:rPr>
                <w:rFonts w:cs="Times New Roman"/>
                <w:i/>
              </w:rPr>
              <w:t>et al.</w:t>
            </w:r>
            <w:r>
              <w:rPr>
                <w:rFonts w:cs="Times New Roman"/>
              </w:rPr>
              <w:t xml:space="preserve"> (2014) </w:t>
            </w:r>
            <w:r>
              <w:rPr>
                <w:rFonts w:cs="Times New Roman"/>
              </w:rPr>
              <w:fldChar w:fldCharType="begin"/>
            </w:r>
            <w:r w:rsidR="00F644E4">
              <w:rPr>
                <w:rFonts w:cs="Times New Roman"/>
              </w:rPr>
              <w:instrText xml:space="preserve"> ADDIN EN.CITE &lt;EndNote&gt;&lt;Cite&gt;&lt;Author&gt;Staeker&lt;/Author&gt;&lt;Year&gt;2014&lt;/Year&gt;&lt;RecNum&gt;425&lt;/RecNum&gt;&lt;DisplayText&gt;(331)&lt;/DisplayText&gt;&lt;record&gt;&lt;rec-number&gt;425&lt;/rec-number&gt;&lt;foreign-keys&gt;&lt;key app="EN" db-id="ftf0vd5t5a0wtaextxg505skedewvdxvwewv" timestamp="1666892721"&gt;425&lt;/key&gt;&lt;/foreign-keys&gt;&lt;ref-type name="Journal Article"&gt;17&lt;/ref-type&gt;&lt;contributors&gt;&lt;authors&gt;&lt;author&gt;Staeker, J.&lt;/author&gt;&lt;author&gt;Leucht, S.&lt;/author&gt;&lt;author&gt;Laika, B.&lt;/author&gt;&lt;author&gt;Steimer, W.&lt;/author&gt;&lt;/authors&gt;&lt;/contributors&gt;&lt;auth-address&gt;1 Institut fur Klinische Chemie und Pathobiochemie, Klinikum rechts der Isar, Technische Universitat Munchen , Munchen, Germany .&lt;/auth-address&gt;&lt;titles&gt;&lt;title&gt;Polymorphisms in serotonergic pathways influence the outcome of antidepressant therapy in psychiatric inpatients&lt;/title&gt;&lt;secondary-title&gt;Genet Test Mol Biomarkers&lt;/secondary-title&gt;&lt;/titles&gt;&lt;periodical&gt;&lt;full-title&gt;Genet Test Mol Biomarkers&lt;/full-title&gt;&lt;/periodical&gt;&lt;pages&gt;20-31&lt;/pages&gt;&lt;volume&gt;18&lt;/volume&gt;&lt;number&gt;1&lt;/number&gt;&lt;edition&gt;2013/11/07&lt;/edition&gt;&lt;keywords&gt;&lt;keyword&gt;Antidepressive Agents/*therapeutic use&lt;/keyword&gt;&lt;keyword&gt;Depression/*drug therapy&lt;/keyword&gt;&lt;keyword&gt;Female&lt;/keyword&gt;&lt;keyword&gt;Humans&lt;/keyword&gt;&lt;keyword&gt;*Inpatients&lt;/keyword&gt;&lt;keyword&gt;Male&lt;/keyword&gt;&lt;keyword&gt;*Polymorphism, Genetic&lt;/keyword&gt;&lt;keyword&gt;Serotonin/genetics/*metabolism&lt;/keyword&gt;&lt;keyword&gt;Treatment Outcome&lt;/keyword&gt;&lt;/keywords&gt;&lt;dates&gt;&lt;year&gt;2014&lt;/year&gt;&lt;pub-dates&gt;&lt;date&gt;Jan&lt;/date&gt;&lt;/pub-dates&gt;&lt;/dates&gt;&lt;isbn&gt;1945-0257 (Electronic)&amp;#xD;1945-0257 (Linking)&lt;/isbn&gt;&lt;accession-num&gt;24192302&lt;/accession-num&gt;&lt;urls&gt;&lt;related-urls&gt;&lt;url&gt;https://www.ncbi.nlm.nih.gov/pubmed/24192302&lt;/url&gt;&lt;/related-urls&gt;&lt;/urls&gt;&lt;electronic-resource-num&gt;10.1089/gtmb.2013.0217&lt;/electronic-resource-num&gt;&lt;/record&gt;&lt;/Cite&gt;&lt;/EndNote&gt;</w:instrText>
            </w:r>
            <w:r>
              <w:rPr>
                <w:rFonts w:cs="Times New Roman"/>
              </w:rPr>
              <w:fldChar w:fldCharType="separate"/>
            </w:r>
            <w:r>
              <w:rPr>
                <w:rFonts w:cs="Times New Roman"/>
                <w:noProof/>
              </w:rPr>
              <w:t>(</w:t>
            </w:r>
            <w:hyperlink w:anchor="_ENREF_331" w:tooltip="Staeker, 2014 #425" w:history="1">
              <w:r w:rsidR="00B94702">
                <w:rPr>
                  <w:rFonts w:cs="Times New Roman"/>
                  <w:noProof/>
                </w:rPr>
                <w:t>331</w:t>
              </w:r>
            </w:hyperlink>
            <w:r>
              <w:rPr>
                <w:rFonts w:cs="Times New Roman"/>
                <w:noProof/>
              </w:rPr>
              <w:t>)</w:t>
            </w:r>
            <w:r>
              <w:rPr>
                <w:rFonts w:cs="Times New Roman"/>
              </w:rPr>
              <w:fldChar w:fldCharType="end"/>
            </w:r>
          </w:p>
        </w:tc>
        <w:tc>
          <w:tcPr>
            <w:tcW w:w="3238" w:type="dxa"/>
          </w:tcPr>
          <w:p w14:paraId="45B54527" w14:textId="77777777" w:rsidR="00634193" w:rsidRPr="0037280D" w:rsidRDefault="00634193" w:rsidP="00486D01">
            <w:pPr>
              <w:rPr>
                <w:rFonts w:cs="Times New Roman"/>
              </w:rPr>
            </w:pPr>
            <w:r>
              <w:rPr>
                <w:rFonts w:cs="Times New Roman"/>
              </w:rPr>
              <w:t>Weak</w:t>
            </w:r>
          </w:p>
        </w:tc>
      </w:tr>
      <w:tr w:rsidR="00634193" w:rsidRPr="0037280D" w14:paraId="21782CE8" w14:textId="77777777" w:rsidTr="00486D01">
        <w:tc>
          <w:tcPr>
            <w:tcW w:w="3237" w:type="dxa"/>
          </w:tcPr>
          <w:p w14:paraId="427C4A68" w14:textId="77777777" w:rsidR="00634193" w:rsidRPr="0037280D" w:rsidRDefault="00634193" w:rsidP="00486D01">
            <w:pPr>
              <w:rPr>
                <w:rFonts w:cs="Times New Roman"/>
              </w:rPr>
            </w:pPr>
            <w:r>
              <w:rPr>
                <w:rFonts w:cs="Times New Roman"/>
              </w:rPr>
              <w:t xml:space="preserve">Clinical </w:t>
            </w:r>
          </w:p>
        </w:tc>
        <w:tc>
          <w:tcPr>
            <w:tcW w:w="3237" w:type="dxa"/>
          </w:tcPr>
          <w:p w14:paraId="353F4C27" w14:textId="77777777" w:rsidR="00634193" w:rsidRPr="0037280D" w:rsidRDefault="00634193" w:rsidP="00486D01">
            <w:pPr>
              <w:rPr>
                <w:rFonts w:cs="Times New Roman"/>
              </w:rPr>
            </w:pPr>
            <w:r w:rsidRPr="005D345D">
              <w:rPr>
                <w:rFonts w:cs="Times New Roman"/>
              </w:rPr>
              <w:t>The L/L + 12/12 haplotype was significantly associated with the highest therapeutic effect (HAMD) in patients receiving SSRI.</w:t>
            </w:r>
          </w:p>
        </w:tc>
        <w:tc>
          <w:tcPr>
            <w:tcW w:w="3238" w:type="dxa"/>
          </w:tcPr>
          <w:p w14:paraId="58593BE0" w14:textId="4352FF9D" w:rsidR="00634193" w:rsidRPr="0037280D" w:rsidRDefault="00634193" w:rsidP="00486D01">
            <w:pPr>
              <w:rPr>
                <w:rFonts w:cs="Times New Roman"/>
              </w:rPr>
            </w:pPr>
            <w:r>
              <w:rPr>
                <w:rFonts w:cs="Times New Roman"/>
              </w:rPr>
              <w:t xml:space="preserve">Min, </w:t>
            </w:r>
            <w:r w:rsidRPr="001D4D44">
              <w:rPr>
                <w:rFonts w:cs="Times New Roman"/>
                <w:i/>
              </w:rPr>
              <w:t>et al.</w:t>
            </w:r>
            <w:r>
              <w:rPr>
                <w:rFonts w:cs="Times New Roman"/>
              </w:rPr>
              <w:t xml:space="preserve"> (2009) </w:t>
            </w:r>
            <w:r>
              <w:rPr>
                <w:rFonts w:cs="Times New Roman"/>
              </w:rPr>
              <w:fldChar w:fldCharType="begin">
                <w:fldData xml:space="preserve">PEVuZE5vdGU+PENpdGU+PEF1dGhvcj5NaW48L0F1dGhvcj48WWVhcj4yMDA5PC9ZZWFyPjxSZWNO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=
</w:fldData>
              </w:fldChar>
            </w:r>
            <w:r w:rsidR="00F644E4">
              <w:rPr>
                <w:rFonts w:cs="Times New Roman"/>
              </w:rPr>
              <w:instrText xml:space="preserve"> ADDIN EN.CITE </w:instrText>
            </w:r>
            <w:r w:rsidR="00F644E4">
              <w:rPr>
                <w:rFonts w:cs="Times New Roman"/>
              </w:rPr>
              <w:fldChar w:fldCharType="begin">
                <w:fldData xml:space="preserve">PEVuZE5vdGU+PENpdGU+PEF1dGhvcj5NaW48L0F1dGhvcj48WWVhcj4yMDA5PC9ZZWFyPjxSZWNO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=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23" w:tooltip="Min, 2009 #417" w:history="1">
              <w:r w:rsidR="00B94702">
                <w:rPr>
                  <w:rFonts w:cs="Times New Roman"/>
                  <w:noProof/>
                </w:rPr>
                <w:t>323</w:t>
              </w:r>
            </w:hyperlink>
            <w:r>
              <w:rPr>
                <w:rFonts w:cs="Times New Roman"/>
                <w:noProof/>
              </w:rPr>
              <w:t>)</w:t>
            </w:r>
            <w:r>
              <w:rPr>
                <w:rFonts w:cs="Times New Roman"/>
              </w:rPr>
              <w:fldChar w:fldCharType="end"/>
            </w:r>
          </w:p>
        </w:tc>
        <w:tc>
          <w:tcPr>
            <w:tcW w:w="3238" w:type="dxa"/>
          </w:tcPr>
          <w:p w14:paraId="725AD3B1" w14:textId="77777777" w:rsidR="00634193" w:rsidRPr="0037280D" w:rsidRDefault="00634193" w:rsidP="00486D01">
            <w:pPr>
              <w:rPr>
                <w:rFonts w:cs="Times New Roman"/>
              </w:rPr>
            </w:pPr>
            <w:r>
              <w:rPr>
                <w:rFonts w:cs="Times New Roman"/>
              </w:rPr>
              <w:t>Weak</w:t>
            </w:r>
          </w:p>
        </w:tc>
      </w:tr>
      <w:tr w:rsidR="00634193" w:rsidRPr="0037280D" w14:paraId="0D25918D" w14:textId="77777777" w:rsidTr="00486D01">
        <w:tc>
          <w:tcPr>
            <w:tcW w:w="3237" w:type="dxa"/>
          </w:tcPr>
          <w:p w14:paraId="1A5F80A6" w14:textId="77777777" w:rsidR="00634193" w:rsidRPr="0037280D" w:rsidRDefault="00634193" w:rsidP="00486D01">
            <w:pPr>
              <w:rPr>
                <w:rFonts w:cs="Times New Roman"/>
              </w:rPr>
            </w:pPr>
            <w:r>
              <w:rPr>
                <w:rFonts w:cs="Times New Roman"/>
              </w:rPr>
              <w:t xml:space="preserve">Clinical </w:t>
            </w:r>
          </w:p>
        </w:tc>
        <w:tc>
          <w:tcPr>
            <w:tcW w:w="3237" w:type="dxa"/>
          </w:tcPr>
          <w:p w14:paraId="5CD714E7" w14:textId="77777777" w:rsidR="00634193" w:rsidRPr="0037280D" w:rsidRDefault="00634193" w:rsidP="00486D01">
            <w:pPr>
              <w:rPr>
                <w:rFonts w:cs="Times New Roman"/>
              </w:rPr>
            </w:pPr>
            <w:r w:rsidRPr="005D345D">
              <w:rPr>
                <w:rFonts w:cs="Times New Roman"/>
              </w:rPr>
              <w:t>The S/S + 12/12 carrier had high drug response rate in patients receiving SSRI.</w:t>
            </w:r>
          </w:p>
        </w:tc>
        <w:tc>
          <w:tcPr>
            <w:tcW w:w="3238" w:type="dxa"/>
          </w:tcPr>
          <w:p w14:paraId="4249CF63" w14:textId="7784DAAB" w:rsidR="00634193" w:rsidRPr="0037280D" w:rsidRDefault="00634193" w:rsidP="00486D01">
            <w:pPr>
              <w:rPr>
                <w:rFonts w:cs="Times New Roman"/>
              </w:rPr>
            </w:pPr>
            <w:r>
              <w:rPr>
                <w:rFonts w:cs="Times New Roman"/>
              </w:rPr>
              <w:t xml:space="preserve">Kim, </w:t>
            </w:r>
            <w:r w:rsidRPr="001D4D44">
              <w:rPr>
                <w:rFonts w:cs="Times New Roman"/>
                <w:i/>
              </w:rPr>
              <w:t>et al.</w:t>
            </w:r>
            <w:r>
              <w:rPr>
                <w:rFonts w:cs="Times New Roman"/>
              </w:rPr>
              <w:t xml:space="preserve"> (2000) </w:t>
            </w:r>
            <w:r>
              <w:rPr>
                <w:rFonts w:cs="Times New Roman"/>
              </w:rPr>
              <w:fldChar w:fldCharType="begin">
                <w:fldData xml:space="preserve">PEVuZE5vdGU+PENpdGU+PEF1dGhvcj5LaW08L0F1dGhvcj48WWVhcj4yMDAwPC9ZZWFyPjxSZWNO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</w:fldData>
              </w:fldChar>
            </w:r>
            <w:r w:rsidR="00F644E4">
              <w:rPr>
                <w:rFonts w:cs="Times New Roman"/>
              </w:rPr>
              <w:instrText xml:space="preserve"> ADDIN EN.CITE </w:instrText>
            </w:r>
            <w:r w:rsidR="00F644E4">
              <w:rPr>
                <w:rFonts w:cs="Times New Roman"/>
              </w:rPr>
              <w:fldChar w:fldCharType="begin">
                <w:fldData xml:space="preserve">PEVuZE5vdGU+PENpdGU+PEF1dGhvcj5LaW08L0F1dGhvcj48WWVhcj4yMDAwPC9ZZWFyPjxSZWNO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37" w:tooltip="Kim, 2000 #431" w:history="1">
              <w:r w:rsidR="00B94702">
                <w:rPr>
                  <w:rFonts w:cs="Times New Roman"/>
                  <w:noProof/>
                </w:rPr>
                <w:t>337</w:t>
              </w:r>
            </w:hyperlink>
            <w:r>
              <w:rPr>
                <w:rFonts w:cs="Times New Roman"/>
                <w:noProof/>
              </w:rPr>
              <w:t>)</w:t>
            </w:r>
            <w:r>
              <w:rPr>
                <w:rFonts w:cs="Times New Roman"/>
              </w:rPr>
              <w:fldChar w:fldCharType="end"/>
            </w:r>
          </w:p>
        </w:tc>
        <w:tc>
          <w:tcPr>
            <w:tcW w:w="3238" w:type="dxa"/>
          </w:tcPr>
          <w:p w14:paraId="24A5F144" w14:textId="77777777" w:rsidR="00634193" w:rsidRPr="0037280D" w:rsidRDefault="00634193" w:rsidP="00486D01">
            <w:pPr>
              <w:rPr>
                <w:rFonts w:cs="Times New Roman"/>
              </w:rPr>
            </w:pPr>
            <w:r>
              <w:rPr>
                <w:rFonts w:cs="Times New Roman"/>
              </w:rPr>
              <w:t>Weak</w:t>
            </w:r>
          </w:p>
        </w:tc>
      </w:tr>
      <w:tr w:rsidR="00634193" w:rsidRPr="0037280D" w14:paraId="3E3ED610" w14:textId="77777777" w:rsidTr="00486D01">
        <w:tc>
          <w:tcPr>
            <w:tcW w:w="3237" w:type="dxa"/>
          </w:tcPr>
          <w:p w14:paraId="754D8B83" w14:textId="77777777" w:rsidR="00634193" w:rsidRPr="0037280D" w:rsidRDefault="00634193" w:rsidP="00486D01">
            <w:pPr>
              <w:rPr>
                <w:rFonts w:cs="Times New Roman"/>
              </w:rPr>
            </w:pPr>
            <w:r>
              <w:rPr>
                <w:rFonts w:cs="Times New Roman"/>
              </w:rPr>
              <w:t xml:space="preserve">Clinical </w:t>
            </w:r>
          </w:p>
        </w:tc>
        <w:tc>
          <w:tcPr>
            <w:tcW w:w="3237" w:type="dxa"/>
          </w:tcPr>
          <w:p w14:paraId="3AEE10C2" w14:textId="77777777" w:rsidR="00634193" w:rsidRPr="0037280D" w:rsidRDefault="00634193" w:rsidP="00486D01">
            <w:pPr>
              <w:rPr>
                <w:rFonts w:cs="Times New Roman"/>
              </w:rPr>
            </w:pPr>
            <w:r w:rsidRPr="00307805">
              <w:rPr>
                <w:rFonts w:cs="Times New Roman"/>
              </w:rPr>
              <w:t>The rs140701 variant was not associated with significant differences in response (HAMD) in patients with late-life depression receiving SSRI.</w:t>
            </w:r>
          </w:p>
        </w:tc>
        <w:tc>
          <w:tcPr>
            <w:tcW w:w="3238" w:type="dxa"/>
          </w:tcPr>
          <w:p w14:paraId="5A05B92B" w14:textId="340F445D" w:rsidR="00634193" w:rsidRPr="0037280D" w:rsidRDefault="00634193" w:rsidP="00486D01">
            <w:pPr>
              <w:rPr>
                <w:rFonts w:cs="Times New Roman"/>
              </w:rPr>
            </w:pPr>
            <w:r>
              <w:rPr>
                <w:rFonts w:cs="Times New Roman"/>
              </w:rPr>
              <w:t xml:space="preserve">Seripa, </w:t>
            </w:r>
            <w:r w:rsidRPr="001D4D44">
              <w:rPr>
                <w:rFonts w:cs="Times New Roman"/>
                <w:i/>
              </w:rPr>
              <w:t>et al.</w:t>
            </w:r>
            <w:r>
              <w:rPr>
                <w:rFonts w:cs="Times New Roman"/>
              </w:rPr>
              <w:t xml:space="preserve"> (2015) </w:t>
            </w:r>
            <w:r>
              <w:rPr>
                <w:rFonts w:cs="Times New Roman"/>
              </w:rPr>
              <w:fldChar w:fldCharType="begin">
                <w:fldData xml:space="preserve">PEVuZE5vdGU+PENpdGU+PEF1dGhvcj5TZXJpcGE8L0F1dGhvcj48WWVhcj4yMDE1PC9ZZWFyPjxS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</w:fldData>
              </w:fldChar>
            </w:r>
            <w:r w:rsidR="00F644E4">
              <w:rPr>
                <w:rFonts w:cs="Times New Roman"/>
              </w:rPr>
              <w:instrText xml:space="preserve"> ADDIN EN.CITE </w:instrText>
            </w:r>
            <w:r w:rsidR="00F644E4">
              <w:rPr>
                <w:rFonts w:cs="Times New Roman"/>
              </w:rPr>
              <w:fldChar w:fldCharType="begin">
                <w:fldData xml:space="preserve">PEVuZE5vdGU+PENpdGU+PEF1dGhvcj5TZXJpcGE8L0F1dGhvcj48WWVhcj4yMDE1PC9ZZWFyPjxS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42" w:tooltip="Seripa, 2015 #436" w:history="1">
              <w:r w:rsidR="00B94702">
                <w:rPr>
                  <w:rFonts w:cs="Times New Roman"/>
                  <w:noProof/>
                </w:rPr>
                <w:t>342</w:t>
              </w:r>
            </w:hyperlink>
            <w:r>
              <w:rPr>
                <w:rFonts w:cs="Times New Roman"/>
                <w:noProof/>
              </w:rPr>
              <w:t>)</w:t>
            </w:r>
            <w:r>
              <w:rPr>
                <w:rFonts w:cs="Times New Roman"/>
              </w:rPr>
              <w:fldChar w:fldCharType="end"/>
            </w:r>
          </w:p>
        </w:tc>
        <w:tc>
          <w:tcPr>
            <w:tcW w:w="3238" w:type="dxa"/>
          </w:tcPr>
          <w:p w14:paraId="289D8688" w14:textId="77777777" w:rsidR="00634193" w:rsidRPr="0037280D" w:rsidRDefault="00634193" w:rsidP="00486D01">
            <w:pPr>
              <w:rPr>
                <w:rFonts w:cs="Times New Roman"/>
              </w:rPr>
            </w:pPr>
            <w:r>
              <w:rPr>
                <w:rFonts w:cs="Times New Roman"/>
              </w:rPr>
              <w:t>Weak</w:t>
            </w:r>
          </w:p>
        </w:tc>
      </w:tr>
      <w:tr w:rsidR="00634193" w:rsidRPr="0037280D" w14:paraId="52734047" w14:textId="77777777" w:rsidTr="00486D01">
        <w:tc>
          <w:tcPr>
            <w:tcW w:w="3237" w:type="dxa"/>
          </w:tcPr>
          <w:p w14:paraId="0BA708AB" w14:textId="77777777" w:rsidR="00634193" w:rsidRPr="0037280D" w:rsidRDefault="00634193" w:rsidP="00486D01">
            <w:pPr>
              <w:rPr>
                <w:rFonts w:cs="Times New Roman"/>
              </w:rPr>
            </w:pPr>
            <w:r>
              <w:rPr>
                <w:rFonts w:cs="Times New Roman"/>
              </w:rPr>
              <w:t xml:space="preserve">Clinical </w:t>
            </w:r>
          </w:p>
        </w:tc>
        <w:tc>
          <w:tcPr>
            <w:tcW w:w="3237" w:type="dxa"/>
          </w:tcPr>
          <w:p w14:paraId="22044E55" w14:textId="77777777" w:rsidR="00634193" w:rsidRPr="0037280D" w:rsidRDefault="00634193" w:rsidP="00486D01">
            <w:pPr>
              <w:rPr>
                <w:rFonts w:cs="Times New Roman"/>
              </w:rPr>
            </w:pPr>
            <w:r w:rsidRPr="00307805">
              <w:rPr>
                <w:rFonts w:cs="Times New Roman"/>
              </w:rPr>
              <w:t>The rs3813034 variant was not associated with significant differences in response (HAMD) in patients with depression receiving SSRI.</w:t>
            </w:r>
          </w:p>
        </w:tc>
        <w:tc>
          <w:tcPr>
            <w:tcW w:w="3238" w:type="dxa"/>
          </w:tcPr>
          <w:p w14:paraId="1A3DCDED" w14:textId="23B1BA89" w:rsidR="00634193" w:rsidRPr="0037280D" w:rsidRDefault="00634193" w:rsidP="00486D01">
            <w:pPr>
              <w:rPr>
                <w:rFonts w:cs="Times New Roman"/>
              </w:rPr>
            </w:pPr>
            <w:r>
              <w:rPr>
                <w:rFonts w:cs="Times New Roman"/>
              </w:rPr>
              <w:t xml:space="preserve">Seripa, </w:t>
            </w:r>
            <w:r w:rsidRPr="001D4D44">
              <w:rPr>
                <w:rFonts w:cs="Times New Roman"/>
                <w:i/>
              </w:rPr>
              <w:t>et al.</w:t>
            </w:r>
            <w:r>
              <w:rPr>
                <w:rFonts w:cs="Times New Roman"/>
              </w:rPr>
              <w:t xml:space="preserve"> (2015) </w:t>
            </w:r>
            <w:r>
              <w:rPr>
                <w:rFonts w:cs="Times New Roman"/>
              </w:rPr>
              <w:fldChar w:fldCharType="begin">
                <w:fldData xml:space="preserve">PEVuZE5vdGU+PENpdGU+PEF1dGhvcj5TZXJpcGE8L0F1dGhvcj48WWVhcj4yMDE1PC9ZZWFyPjxS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</w:fldData>
              </w:fldChar>
            </w:r>
            <w:r w:rsidR="00F644E4">
              <w:rPr>
                <w:rFonts w:cs="Times New Roman"/>
              </w:rPr>
              <w:instrText xml:space="preserve"> ADDIN EN.CITE </w:instrText>
            </w:r>
            <w:r w:rsidR="00F644E4">
              <w:rPr>
                <w:rFonts w:cs="Times New Roman"/>
              </w:rPr>
              <w:fldChar w:fldCharType="begin">
                <w:fldData xml:space="preserve">PEVuZE5vdGU+PENpdGU+PEF1dGhvcj5TZXJpcGE8L0F1dGhvcj48WWVhcj4yMDE1PC9ZZWFyPjxS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42" w:tooltip="Seripa, 2015 #436" w:history="1">
              <w:r w:rsidR="00B94702">
                <w:rPr>
                  <w:rFonts w:cs="Times New Roman"/>
                  <w:noProof/>
                </w:rPr>
                <w:t>342</w:t>
              </w:r>
            </w:hyperlink>
            <w:r>
              <w:rPr>
                <w:rFonts w:cs="Times New Roman"/>
                <w:noProof/>
              </w:rPr>
              <w:t>)</w:t>
            </w:r>
            <w:r>
              <w:rPr>
                <w:rFonts w:cs="Times New Roman"/>
              </w:rPr>
              <w:fldChar w:fldCharType="end"/>
            </w:r>
          </w:p>
        </w:tc>
        <w:tc>
          <w:tcPr>
            <w:tcW w:w="3238" w:type="dxa"/>
          </w:tcPr>
          <w:p w14:paraId="5011B5AB" w14:textId="77777777" w:rsidR="00634193" w:rsidRPr="0037280D" w:rsidRDefault="00634193" w:rsidP="00486D01">
            <w:pPr>
              <w:rPr>
                <w:rFonts w:cs="Times New Roman"/>
              </w:rPr>
            </w:pPr>
            <w:r>
              <w:rPr>
                <w:rFonts w:cs="Times New Roman"/>
              </w:rPr>
              <w:t>Weak</w:t>
            </w:r>
          </w:p>
        </w:tc>
      </w:tr>
      <w:tr w:rsidR="00634193" w:rsidRPr="0037280D" w14:paraId="6EE6C11A" w14:textId="77777777" w:rsidTr="00486D01">
        <w:tc>
          <w:tcPr>
            <w:tcW w:w="3237" w:type="dxa"/>
          </w:tcPr>
          <w:p w14:paraId="2A75D7DC" w14:textId="77777777" w:rsidR="00634193" w:rsidRPr="0037280D" w:rsidRDefault="00634193" w:rsidP="00486D01">
            <w:pPr>
              <w:rPr>
                <w:rFonts w:cs="Times New Roman"/>
              </w:rPr>
            </w:pPr>
            <w:r>
              <w:rPr>
                <w:rFonts w:cs="Times New Roman"/>
              </w:rPr>
              <w:t>Clinical</w:t>
            </w:r>
          </w:p>
        </w:tc>
        <w:tc>
          <w:tcPr>
            <w:tcW w:w="3237" w:type="dxa"/>
          </w:tcPr>
          <w:p w14:paraId="05E6D443" w14:textId="77777777" w:rsidR="00634193" w:rsidRPr="0037280D" w:rsidRDefault="00634193" w:rsidP="00486D01">
            <w:pPr>
              <w:rPr>
                <w:rFonts w:cs="Times New Roman"/>
              </w:rPr>
            </w:pPr>
            <w:r w:rsidRPr="00307805">
              <w:rPr>
                <w:rFonts w:cs="Times New Roman"/>
              </w:rPr>
              <w:t>The rs3813034 variant was significantly associated with the HAMD score change at 6 weeks in patients with depression receiving SSRI + SNRI; (IVS9 A- 90G (rs140701), G2356T (rs1042173), G2563T (rs3813034), and A3641C (rs7224199) were in strong LD).</w:t>
            </w:r>
          </w:p>
        </w:tc>
        <w:tc>
          <w:tcPr>
            <w:tcW w:w="3238" w:type="dxa"/>
          </w:tcPr>
          <w:p w14:paraId="0369D0CE" w14:textId="14C93674" w:rsidR="00634193" w:rsidRPr="0037280D" w:rsidRDefault="00634193" w:rsidP="00486D01">
            <w:pPr>
              <w:rPr>
                <w:rFonts w:cs="Times New Roman"/>
              </w:rPr>
            </w:pPr>
            <w:r>
              <w:rPr>
                <w:rFonts w:cs="Times New Roman"/>
              </w:rPr>
              <w:t xml:space="preserve">Nonen, </w:t>
            </w:r>
            <w:r w:rsidRPr="001D4D44">
              <w:rPr>
                <w:rFonts w:cs="Times New Roman"/>
                <w:i/>
              </w:rPr>
              <w:t>et al.</w:t>
            </w:r>
            <w:r>
              <w:rPr>
                <w:rFonts w:cs="Times New Roman"/>
              </w:rPr>
              <w:t xml:space="preserve"> (2016) </w:t>
            </w:r>
            <w:r>
              <w:rPr>
                <w:rFonts w:cs="Times New Roman"/>
              </w:rPr>
              <w:fldChar w:fldCharType="begin">
                <w:fldData xml:space="preserve">PEVuZE5vdGU+PENpdGU+PEF1dGhvcj5Ob25lbjwvQXV0aG9yPjxZZWFyPjIwMTY8L1llYXI+PFJl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</w:fldData>
              </w:fldChar>
            </w:r>
            <w:r w:rsidR="00F644E4">
              <w:rPr>
                <w:rFonts w:cs="Times New Roman"/>
              </w:rPr>
              <w:instrText xml:space="preserve"> ADDIN EN.CITE </w:instrText>
            </w:r>
            <w:r w:rsidR="00F644E4">
              <w:rPr>
                <w:rFonts w:cs="Times New Roman"/>
              </w:rPr>
              <w:fldChar w:fldCharType="begin">
                <w:fldData xml:space="preserve">PEVuZE5vdGU+PENpdGU+PEF1dGhvcj5Ob25lbjwvQXV0aG9yPjxZZWFyPjIwMTY8L1llYXI+PFJl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55" w:tooltip="Nonen, 2016 #448" w:history="1">
              <w:r w:rsidR="00B94702">
                <w:rPr>
                  <w:rFonts w:cs="Times New Roman"/>
                  <w:noProof/>
                </w:rPr>
                <w:t>355</w:t>
              </w:r>
            </w:hyperlink>
            <w:r>
              <w:rPr>
                <w:rFonts w:cs="Times New Roman"/>
                <w:noProof/>
              </w:rPr>
              <w:t>)</w:t>
            </w:r>
            <w:r>
              <w:rPr>
                <w:rFonts w:cs="Times New Roman"/>
              </w:rPr>
              <w:fldChar w:fldCharType="end"/>
            </w:r>
          </w:p>
        </w:tc>
        <w:tc>
          <w:tcPr>
            <w:tcW w:w="3238" w:type="dxa"/>
          </w:tcPr>
          <w:p w14:paraId="0D7C26BC" w14:textId="77777777" w:rsidR="00634193" w:rsidRPr="0037280D" w:rsidRDefault="00634193" w:rsidP="00486D01">
            <w:pPr>
              <w:rPr>
                <w:rFonts w:cs="Times New Roman"/>
              </w:rPr>
            </w:pPr>
            <w:r>
              <w:rPr>
                <w:rFonts w:cs="Times New Roman"/>
              </w:rPr>
              <w:t>Weak</w:t>
            </w:r>
          </w:p>
        </w:tc>
      </w:tr>
      <w:tr w:rsidR="00634193" w:rsidRPr="0037280D" w14:paraId="4A2BAB2C" w14:textId="77777777" w:rsidTr="00486D01">
        <w:tc>
          <w:tcPr>
            <w:tcW w:w="3237" w:type="dxa"/>
          </w:tcPr>
          <w:p w14:paraId="258AF53D" w14:textId="77777777" w:rsidR="00634193" w:rsidRPr="0037280D" w:rsidRDefault="00634193" w:rsidP="00486D01">
            <w:pPr>
              <w:rPr>
                <w:rFonts w:cs="Times New Roman"/>
              </w:rPr>
            </w:pPr>
            <w:r>
              <w:rPr>
                <w:rFonts w:cs="Times New Roman"/>
              </w:rPr>
              <w:t xml:space="preserve">Clinical </w:t>
            </w:r>
          </w:p>
        </w:tc>
        <w:tc>
          <w:tcPr>
            <w:tcW w:w="3237" w:type="dxa"/>
          </w:tcPr>
          <w:p w14:paraId="5EEEE320" w14:textId="77777777" w:rsidR="00634193" w:rsidRPr="0037280D" w:rsidRDefault="00634193" w:rsidP="00486D01">
            <w:pPr>
              <w:rPr>
                <w:rFonts w:cs="Times New Roman"/>
              </w:rPr>
            </w:pPr>
            <w:r w:rsidRPr="00307805">
              <w:rPr>
                <w:rFonts w:cs="Times New Roman"/>
              </w:rPr>
              <w:t xml:space="preserve">The rs56316081, rs199835170, rs140699, rs60195519, </w:t>
            </w:r>
            <w:r w:rsidRPr="00307805">
              <w:rPr>
                <w:rFonts w:cs="Times New Roman"/>
              </w:rPr>
              <w:lastRenderedPageBreak/>
              <w:t>rs141337922, rs140701, rs6353, rs199990228, rs6352, rs13306796, rs1042173, rs185569563, rs56143548, rs7224199 variants were not associated with significant differences in response (HAMD) in patients with depression receiving SSRI +SNRI.</w:t>
            </w:r>
          </w:p>
        </w:tc>
        <w:tc>
          <w:tcPr>
            <w:tcW w:w="3238" w:type="dxa"/>
          </w:tcPr>
          <w:p w14:paraId="0D8C24C9" w14:textId="788FD125" w:rsidR="00634193" w:rsidRPr="0037280D" w:rsidRDefault="00634193" w:rsidP="00486D01">
            <w:pPr>
              <w:rPr>
                <w:rFonts w:cs="Times New Roman"/>
              </w:rPr>
            </w:pPr>
            <w:r>
              <w:rPr>
                <w:rFonts w:cs="Times New Roman"/>
              </w:rPr>
              <w:lastRenderedPageBreak/>
              <w:t xml:space="preserve">Nonen, </w:t>
            </w:r>
            <w:r w:rsidRPr="001D4D44">
              <w:rPr>
                <w:rFonts w:cs="Times New Roman"/>
                <w:i/>
              </w:rPr>
              <w:t>et al.</w:t>
            </w:r>
            <w:r>
              <w:rPr>
                <w:rFonts w:cs="Times New Roman"/>
              </w:rPr>
              <w:t xml:space="preserve"> (2016) </w:t>
            </w:r>
            <w:r>
              <w:rPr>
                <w:rFonts w:cs="Times New Roman"/>
              </w:rPr>
              <w:fldChar w:fldCharType="begin">
                <w:fldData xml:space="preserve">PEVuZE5vdGU+PENpdGU+PEF1dGhvcj5Ob25lbjwvQXV0aG9yPjxZZWFyPjIwMTY8L1llYXI+PFJl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</w:fldData>
              </w:fldChar>
            </w:r>
            <w:r w:rsidR="00F644E4">
              <w:rPr>
                <w:rFonts w:cs="Times New Roman"/>
              </w:rPr>
              <w:instrText xml:space="preserve"> ADDIN EN.CITE </w:instrText>
            </w:r>
            <w:r w:rsidR="00F644E4">
              <w:rPr>
                <w:rFonts w:cs="Times New Roman"/>
              </w:rPr>
              <w:fldChar w:fldCharType="begin">
                <w:fldData xml:space="preserve">PEVuZE5vdGU+PENpdGU+PEF1dGhvcj5Ob25lbjwvQXV0aG9yPjxZZWFyPjIwMTY8L1llYXI+PFJl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55" w:tooltip="Nonen, 2016 #448" w:history="1">
              <w:r w:rsidR="00B94702">
                <w:rPr>
                  <w:rFonts w:cs="Times New Roman"/>
                  <w:noProof/>
                </w:rPr>
                <w:t>355</w:t>
              </w:r>
            </w:hyperlink>
            <w:r>
              <w:rPr>
                <w:rFonts w:cs="Times New Roman"/>
                <w:noProof/>
              </w:rPr>
              <w:t>)</w:t>
            </w:r>
            <w:r>
              <w:rPr>
                <w:rFonts w:cs="Times New Roman"/>
              </w:rPr>
              <w:fldChar w:fldCharType="end"/>
            </w:r>
          </w:p>
        </w:tc>
        <w:tc>
          <w:tcPr>
            <w:tcW w:w="3238" w:type="dxa"/>
          </w:tcPr>
          <w:p w14:paraId="546BE48C" w14:textId="77777777" w:rsidR="00634193" w:rsidRPr="0037280D" w:rsidRDefault="00634193" w:rsidP="00486D01">
            <w:pPr>
              <w:rPr>
                <w:rFonts w:cs="Times New Roman"/>
              </w:rPr>
            </w:pPr>
            <w:r>
              <w:rPr>
                <w:rFonts w:cs="Times New Roman"/>
              </w:rPr>
              <w:t>Weak</w:t>
            </w:r>
          </w:p>
        </w:tc>
      </w:tr>
      <w:tr w:rsidR="00634193" w:rsidRPr="0037280D" w14:paraId="1A198B8E" w14:textId="77777777" w:rsidTr="00486D01">
        <w:tc>
          <w:tcPr>
            <w:tcW w:w="3237" w:type="dxa"/>
          </w:tcPr>
          <w:p w14:paraId="0852886F" w14:textId="77777777" w:rsidR="00634193" w:rsidRPr="0037280D" w:rsidRDefault="00634193" w:rsidP="00486D01">
            <w:pPr>
              <w:rPr>
                <w:rFonts w:cs="Times New Roman"/>
              </w:rPr>
            </w:pPr>
            <w:r>
              <w:rPr>
                <w:rFonts w:cs="Times New Roman"/>
              </w:rPr>
              <w:t xml:space="preserve">Clinical </w:t>
            </w:r>
          </w:p>
        </w:tc>
        <w:tc>
          <w:tcPr>
            <w:tcW w:w="3237" w:type="dxa"/>
          </w:tcPr>
          <w:p w14:paraId="6148CECF" w14:textId="77777777" w:rsidR="00634193" w:rsidRPr="00AF410A" w:rsidRDefault="00634193" w:rsidP="00486D01">
            <w:pPr>
              <w:rPr>
                <w:rFonts w:cs="Times New Roman"/>
              </w:rPr>
            </w:pPr>
            <w:r w:rsidRPr="00AF410A">
              <w:rPr>
                <w:rFonts w:cs="Times New Roman"/>
              </w:rPr>
              <w:t>The magnitude of P1NP decrease was significantly higher in participants receiving antidepressants with the LA allele. No effect on bone resorption as measured by β-CTX change.</w:t>
            </w:r>
          </w:p>
          <w:p w14:paraId="4132B5CA" w14:textId="77777777" w:rsidR="00634193" w:rsidRPr="00AF410A" w:rsidRDefault="00634193" w:rsidP="00486D01">
            <w:pPr>
              <w:rPr>
                <w:rFonts w:cs="Times New Roman"/>
              </w:rPr>
            </w:pPr>
          </w:p>
        </w:tc>
        <w:tc>
          <w:tcPr>
            <w:tcW w:w="3238" w:type="dxa"/>
          </w:tcPr>
          <w:p w14:paraId="5174D103" w14:textId="15FB8B0F" w:rsidR="00634193" w:rsidRPr="00307805" w:rsidRDefault="00634193" w:rsidP="00486D01">
            <w:pPr>
              <w:rPr>
                <w:rFonts w:cs="Times New Roman"/>
              </w:rPr>
            </w:pPr>
            <w:r>
              <w:rPr>
                <w:rFonts w:cs="Times New Roman"/>
              </w:rPr>
              <w:t xml:space="preserve">Garfield, </w:t>
            </w:r>
            <w:r w:rsidRPr="001D4D44">
              <w:rPr>
                <w:rFonts w:cs="Times New Roman"/>
                <w:i/>
              </w:rPr>
              <w:t>et al.</w:t>
            </w:r>
            <w:r>
              <w:rPr>
                <w:rFonts w:cs="Times New Roman"/>
              </w:rPr>
              <w:t xml:space="preserve"> (2014) </w:t>
            </w:r>
            <w:r>
              <w:rPr>
                <w:rFonts w:cs="Times New Roman"/>
              </w:rPr>
              <w:fldChar w:fldCharType="begin">
                <w:fldData xml:space="preserve">PEVuZE5vdGU+PENpdGU+PEF1dGhvcj5HYXJmaWVsZDwvQXV0aG9yPjxZZWFyPjIwMTQ8L1llYXI+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</w:fldData>
              </w:fldChar>
            </w:r>
            <w:r w:rsidR="00F644E4">
              <w:rPr>
                <w:rFonts w:cs="Times New Roman"/>
              </w:rPr>
              <w:instrText xml:space="preserve"> ADDIN EN.CITE </w:instrText>
            </w:r>
            <w:r w:rsidR="00F644E4">
              <w:rPr>
                <w:rFonts w:cs="Times New Roman"/>
              </w:rPr>
              <w:fldChar w:fldCharType="begin">
                <w:fldData xml:space="preserve">PEVuZE5vdGU+PENpdGU+PEF1dGhvcj5HYXJmaWVsZDwvQXV0aG9yPjxZZWFyPjIwMTQ8L1llYXI+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56" w:tooltip="Garfield, 2014 #449" w:history="1">
              <w:r w:rsidR="00B94702">
                <w:rPr>
                  <w:rFonts w:cs="Times New Roman"/>
                  <w:noProof/>
                </w:rPr>
                <w:t>356</w:t>
              </w:r>
            </w:hyperlink>
            <w:r>
              <w:rPr>
                <w:rFonts w:cs="Times New Roman"/>
                <w:noProof/>
              </w:rPr>
              <w:t>)</w:t>
            </w:r>
            <w:r>
              <w:rPr>
                <w:rFonts w:cs="Times New Roman"/>
              </w:rPr>
              <w:fldChar w:fldCharType="end"/>
            </w:r>
          </w:p>
          <w:p w14:paraId="098336A3" w14:textId="02096452" w:rsidR="00634193" w:rsidRPr="0037280D" w:rsidRDefault="00634193" w:rsidP="00486D01">
            <w:pPr>
              <w:rPr>
                <w:rFonts w:cs="Times New Roman"/>
              </w:rPr>
            </w:pPr>
            <w:r>
              <w:rPr>
                <w:rFonts w:cs="Times New Roman"/>
              </w:rPr>
              <w:t xml:space="preserve">Rawson, </w:t>
            </w:r>
            <w:r w:rsidRPr="001D4D44">
              <w:rPr>
                <w:rFonts w:cs="Times New Roman"/>
                <w:i/>
              </w:rPr>
              <w:t>et al.</w:t>
            </w:r>
            <w:r>
              <w:rPr>
                <w:rFonts w:cs="Times New Roman"/>
              </w:rPr>
              <w:t xml:space="preserve"> (2017) </w:t>
            </w:r>
            <w:r>
              <w:rPr>
                <w:rFonts w:cs="Times New Roman"/>
              </w:rPr>
              <w:fldChar w:fldCharType="begin">
                <w:fldData xml:space="preserve">PEVuZE5vdGU+PENpdGU+PEF1dGhvcj5SYXdzb248L0F1dGhvcj48WWVhcj4yMDE3PC9ZZWFyPjxS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</w:fldData>
              </w:fldChar>
            </w:r>
            <w:r w:rsidR="00F644E4">
              <w:rPr>
                <w:rFonts w:cs="Times New Roman"/>
              </w:rPr>
              <w:instrText xml:space="preserve"> ADDIN EN.CITE </w:instrText>
            </w:r>
            <w:r w:rsidR="00F644E4">
              <w:rPr>
                <w:rFonts w:cs="Times New Roman"/>
              </w:rPr>
              <w:fldChar w:fldCharType="begin">
                <w:fldData xml:space="preserve">PEVuZE5vdGU+PENpdGU+PEF1dGhvcj5SYXdzb248L0F1dGhvcj48WWVhcj4yMDE3PC9ZZWFyPjxS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57" w:tooltip="Rawson, 2017 #450" w:history="1">
              <w:r w:rsidR="00B94702">
                <w:rPr>
                  <w:rFonts w:cs="Times New Roman"/>
                  <w:noProof/>
                </w:rPr>
                <w:t>357</w:t>
              </w:r>
            </w:hyperlink>
            <w:r>
              <w:rPr>
                <w:rFonts w:cs="Times New Roman"/>
                <w:noProof/>
              </w:rPr>
              <w:t>)</w:t>
            </w:r>
            <w:r>
              <w:rPr>
                <w:rFonts w:cs="Times New Roman"/>
              </w:rPr>
              <w:fldChar w:fldCharType="end"/>
            </w:r>
          </w:p>
        </w:tc>
        <w:tc>
          <w:tcPr>
            <w:tcW w:w="3238" w:type="dxa"/>
          </w:tcPr>
          <w:p w14:paraId="09D3B6D4" w14:textId="77777777" w:rsidR="00634193" w:rsidRPr="0037280D" w:rsidRDefault="00634193" w:rsidP="00486D01">
            <w:pPr>
              <w:rPr>
                <w:rFonts w:cs="Times New Roman"/>
              </w:rPr>
            </w:pPr>
            <w:r>
              <w:rPr>
                <w:rFonts w:cs="Times New Roman"/>
              </w:rPr>
              <w:t>Weak</w:t>
            </w:r>
          </w:p>
        </w:tc>
      </w:tr>
      <w:tr w:rsidR="00634193" w:rsidRPr="0037280D" w14:paraId="4EE2A750" w14:textId="77777777" w:rsidTr="00486D01">
        <w:tc>
          <w:tcPr>
            <w:tcW w:w="3237" w:type="dxa"/>
          </w:tcPr>
          <w:p w14:paraId="610B8453" w14:textId="77777777" w:rsidR="00634193" w:rsidRPr="0037280D" w:rsidRDefault="00634193" w:rsidP="00486D01">
            <w:pPr>
              <w:rPr>
                <w:rFonts w:cs="Times New Roman"/>
              </w:rPr>
            </w:pPr>
            <w:r w:rsidRPr="00307805">
              <w:rPr>
                <w:rFonts w:cs="Times New Roman"/>
              </w:rPr>
              <w:t>Ex-vivo</w:t>
            </w:r>
          </w:p>
        </w:tc>
        <w:tc>
          <w:tcPr>
            <w:tcW w:w="3237" w:type="dxa"/>
          </w:tcPr>
          <w:p w14:paraId="11E057C5" w14:textId="77777777" w:rsidR="00634193" w:rsidRPr="0037280D" w:rsidRDefault="00634193" w:rsidP="00486D01">
            <w:pPr>
              <w:rPr>
                <w:rFonts w:cs="Times New Roman"/>
              </w:rPr>
            </w:pPr>
            <w:r w:rsidRPr="00AF410A">
              <w:rPr>
                <w:rFonts w:cs="Times New Roman"/>
              </w:rPr>
              <w:t>Platelet 5-HTT kinetics: The L/L genotype was significantly associated with lower median Vmax compared to the S/S genotype but no significant differences in Km values.</w:t>
            </w:r>
          </w:p>
        </w:tc>
        <w:tc>
          <w:tcPr>
            <w:tcW w:w="3238" w:type="dxa"/>
          </w:tcPr>
          <w:p w14:paraId="6693DE75" w14:textId="2B0B4D0B" w:rsidR="00634193" w:rsidRPr="0037280D" w:rsidRDefault="00634193" w:rsidP="00486D01">
            <w:pPr>
              <w:rPr>
                <w:rFonts w:cs="Times New Roman"/>
              </w:rPr>
            </w:pPr>
            <w:r>
              <w:rPr>
                <w:rFonts w:cs="Times New Roman"/>
              </w:rPr>
              <w:t xml:space="preserve">Myung, </w:t>
            </w:r>
            <w:r w:rsidRPr="001D4D44">
              <w:rPr>
                <w:rFonts w:cs="Times New Roman"/>
                <w:i/>
              </w:rPr>
              <w:t>et al.</w:t>
            </w:r>
            <w:r>
              <w:rPr>
                <w:rFonts w:cs="Times New Roman"/>
              </w:rPr>
              <w:t xml:space="preserve"> (2013) </w:t>
            </w:r>
            <w:r>
              <w:rPr>
                <w:rFonts w:cs="Times New Roman"/>
              </w:rPr>
              <w:fldChar w:fldCharType="begin">
                <w:fldData xml:space="preserve">PEVuZE5vdGU+PENpdGU+PEF1dGhvcj5NeXVuZzwvQXV0aG9yPjxZZWFyPjIwMTM8L1llYXI+PFJl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</w:fldData>
              </w:fldChar>
            </w:r>
            <w:r w:rsidR="00F644E4">
              <w:rPr>
                <w:rFonts w:cs="Times New Roman"/>
              </w:rPr>
              <w:instrText xml:space="preserve"> ADDIN EN.CITE </w:instrText>
            </w:r>
            <w:r w:rsidR="00F644E4">
              <w:rPr>
                <w:rFonts w:cs="Times New Roman"/>
              </w:rPr>
              <w:fldChar w:fldCharType="begin">
                <w:fldData xml:space="preserve">PEVuZE5vdGU+PENpdGU+PEF1dGhvcj5NeXVuZzwvQXV0aG9yPjxZZWFyPjIwMTM8L1llYXI+PFJl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41" w:tooltip="Myung, 2013 #435" w:history="1">
              <w:r w:rsidR="00B94702">
                <w:rPr>
                  <w:rFonts w:cs="Times New Roman"/>
                  <w:noProof/>
                </w:rPr>
                <w:t>341</w:t>
              </w:r>
            </w:hyperlink>
            <w:r>
              <w:rPr>
                <w:rFonts w:cs="Times New Roman"/>
                <w:noProof/>
              </w:rPr>
              <w:t>)</w:t>
            </w:r>
            <w:r>
              <w:rPr>
                <w:rFonts w:cs="Times New Roman"/>
              </w:rPr>
              <w:fldChar w:fldCharType="end"/>
            </w:r>
          </w:p>
        </w:tc>
        <w:tc>
          <w:tcPr>
            <w:tcW w:w="3238" w:type="dxa"/>
          </w:tcPr>
          <w:p w14:paraId="51CA09B1" w14:textId="77777777" w:rsidR="00634193" w:rsidRPr="0037280D" w:rsidRDefault="00634193" w:rsidP="00486D01">
            <w:pPr>
              <w:rPr>
                <w:rFonts w:cs="Times New Roman"/>
              </w:rPr>
            </w:pPr>
            <w:r>
              <w:rPr>
                <w:rFonts w:cs="Times New Roman"/>
              </w:rPr>
              <w:t>Weak</w:t>
            </w:r>
          </w:p>
        </w:tc>
      </w:tr>
      <w:tr w:rsidR="00634193" w:rsidRPr="0037280D" w14:paraId="6C82E71E" w14:textId="77777777" w:rsidTr="00486D01">
        <w:tc>
          <w:tcPr>
            <w:tcW w:w="3237" w:type="dxa"/>
          </w:tcPr>
          <w:p w14:paraId="683983FF" w14:textId="77777777" w:rsidR="00634193" w:rsidRPr="0037280D" w:rsidRDefault="00634193" w:rsidP="00486D01">
            <w:pPr>
              <w:rPr>
                <w:rFonts w:cs="Times New Roman"/>
              </w:rPr>
            </w:pPr>
            <w:r>
              <w:rPr>
                <w:rFonts w:cs="Times New Roman"/>
              </w:rPr>
              <w:t>Clinical</w:t>
            </w:r>
          </w:p>
        </w:tc>
        <w:tc>
          <w:tcPr>
            <w:tcW w:w="3237" w:type="dxa"/>
          </w:tcPr>
          <w:p w14:paraId="0189C8F9" w14:textId="77777777" w:rsidR="00634193" w:rsidRPr="0037280D" w:rsidRDefault="00634193" w:rsidP="00486D01">
            <w:pPr>
              <w:rPr>
                <w:rFonts w:cs="Times New Roman"/>
              </w:rPr>
            </w:pPr>
            <w:r w:rsidRPr="00307805">
              <w:rPr>
                <w:rFonts w:cs="Times New Roman"/>
              </w:rPr>
              <w:t>The LA/LA genotype was significantly associated with increased 5-HTT mRNA level in patients with depression receiving SSRI + SNRI.</w:t>
            </w:r>
          </w:p>
        </w:tc>
        <w:tc>
          <w:tcPr>
            <w:tcW w:w="3238" w:type="dxa"/>
          </w:tcPr>
          <w:p w14:paraId="1DEFAB30" w14:textId="4CA6A667" w:rsidR="00634193" w:rsidRPr="0037280D" w:rsidRDefault="00634193" w:rsidP="00486D01">
            <w:pPr>
              <w:rPr>
                <w:rFonts w:cs="Times New Roman"/>
              </w:rPr>
            </w:pPr>
            <w:r>
              <w:rPr>
                <w:rFonts w:cs="Times New Roman"/>
              </w:rPr>
              <w:t xml:space="preserve">Kao, </w:t>
            </w:r>
            <w:r w:rsidRPr="001D4D44">
              <w:rPr>
                <w:rFonts w:cs="Times New Roman"/>
                <w:i/>
              </w:rPr>
              <w:t>et al.</w:t>
            </w:r>
            <w:r>
              <w:rPr>
                <w:rFonts w:cs="Times New Roman"/>
              </w:rPr>
              <w:t xml:space="preserve"> (2018) </w:t>
            </w:r>
            <w:r>
              <w:rPr>
                <w:rFonts w:cs="Times New Roman"/>
              </w:rPr>
              <w:fldChar w:fldCharType="begin">
                <w:fldData xml:space="preserve">PEVuZE5vdGU+PENpdGU+PEF1dGhvcj5LYW88L0F1dGhvcj48WWVhcj4yMDE4PC9ZZWFyPjxSZWNO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</w:fldData>
              </w:fldChar>
            </w:r>
            <w:r w:rsidR="00F644E4">
              <w:rPr>
                <w:rFonts w:cs="Times New Roman"/>
              </w:rPr>
              <w:instrText xml:space="preserve"> ADDIN EN.CITE </w:instrText>
            </w:r>
            <w:r w:rsidR="00F644E4">
              <w:rPr>
                <w:rFonts w:cs="Times New Roman"/>
              </w:rPr>
              <w:fldChar w:fldCharType="begin">
                <w:fldData xml:space="preserve">PEVuZE5vdGU+PENpdGU+PEF1dGhvcj5LYW88L0F1dGhvcj48WWVhcj4yMDE4PC9ZZWFyPjxSZWNO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51" w:tooltip="Kao, 2018 #445" w:history="1">
              <w:r w:rsidR="00B94702">
                <w:rPr>
                  <w:rFonts w:cs="Times New Roman"/>
                  <w:noProof/>
                </w:rPr>
                <w:t>351</w:t>
              </w:r>
            </w:hyperlink>
            <w:r>
              <w:rPr>
                <w:rFonts w:cs="Times New Roman"/>
                <w:noProof/>
              </w:rPr>
              <w:t>)</w:t>
            </w:r>
            <w:r>
              <w:rPr>
                <w:rFonts w:cs="Times New Roman"/>
              </w:rPr>
              <w:fldChar w:fldCharType="end"/>
            </w:r>
          </w:p>
        </w:tc>
        <w:tc>
          <w:tcPr>
            <w:tcW w:w="3238" w:type="dxa"/>
          </w:tcPr>
          <w:p w14:paraId="0E8702CB" w14:textId="77777777" w:rsidR="00634193" w:rsidRPr="0037280D" w:rsidRDefault="00634193" w:rsidP="00486D01">
            <w:pPr>
              <w:rPr>
                <w:rFonts w:cs="Times New Roman"/>
              </w:rPr>
            </w:pPr>
            <w:r>
              <w:rPr>
                <w:rFonts w:cs="Times New Roman"/>
              </w:rPr>
              <w:t>Weak</w:t>
            </w:r>
          </w:p>
        </w:tc>
      </w:tr>
      <w:tr w:rsidR="00634193" w:rsidRPr="0037280D" w14:paraId="2DC8F7EA" w14:textId="77777777" w:rsidTr="00486D01">
        <w:tc>
          <w:tcPr>
            <w:tcW w:w="3237" w:type="dxa"/>
          </w:tcPr>
          <w:p w14:paraId="74E96963" w14:textId="77777777" w:rsidR="00634193" w:rsidRPr="0037280D" w:rsidRDefault="00634193" w:rsidP="00486D01">
            <w:pPr>
              <w:rPr>
                <w:rFonts w:cs="Times New Roman"/>
              </w:rPr>
            </w:pPr>
            <w:r>
              <w:rPr>
                <w:rFonts w:cs="Times New Roman"/>
              </w:rPr>
              <w:t xml:space="preserve">Clinical </w:t>
            </w:r>
          </w:p>
        </w:tc>
        <w:tc>
          <w:tcPr>
            <w:tcW w:w="3237" w:type="dxa"/>
          </w:tcPr>
          <w:p w14:paraId="397CEA62" w14:textId="77777777" w:rsidR="00634193" w:rsidRPr="0037280D" w:rsidRDefault="00634193" w:rsidP="00486D01">
            <w:pPr>
              <w:rPr>
                <w:rFonts w:cs="Times New Roman"/>
              </w:rPr>
            </w:pPr>
            <w:r w:rsidRPr="00307805">
              <w:rPr>
                <w:rFonts w:cs="Times New Roman"/>
              </w:rPr>
              <w:t xml:space="preserve">The S/S + S/LG + LG/LG genotype was significantly associated with longer hospitalization compared the </w:t>
            </w:r>
            <w:r w:rsidRPr="00307805">
              <w:rPr>
                <w:rFonts w:cs="Times New Roman"/>
              </w:rPr>
              <w:lastRenderedPageBreak/>
              <w:t>LA/LA + LA/LG genotype in patients receiving SSRI.</w:t>
            </w:r>
          </w:p>
        </w:tc>
        <w:tc>
          <w:tcPr>
            <w:tcW w:w="3238" w:type="dxa"/>
          </w:tcPr>
          <w:p w14:paraId="08388F57" w14:textId="478E4A89" w:rsidR="00634193" w:rsidRPr="0037280D" w:rsidRDefault="00634193" w:rsidP="00486D01">
            <w:pPr>
              <w:rPr>
                <w:rFonts w:cs="Times New Roman"/>
              </w:rPr>
            </w:pPr>
            <w:r>
              <w:rPr>
                <w:rFonts w:cs="Times New Roman"/>
              </w:rPr>
              <w:lastRenderedPageBreak/>
              <w:t xml:space="preserve">Staeker, </w:t>
            </w:r>
            <w:r w:rsidRPr="001D4D44">
              <w:rPr>
                <w:rFonts w:cs="Times New Roman"/>
                <w:i/>
              </w:rPr>
              <w:t>et al.</w:t>
            </w:r>
            <w:r>
              <w:rPr>
                <w:rFonts w:cs="Times New Roman"/>
              </w:rPr>
              <w:t xml:space="preserve"> (2014) </w:t>
            </w:r>
            <w:r>
              <w:rPr>
                <w:rFonts w:cs="Times New Roman"/>
              </w:rPr>
              <w:fldChar w:fldCharType="begin"/>
            </w:r>
            <w:r w:rsidR="00F644E4">
              <w:rPr>
                <w:rFonts w:cs="Times New Roman"/>
              </w:rPr>
              <w:instrText xml:space="preserve"> ADDIN EN.CITE &lt;EndNote&gt;&lt;Cite&gt;&lt;Author&gt;Staeker&lt;/Author&gt;&lt;Year&gt;2014&lt;/Year&gt;&lt;RecNum&gt;425&lt;/RecNum&gt;&lt;DisplayText&gt;(331)&lt;/DisplayText&gt;&lt;record&gt;&lt;rec-number&gt;425&lt;/rec-number&gt;&lt;foreign-keys&gt;&lt;key app="EN" db-id="ftf0vd5t5a0wtaextxg505skedewvdxvwewv" timestamp="1666892721"&gt;425&lt;/key&gt;&lt;/foreign-keys&gt;&lt;ref-type name="Journal Article"&gt;17&lt;/ref-type&gt;&lt;contributors&gt;&lt;authors&gt;&lt;author&gt;Staeker, J.&lt;/author&gt;&lt;author&gt;Leucht, S.&lt;/author&gt;&lt;author&gt;Laika, B.&lt;/author&gt;&lt;author&gt;Steimer, W.&lt;/author&gt;&lt;/authors&gt;&lt;/contributors&gt;&lt;auth-address&gt;1 Institut fur Klinische Chemie und Pathobiochemie, Klinikum rechts der Isar, Technische Universitat Munchen , Munchen, Germany .&lt;/auth-address&gt;&lt;titles&gt;&lt;title&gt;Polymorphisms in serotonergic pathways influence the outcome of antidepressant therapy in psychiatric inpatients&lt;/title&gt;&lt;secondary-title&gt;Genet Test Mol Biomarkers&lt;/secondary-title&gt;&lt;/titles&gt;&lt;periodical&gt;&lt;full-title&gt;Genet Test Mol Biomarkers&lt;/full-title&gt;&lt;/periodical&gt;&lt;pages&gt;20-31&lt;/pages&gt;&lt;volume&gt;18&lt;/volume&gt;&lt;number&gt;1&lt;/number&gt;&lt;edition&gt;2013/11/07&lt;/edition&gt;&lt;keywords&gt;&lt;keyword&gt;Antidepressive Agents/*therapeutic use&lt;/keyword&gt;&lt;keyword&gt;Depression/*drug therapy&lt;/keyword&gt;&lt;keyword&gt;Female&lt;/keyword&gt;&lt;keyword&gt;Humans&lt;/keyword&gt;&lt;keyword&gt;*Inpatients&lt;/keyword&gt;&lt;keyword&gt;Male&lt;/keyword&gt;&lt;keyword&gt;*Polymorphism, Genetic&lt;/keyword&gt;&lt;keyword&gt;Serotonin/genetics/*metabolism&lt;/keyword&gt;&lt;keyword&gt;Treatment Outcome&lt;/keyword&gt;&lt;/keywords&gt;&lt;dates&gt;&lt;year&gt;2014&lt;/year&gt;&lt;pub-dates&gt;&lt;date&gt;Jan&lt;/date&gt;&lt;/pub-dates&gt;&lt;/dates&gt;&lt;isbn&gt;1945-0257 (Electronic)&amp;#xD;1945-0257 (Linking)&lt;/isbn&gt;&lt;accession-num&gt;24192302&lt;/accession-num&gt;&lt;urls&gt;&lt;related-urls&gt;&lt;url&gt;https://www.ncbi.nlm.nih.gov/pubmed/24192302&lt;/url&gt;&lt;/related-urls&gt;&lt;/urls&gt;&lt;electronic-resource-num&gt;10.1089/gtmb.2013.0217&lt;/electronic-resource-num&gt;&lt;/record&gt;&lt;/Cite&gt;&lt;/EndNote&gt;</w:instrText>
            </w:r>
            <w:r>
              <w:rPr>
                <w:rFonts w:cs="Times New Roman"/>
              </w:rPr>
              <w:fldChar w:fldCharType="separate"/>
            </w:r>
            <w:r>
              <w:rPr>
                <w:rFonts w:cs="Times New Roman"/>
                <w:noProof/>
              </w:rPr>
              <w:t>(</w:t>
            </w:r>
            <w:hyperlink w:anchor="_ENREF_331" w:tooltip="Staeker, 2014 #425" w:history="1">
              <w:r w:rsidR="00B94702">
                <w:rPr>
                  <w:rFonts w:cs="Times New Roman"/>
                  <w:noProof/>
                </w:rPr>
                <w:t>331</w:t>
              </w:r>
            </w:hyperlink>
            <w:r>
              <w:rPr>
                <w:rFonts w:cs="Times New Roman"/>
                <w:noProof/>
              </w:rPr>
              <w:t>)</w:t>
            </w:r>
            <w:r>
              <w:rPr>
                <w:rFonts w:cs="Times New Roman"/>
              </w:rPr>
              <w:fldChar w:fldCharType="end"/>
            </w:r>
          </w:p>
        </w:tc>
        <w:tc>
          <w:tcPr>
            <w:tcW w:w="3238" w:type="dxa"/>
          </w:tcPr>
          <w:p w14:paraId="7CDFB8FF" w14:textId="77777777" w:rsidR="00634193" w:rsidRPr="0037280D" w:rsidRDefault="00634193" w:rsidP="00486D01">
            <w:pPr>
              <w:rPr>
                <w:rFonts w:cs="Times New Roman"/>
              </w:rPr>
            </w:pPr>
            <w:r>
              <w:rPr>
                <w:rFonts w:cs="Times New Roman"/>
              </w:rPr>
              <w:t>Weak</w:t>
            </w:r>
          </w:p>
        </w:tc>
      </w:tr>
      <w:tr w:rsidR="00634193" w:rsidRPr="0037280D" w14:paraId="10EB740D" w14:textId="77777777" w:rsidTr="00486D01">
        <w:tc>
          <w:tcPr>
            <w:tcW w:w="3237" w:type="dxa"/>
          </w:tcPr>
          <w:p w14:paraId="11DB876E" w14:textId="77777777" w:rsidR="00634193" w:rsidRPr="0037280D" w:rsidRDefault="00634193" w:rsidP="00486D01">
            <w:pPr>
              <w:rPr>
                <w:rFonts w:cs="Times New Roman"/>
              </w:rPr>
            </w:pPr>
            <w:r>
              <w:rPr>
                <w:rFonts w:cs="Times New Roman"/>
              </w:rPr>
              <w:t xml:space="preserve">Clinical </w:t>
            </w:r>
          </w:p>
        </w:tc>
        <w:tc>
          <w:tcPr>
            <w:tcW w:w="3237" w:type="dxa"/>
          </w:tcPr>
          <w:p w14:paraId="2DE73C03" w14:textId="77777777" w:rsidR="00634193" w:rsidRPr="0037280D" w:rsidRDefault="00634193" w:rsidP="00486D01">
            <w:pPr>
              <w:rPr>
                <w:rFonts w:cs="Times New Roman"/>
              </w:rPr>
            </w:pPr>
            <w:r w:rsidRPr="00307805">
              <w:rPr>
                <w:rFonts w:cs="Times New Roman"/>
              </w:rPr>
              <w:t>The S allele was associated with lower Z-scores at the hip and spine in patients younger than 50 years but not in older patients with psychiatric diagnoses receiving antidepressants.</w:t>
            </w:r>
          </w:p>
        </w:tc>
        <w:tc>
          <w:tcPr>
            <w:tcW w:w="3238" w:type="dxa"/>
          </w:tcPr>
          <w:p w14:paraId="1AF609A5" w14:textId="5160A4E0" w:rsidR="00634193" w:rsidRPr="0037280D" w:rsidRDefault="00634193" w:rsidP="00486D01">
            <w:pPr>
              <w:rPr>
                <w:rFonts w:cs="Times New Roman"/>
              </w:rPr>
            </w:pPr>
            <w:r>
              <w:rPr>
                <w:rFonts w:cs="Times New Roman"/>
              </w:rPr>
              <w:t xml:space="preserve">Lapid, </w:t>
            </w:r>
            <w:r w:rsidRPr="001D4D44">
              <w:rPr>
                <w:rFonts w:cs="Times New Roman"/>
                <w:i/>
              </w:rPr>
              <w:t>et al.</w:t>
            </w:r>
            <w:r>
              <w:rPr>
                <w:rFonts w:cs="Times New Roman"/>
              </w:rPr>
              <w:t xml:space="preserve"> (2017) </w:t>
            </w:r>
            <w:r>
              <w:rPr>
                <w:rFonts w:cs="Times New Roman"/>
              </w:rPr>
              <w:fldChar w:fldCharType="begin">
                <w:fldData xml:space="preserve">PEVuZE5vdGU+PENpdGU+PEF1dGhvcj5MYXBpZDwvQXV0aG9yPjxZZWFyPjIwMTc8L1llYXI+PFJl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</w:fldData>
              </w:fldChar>
            </w:r>
            <w:r w:rsidR="00F644E4">
              <w:rPr>
                <w:rFonts w:cs="Times New Roman"/>
              </w:rPr>
              <w:instrText xml:space="preserve"> ADDIN EN.CITE </w:instrText>
            </w:r>
            <w:r w:rsidR="00F644E4">
              <w:rPr>
                <w:rFonts w:cs="Times New Roman"/>
              </w:rPr>
              <w:fldChar w:fldCharType="begin">
                <w:fldData xml:space="preserve">PEVuZE5vdGU+PENpdGU+PEF1dGhvcj5MYXBpZDwvQXV0aG9yPjxZZWFyPjIwMTc8L1llYXI+PFJl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58" w:tooltip="Lapid, 2017 #451" w:history="1">
              <w:r w:rsidR="00B94702">
                <w:rPr>
                  <w:rFonts w:cs="Times New Roman"/>
                  <w:noProof/>
                </w:rPr>
                <w:t>358</w:t>
              </w:r>
            </w:hyperlink>
            <w:r>
              <w:rPr>
                <w:rFonts w:cs="Times New Roman"/>
                <w:noProof/>
              </w:rPr>
              <w:t>)</w:t>
            </w:r>
            <w:r>
              <w:rPr>
                <w:rFonts w:cs="Times New Roman"/>
              </w:rPr>
              <w:fldChar w:fldCharType="end"/>
            </w:r>
          </w:p>
        </w:tc>
        <w:tc>
          <w:tcPr>
            <w:tcW w:w="3238" w:type="dxa"/>
          </w:tcPr>
          <w:p w14:paraId="6BDCCE83" w14:textId="77777777" w:rsidR="00634193" w:rsidRPr="0037280D" w:rsidRDefault="00634193" w:rsidP="00486D01">
            <w:pPr>
              <w:rPr>
                <w:rFonts w:cs="Times New Roman"/>
              </w:rPr>
            </w:pPr>
            <w:r>
              <w:rPr>
                <w:rFonts w:cs="Times New Roman"/>
              </w:rPr>
              <w:t>Weak</w:t>
            </w:r>
          </w:p>
        </w:tc>
      </w:tr>
      <w:tr w:rsidR="00634193" w:rsidRPr="0037280D" w14:paraId="4CF4B5FC" w14:textId="77777777" w:rsidTr="00486D01">
        <w:tc>
          <w:tcPr>
            <w:tcW w:w="3237" w:type="dxa"/>
          </w:tcPr>
          <w:p w14:paraId="33CFBEF6" w14:textId="77777777" w:rsidR="00634193" w:rsidRPr="0037280D" w:rsidRDefault="00634193" w:rsidP="00486D01">
            <w:pPr>
              <w:rPr>
                <w:rFonts w:cs="Times New Roman"/>
              </w:rPr>
            </w:pPr>
            <w:r>
              <w:rPr>
                <w:rFonts w:cs="Times New Roman"/>
              </w:rPr>
              <w:t xml:space="preserve">Clinical </w:t>
            </w:r>
          </w:p>
        </w:tc>
        <w:tc>
          <w:tcPr>
            <w:tcW w:w="3237" w:type="dxa"/>
          </w:tcPr>
          <w:p w14:paraId="43DDAB99" w14:textId="77777777" w:rsidR="00634193" w:rsidRPr="0037280D" w:rsidRDefault="00634193" w:rsidP="00486D01">
            <w:pPr>
              <w:rPr>
                <w:rFonts w:cs="Times New Roman"/>
              </w:rPr>
            </w:pPr>
            <w:r w:rsidRPr="00307805">
              <w:rPr>
                <w:rFonts w:cs="Times New Roman"/>
              </w:rPr>
              <w:t>The 12 allele was significantly associated with increased 5-HTT mRNA level in patients with depression receiving SSRI + SNRI.</w:t>
            </w:r>
          </w:p>
        </w:tc>
        <w:tc>
          <w:tcPr>
            <w:tcW w:w="3238" w:type="dxa"/>
          </w:tcPr>
          <w:p w14:paraId="2A0CEA52" w14:textId="312D8444" w:rsidR="00634193" w:rsidRPr="0037280D" w:rsidRDefault="00634193" w:rsidP="00486D01">
            <w:pPr>
              <w:rPr>
                <w:rFonts w:cs="Times New Roman"/>
              </w:rPr>
            </w:pPr>
            <w:r>
              <w:rPr>
                <w:rFonts w:cs="Times New Roman"/>
              </w:rPr>
              <w:t xml:space="preserve">Kao, </w:t>
            </w:r>
            <w:r w:rsidRPr="001D4D44">
              <w:rPr>
                <w:rFonts w:cs="Times New Roman"/>
                <w:i/>
              </w:rPr>
              <w:t>et al.</w:t>
            </w:r>
            <w:r>
              <w:rPr>
                <w:rFonts w:cs="Times New Roman"/>
              </w:rPr>
              <w:t xml:space="preserve"> (2018) </w:t>
            </w:r>
            <w:r>
              <w:rPr>
                <w:rFonts w:cs="Times New Roman"/>
              </w:rPr>
              <w:fldChar w:fldCharType="begin">
                <w:fldData xml:space="preserve">PEVuZE5vdGU+PENpdGU+PEF1dGhvcj5LYW88L0F1dGhvcj48WWVhcj4yMDE4PC9ZZWFyPjxSZWNO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</w:fldData>
              </w:fldChar>
            </w:r>
            <w:r w:rsidR="00F644E4">
              <w:rPr>
                <w:rFonts w:cs="Times New Roman"/>
              </w:rPr>
              <w:instrText xml:space="preserve"> ADDIN EN.CITE </w:instrText>
            </w:r>
            <w:r w:rsidR="00F644E4">
              <w:rPr>
                <w:rFonts w:cs="Times New Roman"/>
              </w:rPr>
              <w:fldChar w:fldCharType="begin">
                <w:fldData xml:space="preserve">PEVuZE5vdGU+PENpdGU+PEF1dGhvcj5LYW88L0F1dGhvcj48WWVhcj4yMDE4PC9ZZWFyPjxSZWNO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Pr>
                <w:rFonts w:cs="Times New Roman"/>
              </w:rPr>
            </w:r>
            <w:r>
              <w:rPr>
                <w:rFonts w:cs="Times New Roman"/>
              </w:rPr>
              <w:fldChar w:fldCharType="separate"/>
            </w:r>
            <w:r>
              <w:rPr>
                <w:rFonts w:cs="Times New Roman"/>
                <w:noProof/>
              </w:rPr>
              <w:t>(</w:t>
            </w:r>
            <w:hyperlink w:anchor="_ENREF_351" w:tooltip="Kao, 2018 #445" w:history="1">
              <w:r w:rsidR="00B94702">
                <w:rPr>
                  <w:rFonts w:cs="Times New Roman"/>
                  <w:noProof/>
                </w:rPr>
                <w:t>351</w:t>
              </w:r>
            </w:hyperlink>
            <w:r>
              <w:rPr>
                <w:rFonts w:cs="Times New Roman"/>
                <w:noProof/>
              </w:rPr>
              <w:t>)</w:t>
            </w:r>
            <w:r>
              <w:rPr>
                <w:rFonts w:cs="Times New Roman"/>
              </w:rPr>
              <w:fldChar w:fldCharType="end"/>
            </w:r>
          </w:p>
        </w:tc>
        <w:tc>
          <w:tcPr>
            <w:tcW w:w="3238" w:type="dxa"/>
          </w:tcPr>
          <w:p w14:paraId="4C86082E" w14:textId="77777777" w:rsidR="00634193" w:rsidRPr="0037280D" w:rsidRDefault="00634193" w:rsidP="00486D01">
            <w:pPr>
              <w:rPr>
                <w:rFonts w:cs="Times New Roman"/>
              </w:rPr>
            </w:pPr>
            <w:r>
              <w:rPr>
                <w:rFonts w:cs="Times New Roman"/>
              </w:rPr>
              <w:t xml:space="preserve">Moderate </w:t>
            </w:r>
          </w:p>
        </w:tc>
      </w:tr>
      <w:tr w:rsidR="00634193" w:rsidRPr="0037280D" w14:paraId="09498846" w14:textId="77777777" w:rsidTr="00486D01">
        <w:tc>
          <w:tcPr>
            <w:tcW w:w="3237" w:type="dxa"/>
          </w:tcPr>
          <w:p w14:paraId="62F66640" w14:textId="77777777" w:rsidR="00634193" w:rsidRPr="0037280D" w:rsidRDefault="00634193" w:rsidP="00486D01">
            <w:pPr>
              <w:rPr>
                <w:rFonts w:cs="Times New Roman"/>
              </w:rPr>
            </w:pPr>
            <w:r>
              <w:rPr>
                <w:rFonts w:cs="Times New Roman"/>
              </w:rPr>
              <w:t xml:space="preserve">Clinical </w:t>
            </w:r>
          </w:p>
        </w:tc>
        <w:tc>
          <w:tcPr>
            <w:tcW w:w="3237" w:type="dxa"/>
          </w:tcPr>
          <w:p w14:paraId="21BDA00F" w14:textId="77777777" w:rsidR="00634193" w:rsidRPr="0037280D" w:rsidRDefault="00634193" w:rsidP="00486D01">
            <w:pPr>
              <w:rPr>
                <w:rFonts w:cs="Times New Roman"/>
              </w:rPr>
            </w:pPr>
            <w:r w:rsidRPr="00307805">
              <w:rPr>
                <w:rFonts w:cs="Times New Roman"/>
              </w:rPr>
              <w:t>The VNTR intron 2 was not associated with significant differences in hospitalization time in patients receiving antidepressants.</w:t>
            </w:r>
          </w:p>
        </w:tc>
        <w:tc>
          <w:tcPr>
            <w:tcW w:w="3238" w:type="dxa"/>
          </w:tcPr>
          <w:p w14:paraId="02B22E21" w14:textId="5EC8888F" w:rsidR="00634193" w:rsidRPr="0037280D" w:rsidRDefault="00634193" w:rsidP="00486D01">
            <w:pPr>
              <w:rPr>
                <w:rFonts w:cs="Times New Roman"/>
              </w:rPr>
            </w:pPr>
            <w:r>
              <w:rPr>
                <w:rFonts w:cs="Times New Roman"/>
              </w:rPr>
              <w:t xml:space="preserve">Staeker, </w:t>
            </w:r>
            <w:r w:rsidRPr="001D4D44">
              <w:rPr>
                <w:rFonts w:cs="Times New Roman"/>
                <w:i/>
              </w:rPr>
              <w:t>et al.</w:t>
            </w:r>
            <w:r>
              <w:rPr>
                <w:rFonts w:cs="Times New Roman"/>
              </w:rPr>
              <w:t xml:space="preserve"> (2014) </w:t>
            </w:r>
            <w:r>
              <w:rPr>
                <w:rFonts w:cs="Times New Roman"/>
              </w:rPr>
              <w:fldChar w:fldCharType="begin"/>
            </w:r>
            <w:r w:rsidR="00F644E4">
              <w:rPr>
                <w:rFonts w:cs="Times New Roman"/>
              </w:rPr>
              <w:instrText xml:space="preserve"> ADDIN EN.CITE &lt;EndNote&gt;&lt;Cite&gt;&lt;Author&gt;Staeker&lt;/Author&gt;&lt;Year&gt;2014&lt;/Year&gt;&lt;RecNum&gt;425&lt;/RecNum&gt;&lt;DisplayText&gt;(331)&lt;/DisplayText&gt;&lt;record&gt;&lt;rec-number&gt;425&lt;/rec-number&gt;&lt;foreign-keys&gt;&lt;key app="EN" db-id="ftf0vd5t5a0wtaextxg505skedewvdxvwewv" timestamp="1666892721"&gt;425&lt;/key&gt;&lt;/foreign-keys&gt;&lt;ref-type name="Journal Article"&gt;17&lt;/ref-type&gt;&lt;contributors&gt;&lt;authors&gt;&lt;author&gt;Staeker, J.&lt;/author&gt;&lt;author&gt;Leucht, S.&lt;/author&gt;&lt;author&gt;Laika, B.&lt;/author&gt;&lt;author&gt;Steimer, W.&lt;/author&gt;&lt;/authors&gt;&lt;/contributors&gt;&lt;auth-address&gt;1 Institut fur Klinische Chemie und Pathobiochemie, Klinikum rechts der Isar, Technische Universitat Munchen , Munchen, Germany .&lt;/auth-address&gt;&lt;titles&gt;&lt;title&gt;Polymorphisms in serotonergic pathways influence the outcome of antidepressant therapy in psychiatric inpatients&lt;/title&gt;&lt;secondary-title&gt;Genet Test Mol Biomarkers&lt;/secondary-title&gt;&lt;/titles&gt;&lt;periodical&gt;&lt;full-title&gt;Genet Test Mol Biomarkers&lt;/full-title&gt;&lt;/periodical&gt;&lt;pages&gt;20-31&lt;/pages&gt;&lt;volume&gt;18&lt;/volume&gt;&lt;number&gt;1&lt;/number&gt;&lt;edition&gt;2013/11/07&lt;/edition&gt;&lt;keywords&gt;&lt;keyword&gt;Antidepressive Agents/*therapeutic use&lt;/keyword&gt;&lt;keyword&gt;Depression/*drug therapy&lt;/keyword&gt;&lt;keyword&gt;Female&lt;/keyword&gt;&lt;keyword&gt;Humans&lt;/keyword&gt;&lt;keyword&gt;*Inpatients&lt;/keyword&gt;&lt;keyword&gt;Male&lt;/keyword&gt;&lt;keyword&gt;*Polymorphism, Genetic&lt;/keyword&gt;&lt;keyword&gt;Serotonin/genetics/*metabolism&lt;/keyword&gt;&lt;keyword&gt;Treatment Outcome&lt;/keyword&gt;&lt;/keywords&gt;&lt;dates&gt;&lt;year&gt;2014&lt;/year&gt;&lt;pub-dates&gt;&lt;date&gt;Jan&lt;/date&gt;&lt;/pub-dates&gt;&lt;/dates&gt;&lt;isbn&gt;1945-0257 (Electronic)&amp;#xD;1945-0257 (Linking)&lt;/isbn&gt;&lt;accession-num&gt;24192302&lt;/accession-num&gt;&lt;urls&gt;&lt;related-urls&gt;&lt;url&gt;https://www.ncbi.nlm.nih.gov/pubmed/24192302&lt;/url&gt;&lt;/related-urls&gt;&lt;/urls&gt;&lt;electronic-resource-num&gt;10.1089/gtmb.2013.0217&lt;/electronic-resource-num&gt;&lt;/record&gt;&lt;/Cite&gt;&lt;/EndNote&gt;</w:instrText>
            </w:r>
            <w:r>
              <w:rPr>
                <w:rFonts w:cs="Times New Roman"/>
              </w:rPr>
              <w:fldChar w:fldCharType="separate"/>
            </w:r>
            <w:r>
              <w:rPr>
                <w:rFonts w:cs="Times New Roman"/>
                <w:noProof/>
              </w:rPr>
              <w:t>(</w:t>
            </w:r>
            <w:hyperlink w:anchor="_ENREF_331" w:tooltip="Staeker, 2014 #425" w:history="1">
              <w:r w:rsidR="00B94702">
                <w:rPr>
                  <w:rFonts w:cs="Times New Roman"/>
                  <w:noProof/>
                </w:rPr>
                <w:t>331</w:t>
              </w:r>
            </w:hyperlink>
            <w:r>
              <w:rPr>
                <w:rFonts w:cs="Times New Roman"/>
                <w:noProof/>
              </w:rPr>
              <w:t>)</w:t>
            </w:r>
            <w:r>
              <w:rPr>
                <w:rFonts w:cs="Times New Roman"/>
              </w:rPr>
              <w:fldChar w:fldCharType="end"/>
            </w:r>
          </w:p>
        </w:tc>
        <w:tc>
          <w:tcPr>
            <w:tcW w:w="3238" w:type="dxa"/>
          </w:tcPr>
          <w:p w14:paraId="08A050D4" w14:textId="77777777" w:rsidR="00634193" w:rsidRPr="0037280D" w:rsidRDefault="00634193" w:rsidP="00486D01">
            <w:pPr>
              <w:rPr>
                <w:rFonts w:cs="Times New Roman"/>
              </w:rPr>
            </w:pPr>
            <w:r>
              <w:rPr>
                <w:rFonts w:cs="Times New Roman"/>
              </w:rPr>
              <w:t>Weak</w:t>
            </w:r>
          </w:p>
        </w:tc>
      </w:tr>
    </w:tbl>
    <w:p w14:paraId="13C0D1EE" w14:textId="77777777" w:rsidR="00454F36" w:rsidRDefault="00454F36" w:rsidP="00454F36"/>
    <w:p w14:paraId="23DD1891" w14:textId="3519FA37" w:rsidR="00671D9F" w:rsidRPr="00671D9F" w:rsidRDefault="00671D9F" w:rsidP="00671D9F">
      <w:pPr>
        <w:sectPr w:rsidR="00671D9F" w:rsidRPr="00671D9F" w:rsidSect="00654042">
          <w:pgSz w:w="15840" w:h="12240" w:orient="landscape"/>
          <w:pgMar w:top="1440" w:right="1440" w:bottom="1440" w:left="1440" w:header="720" w:footer="720" w:gutter="0"/>
          <w:cols w:space="720"/>
          <w:docGrid w:linePitch="360"/>
        </w:sectPr>
      </w:pPr>
      <w:r w:rsidRPr="00355A4F">
        <w:rPr>
          <w:rFonts w:cs="Times New Roman"/>
          <w:szCs w:val="24"/>
        </w:rPr>
        <w:t xml:space="preserve">ABC-CV-IRR: </w:t>
      </w:r>
      <w:r w:rsidR="00CB4742" w:rsidRPr="00355A4F">
        <w:rPr>
          <w:rFonts w:eastAsia="Times New Roman" w:cs="Times New Roman"/>
          <w:color w:val="000000" w:themeColor="text1"/>
          <w:szCs w:val="24"/>
          <w:shd w:val="clear" w:color="auto" w:fill="FFFFFF"/>
          <w:lang w:val="en-CA"/>
        </w:rPr>
        <w:t>Aberrant Behavior Checklist--Community Version-</w:t>
      </w:r>
      <w:r w:rsidR="00CB4742" w:rsidRPr="00355A4F">
        <w:rPr>
          <w:rFonts w:cs="Times New Roman"/>
          <w:color w:val="000000" w:themeColor="text1"/>
          <w:szCs w:val="24"/>
        </w:rPr>
        <w:t>irritability scale</w:t>
      </w:r>
      <w:r w:rsidRPr="00355A4F">
        <w:rPr>
          <w:rFonts w:cs="Times New Roman"/>
          <w:szCs w:val="24"/>
        </w:rPr>
        <w:t xml:space="preserve">; </w:t>
      </w:r>
      <w:r w:rsidR="00D90750" w:rsidRPr="00355A4F">
        <w:rPr>
          <w:rFonts w:cs="Times New Roman"/>
          <w:szCs w:val="24"/>
        </w:rPr>
        <w:t>BAI:</w:t>
      </w:r>
      <w:r w:rsidR="00CB4742" w:rsidRPr="00355A4F">
        <w:rPr>
          <w:rFonts w:cs="Times New Roman"/>
          <w:szCs w:val="24"/>
        </w:rPr>
        <w:t xml:space="preserve"> Beck Anxiety Inventory</w:t>
      </w:r>
      <w:r w:rsidR="00CC0F5B" w:rsidRPr="00355A4F">
        <w:rPr>
          <w:rFonts w:cs="Times New Roman"/>
          <w:szCs w:val="24"/>
        </w:rPr>
        <w:t>;</w:t>
      </w:r>
      <w:r w:rsidR="00D90750" w:rsidRPr="00355A4F">
        <w:rPr>
          <w:rFonts w:cs="Times New Roman"/>
          <w:szCs w:val="24"/>
        </w:rPr>
        <w:t xml:space="preserve"> BDI:</w:t>
      </w:r>
      <w:r w:rsidR="00CB4742" w:rsidRPr="00355A4F">
        <w:rPr>
          <w:rFonts w:cs="Times New Roman"/>
          <w:szCs w:val="24"/>
        </w:rPr>
        <w:t xml:space="preserve"> Beck Depression Inventory</w:t>
      </w:r>
      <w:r w:rsidR="00CC0F5B" w:rsidRPr="00355A4F">
        <w:rPr>
          <w:rFonts w:cs="Times New Roman"/>
          <w:szCs w:val="24"/>
        </w:rPr>
        <w:t>;</w:t>
      </w:r>
      <w:r w:rsidR="00D90750" w:rsidRPr="00355A4F">
        <w:rPr>
          <w:rFonts w:cs="Times New Roman"/>
          <w:szCs w:val="24"/>
        </w:rPr>
        <w:t xml:space="preserve"> BRMS: </w:t>
      </w:r>
      <w:r w:rsidR="00CB4742" w:rsidRPr="00355A4F">
        <w:rPr>
          <w:rFonts w:eastAsia="Times New Roman" w:cs="Times New Roman"/>
          <w:color w:val="212121"/>
          <w:szCs w:val="24"/>
          <w:shd w:val="clear" w:color="auto" w:fill="FFFFFF"/>
          <w:lang w:val="en-CA"/>
        </w:rPr>
        <w:t>Bech-Rafaelsen Mania Scale</w:t>
      </w:r>
      <w:r w:rsidR="00CC0F5B" w:rsidRPr="00355A4F">
        <w:rPr>
          <w:rFonts w:eastAsia="Times New Roman" w:cs="Times New Roman"/>
          <w:szCs w:val="24"/>
          <w:lang w:val="en-CA"/>
        </w:rPr>
        <w:t>;</w:t>
      </w:r>
      <w:r w:rsidR="00CB4742" w:rsidRPr="00355A4F">
        <w:rPr>
          <w:rFonts w:eastAsia="Times New Roman" w:cs="Times New Roman"/>
          <w:szCs w:val="24"/>
          <w:lang w:val="en-CA"/>
        </w:rPr>
        <w:t xml:space="preserve"> </w:t>
      </w:r>
      <w:r w:rsidR="00D90750" w:rsidRPr="00355A4F">
        <w:rPr>
          <w:rFonts w:cs="Times New Roman"/>
          <w:szCs w:val="24"/>
        </w:rPr>
        <w:t xml:space="preserve">CAPS: </w:t>
      </w:r>
      <w:r w:rsidR="00A717F4" w:rsidRPr="00355A4F">
        <w:rPr>
          <w:rFonts w:eastAsia="Times New Roman" w:cs="Times New Roman"/>
          <w:color w:val="4D5156"/>
          <w:szCs w:val="24"/>
          <w:shd w:val="clear" w:color="auto" w:fill="FFFFFF"/>
          <w:lang w:val="en-CA"/>
        </w:rPr>
        <w:t>Clinician-Administered PTSD Scale</w:t>
      </w:r>
      <w:r w:rsidR="00CC0F5B" w:rsidRPr="00355A4F">
        <w:rPr>
          <w:rFonts w:eastAsia="Times New Roman" w:cs="Times New Roman"/>
          <w:szCs w:val="24"/>
          <w:lang w:val="en-CA"/>
        </w:rPr>
        <w:t>;</w:t>
      </w:r>
      <w:r w:rsidR="00A717F4" w:rsidRPr="00355A4F">
        <w:rPr>
          <w:rFonts w:eastAsia="Times New Roman" w:cs="Times New Roman"/>
          <w:szCs w:val="24"/>
          <w:lang w:val="en-CA"/>
        </w:rPr>
        <w:t xml:space="preserve"> </w:t>
      </w:r>
      <w:r w:rsidR="00D90750" w:rsidRPr="00355A4F">
        <w:rPr>
          <w:rFonts w:cs="Times New Roman"/>
          <w:szCs w:val="24"/>
        </w:rPr>
        <w:t xml:space="preserve">CDRS-R: </w:t>
      </w:r>
      <w:r w:rsidR="00A717F4" w:rsidRPr="00355A4F">
        <w:rPr>
          <w:rFonts w:eastAsia="Times New Roman" w:cs="Times New Roman"/>
          <w:color w:val="4D5156"/>
          <w:szCs w:val="24"/>
          <w:shd w:val="clear" w:color="auto" w:fill="FFFFFF"/>
          <w:lang w:val="en-CA"/>
        </w:rPr>
        <w:t>Children's Depression Rating Scale-Revised</w:t>
      </w:r>
      <w:r w:rsidR="00CC0F5B" w:rsidRPr="00355A4F">
        <w:rPr>
          <w:rFonts w:eastAsia="Times New Roman" w:cs="Times New Roman"/>
          <w:szCs w:val="24"/>
          <w:lang w:val="en-CA"/>
        </w:rPr>
        <w:t>;</w:t>
      </w:r>
      <w:r w:rsidR="00A717F4" w:rsidRPr="00355A4F">
        <w:rPr>
          <w:rFonts w:eastAsia="Times New Roman" w:cs="Times New Roman"/>
          <w:szCs w:val="24"/>
          <w:lang w:val="en-CA"/>
        </w:rPr>
        <w:t xml:space="preserve"> </w:t>
      </w:r>
      <w:r w:rsidRPr="00355A4F">
        <w:rPr>
          <w:rFonts w:cs="Times New Roman"/>
          <w:szCs w:val="24"/>
        </w:rPr>
        <w:t>CGI</w:t>
      </w:r>
      <w:r w:rsidR="00D90750" w:rsidRPr="00355A4F">
        <w:rPr>
          <w:rFonts w:cs="Times New Roman"/>
          <w:szCs w:val="24"/>
        </w:rPr>
        <w:t>-I</w:t>
      </w:r>
      <w:r w:rsidRPr="00355A4F">
        <w:rPr>
          <w:rFonts w:cs="Times New Roman"/>
          <w:szCs w:val="24"/>
        </w:rPr>
        <w:t>: Clinical Global Impression – Improvement scale;</w:t>
      </w:r>
      <w:r w:rsidR="00D90750" w:rsidRPr="00355A4F">
        <w:rPr>
          <w:rFonts w:cs="Times New Roman"/>
          <w:szCs w:val="24"/>
        </w:rPr>
        <w:t xml:space="preserve"> CGI-S:</w:t>
      </w:r>
      <w:r w:rsidR="00A717F4" w:rsidRPr="00355A4F">
        <w:rPr>
          <w:rFonts w:cs="Times New Roman"/>
          <w:szCs w:val="24"/>
        </w:rPr>
        <w:t xml:space="preserve"> Clinical Global Impression-Severity scale</w:t>
      </w:r>
      <w:r w:rsidR="00CC0F5B" w:rsidRPr="00355A4F">
        <w:rPr>
          <w:rFonts w:cs="Times New Roman"/>
          <w:szCs w:val="24"/>
        </w:rPr>
        <w:t>;</w:t>
      </w:r>
      <w:r w:rsidRPr="00355A4F">
        <w:rPr>
          <w:rFonts w:cs="Times New Roman"/>
          <w:szCs w:val="24"/>
        </w:rPr>
        <w:t xml:space="preserve"> </w:t>
      </w:r>
      <w:r w:rsidR="00D90750" w:rsidRPr="00355A4F">
        <w:rPr>
          <w:rFonts w:cs="Times New Roman"/>
          <w:szCs w:val="24"/>
        </w:rPr>
        <w:t xml:space="preserve">ADR: Adverse drug reaction; </w:t>
      </w:r>
      <w:r w:rsidRPr="00355A4F">
        <w:rPr>
          <w:rFonts w:cs="Times New Roman"/>
          <w:szCs w:val="24"/>
        </w:rPr>
        <w:t>CSDD: Cornell Scale for Depression in Dementia;</w:t>
      </w:r>
      <w:r w:rsidRPr="00355A4F">
        <w:rPr>
          <w:rFonts w:eastAsia="Times New Roman" w:cs="Times New Roman"/>
          <w:szCs w:val="24"/>
        </w:rPr>
        <w:t xml:space="preserve"> </w:t>
      </w:r>
      <w:r w:rsidR="00D90750" w:rsidRPr="00355A4F">
        <w:rPr>
          <w:rFonts w:eastAsia="Times New Roman" w:cs="Times New Roman"/>
          <w:szCs w:val="24"/>
        </w:rPr>
        <w:t xml:space="preserve">HADS: </w:t>
      </w:r>
      <w:r w:rsidR="00A717F4" w:rsidRPr="00355A4F">
        <w:rPr>
          <w:rFonts w:eastAsia="Times New Roman" w:cs="Times New Roman"/>
          <w:color w:val="4D5156"/>
          <w:szCs w:val="24"/>
          <w:shd w:val="clear" w:color="auto" w:fill="FFFFFF"/>
          <w:lang w:val="en-CA"/>
        </w:rPr>
        <w:t>Hospital Anxiety and </w:t>
      </w:r>
      <w:r w:rsidR="00A717F4" w:rsidRPr="00355A4F">
        <w:rPr>
          <w:rFonts w:eastAsia="Times New Roman" w:cs="Times New Roman"/>
          <w:color w:val="5F6368"/>
          <w:szCs w:val="24"/>
          <w:shd w:val="clear" w:color="auto" w:fill="FFFFFF"/>
          <w:lang w:val="en-CA"/>
        </w:rPr>
        <w:t>Depression</w:t>
      </w:r>
      <w:r w:rsidR="00A717F4" w:rsidRPr="00355A4F">
        <w:rPr>
          <w:rFonts w:eastAsia="Times New Roman" w:cs="Times New Roman"/>
          <w:color w:val="4D5156"/>
          <w:szCs w:val="24"/>
          <w:shd w:val="clear" w:color="auto" w:fill="FFFFFF"/>
          <w:lang w:val="en-CA"/>
        </w:rPr>
        <w:t> Scale</w:t>
      </w:r>
      <w:r w:rsidR="00CC0F5B" w:rsidRPr="00355A4F">
        <w:rPr>
          <w:rFonts w:eastAsia="Times New Roman" w:cs="Times New Roman"/>
          <w:szCs w:val="24"/>
          <w:lang w:val="en-CA"/>
        </w:rPr>
        <w:t>;</w:t>
      </w:r>
      <w:r w:rsidR="00A717F4" w:rsidRPr="00355A4F">
        <w:rPr>
          <w:rFonts w:eastAsia="Times New Roman" w:cs="Times New Roman"/>
          <w:szCs w:val="24"/>
          <w:lang w:val="en-CA"/>
        </w:rPr>
        <w:t xml:space="preserve"> </w:t>
      </w:r>
      <w:r w:rsidRPr="00355A4F">
        <w:rPr>
          <w:rFonts w:eastAsia="Times New Roman" w:cs="Times New Roman"/>
          <w:szCs w:val="24"/>
        </w:rPr>
        <w:t xml:space="preserve">HAMD: Hamilton Rating Scale for Depression; </w:t>
      </w:r>
      <w:r w:rsidR="00D90750" w:rsidRPr="00355A4F">
        <w:rPr>
          <w:rFonts w:eastAsia="Times New Roman" w:cs="Times New Roman"/>
          <w:szCs w:val="24"/>
        </w:rPr>
        <w:t>IE</w:t>
      </w:r>
      <w:r w:rsidR="00E74636" w:rsidRPr="00355A4F">
        <w:rPr>
          <w:rFonts w:eastAsia="Times New Roman" w:cs="Times New Roman"/>
          <w:szCs w:val="24"/>
        </w:rPr>
        <w:t>S-R</w:t>
      </w:r>
      <w:r w:rsidR="00D90750" w:rsidRPr="00355A4F">
        <w:rPr>
          <w:rFonts w:eastAsia="Times New Roman" w:cs="Times New Roman"/>
          <w:szCs w:val="24"/>
        </w:rPr>
        <w:t xml:space="preserve">: </w:t>
      </w:r>
      <w:r w:rsidR="00E74636" w:rsidRPr="00355A4F">
        <w:rPr>
          <w:rFonts w:eastAsia="Times New Roman" w:cs="Times New Roman"/>
          <w:szCs w:val="24"/>
        </w:rPr>
        <w:t>Impact of Event Scale-Revised</w:t>
      </w:r>
      <w:r w:rsidR="00CC0F5B" w:rsidRPr="00355A4F">
        <w:rPr>
          <w:rFonts w:eastAsia="Times New Roman" w:cs="Times New Roman"/>
          <w:szCs w:val="24"/>
        </w:rPr>
        <w:t>;</w:t>
      </w:r>
      <w:r w:rsidR="00E74636" w:rsidRPr="00355A4F">
        <w:rPr>
          <w:rFonts w:eastAsia="Times New Roman" w:cs="Times New Roman"/>
          <w:szCs w:val="24"/>
        </w:rPr>
        <w:t xml:space="preserve"> </w:t>
      </w:r>
      <w:r w:rsidRPr="00355A4F">
        <w:rPr>
          <w:rFonts w:cs="Times New Roman"/>
          <w:szCs w:val="24"/>
        </w:rPr>
        <w:t xml:space="preserve">LSAS: Liebowitz Social Anxiety Scale; MADRS: Montgomery and Asberg Depression Rating Scale; mADCS-CGIC: Modified AD Cooperative Study-Clinical Global Impression of Change; </w:t>
      </w:r>
      <w:r w:rsidR="00D90750" w:rsidRPr="00355A4F">
        <w:rPr>
          <w:rFonts w:cs="Times New Roman"/>
          <w:szCs w:val="24"/>
        </w:rPr>
        <w:t xml:space="preserve">mini-MAC: </w:t>
      </w:r>
      <w:r w:rsidR="00E74636" w:rsidRPr="00355A4F">
        <w:rPr>
          <w:rFonts w:cs="Times New Roman"/>
          <w:szCs w:val="24"/>
        </w:rPr>
        <w:t>Mini-Mental Adjustment to Cancer</w:t>
      </w:r>
      <w:r w:rsidR="00CC0F5B" w:rsidRPr="00355A4F">
        <w:rPr>
          <w:rFonts w:cs="Times New Roman"/>
          <w:szCs w:val="24"/>
        </w:rPr>
        <w:t>;</w:t>
      </w:r>
      <w:r w:rsidR="00E74636" w:rsidRPr="00355A4F">
        <w:rPr>
          <w:rFonts w:cs="Times New Roman"/>
          <w:szCs w:val="24"/>
        </w:rPr>
        <w:t xml:space="preserve"> </w:t>
      </w:r>
      <w:r w:rsidR="00D90750" w:rsidRPr="00355A4F">
        <w:rPr>
          <w:rFonts w:cs="Times New Roman"/>
          <w:szCs w:val="24"/>
        </w:rPr>
        <w:t>MPS:</w:t>
      </w:r>
      <w:r w:rsidR="00E74636" w:rsidRPr="00355A4F">
        <w:rPr>
          <w:rFonts w:cs="Times New Roman"/>
          <w:szCs w:val="24"/>
        </w:rPr>
        <w:t xml:space="preserve"> Malingering Probability Scale</w:t>
      </w:r>
      <w:r w:rsidR="00CC0F5B" w:rsidRPr="00355A4F">
        <w:rPr>
          <w:rFonts w:cs="Times New Roman"/>
          <w:szCs w:val="24"/>
        </w:rPr>
        <w:t>;</w:t>
      </w:r>
      <w:r w:rsidR="00D90750" w:rsidRPr="00355A4F">
        <w:rPr>
          <w:rFonts w:cs="Times New Roman"/>
          <w:szCs w:val="24"/>
        </w:rPr>
        <w:t xml:space="preserve"> PD-S D-scale:</w:t>
      </w:r>
      <w:r w:rsidR="00BA088C" w:rsidRPr="00355A4F">
        <w:rPr>
          <w:rFonts w:cs="Times New Roman"/>
          <w:szCs w:val="24"/>
        </w:rPr>
        <w:t xml:space="preserve"> </w:t>
      </w:r>
      <w:r w:rsidR="00BA088C" w:rsidRPr="00355A4F">
        <w:t>Paranoid Depression Scale, anxious-depressive symptoms,</w:t>
      </w:r>
      <w:r w:rsidR="00D90750" w:rsidRPr="00355A4F">
        <w:rPr>
          <w:rFonts w:cs="Times New Roman"/>
          <w:szCs w:val="24"/>
        </w:rPr>
        <w:t xml:space="preserve"> </w:t>
      </w:r>
      <w:r w:rsidRPr="00355A4F">
        <w:rPr>
          <w:rFonts w:cs="Times New Roman"/>
          <w:szCs w:val="24"/>
        </w:rPr>
        <w:t xml:space="preserve">PDSS: Panic Disorder Severity Scale; </w:t>
      </w:r>
      <w:r w:rsidR="00D90750" w:rsidRPr="00355A4F">
        <w:rPr>
          <w:rFonts w:cs="Times New Roman"/>
          <w:szCs w:val="24"/>
        </w:rPr>
        <w:t>PFA-ADP:</w:t>
      </w:r>
      <w:r w:rsidR="00E344EA" w:rsidRPr="00355A4F">
        <w:rPr>
          <w:rFonts w:cs="Times New Roman"/>
          <w:szCs w:val="24"/>
        </w:rPr>
        <w:t xml:space="preserve"> Platelet Function Assay-ADP</w:t>
      </w:r>
      <w:r w:rsidR="00CC0F5B" w:rsidRPr="00355A4F">
        <w:rPr>
          <w:rFonts w:cs="Times New Roman"/>
          <w:szCs w:val="24"/>
        </w:rPr>
        <w:t>;</w:t>
      </w:r>
      <w:r w:rsidR="00D90750" w:rsidRPr="00355A4F">
        <w:rPr>
          <w:rFonts w:cs="Times New Roman"/>
          <w:szCs w:val="24"/>
        </w:rPr>
        <w:t xml:space="preserve"> PFA-EPI: </w:t>
      </w:r>
      <w:r w:rsidR="00E344EA" w:rsidRPr="00355A4F">
        <w:rPr>
          <w:rFonts w:cs="Times New Roman"/>
          <w:szCs w:val="24"/>
        </w:rPr>
        <w:t>Platelet Function Assay-Epinephrine</w:t>
      </w:r>
      <w:r w:rsidR="00CC0F5B" w:rsidRPr="00355A4F">
        <w:rPr>
          <w:rFonts w:cs="Times New Roman"/>
          <w:szCs w:val="24"/>
        </w:rPr>
        <w:t>;</w:t>
      </w:r>
      <w:r w:rsidR="00E344EA" w:rsidRPr="00355A4F">
        <w:rPr>
          <w:rFonts w:cs="Times New Roman"/>
          <w:szCs w:val="24"/>
        </w:rPr>
        <w:t xml:space="preserve"> </w:t>
      </w:r>
      <w:r w:rsidR="00D90750" w:rsidRPr="00355A4F">
        <w:rPr>
          <w:rFonts w:cs="Times New Roman"/>
          <w:szCs w:val="24"/>
        </w:rPr>
        <w:t>PSWQ:</w:t>
      </w:r>
      <w:r w:rsidR="00E344EA" w:rsidRPr="00355A4F">
        <w:rPr>
          <w:rFonts w:cs="Times New Roman"/>
          <w:szCs w:val="24"/>
        </w:rPr>
        <w:t xml:space="preserve"> Penn State Worry Questionnaire</w:t>
      </w:r>
      <w:r w:rsidR="00CC0F5B" w:rsidRPr="00355A4F">
        <w:rPr>
          <w:rFonts w:cs="Times New Roman"/>
          <w:szCs w:val="24"/>
        </w:rPr>
        <w:t>;</w:t>
      </w:r>
      <w:r w:rsidR="00D90750" w:rsidRPr="00355A4F">
        <w:rPr>
          <w:rFonts w:cs="Times New Roman"/>
          <w:szCs w:val="24"/>
        </w:rPr>
        <w:t xml:space="preserve"> </w:t>
      </w:r>
      <w:r w:rsidRPr="00355A4F">
        <w:rPr>
          <w:rFonts w:cs="Times New Roman"/>
          <w:szCs w:val="24"/>
        </w:rPr>
        <w:t>QIDS, QIDS-SR, QIDS-C</w:t>
      </w:r>
      <w:r w:rsidR="00D90750" w:rsidRPr="00355A4F">
        <w:rPr>
          <w:rFonts w:cs="Times New Roman"/>
          <w:szCs w:val="24"/>
        </w:rPr>
        <w:t>, QIDS-C16</w:t>
      </w:r>
      <w:r w:rsidRPr="00355A4F">
        <w:rPr>
          <w:rFonts w:cs="Times New Roman"/>
          <w:szCs w:val="24"/>
        </w:rPr>
        <w:t>: Quick Inventory of Depressive Symptomatology (QIDS) C=clinician rated, SR=self-rated</w:t>
      </w:r>
      <w:r w:rsidR="00E344EA" w:rsidRPr="00355A4F">
        <w:rPr>
          <w:rFonts w:cs="Times New Roman"/>
          <w:szCs w:val="24"/>
        </w:rPr>
        <w:t>, C19= clinician rated 16 items;</w:t>
      </w:r>
      <w:r w:rsidRPr="00355A4F">
        <w:rPr>
          <w:rFonts w:cs="Times New Roman"/>
          <w:szCs w:val="24"/>
        </w:rPr>
        <w:t xml:space="preserve"> RBS-R-CRS: Ritualistic/ Sameness Behavior Subscale Scores;</w:t>
      </w:r>
      <w:r w:rsidR="00D90750" w:rsidRPr="00355A4F">
        <w:rPr>
          <w:rFonts w:cs="Times New Roman"/>
          <w:szCs w:val="24"/>
        </w:rPr>
        <w:t xml:space="preserve"> SCARED: </w:t>
      </w:r>
      <w:r w:rsidR="00E344EA" w:rsidRPr="00355A4F">
        <w:rPr>
          <w:rFonts w:cs="Times New Roman"/>
          <w:szCs w:val="24"/>
        </w:rPr>
        <w:t xml:space="preserve">Screen for Child Anxiety </w:t>
      </w:r>
      <w:r w:rsidR="00CC0F5B" w:rsidRPr="00355A4F">
        <w:rPr>
          <w:rFonts w:cs="Times New Roman"/>
          <w:szCs w:val="24"/>
        </w:rPr>
        <w:t>Related</w:t>
      </w:r>
      <w:r w:rsidR="00E344EA" w:rsidRPr="00355A4F">
        <w:rPr>
          <w:rFonts w:cs="Times New Roman"/>
          <w:szCs w:val="24"/>
        </w:rPr>
        <w:t xml:space="preserve"> Disorders</w:t>
      </w:r>
      <w:r w:rsidR="00CC0F5B" w:rsidRPr="00355A4F">
        <w:rPr>
          <w:rFonts w:cs="Times New Roman"/>
          <w:szCs w:val="24"/>
        </w:rPr>
        <w:t>;</w:t>
      </w:r>
      <w:r w:rsidR="00E344EA" w:rsidRPr="00355A4F">
        <w:rPr>
          <w:rFonts w:cs="Times New Roman"/>
          <w:szCs w:val="24"/>
        </w:rPr>
        <w:t xml:space="preserve"> </w:t>
      </w:r>
      <w:r w:rsidR="00D90750" w:rsidRPr="00355A4F">
        <w:rPr>
          <w:rFonts w:cs="Times New Roman"/>
          <w:szCs w:val="24"/>
        </w:rPr>
        <w:t>SERT:</w:t>
      </w:r>
      <w:r w:rsidR="00CC0F5B" w:rsidRPr="00355A4F">
        <w:rPr>
          <w:rFonts w:cs="Times New Roman"/>
          <w:szCs w:val="24"/>
        </w:rPr>
        <w:t xml:space="preserve"> serotonin transporter;</w:t>
      </w:r>
      <w:r w:rsidR="00D90750" w:rsidRPr="00355A4F">
        <w:rPr>
          <w:rFonts w:cs="Times New Roman"/>
          <w:szCs w:val="24"/>
        </w:rPr>
        <w:t xml:space="preserve"> TSES: </w:t>
      </w:r>
      <w:r w:rsidR="00CC0F5B" w:rsidRPr="00355A4F">
        <w:rPr>
          <w:rFonts w:cs="Times New Roman"/>
          <w:szCs w:val="24"/>
        </w:rPr>
        <w:t xml:space="preserve">Toronto Side Effects Scale; </w:t>
      </w:r>
      <w:r w:rsidRPr="00355A4F">
        <w:rPr>
          <w:rFonts w:cs="Times New Roman"/>
          <w:szCs w:val="24"/>
        </w:rPr>
        <w:t>YBOCS: Yale-Brown Obsessive Compulsive Scale</w:t>
      </w:r>
      <w:r w:rsidR="00D90750" w:rsidRPr="00355A4F">
        <w:rPr>
          <w:rFonts w:cs="Times New Roman"/>
          <w:szCs w:val="24"/>
        </w:rPr>
        <w:t xml:space="preserve">; YBC-EDS: </w:t>
      </w:r>
      <w:r w:rsidR="00CC0F5B" w:rsidRPr="00355A4F">
        <w:rPr>
          <w:rFonts w:cs="Times New Roman"/>
          <w:szCs w:val="24"/>
        </w:rPr>
        <w:t xml:space="preserve">Yale-Brown-Cornell Eating Disorders Scale; </w:t>
      </w:r>
      <w:r w:rsidRPr="00355A4F">
        <w:rPr>
          <w:rFonts w:cs="Times New Roman"/>
          <w:szCs w:val="24"/>
        </w:rPr>
        <w:t>YBOCS: Yale-Brown Obsessive Compulsive Scale</w:t>
      </w:r>
    </w:p>
    <w:p w14:paraId="211334EB" w14:textId="7056050F" w:rsidR="00F231E5" w:rsidRDefault="007F50C6" w:rsidP="00607C21">
      <w:pPr>
        <w:pStyle w:val="Heading1"/>
      </w:pPr>
      <w:bookmarkStart w:id="76" w:name="_Toc112679750"/>
      <w:bookmarkStart w:id="77" w:name="_Toc117170351"/>
      <w:r w:rsidRPr="0062683D">
        <w:lastRenderedPageBreak/>
        <w:t>Table S</w:t>
      </w:r>
      <w:r>
        <w:t>4</w:t>
      </w:r>
      <w:r w:rsidRPr="0062683D">
        <w:t>. Evidence linking</w:t>
      </w:r>
      <w:r>
        <w:t xml:space="preserve"> </w:t>
      </w:r>
      <w:r w:rsidRPr="007F50C6">
        <w:rPr>
          <w:i/>
          <w:iCs/>
        </w:rPr>
        <w:t xml:space="preserve">HTR2A </w:t>
      </w:r>
      <w:r>
        <w:t>genotype to antidepressant phenotype</w:t>
      </w:r>
      <w:bookmarkEnd w:id="76"/>
      <w:bookmarkEnd w:id="77"/>
    </w:p>
    <w:tbl>
      <w:tblPr>
        <w:tblStyle w:val="TableGrid"/>
        <w:tblW w:w="0" w:type="auto"/>
        <w:tblLook w:val="04A0" w:firstRow="1" w:lastRow="0" w:firstColumn="1" w:lastColumn="0" w:noHBand="0" w:noVBand="1"/>
      </w:tblPr>
      <w:tblGrid>
        <w:gridCol w:w="2965"/>
        <w:gridCol w:w="3509"/>
        <w:gridCol w:w="3691"/>
        <w:gridCol w:w="2785"/>
      </w:tblGrid>
      <w:tr w:rsidR="00E630FC" w:rsidRPr="00F44F2B" w14:paraId="572475F8" w14:textId="77777777" w:rsidTr="00034568">
        <w:tc>
          <w:tcPr>
            <w:tcW w:w="2965" w:type="dxa"/>
            <w:shd w:val="clear" w:color="auto" w:fill="D9D9D9" w:themeFill="background1" w:themeFillShade="D9"/>
          </w:tcPr>
          <w:p w14:paraId="78E1DF1A" w14:textId="77777777" w:rsidR="00E630FC" w:rsidRPr="00F44F2B" w:rsidRDefault="00E630FC" w:rsidP="00034568">
            <w:pPr>
              <w:rPr>
                <w:rFonts w:cs="Times New Roman"/>
                <w:szCs w:val="24"/>
              </w:rPr>
            </w:pPr>
            <w:r w:rsidRPr="00F44F2B">
              <w:rPr>
                <w:rFonts w:cs="Times New Roman"/>
                <w:b/>
                <w:bCs/>
                <w:szCs w:val="24"/>
              </w:rPr>
              <w:t>Type of Experimental Model</w:t>
            </w:r>
          </w:p>
        </w:tc>
        <w:tc>
          <w:tcPr>
            <w:tcW w:w="3509" w:type="dxa"/>
            <w:shd w:val="clear" w:color="auto" w:fill="D9D9D9" w:themeFill="background1" w:themeFillShade="D9"/>
          </w:tcPr>
          <w:p w14:paraId="0C38F072" w14:textId="77777777" w:rsidR="00E630FC" w:rsidRPr="00F44F2B" w:rsidRDefault="00E630FC" w:rsidP="00034568">
            <w:pPr>
              <w:rPr>
                <w:rFonts w:cs="Times New Roman"/>
                <w:szCs w:val="24"/>
              </w:rPr>
            </w:pPr>
            <w:r w:rsidRPr="00F44F2B">
              <w:rPr>
                <w:rFonts w:cs="Times New Roman"/>
                <w:b/>
                <w:bCs/>
                <w:szCs w:val="24"/>
              </w:rPr>
              <w:t>Major Findings</w:t>
            </w:r>
          </w:p>
        </w:tc>
        <w:tc>
          <w:tcPr>
            <w:tcW w:w="3691" w:type="dxa"/>
            <w:shd w:val="clear" w:color="auto" w:fill="D9D9D9" w:themeFill="background1" w:themeFillShade="D9"/>
          </w:tcPr>
          <w:p w14:paraId="7F6CEC99" w14:textId="77777777" w:rsidR="00E630FC" w:rsidRPr="00F44F2B" w:rsidRDefault="00E630FC" w:rsidP="00034568">
            <w:pPr>
              <w:rPr>
                <w:rFonts w:cs="Times New Roman"/>
                <w:szCs w:val="24"/>
              </w:rPr>
            </w:pPr>
            <w:r w:rsidRPr="00F44F2B">
              <w:rPr>
                <w:rFonts w:cs="Times New Roman"/>
                <w:b/>
                <w:bCs/>
                <w:szCs w:val="24"/>
              </w:rPr>
              <w:t>References</w:t>
            </w:r>
          </w:p>
        </w:tc>
        <w:tc>
          <w:tcPr>
            <w:tcW w:w="2785" w:type="dxa"/>
            <w:shd w:val="clear" w:color="auto" w:fill="D9D9D9" w:themeFill="background1" w:themeFillShade="D9"/>
          </w:tcPr>
          <w:p w14:paraId="10BDA9B6" w14:textId="77777777" w:rsidR="00E630FC" w:rsidRPr="00F44F2B" w:rsidRDefault="00E630FC" w:rsidP="00034568">
            <w:pPr>
              <w:rPr>
                <w:rFonts w:cs="Times New Roman"/>
                <w:szCs w:val="24"/>
              </w:rPr>
            </w:pPr>
            <w:r w:rsidRPr="00F44F2B">
              <w:rPr>
                <w:rFonts w:cs="Times New Roman"/>
                <w:b/>
                <w:bCs/>
                <w:szCs w:val="24"/>
              </w:rPr>
              <w:t>Level of Evidence</w:t>
            </w:r>
          </w:p>
        </w:tc>
      </w:tr>
      <w:tr w:rsidR="00E630FC" w:rsidRPr="00F44F2B" w14:paraId="5F70B288" w14:textId="77777777" w:rsidTr="00034568">
        <w:tc>
          <w:tcPr>
            <w:tcW w:w="2965" w:type="dxa"/>
          </w:tcPr>
          <w:p w14:paraId="2CCE968B" w14:textId="77777777" w:rsidR="00E630FC" w:rsidRPr="00F44F2B" w:rsidRDefault="00E630FC" w:rsidP="00034568">
            <w:pPr>
              <w:rPr>
                <w:rFonts w:cs="Times New Roman"/>
                <w:szCs w:val="24"/>
              </w:rPr>
            </w:pPr>
            <w:r w:rsidRPr="00F44F2B">
              <w:rPr>
                <w:rFonts w:cs="Times New Roman"/>
                <w:szCs w:val="24"/>
              </w:rPr>
              <w:t>In-vitro</w:t>
            </w:r>
          </w:p>
        </w:tc>
        <w:tc>
          <w:tcPr>
            <w:tcW w:w="3509" w:type="dxa"/>
          </w:tcPr>
          <w:p w14:paraId="0C72181C" w14:textId="77777777" w:rsidR="00E630FC" w:rsidRPr="00F44F2B" w:rsidRDefault="00E630FC" w:rsidP="00034568">
            <w:pPr>
              <w:rPr>
                <w:rFonts w:cs="Times New Roman"/>
                <w:szCs w:val="24"/>
              </w:rPr>
            </w:pPr>
            <w:r w:rsidRPr="00F44F2B">
              <w:rPr>
                <w:rFonts w:cs="Times New Roman"/>
                <w:szCs w:val="24"/>
              </w:rPr>
              <w:t>The rs6311-rs6313 CT-GA genotype was associated with allelic expression imbalance in the extended 5' untranslated regions. Samples with the rs6311-rs6313 TT-AA genotype expressed 2.5-fold less of the upstream 5'UTR relative to samples with the CC-GG genotype.</w:t>
            </w:r>
          </w:p>
        </w:tc>
        <w:tc>
          <w:tcPr>
            <w:tcW w:w="3691" w:type="dxa"/>
          </w:tcPr>
          <w:p w14:paraId="101393D6" w14:textId="5ABE5F36" w:rsidR="00E630FC" w:rsidRPr="00F44F2B" w:rsidRDefault="00E630FC" w:rsidP="00034568">
            <w:pPr>
              <w:rPr>
                <w:rFonts w:cs="Times New Roman"/>
                <w:szCs w:val="24"/>
              </w:rPr>
            </w:pPr>
            <w:r w:rsidRPr="00F44F2B">
              <w:rPr>
                <w:rFonts w:cs="Times New Roman"/>
                <w:szCs w:val="24"/>
              </w:rPr>
              <w:t xml:space="preserve">Smith, </w:t>
            </w:r>
            <w:r w:rsidRPr="00F44F2B">
              <w:rPr>
                <w:rFonts w:cs="Times New Roman"/>
                <w:i/>
                <w:szCs w:val="24"/>
              </w:rPr>
              <w:t xml:space="preserve">et al. </w:t>
            </w:r>
            <w:r w:rsidRPr="00F44F2B">
              <w:rPr>
                <w:rFonts w:cs="Times New Roman"/>
                <w:szCs w:val="24"/>
              </w:rPr>
              <w:t xml:space="preserve">(2013) </w:t>
            </w:r>
            <w:r w:rsidRPr="00F44F2B">
              <w:rPr>
                <w:rFonts w:cs="Times New Roman"/>
                <w:szCs w:val="24"/>
              </w:rPr>
              <w:fldChar w:fldCharType="begin">
                <w:fldData xml:space="preserve">PEVuZE5vdGU+PENpdGU+PEF1dGhvcj5TbWl0aDwvQXV0aG9yPjxZZWFyPjIwMTM8L1llYXI+PFJl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</w:fldData>
              </w:fldChar>
            </w:r>
            <w:r w:rsidR="003B4C41">
              <w:rPr>
                <w:rFonts w:cs="Times New Roman"/>
                <w:szCs w:val="24"/>
              </w:rPr>
              <w:instrText xml:space="preserve"> ADDIN EN.CITE </w:instrText>
            </w:r>
            <w:r w:rsidR="003B4C41">
              <w:rPr>
                <w:rFonts w:cs="Times New Roman"/>
                <w:szCs w:val="24"/>
              </w:rPr>
              <w:fldChar w:fldCharType="begin">
                <w:fldData xml:space="preserve">PEVuZE5vdGU+PENpdGU+PEF1dGhvcj5TbWl0aDwvQXV0aG9yPjxZZWFyPjIwMTM8L1llYXI+PFJl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</w:fldData>
              </w:fldChar>
            </w:r>
            <w:r w:rsidR="003B4C41">
              <w:rPr>
                <w:rFonts w:cs="Times New Roman"/>
                <w:szCs w:val="24"/>
              </w:rPr>
              <w:instrText xml:space="preserve"> ADDIN EN.CITE.DATA </w:instrText>
            </w:r>
            <w:r w:rsidR="003B4C41">
              <w:rPr>
                <w:rFonts w:cs="Times New Roman"/>
                <w:szCs w:val="24"/>
              </w:rPr>
            </w:r>
            <w:r w:rsidR="003B4C41">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59" w:tooltip="Smith, 2013 #168" w:history="1">
              <w:r w:rsidR="00B94702">
                <w:rPr>
                  <w:rFonts w:cs="Times New Roman"/>
                  <w:noProof/>
                  <w:szCs w:val="24"/>
                </w:rPr>
                <w:t>359</w:t>
              </w:r>
            </w:hyperlink>
            <w:r w:rsidR="00634193">
              <w:rPr>
                <w:rFonts w:cs="Times New Roman"/>
                <w:noProof/>
                <w:szCs w:val="24"/>
              </w:rPr>
              <w:t>)</w:t>
            </w:r>
            <w:r w:rsidRPr="00F44F2B">
              <w:rPr>
                <w:rFonts w:cs="Times New Roman"/>
                <w:szCs w:val="24"/>
              </w:rPr>
              <w:fldChar w:fldCharType="end"/>
            </w:r>
          </w:p>
        </w:tc>
        <w:tc>
          <w:tcPr>
            <w:tcW w:w="2785" w:type="dxa"/>
          </w:tcPr>
          <w:p w14:paraId="5A1B2BEB" w14:textId="77777777" w:rsidR="00E630FC" w:rsidRPr="00F44F2B" w:rsidRDefault="00E630FC" w:rsidP="00034568">
            <w:pPr>
              <w:rPr>
                <w:rFonts w:cs="Times New Roman"/>
                <w:szCs w:val="24"/>
              </w:rPr>
            </w:pPr>
            <w:r w:rsidRPr="00F44F2B">
              <w:rPr>
                <w:rFonts w:cs="Times New Roman"/>
                <w:szCs w:val="24"/>
              </w:rPr>
              <w:t>Moderate</w:t>
            </w:r>
          </w:p>
        </w:tc>
      </w:tr>
      <w:tr w:rsidR="00E630FC" w:rsidRPr="00F44F2B" w14:paraId="3AE4A54F" w14:textId="77777777" w:rsidTr="00034568">
        <w:tc>
          <w:tcPr>
            <w:tcW w:w="2965" w:type="dxa"/>
          </w:tcPr>
          <w:p w14:paraId="017DF549" w14:textId="77777777" w:rsidR="00E630FC" w:rsidRPr="00F44F2B" w:rsidRDefault="00E630FC" w:rsidP="00034568">
            <w:pPr>
              <w:rPr>
                <w:rFonts w:cs="Times New Roman"/>
                <w:szCs w:val="24"/>
              </w:rPr>
            </w:pPr>
            <w:r w:rsidRPr="00F44F2B">
              <w:rPr>
                <w:rFonts w:cs="Times New Roman"/>
                <w:szCs w:val="24"/>
              </w:rPr>
              <w:t>In-vitro</w:t>
            </w:r>
          </w:p>
        </w:tc>
        <w:tc>
          <w:tcPr>
            <w:tcW w:w="3509" w:type="dxa"/>
          </w:tcPr>
          <w:p w14:paraId="583797E2" w14:textId="77777777" w:rsidR="00E630FC" w:rsidRPr="00F44F2B" w:rsidRDefault="00E630FC" w:rsidP="00034568">
            <w:pPr>
              <w:rPr>
                <w:rFonts w:cs="Times New Roman"/>
                <w:szCs w:val="24"/>
              </w:rPr>
            </w:pPr>
            <w:r w:rsidRPr="00F44F2B">
              <w:rPr>
                <w:rFonts w:cs="Times New Roman"/>
                <w:szCs w:val="24"/>
              </w:rPr>
              <w:t>The rs76665058 AG genotype was associated with allelic expression imbalance in the extended 3' untranslated regions. Samples with the rs76665058 G allele expressed 1.6- to 2.7-fold more mRNA than the A allele. The rs76665058 G allele was associated with 2.9-fold more expression of the E2– splice isoform mRNA compared to the AA genotype.</w:t>
            </w:r>
          </w:p>
        </w:tc>
        <w:tc>
          <w:tcPr>
            <w:tcW w:w="3691" w:type="dxa"/>
          </w:tcPr>
          <w:p w14:paraId="67CA92F1" w14:textId="0CA06C03" w:rsidR="00E630FC" w:rsidRPr="00F44F2B" w:rsidRDefault="00E630FC" w:rsidP="00034568">
            <w:pPr>
              <w:rPr>
                <w:rFonts w:cs="Times New Roman"/>
                <w:szCs w:val="24"/>
              </w:rPr>
            </w:pPr>
            <w:r w:rsidRPr="00F44F2B">
              <w:rPr>
                <w:rFonts w:cs="Times New Roman"/>
                <w:szCs w:val="24"/>
              </w:rPr>
              <w:t xml:space="preserve">Smith, </w:t>
            </w:r>
            <w:r w:rsidRPr="00F44F2B">
              <w:rPr>
                <w:rFonts w:cs="Times New Roman"/>
                <w:i/>
                <w:szCs w:val="24"/>
              </w:rPr>
              <w:t xml:space="preserve">et al. </w:t>
            </w:r>
            <w:r w:rsidRPr="00F44F2B">
              <w:rPr>
                <w:rFonts w:cs="Times New Roman"/>
                <w:szCs w:val="24"/>
              </w:rPr>
              <w:t xml:space="preserve">(2013) </w:t>
            </w:r>
            <w:r w:rsidRPr="00F44F2B">
              <w:rPr>
                <w:rFonts w:cs="Times New Roman"/>
                <w:szCs w:val="24"/>
              </w:rPr>
              <w:fldChar w:fldCharType="begin">
                <w:fldData xml:space="preserve">PEVuZE5vdGU+PENpdGU+PEF1dGhvcj5TbWl0aDwvQXV0aG9yPjxZZWFyPjIwMTM8L1llYXI+PFJl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</w:fldData>
              </w:fldChar>
            </w:r>
            <w:r w:rsidR="003B4C41">
              <w:rPr>
                <w:rFonts w:cs="Times New Roman"/>
                <w:szCs w:val="24"/>
              </w:rPr>
              <w:instrText xml:space="preserve"> ADDIN EN.CITE </w:instrText>
            </w:r>
            <w:r w:rsidR="003B4C41">
              <w:rPr>
                <w:rFonts w:cs="Times New Roman"/>
                <w:szCs w:val="24"/>
              </w:rPr>
              <w:fldChar w:fldCharType="begin">
                <w:fldData xml:space="preserve">PEVuZE5vdGU+PENpdGU+PEF1dGhvcj5TbWl0aDwvQXV0aG9yPjxZZWFyPjIwMTM8L1llYXI+PFJl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</w:fldData>
              </w:fldChar>
            </w:r>
            <w:r w:rsidR="003B4C41">
              <w:rPr>
                <w:rFonts w:cs="Times New Roman"/>
                <w:szCs w:val="24"/>
              </w:rPr>
              <w:instrText xml:space="preserve"> ADDIN EN.CITE.DATA </w:instrText>
            </w:r>
            <w:r w:rsidR="003B4C41">
              <w:rPr>
                <w:rFonts w:cs="Times New Roman"/>
                <w:szCs w:val="24"/>
              </w:rPr>
            </w:r>
            <w:r w:rsidR="003B4C41">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59" w:tooltip="Smith, 2013 #168" w:history="1">
              <w:r w:rsidR="00B94702">
                <w:rPr>
                  <w:rFonts w:cs="Times New Roman"/>
                  <w:noProof/>
                  <w:szCs w:val="24"/>
                </w:rPr>
                <w:t>359</w:t>
              </w:r>
            </w:hyperlink>
            <w:r w:rsidR="00634193">
              <w:rPr>
                <w:rFonts w:cs="Times New Roman"/>
                <w:noProof/>
                <w:szCs w:val="24"/>
              </w:rPr>
              <w:t>)</w:t>
            </w:r>
            <w:r w:rsidRPr="00F44F2B">
              <w:rPr>
                <w:rFonts w:cs="Times New Roman"/>
                <w:szCs w:val="24"/>
              </w:rPr>
              <w:fldChar w:fldCharType="end"/>
            </w:r>
          </w:p>
        </w:tc>
        <w:tc>
          <w:tcPr>
            <w:tcW w:w="2785" w:type="dxa"/>
          </w:tcPr>
          <w:p w14:paraId="617404AF"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45112B7A" w14:textId="77777777" w:rsidTr="00034568">
        <w:tc>
          <w:tcPr>
            <w:tcW w:w="12950" w:type="dxa"/>
            <w:gridSpan w:val="4"/>
          </w:tcPr>
          <w:p w14:paraId="70A6AB93" w14:textId="77777777" w:rsidR="00E630FC" w:rsidRPr="00FF0971" w:rsidRDefault="00E630FC" w:rsidP="00034568">
            <w:pPr>
              <w:rPr>
                <w:rFonts w:cs="Times New Roman"/>
                <w:b/>
                <w:bCs/>
                <w:szCs w:val="24"/>
              </w:rPr>
            </w:pPr>
            <w:r w:rsidRPr="00FF0971">
              <w:rPr>
                <w:rFonts w:cs="Times New Roman"/>
                <w:b/>
                <w:bCs/>
                <w:szCs w:val="24"/>
              </w:rPr>
              <w:t>Es-/citalopram</w:t>
            </w:r>
          </w:p>
        </w:tc>
      </w:tr>
      <w:tr w:rsidR="00E630FC" w:rsidRPr="00F44F2B" w14:paraId="1845382C" w14:textId="77777777" w:rsidTr="00034568">
        <w:tc>
          <w:tcPr>
            <w:tcW w:w="2965" w:type="dxa"/>
          </w:tcPr>
          <w:p w14:paraId="3EBDB193"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0E522E78" w14:textId="77777777" w:rsidR="00E630FC" w:rsidRPr="00F44F2B" w:rsidRDefault="00E630FC" w:rsidP="00034568">
            <w:pPr>
              <w:rPr>
                <w:rFonts w:cs="Times New Roman"/>
                <w:szCs w:val="24"/>
              </w:rPr>
            </w:pPr>
            <w:r w:rsidRPr="25CF5FB6">
              <w:rPr>
                <w:rFonts w:cs="Times New Roman"/>
                <w:szCs w:val="24"/>
              </w:rPr>
              <w:t>rs6311-rs6313 was not associated with side effects in patients receiving es-/citalopram.</w:t>
            </w:r>
          </w:p>
        </w:tc>
        <w:tc>
          <w:tcPr>
            <w:tcW w:w="3691" w:type="dxa"/>
          </w:tcPr>
          <w:p w14:paraId="01CD71D0" w14:textId="7C68425D" w:rsidR="00E630FC" w:rsidRPr="00F44F2B" w:rsidRDefault="00E630FC" w:rsidP="00034568">
            <w:pPr>
              <w:rPr>
                <w:rFonts w:cs="Times New Roman"/>
                <w:szCs w:val="24"/>
              </w:rPr>
            </w:pPr>
            <w:r w:rsidRPr="00F44F2B">
              <w:rPr>
                <w:rFonts w:cs="Times New Roman"/>
                <w:szCs w:val="24"/>
              </w:rPr>
              <w:t xml:space="preserve">Smith, </w:t>
            </w:r>
            <w:r w:rsidRPr="00F44F2B">
              <w:rPr>
                <w:rFonts w:cs="Times New Roman"/>
                <w:i/>
                <w:szCs w:val="24"/>
              </w:rPr>
              <w:t xml:space="preserve">et al. </w:t>
            </w:r>
            <w:r w:rsidRPr="00F44F2B">
              <w:rPr>
                <w:rFonts w:cs="Times New Roman"/>
                <w:szCs w:val="24"/>
              </w:rPr>
              <w:t xml:space="preserve">(2013) </w:t>
            </w:r>
            <w:r w:rsidRPr="00F44F2B">
              <w:rPr>
                <w:rFonts w:cs="Times New Roman"/>
                <w:szCs w:val="24"/>
              </w:rPr>
              <w:fldChar w:fldCharType="begin">
                <w:fldData xml:space="preserve">PEVuZE5vdGU+PENpdGU+PEF1dGhvcj5TbWl0aDwvQXV0aG9yPjxZZWFyPjIwMTM8L1llYXI+PFJl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</w:fldData>
              </w:fldChar>
            </w:r>
            <w:r w:rsidR="003B4C41">
              <w:rPr>
                <w:rFonts w:cs="Times New Roman"/>
                <w:szCs w:val="24"/>
              </w:rPr>
              <w:instrText xml:space="preserve"> ADDIN EN.CITE </w:instrText>
            </w:r>
            <w:r w:rsidR="003B4C41">
              <w:rPr>
                <w:rFonts w:cs="Times New Roman"/>
                <w:szCs w:val="24"/>
              </w:rPr>
              <w:fldChar w:fldCharType="begin">
                <w:fldData xml:space="preserve">PEVuZE5vdGU+PENpdGU+PEF1dGhvcj5TbWl0aDwvQXV0aG9yPjxZZWFyPjIwMTM8L1llYXI+PFJl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</w:fldData>
              </w:fldChar>
            </w:r>
            <w:r w:rsidR="003B4C41">
              <w:rPr>
                <w:rFonts w:cs="Times New Roman"/>
                <w:szCs w:val="24"/>
              </w:rPr>
              <w:instrText xml:space="preserve"> ADDIN EN.CITE.DATA </w:instrText>
            </w:r>
            <w:r w:rsidR="003B4C41">
              <w:rPr>
                <w:rFonts w:cs="Times New Roman"/>
                <w:szCs w:val="24"/>
              </w:rPr>
            </w:r>
            <w:r w:rsidR="003B4C41">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59" w:tooltip="Smith, 2013 #168" w:history="1">
              <w:r w:rsidR="00B94702">
                <w:rPr>
                  <w:rFonts w:cs="Times New Roman"/>
                  <w:noProof/>
                  <w:szCs w:val="24"/>
                </w:rPr>
                <w:t>359</w:t>
              </w:r>
            </w:hyperlink>
            <w:r w:rsidR="00634193">
              <w:rPr>
                <w:rFonts w:cs="Times New Roman"/>
                <w:noProof/>
                <w:szCs w:val="24"/>
              </w:rPr>
              <w:t>)</w:t>
            </w:r>
            <w:r w:rsidRPr="00F44F2B">
              <w:rPr>
                <w:rFonts w:cs="Times New Roman"/>
                <w:szCs w:val="24"/>
              </w:rPr>
              <w:fldChar w:fldCharType="end"/>
            </w:r>
          </w:p>
          <w:p w14:paraId="4193DF3A" w14:textId="78ECE9D3" w:rsidR="00E630FC" w:rsidRPr="00F44F2B" w:rsidRDefault="00E630FC" w:rsidP="00034568">
            <w:pPr>
              <w:rPr>
                <w:rFonts w:cs="Times New Roman"/>
                <w:szCs w:val="24"/>
              </w:rPr>
            </w:pPr>
            <w:r w:rsidRPr="00F44F2B">
              <w:rPr>
                <w:rFonts w:cs="Times New Roman"/>
                <w:szCs w:val="24"/>
              </w:rPr>
              <w:t xml:space="preserve">Garfield, </w:t>
            </w:r>
            <w:r w:rsidRPr="00F44F2B">
              <w:rPr>
                <w:rFonts w:cs="Times New Roman"/>
                <w:i/>
                <w:szCs w:val="24"/>
              </w:rPr>
              <w:t xml:space="preserve">et al. </w:t>
            </w:r>
            <w:r w:rsidRPr="00F44F2B">
              <w:rPr>
                <w:rFonts w:cs="Times New Roman"/>
                <w:szCs w:val="24"/>
              </w:rPr>
              <w:t xml:space="preserve">(2014) </w:t>
            </w:r>
            <w:r w:rsidRPr="00F44F2B">
              <w:rPr>
                <w:rFonts w:cs="Times New Roman"/>
                <w:szCs w:val="24"/>
              </w:rPr>
              <w:fldChar w:fldCharType="begin">
                <w:fldData xml:space="preserve">PEVuZE5vdGU+PENpdGU+PEF1dGhvcj5HYXJmaWVsZDwvQXV0aG9yPjxZZWFyPjIwMTQ8L1llYXI+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PEVuZE5vdGU+PENpdGU+PEF1dGhvcj5HYXJmaWVsZDwvQXV0aG9yPjxZZWFyPjIwMTQ8L1llYXI+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234" w:tooltip="Garfield, 2014 #328" w:history="1">
              <w:r w:rsidR="00B94702">
                <w:rPr>
                  <w:rFonts w:cs="Times New Roman"/>
                  <w:noProof/>
                  <w:szCs w:val="24"/>
                </w:rPr>
                <w:t>234</w:t>
              </w:r>
            </w:hyperlink>
            <w:r w:rsidR="00634193">
              <w:rPr>
                <w:rFonts w:cs="Times New Roman"/>
                <w:noProof/>
                <w:szCs w:val="24"/>
              </w:rPr>
              <w:t>)</w:t>
            </w:r>
            <w:r w:rsidRPr="00F44F2B">
              <w:rPr>
                <w:rFonts w:cs="Times New Roman"/>
                <w:szCs w:val="24"/>
              </w:rPr>
              <w:fldChar w:fldCharType="end"/>
            </w:r>
          </w:p>
          <w:p w14:paraId="60E7836C" w14:textId="586EE6AF" w:rsidR="00E630FC" w:rsidRPr="00F44F2B" w:rsidRDefault="00E630FC" w:rsidP="00034568">
            <w:pPr>
              <w:rPr>
                <w:rFonts w:cs="Times New Roman"/>
                <w:szCs w:val="24"/>
              </w:rPr>
            </w:pPr>
            <w:r w:rsidRPr="00F44F2B">
              <w:rPr>
                <w:rFonts w:cs="Times New Roman"/>
                <w:szCs w:val="24"/>
              </w:rPr>
              <w:t xml:space="preserve">Amitai, </w:t>
            </w:r>
            <w:r w:rsidRPr="00F44F2B">
              <w:rPr>
                <w:rFonts w:cs="Times New Roman"/>
                <w:i/>
                <w:szCs w:val="24"/>
              </w:rPr>
              <w:t xml:space="preserve">et al. </w:t>
            </w:r>
            <w:r w:rsidRPr="00F44F2B">
              <w:rPr>
                <w:rFonts w:cs="Times New Roman"/>
                <w:szCs w:val="24"/>
              </w:rPr>
              <w:t xml:space="preserve">(2016) </w:t>
            </w:r>
            <w:r w:rsidRPr="00F44F2B">
              <w:rPr>
                <w:rFonts w:cs="Times New Roman"/>
                <w:szCs w:val="24"/>
              </w:rPr>
              <w:fldChar w:fldCharType="begin">
                <w:fldData xml:space="preserve">PEVuZE5vdGU+PENpdGU+PEF1dGhvcj5BbWl0YWk8L0F1dGhvcj48WWVhcj4yMDE2PC9ZZWFyPjxS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==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PEVuZE5vdGU+PENpdGU+PEF1dGhvcj5BbWl0YWk8L0F1dGhvcj48WWVhcj4yMDE2PC9ZZWFyPjxS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==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60" w:tooltip="Amitai, 2016 #452" w:history="1">
              <w:r w:rsidR="00B94702">
                <w:rPr>
                  <w:rFonts w:cs="Times New Roman"/>
                  <w:noProof/>
                  <w:szCs w:val="24"/>
                </w:rPr>
                <w:t>360</w:t>
              </w:r>
            </w:hyperlink>
            <w:r w:rsidR="00634193">
              <w:rPr>
                <w:rFonts w:cs="Times New Roman"/>
                <w:noProof/>
                <w:szCs w:val="24"/>
              </w:rPr>
              <w:t>)</w:t>
            </w:r>
            <w:r w:rsidRPr="00F44F2B">
              <w:rPr>
                <w:rFonts w:cs="Times New Roman"/>
                <w:szCs w:val="24"/>
              </w:rPr>
              <w:fldChar w:fldCharType="end"/>
            </w:r>
          </w:p>
          <w:p w14:paraId="2CA99E6D" w14:textId="4E6D94CA" w:rsidR="00E630FC" w:rsidRPr="00F44F2B" w:rsidRDefault="00E630FC" w:rsidP="00034568">
            <w:pPr>
              <w:rPr>
                <w:rFonts w:cs="Times New Roman"/>
                <w:szCs w:val="24"/>
              </w:rPr>
            </w:pPr>
            <w:r w:rsidRPr="00F44F2B">
              <w:rPr>
                <w:rFonts w:cs="Times New Roman"/>
                <w:szCs w:val="24"/>
              </w:rPr>
              <w:t xml:space="preserve">Demirbugen, </w:t>
            </w:r>
            <w:r w:rsidRPr="00F44F2B">
              <w:rPr>
                <w:rFonts w:cs="Times New Roman"/>
                <w:i/>
                <w:szCs w:val="24"/>
              </w:rPr>
              <w:t xml:space="preserve">et al. </w:t>
            </w:r>
            <w:r w:rsidRPr="00F44F2B">
              <w:rPr>
                <w:rFonts w:cs="Times New Roman"/>
                <w:szCs w:val="24"/>
              </w:rPr>
              <w:t xml:space="preserve">(2018) </w:t>
            </w:r>
            <w:r w:rsidRPr="00F44F2B">
              <w:rPr>
                <w:rFonts w:cs="Times New Roman"/>
                <w:szCs w:val="24"/>
              </w:rPr>
              <w:fldChar w:fldCharType="begin">
                <w:fldData xml:space="preserve">PEVuZE5vdGU+PENpdGU+PEF1dGhvcj5EZW1pcmJ1Z2VuIE96PC9BdXRob3I+PFllYXI+MjAxODwv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PEVuZE5vdGU+PENpdGU+PEF1dGhvcj5EZW1pcmJ1Z2VuIE96PC9BdXRob3I+PFllYXI+MjAxODwv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61" w:tooltip="Demirbugen Oz, 2018 #453" w:history="1">
              <w:r w:rsidR="00B94702">
                <w:rPr>
                  <w:rFonts w:cs="Times New Roman"/>
                  <w:noProof/>
                  <w:szCs w:val="24"/>
                </w:rPr>
                <w:t>361</w:t>
              </w:r>
            </w:hyperlink>
            <w:r w:rsidR="00634193">
              <w:rPr>
                <w:rFonts w:cs="Times New Roman"/>
                <w:noProof/>
                <w:szCs w:val="24"/>
              </w:rPr>
              <w:t>)</w:t>
            </w:r>
            <w:r w:rsidRPr="00F44F2B">
              <w:rPr>
                <w:rFonts w:cs="Times New Roman"/>
                <w:szCs w:val="24"/>
              </w:rPr>
              <w:fldChar w:fldCharType="end"/>
            </w:r>
            <w:r w:rsidRPr="00F44F2B">
              <w:rPr>
                <w:rFonts w:cs="Times New Roman"/>
                <w:szCs w:val="24"/>
              </w:rPr>
              <w:t xml:space="preserve"> </w:t>
            </w:r>
          </w:p>
          <w:p w14:paraId="022F8D6C" w14:textId="5AEA3F09" w:rsidR="00E630FC" w:rsidRPr="00F44F2B" w:rsidRDefault="00E630FC" w:rsidP="00034568">
            <w:pPr>
              <w:rPr>
                <w:rFonts w:cs="Times New Roman"/>
                <w:szCs w:val="24"/>
              </w:rPr>
            </w:pPr>
            <w:r w:rsidRPr="00F44F2B">
              <w:rPr>
                <w:rFonts w:cs="Times New Roman"/>
                <w:szCs w:val="24"/>
              </w:rPr>
              <w:t xml:space="preserve">Oz, </w:t>
            </w:r>
            <w:r w:rsidRPr="00F44F2B">
              <w:rPr>
                <w:rFonts w:cs="Times New Roman"/>
                <w:i/>
                <w:szCs w:val="24"/>
              </w:rPr>
              <w:t xml:space="preserve">et al. </w:t>
            </w:r>
            <w:r w:rsidRPr="00F44F2B">
              <w:rPr>
                <w:rFonts w:cs="Times New Roman"/>
                <w:szCs w:val="24"/>
              </w:rPr>
              <w:t xml:space="preserve">(2020) </w:t>
            </w:r>
            <w:r w:rsidRPr="00F44F2B">
              <w:rPr>
                <w:rFonts w:cs="Times New Roman"/>
                <w:szCs w:val="24"/>
              </w:rPr>
              <w:fldChar w:fldCharType="begin">
                <w:fldData xml:space="preserve">PEVuZE5vdGU+PENpdGU+PEF1dGhvcj5PejwvQXV0aG9yPjxZZWFyPjIwMjA8L1llYXI+PFJlY051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=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PEVuZE5vdGU+PENpdGU+PEF1dGhvcj5PejwvQXV0aG9yPjxZZWFyPjIwMjA8L1llYXI+PFJlY051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=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239" w:tooltip="Oz, 2020 #333" w:history="1">
              <w:r w:rsidR="00B94702">
                <w:rPr>
                  <w:rFonts w:cs="Times New Roman"/>
                  <w:noProof/>
                  <w:szCs w:val="24"/>
                </w:rPr>
                <w:t>239</w:t>
              </w:r>
            </w:hyperlink>
            <w:r w:rsidR="00634193">
              <w:rPr>
                <w:rFonts w:cs="Times New Roman"/>
                <w:noProof/>
                <w:szCs w:val="24"/>
              </w:rPr>
              <w:t>)</w:t>
            </w:r>
            <w:r w:rsidRPr="00F44F2B">
              <w:rPr>
                <w:rFonts w:cs="Times New Roman"/>
                <w:szCs w:val="24"/>
              </w:rPr>
              <w:fldChar w:fldCharType="end"/>
            </w:r>
          </w:p>
          <w:p w14:paraId="75512932" w14:textId="77777777" w:rsidR="00E630FC" w:rsidRPr="00F44F2B" w:rsidRDefault="00E630FC" w:rsidP="00034568">
            <w:pPr>
              <w:rPr>
                <w:rFonts w:cs="Times New Roman"/>
                <w:szCs w:val="24"/>
              </w:rPr>
            </w:pPr>
          </w:p>
        </w:tc>
        <w:tc>
          <w:tcPr>
            <w:tcW w:w="2785" w:type="dxa"/>
          </w:tcPr>
          <w:p w14:paraId="45A64F83"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6432B2C0" w14:textId="77777777" w:rsidTr="00034568">
        <w:tc>
          <w:tcPr>
            <w:tcW w:w="2965" w:type="dxa"/>
          </w:tcPr>
          <w:p w14:paraId="3288B2D2" w14:textId="77777777" w:rsidR="00E630FC" w:rsidRPr="00F44F2B" w:rsidRDefault="00E630FC" w:rsidP="00034568">
            <w:pPr>
              <w:rPr>
                <w:rFonts w:cs="Times New Roman"/>
                <w:szCs w:val="24"/>
              </w:rPr>
            </w:pPr>
            <w:r w:rsidRPr="00F44F2B">
              <w:rPr>
                <w:rFonts w:cs="Times New Roman"/>
                <w:szCs w:val="24"/>
              </w:rPr>
              <w:lastRenderedPageBreak/>
              <w:t>Clinical</w:t>
            </w:r>
          </w:p>
        </w:tc>
        <w:tc>
          <w:tcPr>
            <w:tcW w:w="3509" w:type="dxa"/>
          </w:tcPr>
          <w:p w14:paraId="4140FD07" w14:textId="77777777" w:rsidR="00E630FC" w:rsidRPr="00F44F2B" w:rsidRDefault="00E630FC" w:rsidP="00034568">
            <w:pPr>
              <w:rPr>
                <w:rFonts w:cs="Times New Roman"/>
                <w:szCs w:val="24"/>
              </w:rPr>
            </w:pPr>
            <w:r w:rsidRPr="00F44F2B">
              <w:rPr>
                <w:rFonts w:cs="Times New Roman"/>
                <w:szCs w:val="24"/>
              </w:rPr>
              <w:t>The rs7323441 variant was not associated with significant differences in side effects (including gastrointestinal) in patients receiving citalopram.</w:t>
            </w:r>
          </w:p>
        </w:tc>
        <w:tc>
          <w:tcPr>
            <w:tcW w:w="3691" w:type="dxa"/>
          </w:tcPr>
          <w:p w14:paraId="7537CE1B" w14:textId="41834B74" w:rsidR="00E630FC" w:rsidRPr="00F44F2B" w:rsidRDefault="00E630FC" w:rsidP="00034568">
            <w:pPr>
              <w:rPr>
                <w:rFonts w:cs="Times New Roman"/>
                <w:szCs w:val="24"/>
              </w:rPr>
            </w:pPr>
            <w:r w:rsidRPr="00F44F2B">
              <w:rPr>
                <w:rFonts w:cs="Times New Roman"/>
                <w:szCs w:val="24"/>
              </w:rPr>
              <w:t xml:space="preserve">Smith, </w:t>
            </w:r>
            <w:r w:rsidRPr="00F44F2B">
              <w:rPr>
                <w:rFonts w:cs="Times New Roman"/>
                <w:i/>
                <w:szCs w:val="24"/>
              </w:rPr>
              <w:t xml:space="preserve">et al. </w:t>
            </w:r>
            <w:r w:rsidRPr="00F44F2B">
              <w:rPr>
                <w:rFonts w:cs="Times New Roman"/>
                <w:szCs w:val="24"/>
              </w:rPr>
              <w:t xml:space="preserve">(2013) </w:t>
            </w:r>
            <w:r w:rsidRPr="00F44F2B">
              <w:rPr>
                <w:rFonts w:cs="Times New Roman"/>
                <w:szCs w:val="24"/>
              </w:rPr>
              <w:fldChar w:fldCharType="begin">
                <w:fldData xml:space="preserve">PEVuZE5vdGU+PENpdGU+PEF1dGhvcj5TbWl0aDwvQXV0aG9yPjxZZWFyPjIwMTM8L1llYXI+PFJl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</w:fldData>
              </w:fldChar>
            </w:r>
            <w:r w:rsidR="003B4C41">
              <w:rPr>
                <w:rFonts w:cs="Times New Roman"/>
                <w:szCs w:val="24"/>
              </w:rPr>
              <w:instrText xml:space="preserve"> ADDIN EN.CITE </w:instrText>
            </w:r>
            <w:r w:rsidR="003B4C41">
              <w:rPr>
                <w:rFonts w:cs="Times New Roman"/>
                <w:szCs w:val="24"/>
              </w:rPr>
              <w:fldChar w:fldCharType="begin">
                <w:fldData xml:space="preserve">PEVuZE5vdGU+PENpdGU+PEF1dGhvcj5TbWl0aDwvQXV0aG9yPjxZZWFyPjIwMTM8L1llYXI+PFJl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</w:fldData>
              </w:fldChar>
            </w:r>
            <w:r w:rsidR="003B4C41">
              <w:rPr>
                <w:rFonts w:cs="Times New Roman"/>
                <w:szCs w:val="24"/>
              </w:rPr>
              <w:instrText xml:space="preserve"> ADDIN EN.CITE.DATA </w:instrText>
            </w:r>
            <w:r w:rsidR="003B4C41">
              <w:rPr>
                <w:rFonts w:cs="Times New Roman"/>
                <w:szCs w:val="24"/>
              </w:rPr>
            </w:r>
            <w:r w:rsidR="003B4C41">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59" w:tooltip="Smith, 2013 #168" w:history="1">
              <w:r w:rsidR="00B94702">
                <w:rPr>
                  <w:rFonts w:cs="Times New Roman"/>
                  <w:noProof/>
                  <w:szCs w:val="24"/>
                </w:rPr>
                <w:t>359</w:t>
              </w:r>
            </w:hyperlink>
            <w:r w:rsidR="00634193">
              <w:rPr>
                <w:rFonts w:cs="Times New Roman"/>
                <w:noProof/>
                <w:szCs w:val="24"/>
              </w:rPr>
              <w:t>)</w:t>
            </w:r>
            <w:r w:rsidRPr="00F44F2B">
              <w:rPr>
                <w:rFonts w:cs="Times New Roman"/>
                <w:szCs w:val="24"/>
              </w:rPr>
              <w:fldChar w:fldCharType="end"/>
            </w:r>
          </w:p>
        </w:tc>
        <w:tc>
          <w:tcPr>
            <w:tcW w:w="2785" w:type="dxa"/>
          </w:tcPr>
          <w:p w14:paraId="78EAD678"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36482316" w14:textId="77777777" w:rsidTr="00034568">
        <w:tc>
          <w:tcPr>
            <w:tcW w:w="2965" w:type="dxa"/>
          </w:tcPr>
          <w:p w14:paraId="08006504"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12300832" w14:textId="10D08FBC" w:rsidR="00E630FC" w:rsidRPr="00F44F2B" w:rsidRDefault="00E630FC" w:rsidP="00034568">
            <w:pPr>
              <w:rPr>
                <w:rFonts w:cs="Times New Roman"/>
                <w:szCs w:val="24"/>
              </w:rPr>
            </w:pPr>
            <w:r w:rsidRPr="25CF5FB6">
              <w:rPr>
                <w:rFonts w:eastAsia="Times New Roman" w:cs="Times New Roman"/>
                <w:szCs w:val="24"/>
              </w:rPr>
              <w:t>rs6311- rs6313 was not associated with significant differences in symptom improvement,</w:t>
            </w:r>
            <w:r w:rsidR="004B2A62">
              <w:rPr>
                <w:rFonts w:eastAsia="Times New Roman" w:cs="Times New Roman"/>
                <w:szCs w:val="24"/>
              </w:rPr>
              <w:t xml:space="preserve"> </w:t>
            </w:r>
            <w:r w:rsidRPr="25CF5FB6">
              <w:rPr>
                <w:rFonts w:eastAsia="Times New Roman" w:cs="Times New Roman"/>
                <w:szCs w:val="24"/>
              </w:rPr>
              <w:t xml:space="preserve">response, or remission in patients receiving es-/citalopram. </w:t>
            </w:r>
          </w:p>
        </w:tc>
        <w:tc>
          <w:tcPr>
            <w:tcW w:w="3691" w:type="dxa"/>
          </w:tcPr>
          <w:p w14:paraId="57B7336A" w14:textId="0D861D8A" w:rsidR="00E630FC" w:rsidRPr="00F44F2B" w:rsidRDefault="00E630FC" w:rsidP="00034568">
            <w:pPr>
              <w:rPr>
                <w:rFonts w:cs="Times New Roman"/>
                <w:szCs w:val="24"/>
              </w:rPr>
            </w:pPr>
            <w:r w:rsidRPr="00F44F2B">
              <w:rPr>
                <w:rFonts w:cs="Times New Roman"/>
                <w:szCs w:val="24"/>
              </w:rPr>
              <w:t xml:space="preserve">Choi, </w:t>
            </w:r>
            <w:r w:rsidRPr="00F44F2B">
              <w:rPr>
                <w:rFonts w:cs="Times New Roman"/>
                <w:i/>
                <w:szCs w:val="24"/>
              </w:rPr>
              <w:t xml:space="preserve">et al. </w:t>
            </w:r>
            <w:r w:rsidRPr="00F44F2B">
              <w:rPr>
                <w:rFonts w:cs="Times New Roman"/>
                <w:szCs w:val="24"/>
              </w:rPr>
              <w:t xml:space="preserve">(2005) </w:t>
            </w:r>
            <w:r w:rsidRPr="00F44F2B">
              <w:rPr>
                <w:rFonts w:cs="Times New Roman"/>
                <w:szCs w:val="24"/>
              </w:rPr>
              <w:fldChar w:fldCharType="begin"/>
            </w:r>
            <w:r w:rsidR="00F644E4">
              <w:rPr>
                <w:rFonts w:cs="Times New Roman"/>
                <w:szCs w:val="24"/>
              </w:rPr>
              <w:instrText xml:space="preserve"> ADDIN EN.CITE &lt;EndNote&gt;&lt;Cite&gt;&lt;Author&gt;Choi&lt;/Author&gt;&lt;Year&gt;2005&lt;/Year&gt;&lt;RecNum&gt;454&lt;/RecNum&gt;&lt;DisplayText&gt;(362)&lt;/DisplayText&gt;&lt;record&gt;&lt;rec-number&gt;454&lt;/rec-number&gt;&lt;foreign-keys&gt;&lt;key app="EN" db-id="ftf0vd5t5a0wtaextxg505skedewvdxvwewv" timestamp="1666892721"&gt;454&lt;/key&gt;&lt;/foreign-keys&gt;&lt;ref-type name="Journal Article"&gt;17&lt;/ref-type&gt;&lt;contributors&gt;&lt;authors&gt;&lt;author&gt;Choi, M. J.&lt;/author&gt;&lt;author&gt;Kang, R. H.&lt;/author&gt;&lt;author&gt;Ham, B. J.&lt;/author&gt;&lt;author&gt;Jeong, H. Y.&lt;/author&gt;&lt;author&gt;Lee, M. S.&lt;/author&gt;&lt;/authors&gt;&lt;/contributors&gt;&lt;auth-address&gt;Pharmacogenomic Research Center for Psychotropic Drugs, Korea University, Seoul, Korea.&lt;/auth-address&gt;&lt;titles&gt;&lt;title&gt;Serotonin receptor 2A gene polymorphism (-1438A/G) and short-term treatment response to citalopram&lt;/title&gt;&lt;secondary-title&gt;Neuropsychobiology&lt;/secondary-title&gt;&lt;/titles&gt;&lt;periodical&gt;&lt;full-title&gt;Neuropsychobiology&lt;/full-title&gt;&lt;/periodical&gt;&lt;pages&gt;155-62&lt;/pages&gt;&lt;volume&gt;52&lt;/volume&gt;&lt;number&gt;3&lt;/number&gt;&lt;edition&gt;2005/08/30&lt;/edition&gt;&lt;keywords&gt;&lt;keyword&gt;Alleles&lt;/keyword&gt;&lt;keyword&gt;Antidepressive Agents/*therapeutic use&lt;/keyword&gt;&lt;keyword&gt;Citalopram/*therapeutic use&lt;/keyword&gt;&lt;keyword&gt;DNA/genetics&lt;/keyword&gt;&lt;keyword&gt;Depressive Disorder, Major/*drug therapy/*genetics/psychology&lt;/keyword&gt;&lt;keyword&gt;Female&lt;/keyword&gt;&lt;keyword&gt;Heterozygote&lt;/keyword&gt;&lt;keyword&gt;Humans&lt;/keyword&gt;&lt;keyword&gt;Korea&lt;/keyword&gt;&lt;keyword&gt;Male&lt;/keyword&gt;&lt;keyword&gt;Middle Aged&lt;/keyword&gt;&lt;keyword&gt;Polymorphism, Genetic/*genetics&lt;/keyword&gt;&lt;keyword&gt;Psychiatric Status Rating Scales&lt;/keyword&gt;&lt;keyword&gt;Receptor, Serotonin, 5-HT2A/*genetics&lt;/keyword&gt;&lt;keyword&gt;Reverse Transcriptase Polymerase Chain Reaction&lt;/keyword&gt;&lt;keyword&gt;Serotonin Uptake Inhibitors/*therapeutic use&lt;/keyword&gt;&lt;/keywords&gt;&lt;dates&gt;&lt;year&gt;2005&lt;/year&gt;&lt;/dates&gt;&lt;isbn&gt;0302-282X (Print)&amp;#xD;0302-282X (Linking)&lt;/isbn&gt;&lt;accession-num&gt;16127283&lt;/accession-num&gt;&lt;urls&gt;&lt;related-urls&gt;&lt;url&gt;https://www.ncbi.nlm.nih.gov/pubmed/16127283&lt;/url&gt;&lt;/related-urls&gt;&lt;/urls&gt;&lt;electronic-resource-num&gt;10.1159/000087847&lt;/electronic-resource-num&gt;&lt;/record&gt;&lt;/Cite&gt;&lt;/EndNote&gt;</w:instrText>
            </w:r>
            <w:r w:rsidRPr="00F44F2B">
              <w:rPr>
                <w:rFonts w:cs="Times New Roman"/>
                <w:szCs w:val="24"/>
              </w:rPr>
              <w:fldChar w:fldCharType="separate"/>
            </w:r>
            <w:r w:rsidR="00634193">
              <w:rPr>
                <w:rFonts w:cs="Times New Roman"/>
                <w:noProof/>
                <w:szCs w:val="24"/>
              </w:rPr>
              <w:t>(</w:t>
            </w:r>
            <w:hyperlink w:anchor="_ENREF_362" w:tooltip="Choi, 2005 #454" w:history="1">
              <w:r w:rsidR="00B94702">
                <w:rPr>
                  <w:rFonts w:cs="Times New Roman"/>
                  <w:noProof/>
                  <w:szCs w:val="24"/>
                </w:rPr>
                <w:t>362</w:t>
              </w:r>
            </w:hyperlink>
            <w:r w:rsidR="00634193">
              <w:rPr>
                <w:rFonts w:cs="Times New Roman"/>
                <w:noProof/>
                <w:szCs w:val="24"/>
              </w:rPr>
              <w:t>)</w:t>
            </w:r>
            <w:r w:rsidRPr="00F44F2B">
              <w:rPr>
                <w:rFonts w:cs="Times New Roman"/>
                <w:szCs w:val="24"/>
              </w:rPr>
              <w:fldChar w:fldCharType="end"/>
            </w:r>
          </w:p>
          <w:p w14:paraId="2A3C4DC3" w14:textId="4D0F2C04" w:rsidR="00E630FC" w:rsidRPr="00F44F2B" w:rsidRDefault="00E630FC" w:rsidP="00034568">
            <w:pPr>
              <w:rPr>
                <w:rFonts w:cs="Times New Roman"/>
                <w:szCs w:val="24"/>
              </w:rPr>
            </w:pPr>
            <w:r w:rsidRPr="00F44F2B">
              <w:rPr>
                <w:rFonts w:cs="Times New Roman"/>
                <w:szCs w:val="24"/>
              </w:rPr>
              <w:t xml:space="preserve">McMahon, </w:t>
            </w:r>
            <w:r w:rsidRPr="00F44F2B">
              <w:rPr>
                <w:rFonts w:cs="Times New Roman"/>
                <w:i/>
                <w:szCs w:val="24"/>
              </w:rPr>
              <w:t xml:space="preserve">et al. </w:t>
            </w:r>
            <w:r w:rsidRPr="00F44F2B">
              <w:rPr>
                <w:rFonts w:cs="Times New Roman"/>
                <w:szCs w:val="24"/>
              </w:rPr>
              <w:t xml:space="preserve">(2006) </w:t>
            </w:r>
            <w:r w:rsidRPr="00F44F2B">
              <w:rPr>
                <w:rFonts w:cs="Times New Roman"/>
                <w:szCs w:val="24"/>
              </w:rPr>
              <w:fldChar w:fldCharType="begin">
                <w:fldData xml:space="preserve">PEVuZE5vdGU+PENpdGU+PEF1dGhvcj5NY01haG9uPC9BdXRob3I+PFllYXI+MjAwNjwvWWVhcj48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PEVuZE5vdGU+PENpdGU+PEF1dGhvcj5NY01haG9uPC9BdXRob3I+PFllYXI+MjAwNjwvWWVhcj48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63" w:tooltip="McMahon, 2006 #455" w:history="1">
              <w:r w:rsidR="00B94702">
                <w:rPr>
                  <w:rFonts w:cs="Times New Roman"/>
                  <w:noProof/>
                  <w:szCs w:val="24"/>
                </w:rPr>
                <w:t>363</w:t>
              </w:r>
            </w:hyperlink>
            <w:r w:rsidR="00634193">
              <w:rPr>
                <w:rFonts w:cs="Times New Roman"/>
                <w:noProof/>
                <w:szCs w:val="24"/>
              </w:rPr>
              <w:t>)</w:t>
            </w:r>
            <w:r w:rsidRPr="00F44F2B">
              <w:rPr>
                <w:rFonts w:cs="Times New Roman"/>
                <w:szCs w:val="24"/>
              </w:rPr>
              <w:fldChar w:fldCharType="end"/>
            </w:r>
            <w:r w:rsidRPr="00F44F2B">
              <w:rPr>
                <w:rFonts w:cs="Times New Roman"/>
                <w:szCs w:val="24"/>
              </w:rPr>
              <w:t xml:space="preserve"> </w:t>
            </w:r>
          </w:p>
          <w:p w14:paraId="66800D07" w14:textId="7EBFE20D" w:rsidR="00E630FC" w:rsidRPr="00F44F2B" w:rsidRDefault="00E630FC" w:rsidP="00034568">
            <w:pPr>
              <w:rPr>
                <w:rFonts w:cs="Times New Roman"/>
                <w:szCs w:val="24"/>
              </w:rPr>
            </w:pPr>
            <w:r w:rsidRPr="00F44F2B">
              <w:rPr>
                <w:rFonts w:cs="Times New Roman"/>
                <w:szCs w:val="24"/>
              </w:rPr>
              <w:t xml:space="preserve">Peters, </w:t>
            </w:r>
            <w:r w:rsidRPr="00F44F2B">
              <w:rPr>
                <w:rFonts w:cs="Times New Roman"/>
                <w:i/>
                <w:szCs w:val="24"/>
              </w:rPr>
              <w:t xml:space="preserve">et al. </w:t>
            </w:r>
            <w:r w:rsidRPr="00F44F2B">
              <w:rPr>
                <w:rFonts w:cs="Times New Roman"/>
                <w:szCs w:val="24"/>
              </w:rPr>
              <w:t xml:space="preserve">(2009) </w:t>
            </w:r>
            <w:r w:rsidRPr="00F44F2B">
              <w:rPr>
                <w:rFonts w:cs="Times New Roman"/>
                <w:szCs w:val="24"/>
              </w:rPr>
              <w:fldChar w:fldCharType="begin">
                <w:fldData xml:space="preserve">PEVuZE5vdGU+PENpdGU+PEF1dGhvcj5QZXRlcnM8L0F1dGhvcj48WWVhcj4yMDA5PC9ZZWFyPjxS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PEVuZE5vdGU+PENpdGU+PEF1dGhvcj5QZXRlcnM8L0F1dGhvcj48WWVhcj4yMDA5PC9ZZWFyPjxS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64" w:tooltip="Peters, 2009 #456" w:history="1">
              <w:r w:rsidR="00B94702">
                <w:rPr>
                  <w:rFonts w:cs="Times New Roman"/>
                  <w:noProof/>
                  <w:szCs w:val="24"/>
                </w:rPr>
                <w:t>364</w:t>
              </w:r>
            </w:hyperlink>
            <w:r w:rsidR="00634193">
              <w:rPr>
                <w:rFonts w:cs="Times New Roman"/>
                <w:noProof/>
                <w:szCs w:val="24"/>
              </w:rPr>
              <w:t>)</w:t>
            </w:r>
            <w:r w:rsidRPr="00F44F2B">
              <w:rPr>
                <w:rFonts w:cs="Times New Roman"/>
                <w:szCs w:val="24"/>
              </w:rPr>
              <w:fldChar w:fldCharType="end"/>
            </w:r>
          </w:p>
          <w:p w14:paraId="5980A18E" w14:textId="77777777" w:rsidR="00E630FC" w:rsidRPr="00F44F2B" w:rsidRDefault="00E630FC" w:rsidP="00034568">
            <w:pPr>
              <w:rPr>
                <w:rFonts w:cs="Times New Roman"/>
                <w:szCs w:val="24"/>
              </w:rPr>
            </w:pPr>
            <w:r w:rsidRPr="00F44F2B">
              <w:rPr>
                <w:rFonts w:cs="Times New Roman"/>
                <w:szCs w:val="24"/>
              </w:rPr>
              <w:t xml:space="preserve">Arias, </w:t>
            </w:r>
            <w:r w:rsidRPr="00F44F2B">
              <w:rPr>
                <w:rFonts w:cs="Times New Roman"/>
                <w:i/>
                <w:szCs w:val="24"/>
              </w:rPr>
              <w:t xml:space="preserve">et al. </w:t>
            </w:r>
            <w:r w:rsidRPr="00F44F2B">
              <w:rPr>
                <w:rFonts w:cs="Times New Roman"/>
                <w:szCs w:val="24"/>
              </w:rPr>
              <w:t>(2013)</w:t>
            </w:r>
          </w:p>
          <w:p w14:paraId="36C2A086" w14:textId="4700A008" w:rsidR="00E630FC" w:rsidRPr="00F44F2B" w:rsidRDefault="00E630FC" w:rsidP="00034568">
            <w:pPr>
              <w:rPr>
                <w:rFonts w:cs="Times New Roman"/>
                <w:szCs w:val="24"/>
              </w:rPr>
            </w:pPr>
            <w:r w:rsidRPr="00F44F2B">
              <w:rPr>
                <w:rFonts w:cs="Times New Roman"/>
                <w:szCs w:val="24"/>
              </w:rPr>
              <w:t xml:space="preserve">Smith, </w:t>
            </w:r>
            <w:r w:rsidRPr="00F44F2B">
              <w:rPr>
                <w:rFonts w:cs="Times New Roman"/>
                <w:i/>
                <w:szCs w:val="24"/>
              </w:rPr>
              <w:t xml:space="preserve">et al. </w:t>
            </w:r>
            <w:r w:rsidRPr="00F44F2B">
              <w:rPr>
                <w:rFonts w:cs="Times New Roman"/>
                <w:szCs w:val="24"/>
              </w:rPr>
              <w:t xml:space="preserve">(2013) </w:t>
            </w:r>
            <w:r w:rsidRPr="00F44F2B">
              <w:rPr>
                <w:rFonts w:cs="Times New Roman"/>
                <w:szCs w:val="24"/>
              </w:rPr>
              <w:fldChar w:fldCharType="begin">
                <w:fldData xml:space="preserve">PEVuZE5vdGU+PENpdGU+PEF1dGhvcj5TbWl0aDwvQXV0aG9yPjxZZWFyPjIwMTM8L1llYXI+PFJl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</w:fldData>
              </w:fldChar>
            </w:r>
            <w:r w:rsidR="003B4C41">
              <w:rPr>
                <w:rFonts w:cs="Times New Roman"/>
                <w:szCs w:val="24"/>
              </w:rPr>
              <w:instrText xml:space="preserve"> ADDIN EN.CITE </w:instrText>
            </w:r>
            <w:r w:rsidR="003B4C41">
              <w:rPr>
                <w:rFonts w:cs="Times New Roman"/>
                <w:szCs w:val="24"/>
              </w:rPr>
              <w:fldChar w:fldCharType="begin">
                <w:fldData xml:space="preserve">PEVuZE5vdGU+PENpdGU+PEF1dGhvcj5TbWl0aDwvQXV0aG9yPjxZZWFyPjIwMTM8L1llYXI+PFJl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</w:fldData>
              </w:fldChar>
            </w:r>
            <w:r w:rsidR="003B4C41">
              <w:rPr>
                <w:rFonts w:cs="Times New Roman"/>
                <w:szCs w:val="24"/>
              </w:rPr>
              <w:instrText xml:space="preserve"> ADDIN EN.CITE.DATA </w:instrText>
            </w:r>
            <w:r w:rsidR="003B4C41">
              <w:rPr>
                <w:rFonts w:cs="Times New Roman"/>
                <w:szCs w:val="24"/>
              </w:rPr>
            </w:r>
            <w:r w:rsidR="003B4C41">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59" w:tooltip="Smith, 2013 #168" w:history="1">
              <w:r w:rsidR="00B94702">
                <w:rPr>
                  <w:rFonts w:cs="Times New Roman"/>
                  <w:noProof/>
                  <w:szCs w:val="24"/>
                </w:rPr>
                <w:t>359</w:t>
              </w:r>
            </w:hyperlink>
            <w:r w:rsidR="00634193">
              <w:rPr>
                <w:rFonts w:cs="Times New Roman"/>
                <w:noProof/>
                <w:szCs w:val="24"/>
              </w:rPr>
              <w:t>)</w:t>
            </w:r>
            <w:r w:rsidRPr="00F44F2B">
              <w:rPr>
                <w:rFonts w:cs="Times New Roman"/>
                <w:szCs w:val="24"/>
              </w:rPr>
              <w:fldChar w:fldCharType="end"/>
            </w:r>
          </w:p>
          <w:p w14:paraId="639509A6" w14:textId="3813A954" w:rsidR="00E630FC" w:rsidRPr="00F44F2B" w:rsidRDefault="00E630FC" w:rsidP="00034568">
            <w:pPr>
              <w:rPr>
                <w:rFonts w:cs="Times New Roman"/>
                <w:szCs w:val="24"/>
              </w:rPr>
            </w:pPr>
            <w:r w:rsidRPr="00F44F2B">
              <w:rPr>
                <w:rFonts w:cs="Times New Roman"/>
                <w:szCs w:val="24"/>
              </w:rPr>
              <w:t xml:space="preserve">Basu, </w:t>
            </w:r>
            <w:r w:rsidRPr="00F44F2B">
              <w:rPr>
                <w:rFonts w:cs="Times New Roman"/>
                <w:i/>
                <w:szCs w:val="24"/>
              </w:rPr>
              <w:t xml:space="preserve">et al. </w:t>
            </w:r>
            <w:r w:rsidRPr="00F44F2B">
              <w:rPr>
                <w:rFonts w:cs="Times New Roman"/>
                <w:szCs w:val="24"/>
              </w:rPr>
              <w:t xml:space="preserve">(2015) </w:t>
            </w:r>
            <w:r w:rsidRPr="00F44F2B">
              <w:rPr>
                <w:rFonts w:cs="Times New Roman"/>
                <w:szCs w:val="24"/>
              </w:rPr>
              <w:fldChar w:fldCharType="begin">
                <w:fldData xml:space="preserve">PEVuZE5vdGU+PENpdGU+PEF1dGhvcj5CYXN1PC9BdXRob3I+PFllYXI+MjAxNTwvWWVhcj48UmVj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==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PEVuZE5vdGU+PENpdGU+PEF1dGhvcj5CYXN1PC9BdXRob3I+PFllYXI+MjAxNTwvWWVhcj48UmVj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==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238" w:tooltip="Basu, 2015 #332" w:history="1">
              <w:r w:rsidR="00B94702">
                <w:rPr>
                  <w:rFonts w:cs="Times New Roman"/>
                  <w:noProof/>
                  <w:szCs w:val="24"/>
                </w:rPr>
                <w:t>238</w:t>
              </w:r>
            </w:hyperlink>
            <w:r w:rsidR="00634193">
              <w:rPr>
                <w:rFonts w:cs="Times New Roman"/>
                <w:noProof/>
                <w:szCs w:val="24"/>
              </w:rPr>
              <w:t>)</w:t>
            </w:r>
            <w:r w:rsidRPr="00F44F2B">
              <w:rPr>
                <w:rFonts w:cs="Times New Roman"/>
                <w:szCs w:val="24"/>
              </w:rPr>
              <w:fldChar w:fldCharType="end"/>
            </w:r>
          </w:p>
          <w:p w14:paraId="679FFE64" w14:textId="47A84889" w:rsidR="00E630FC" w:rsidRPr="00F44F2B" w:rsidRDefault="00E630FC" w:rsidP="00034568">
            <w:pPr>
              <w:rPr>
                <w:rFonts w:cs="Times New Roman"/>
                <w:szCs w:val="24"/>
              </w:rPr>
            </w:pPr>
            <w:r w:rsidRPr="00F44F2B">
              <w:rPr>
                <w:rFonts w:cs="Times New Roman"/>
                <w:szCs w:val="24"/>
              </w:rPr>
              <w:t xml:space="preserve">Su, </w:t>
            </w:r>
            <w:r w:rsidRPr="00F44F2B">
              <w:rPr>
                <w:rFonts w:cs="Times New Roman"/>
                <w:i/>
                <w:szCs w:val="24"/>
              </w:rPr>
              <w:t xml:space="preserve">et al. </w:t>
            </w:r>
            <w:r w:rsidRPr="00F44F2B">
              <w:rPr>
                <w:rFonts w:cs="Times New Roman"/>
                <w:szCs w:val="24"/>
              </w:rPr>
              <w:t xml:space="preserve">(2016) </w:t>
            </w:r>
            <w:r w:rsidRPr="00F44F2B">
              <w:rPr>
                <w:rFonts w:cs="Times New Roman"/>
                <w:szCs w:val="24"/>
              </w:rPr>
              <w:fldChar w:fldCharType="begin">
                <w:fldData xml:space="preserve">PEVuZE5vdGU+PENpdGU+PEF1dGhvcj5TdTwvQXV0aG9yPjxZZWFyPjIwMTY8L1llYXI+PFJlY051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PEVuZE5vdGU+PENpdGU+PEF1dGhvcj5TdTwvQXV0aG9yPjxZZWFyPjIwMTY8L1llYXI+PFJlY051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65" w:tooltip="Su, 2016 #457" w:history="1">
              <w:r w:rsidR="00B94702">
                <w:rPr>
                  <w:rFonts w:cs="Times New Roman"/>
                  <w:noProof/>
                  <w:szCs w:val="24"/>
                </w:rPr>
                <w:t>365</w:t>
              </w:r>
            </w:hyperlink>
            <w:r w:rsidR="00634193">
              <w:rPr>
                <w:rFonts w:cs="Times New Roman"/>
                <w:noProof/>
                <w:szCs w:val="24"/>
              </w:rPr>
              <w:t>)</w:t>
            </w:r>
            <w:r w:rsidRPr="00F44F2B">
              <w:rPr>
                <w:rFonts w:cs="Times New Roman"/>
                <w:szCs w:val="24"/>
              </w:rPr>
              <w:fldChar w:fldCharType="end"/>
            </w:r>
          </w:p>
          <w:p w14:paraId="7FEF4167" w14:textId="78CC57E9" w:rsidR="00E630FC" w:rsidRPr="00F44F2B" w:rsidRDefault="00E630FC" w:rsidP="00034568">
            <w:pPr>
              <w:rPr>
                <w:rFonts w:cs="Times New Roman"/>
                <w:szCs w:val="24"/>
              </w:rPr>
            </w:pPr>
            <w:r w:rsidRPr="00F44F2B">
              <w:rPr>
                <w:rFonts w:cs="Times New Roman"/>
                <w:szCs w:val="24"/>
              </w:rPr>
              <w:t xml:space="preserve">Kang, </w:t>
            </w:r>
            <w:r w:rsidRPr="00F44F2B">
              <w:rPr>
                <w:rFonts w:cs="Times New Roman"/>
                <w:i/>
                <w:szCs w:val="24"/>
              </w:rPr>
              <w:t xml:space="preserve">et al. </w:t>
            </w:r>
            <w:r w:rsidRPr="00F44F2B">
              <w:rPr>
                <w:rFonts w:cs="Times New Roman"/>
                <w:szCs w:val="24"/>
              </w:rPr>
              <w:t xml:space="preserve">(2016) </w:t>
            </w:r>
            <w:r w:rsidRPr="00F44F2B">
              <w:rPr>
                <w:rFonts w:cs="Times New Roman"/>
                <w:szCs w:val="24"/>
              </w:rPr>
              <w:fldChar w:fldCharType="begin">
                <w:fldData xml:space="preserve">PEVuZE5vdGU+PENpdGU+PEF1dGhvcj5LYW5nPC9BdXRob3I+PFllYXI+MjAxNjwvWWVhcj48UmVj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PEVuZE5vdGU+PENpdGU+PEF1dGhvcj5LYW5nPC9BdXRob3I+PFllYXI+MjAxNjwvWWVhcj48UmVj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250" w:tooltip="Kang, 2016 #344" w:history="1">
              <w:r w:rsidR="00B94702">
                <w:rPr>
                  <w:rFonts w:cs="Times New Roman"/>
                  <w:noProof/>
                  <w:szCs w:val="24"/>
                </w:rPr>
                <w:t>250</w:t>
              </w:r>
            </w:hyperlink>
            <w:r w:rsidR="00634193">
              <w:rPr>
                <w:rFonts w:cs="Times New Roman"/>
                <w:noProof/>
                <w:szCs w:val="24"/>
              </w:rPr>
              <w:t>)</w:t>
            </w:r>
            <w:r w:rsidRPr="00F44F2B">
              <w:rPr>
                <w:rFonts w:cs="Times New Roman"/>
                <w:szCs w:val="24"/>
              </w:rPr>
              <w:fldChar w:fldCharType="end"/>
            </w:r>
          </w:p>
          <w:p w14:paraId="18AD0F05" w14:textId="2DE279DE" w:rsidR="00E630FC" w:rsidRPr="00F44F2B" w:rsidRDefault="00E630FC" w:rsidP="00034568">
            <w:pPr>
              <w:rPr>
                <w:rFonts w:cs="Times New Roman"/>
                <w:szCs w:val="24"/>
              </w:rPr>
            </w:pPr>
            <w:r w:rsidRPr="00F44F2B">
              <w:rPr>
                <w:rFonts w:cs="Times New Roman"/>
                <w:szCs w:val="24"/>
              </w:rPr>
              <w:t xml:space="preserve">Brunoni, </w:t>
            </w:r>
            <w:r w:rsidRPr="00F44F2B">
              <w:rPr>
                <w:rFonts w:cs="Times New Roman"/>
                <w:i/>
                <w:szCs w:val="24"/>
              </w:rPr>
              <w:t xml:space="preserve">et al. </w:t>
            </w:r>
            <w:r w:rsidRPr="00F44F2B">
              <w:rPr>
                <w:rFonts w:cs="Times New Roman"/>
                <w:szCs w:val="24"/>
              </w:rPr>
              <w:t xml:space="preserve">(2020) </w:t>
            </w:r>
            <w:r w:rsidRPr="00F44F2B">
              <w:rPr>
                <w:rFonts w:cs="Times New Roman"/>
                <w:szCs w:val="24"/>
              </w:rPr>
              <w:fldChar w:fldCharType="begin">
                <w:fldData xml:space="preserve">PEVuZE5vdGU+PENpdGU+PEF1dGhvcj5CcnVub25pPC9BdXRob3I+PFllYXI+MjAyMDwvWWVhcj48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PEVuZE5vdGU+PENpdGU+PEF1dGhvcj5CcnVub25pPC9BdXRob3I+PFllYXI+MjAyMDwvWWVhcj48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66" w:tooltip="Brunoni, 2020 #458" w:history="1">
              <w:r w:rsidR="00B94702">
                <w:rPr>
                  <w:rFonts w:cs="Times New Roman"/>
                  <w:noProof/>
                  <w:szCs w:val="24"/>
                </w:rPr>
                <w:t>366</w:t>
              </w:r>
            </w:hyperlink>
            <w:r w:rsidR="00634193">
              <w:rPr>
                <w:rFonts w:cs="Times New Roman"/>
                <w:noProof/>
                <w:szCs w:val="24"/>
              </w:rPr>
              <w:t>)</w:t>
            </w:r>
            <w:r w:rsidRPr="00F44F2B">
              <w:rPr>
                <w:rFonts w:cs="Times New Roman"/>
                <w:szCs w:val="24"/>
              </w:rPr>
              <w:fldChar w:fldCharType="end"/>
            </w:r>
            <w:r w:rsidRPr="00F44F2B">
              <w:rPr>
                <w:rFonts w:cs="Times New Roman"/>
                <w:szCs w:val="24"/>
              </w:rPr>
              <w:t xml:space="preserve"> </w:t>
            </w:r>
          </w:p>
          <w:p w14:paraId="4225FD5F" w14:textId="77777777" w:rsidR="00E630FC" w:rsidRPr="00F44F2B" w:rsidRDefault="00E630FC" w:rsidP="00034568">
            <w:pPr>
              <w:rPr>
                <w:rFonts w:cs="Times New Roman"/>
                <w:szCs w:val="24"/>
              </w:rPr>
            </w:pPr>
          </w:p>
        </w:tc>
        <w:tc>
          <w:tcPr>
            <w:tcW w:w="2785" w:type="dxa"/>
          </w:tcPr>
          <w:p w14:paraId="4675F516" w14:textId="77777777" w:rsidR="00E630FC" w:rsidRPr="00F44F2B" w:rsidRDefault="00E630FC" w:rsidP="00034568">
            <w:pPr>
              <w:rPr>
                <w:rFonts w:cs="Times New Roman"/>
                <w:szCs w:val="24"/>
              </w:rPr>
            </w:pPr>
            <w:r w:rsidRPr="00F44F2B">
              <w:rPr>
                <w:rFonts w:cs="Times New Roman"/>
                <w:szCs w:val="24"/>
              </w:rPr>
              <w:t>High</w:t>
            </w:r>
          </w:p>
        </w:tc>
      </w:tr>
      <w:tr w:rsidR="00E630FC" w:rsidRPr="00F44F2B" w14:paraId="77075B52" w14:textId="77777777" w:rsidTr="00034568">
        <w:tc>
          <w:tcPr>
            <w:tcW w:w="2965" w:type="dxa"/>
          </w:tcPr>
          <w:p w14:paraId="0876D185"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51509C94" w14:textId="77777777" w:rsidR="00E630FC" w:rsidRPr="00F44F2B" w:rsidRDefault="00E630FC" w:rsidP="00034568">
            <w:pPr>
              <w:rPr>
                <w:rFonts w:cs="Times New Roman"/>
                <w:szCs w:val="24"/>
              </w:rPr>
            </w:pPr>
            <w:r w:rsidRPr="00F44F2B">
              <w:rPr>
                <w:rFonts w:cs="Times New Roman"/>
                <w:szCs w:val="24"/>
              </w:rPr>
              <w:t>The rs6306 variant was not associated with significant differences in response and remission in patients receiving citalopram.</w:t>
            </w:r>
          </w:p>
        </w:tc>
        <w:tc>
          <w:tcPr>
            <w:tcW w:w="3691" w:type="dxa"/>
          </w:tcPr>
          <w:p w14:paraId="1C93BBA0" w14:textId="68D74D02" w:rsidR="00E630FC" w:rsidRPr="00F44F2B" w:rsidRDefault="00E630FC" w:rsidP="00034568">
            <w:pPr>
              <w:rPr>
                <w:rFonts w:cs="Times New Roman"/>
                <w:szCs w:val="24"/>
              </w:rPr>
            </w:pPr>
            <w:r w:rsidRPr="00F44F2B">
              <w:rPr>
                <w:rFonts w:cs="Times New Roman"/>
                <w:szCs w:val="24"/>
              </w:rPr>
              <w:t xml:space="preserve">Peters, </w:t>
            </w:r>
            <w:r w:rsidRPr="00F44F2B">
              <w:rPr>
                <w:rFonts w:cs="Times New Roman"/>
                <w:i/>
                <w:szCs w:val="24"/>
              </w:rPr>
              <w:t xml:space="preserve">et al. </w:t>
            </w:r>
            <w:r w:rsidRPr="00F44F2B">
              <w:rPr>
                <w:rFonts w:cs="Times New Roman"/>
                <w:szCs w:val="24"/>
              </w:rPr>
              <w:t xml:space="preserve">(2009) </w:t>
            </w:r>
            <w:r w:rsidRPr="00F44F2B">
              <w:rPr>
                <w:rFonts w:cs="Times New Roman"/>
                <w:szCs w:val="24"/>
              </w:rPr>
              <w:fldChar w:fldCharType="begin">
                <w:fldData xml:space="preserve">PEVuZE5vdGU+PENpdGU+PEF1dGhvcj5QZXRlcnM8L0F1dGhvcj48WWVhcj4yMDA5PC9ZZWFyPjxS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PEVuZE5vdGU+PENpdGU+PEF1dGhvcj5QZXRlcnM8L0F1dGhvcj48WWVhcj4yMDA5PC9ZZWFyPjxS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64" w:tooltip="Peters, 2009 #456" w:history="1">
              <w:r w:rsidR="00B94702">
                <w:rPr>
                  <w:rFonts w:cs="Times New Roman"/>
                  <w:noProof/>
                  <w:szCs w:val="24"/>
                </w:rPr>
                <w:t>364</w:t>
              </w:r>
            </w:hyperlink>
            <w:r w:rsidR="00634193">
              <w:rPr>
                <w:rFonts w:cs="Times New Roman"/>
                <w:noProof/>
                <w:szCs w:val="24"/>
              </w:rPr>
              <w:t>)</w:t>
            </w:r>
            <w:r w:rsidRPr="00F44F2B">
              <w:rPr>
                <w:rFonts w:cs="Times New Roman"/>
                <w:szCs w:val="24"/>
              </w:rPr>
              <w:fldChar w:fldCharType="end"/>
            </w:r>
          </w:p>
          <w:p w14:paraId="6A91A524" w14:textId="77777777" w:rsidR="00E630FC" w:rsidRPr="00F44F2B" w:rsidRDefault="00E630FC" w:rsidP="00034568">
            <w:pPr>
              <w:ind w:firstLine="720"/>
              <w:rPr>
                <w:rFonts w:cs="Times New Roman"/>
                <w:szCs w:val="24"/>
              </w:rPr>
            </w:pPr>
          </w:p>
        </w:tc>
        <w:tc>
          <w:tcPr>
            <w:tcW w:w="2785" w:type="dxa"/>
          </w:tcPr>
          <w:p w14:paraId="707942DF" w14:textId="77777777" w:rsidR="00E630FC" w:rsidRPr="00F44F2B" w:rsidRDefault="00E630FC" w:rsidP="00034568">
            <w:pPr>
              <w:rPr>
                <w:rFonts w:cs="Times New Roman"/>
                <w:szCs w:val="24"/>
              </w:rPr>
            </w:pPr>
            <w:r w:rsidRPr="00F44F2B">
              <w:rPr>
                <w:rFonts w:cs="Times New Roman"/>
                <w:szCs w:val="24"/>
              </w:rPr>
              <w:t>High</w:t>
            </w:r>
          </w:p>
        </w:tc>
      </w:tr>
      <w:tr w:rsidR="00E630FC" w:rsidRPr="00F44F2B" w14:paraId="6366FE9B" w14:textId="77777777" w:rsidTr="00034568">
        <w:tc>
          <w:tcPr>
            <w:tcW w:w="2965" w:type="dxa"/>
          </w:tcPr>
          <w:p w14:paraId="704751CC"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7B19E66F" w14:textId="77777777" w:rsidR="00E630FC" w:rsidRPr="00F44F2B" w:rsidRDefault="00E630FC" w:rsidP="00034568">
            <w:pPr>
              <w:rPr>
                <w:rFonts w:cs="Times New Roman"/>
                <w:szCs w:val="24"/>
              </w:rPr>
            </w:pPr>
            <w:r w:rsidRPr="00F44F2B">
              <w:rPr>
                <w:rFonts w:cs="Times New Roman"/>
                <w:szCs w:val="24"/>
              </w:rPr>
              <w:t>The rs6314 variant was not associated with significant differences in response (QIDS- SR) or remission (QIDS- SR) in patients receiving citalopram.</w:t>
            </w:r>
          </w:p>
        </w:tc>
        <w:tc>
          <w:tcPr>
            <w:tcW w:w="3691" w:type="dxa"/>
          </w:tcPr>
          <w:p w14:paraId="2BAA1CBF" w14:textId="0BD60D81" w:rsidR="00E630FC" w:rsidRPr="00F44F2B" w:rsidRDefault="00E630FC" w:rsidP="00034568">
            <w:pPr>
              <w:rPr>
                <w:rFonts w:cs="Times New Roman"/>
                <w:szCs w:val="24"/>
              </w:rPr>
            </w:pPr>
            <w:r w:rsidRPr="00F44F2B">
              <w:rPr>
                <w:rFonts w:cs="Times New Roman"/>
                <w:szCs w:val="24"/>
              </w:rPr>
              <w:t xml:space="preserve">Peters, </w:t>
            </w:r>
            <w:r w:rsidRPr="00F44F2B">
              <w:rPr>
                <w:rFonts w:cs="Times New Roman"/>
                <w:i/>
                <w:szCs w:val="24"/>
              </w:rPr>
              <w:t xml:space="preserve">et al. </w:t>
            </w:r>
            <w:r w:rsidRPr="00F44F2B">
              <w:rPr>
                <w:rFonts w:cs="Times New Roman"/>
                <w:szCs w:val="24"/>
              </w:rPr>
              <w:t xml:space="preserve">(2009) </w:t>
            </w:r>
            <w:r w:rsidRPr="00F44F2B">
              <w:rPr>
                <w:rFonts w:cs="Times New Roman"/>
                <w:szCs w:val="24"/>
              </w:rPr>
              <w:fldChar w:fldCharType="begin">
                <w:fldData xml:space="preserve">PEVuZE5vdGU+PENpdGU+PEF1dGhvcj5QZXRlcnM8L0F1dGhvcj48WWVhcj4yMDA5PC9ZZWFyPjxS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PEVuZE5vdGU+PENpdGU+PEF1dGhvcj5QZXRlcnM8L0F1dGhvcj48WWVhcj4yMDA5PC9ZZWFyPjxS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64" w:tooltip="Peters, 2009 #456" w:history="1">
              <w:r w:rsidR="00B94702">
                <w:rPr>
                  <w:rFonts w:cs="Times New Roman"/>
                  <w:noProof/>
                  <w:szCs w:val="24"/>
                </w:rPr>
                <w:t>364</w:t>
              </w:r>
            </w:hyperlink>
            <w:r w:rsidR="00634193">
              <w:rPr>
                <w:rFonts w:cs="Times New Roman"/>
                <w:noProof/>
                <w:szCs w:val="24"/>
              </w:rPr>
              <w:t>)</w:t>
            </w:r>
            <w:r w:rsidRPr="00F44F2B">
              <w:rPr>
                <w:rFonts w:cs="Times New Roman"/>
                <w:szCs w:val="24"/>
              </w:rPr>
              <w:fldChar w:fldCharType="end"/>
            </w:r>
          </w:p>
        </w:tc>
        <w:tc>
          <w:tcPr>
            <w:tcW w:w="2785" w:type="dxa"/>
          </w:tcPr>
          <w:p w14:paraId="381D9EEF" w14:textId="77777777" w:rsidR="00E630FC" w:rsidRPr="00F44F2B" w:rsidRDefault="00E630FC" w:rsidP="00034568">
            <w:pPr>
              <w:rPr>
                <w:rFonts w:cs="Times New Roman"/>
                <w:szCs w:val="24"/>
              </w:rPr>
            </w:pPr>
            <w:r w:rsidRPr="00F44F2B">
              <w:rPr>
                <w:rFonts w:cs="Times New Roman"/>
                <w:szCs w:val="24"/>
              </w:rPr>
              <w:t>Moderate</w:t>
            </w:r>
          </w:p>
        </w:tc>
      </w:tr>
      <w:tr w:rsidR="00E630FC" w:rsidRPr="00F44F2B" w14:paraId="484C2CE5" w14:textId="77777777" w:rsidTr="00034568">
        <w:tc>
          <w:tcPr>
            <w:tcW w:w="2965" w:type="dxa"/>
          </w:tcPr>
          <w:p w14:paraId="01425A9A"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699A74B3" w14:textId="77777777" w:rsidR="00E630FC" w:rsidRPr="00F44F2B" w:rsidRDefault="00E630FC" w:rsidP="00034568">
            <w:pPr>
              <w:rPr>
                <w:rFonts w:cs="Times New Roman"/>
                <w:szCs w:val="24"/>
              </w:rPr>
            </w:pPr>
            <w:r w:rsidRPr="00F44F2B">
              <w:rPr>
                <w:rFonts w:cs="Times New Roman"/>
                <w:szCs w:val="24"/>
              </w:rPr>
              <w:t>The rs1928040 variant was not associated with significant differences in response (QIDS-C), remission, (QIDS-C) or change in QIDS-C scores in patients receiving citalopram.</w:t>
            </w:r>
          </w:p>
        </w:tc>
        <w:tc>
          <w:tcPr>
            <w:tcW w:w="3691" w:type="dxa"/>
          </w:tcPr>
          <w:p w14:paraId="657BDE0E" w14:textId="77777777" w:rsidR="00E630FC" w:rsidRPr="00F44F2B" w:rsidRDefault="00E630FC" w:rsidP="00034568">
            <w:pPr>
              <w:rPr>
                <w:rFonts w:cs="Times New Roman"/>
                <w:szCs w:val="24"/>
              </w:rPr>
            </w:pPr>
            <w:r w:rsidRPr="00F44F2B">
              <w:rPr>
                <w:rFonts w:cs="Times New Roman"/>
                <w:szCs w:val="24"/>
              </w:rPr>
              <w:t>(STAR*D)</w:t>
            </w:r>
          </w:p>
          <w:p w14:paraId="5C029B06" w14:textId="7C3E3994" w:rsidR="00E630FC" w:rsidRPr="00F44F2B" w:rsidRDefault="00E630FC" w:rsidP="00034568">
            <w:pPr>
              <w:rPr>
                <w:rFonts w:cs="Times New Roman"/>
                <w:szCs w:val="24"/>
              </w:rPr>
            </w:pPr>
            <w:r w:rsidRPr="00F44F2B">
              <w:rPr>
                <w:rFonts w:cs="Times New Roman"/>
                <w:szCs w:val="24"/>
              </w:rPr>
              <w:t xml:space="preserve">McMahon, </w:t>
            </w:r>
            <w:r w:rsidRPr="00F44F2B">
              <w:rPr>
                <w:rFonts w:cs="Times New Roman"/>
                <w:i/>
                <w:szCs w:val="24"/>
              </w:rPr>
              <w:t xml:space="preserve">et al. </w:t>
            </w:r>
            <w:r w:rsidRPr="00F44F2B">
              <w:rPr>
                <w:rFonts w:cs="Times New Roman"/>
                <w:szCs w:val="24"/>
              </w:rPr>
              <w:t xml:space="preserve">(2006) </w:t>
            </w:r>
            <w:r w:rsidRPr="00F44F2B">
              <w:rPr>
                <w:rFonts w:cs="Times New Roman"/>
                <w:szCs w:val="24"/>
              </w:rPr>
              <w:fldChar w:fldCharType="begin">
                <w:fldData xml:space="preserve">PEVuZE5vdGU+PENpdGU+PEF1dGhvcj5NY01haG9uPC9BdXRob3I+PFllYXI+MjAwNjwvWWVhcj48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PEVuZE5vdGU+PENpdGU+PEF1dGhvcj5NY01haG9uPC9BdXRob3I+PFllYXI+MjAwNjwvWWVhcj48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63" w:tooltip="McMahon, 2006 #455" w:history="1">
              <w:r w:rsidR="00B94702">
                <w:rPr>
                  <w:rFonts w:cs="Times New Roman"/>
                  <w:noProof/>
                  <w:szCs w:val="24"/>
                </w:rPr>
                <w:t>363</w:t>
              </w:r>
            </w:hyperlink>
            <w:r w:rsidR="00634193">
              <w:rPr>
                <w:rFonts w:cs="Times New Roman"/>
                <w:noProof/>
                <w:szCs w:val="24"/>
              </w:rPr>
              <w:t>)</w:t>
            </w:r>
            <w:r w:rsidRPr="00F44F2B">
              <w:rPr>
                <w:rFonts w:cs="Times New Roman"/>
                <w:szCs w:val="24"/>
              </w:rPr>
              <w:fldChar w:fldCharType="end"/>
            </w:r>
          </w:p>
        </w:tc>
        <w:tc>
          <w:tcPr>
            <w:tcW w:w="2785" w:type="dxa"/>
          </w:tcPr>
          <w:p w14:paraId="6B020A25" w14:textId="77777777" w:rsidR="00E630FC" w:rsidRPr="00F44F2B" w:rsidRDefault="00E630FC" w:rsidP="00034568">
            <w:pPr>
              <w:rPr>
                <w:rFonts w:cs="Times New Roman"/>
                <w:szCs w:val="24"/>
              </w:rPr>
            </w:pPr>
            <w:r w:rsidRPr="00F44F2B">
              <w:rPr>
                <w:rFonts w:cs="Times New Roman"/>
                <w:szCs w:val="24"/>
              </w:rPr>
              <w:t>Moderate</w:t>
            </w:r>
          </w:p>
        </w:tc>
      </w:tr>
      <w:tr w:rsidR="00E630FC" w:rsidRPr="00F44F2B" w14:paraId="5B2F9D36" w14:textId="77777777" w:rsidTr="00034568">
        <w:tc>
          <w:tcPr>
            <w:tcW w:w="2965" w:type="dxa"/>
          </w:tcPr>
          <w:p w14:paraId="2D6325FC"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4FB4F163" w14:textId="77777777" w:rsidR="00E630FC" w:rsidRPr="00F44F2B" w:rsidRDefault="00E630FC" w:rsidP="00034568">
            <w:pPr>
              <w:rPr>
                <w:rFonts w:cs="Times New Roman"/>
                <w:szCs w:val="24"/>
              </w:rPr>
            </w:pPr>
            <w:r w:rsidRPr="00F44F2B">
              <w:rPr>
                <w:rFonts w:cs="Times New Roman"/>
                <w:szCs w:val="24"/>
              </w:rPr>
              <w:t xml:space="preserve">The rs3125 variant was not associated with significant </w:t>
            </w:r>
            <w:r w:rsidRPr="00F44F2B">
              <w:rPr>
                <w:rFonts w:cs="Times New Roman"/>
                <w:szCs w:val="24"/>
              </w:rPr>
              <w:lastRenderedPageBreak/>
              <w:t>differences in response (QIDS- SR) or remission (QIDS- SR) in patients receiving citalopram.</w:t>
            </w:r>
          </w:p>
        </w:tc>
        <w:tc>
          <w:tcPr>
            <w:tcW w:w="3691" w:type="dxa"/>
          </w:tcPr>
          <w:p w14:paraId="6B9D4FAF" w14:textId="437C4409" w:rsidR="00E630FC" w:rsidRPr="00F44F2B" w:rsidRDefault="00E630FC" w:rsidP="00034568">
            <w:pPr>
              <w:rPr>
                <w:rFonts w:cs="Times New Roman"/>
                <w:szCs w:val="24"/>
              </w:rPr>
            </w:pPr>
            <w:r w:rsidRPr="00F44F2B">
              <w:rPr>
                <w:rFonts w:cs="Times New Roman"/>
                <w:szCs w:val="24"/>
              </w:rPr>
              <w:lastRenderedPageBreak/>
              <w:t xml:space="preserve">Peters, </w:t>
            </w:r>
            <w:r w:rsidRPr="00F44F2B">
              <w:rPr>
                <w:rFonts w:cs="Times New Roman"/>
                <w:i/>
                <w:szCs w:val="24"/>
              </w:rPr>
              <w:t xml:space="preserve">et al. </w:t>
            </w:r>
            <w:r w:rsidRPr="00F44F2B">
              <w:rPr>
                <w:rFonts w:cs="Times New Roman"/>
                <w:szCs w:val="24"/>
              </w:rPr>
              <w:t xml:space="preserve">(2009) </w:t>
            </w:r>
            <w:r w:rsidRPr="00F44F2B">
              <w:rPr>
                <w:rFonts w:cs="Times New Roman"/>
                <w:szCs w:val="24"/>
              </w:rPr>
              <w:fldChar w:fldCharType="begin">
                <w:fldData xml:space="preserve">PEVuZE5vdGU+PENpdGU+PEF1dGhvcj5QZXRlcnM8L0F1dGhvcj48WWVhcj4yMDA5PC9ZZWFyPjxS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PEVuZE5vdGU+PENpdGU+PEF1dGhvcj5QZXRlcnM8L0F1dGhvcj48WWVhcj4yMDA5PC9ZZWFyPjxS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64" w:tooltip="Peters, 2009 #456" w:history="1">
              <w:r w:rsidR="00B94702">
                <w:rPr>
                  <w:rFonts w:cs="Times New Roman"/>
                  <w:noProof/>
                  <w:szCs w:val="24"/>
                </w:rPr>
                <w:t>364</w:t>
              </w:r>
            </w:hyperlink>
            <w:r w:rsidR="00634193">
              <w:rPr>
                <w:rFonts w:cs="Times New Roman"/>
                <w:noProof/>
                <w:szCs w:val="24"/>
              </w:rPr>
              <w:t>)</w:t>
            </w:r>
            <w:r w:rsidRPr="00F44F2B">
              <w:rPr>
                <w:rFonts w:cs="Times New Roman"/>
                <w:szCs w:val="24"/>
              </w:rPr>
              <w:fldChar w:fldCharType="end"/>
            </w:r>
          </w:p>
        </w:tc>
        <w:tc>
          <w:tcPr>
            <w:tcW w:w="2785" w:type="dxa"/>
          </w:tcPr>
          <w:p w14:paraId="0D06DBEC" w14:textId="77777777" w:rsidR="00E630FC" w:rsidRPr="00F44F2B" w:rsidRDefault="00E630FC" w:rsidP="00034568">
            <w:pPr>
              <w:rPr>
                <w:rFonts w:cs="Times New Roman"/>
                <w:szCs w:val="24"/>
              </w:rPr>
            </w:pPr>
            <w:r w:rsidRPr="00F44F2B">
              <w:rPr>
                <w:rFonts w:cs="Times New Roman"/>
                <w:szCs w:val="24"/>
              </w:rPr>
              <w:t>Moderate</w:t>
            </w:r>
          </w:p>
        </w:tc>
      </w:tr>
      <w:tr w:rsidR="00E630FC" w:rsidRPr="00F44F2B" w14:paraId="21498F46" w14:textId="77777777" w:rsidTr="00034568">
        <w:trPr>
          <w:trHeight w:val="3851"/>
        </w:trPr>
        <w:tc>
          <w:tcPr>
            <w:tcW w:w="2965" w:type="dxa"/>
          </w:tcPr>
          <w:p w14:paraId="4CAF0E76"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72CAA9A5" w14:textId="77777777" w:rsidR="00E630FC" w:rsidRPr="00F44F2B" w:rsidRDefault="00E630FC" w:rsidP="00034568">
            <w:pPr>
              <w:rPr>
                <w:rFonts w:cs="Times New Roman"/>
                <w:szCs w:val="24"/>
              </w:rPr>
            </w:pPr>
            <w:r w:rsidRPr="25CF5FB6">
              <w:rPr>
                <w:rFonts w:cs="Times New Roman"/>
                <w:szCs w:val="24"/>
              </w:rPr>
              <w:t>The rs7997012 AA genotype was significantly associated with increased response and remission in patients receiving citalopram but not in patients receiving escitalopram.</w:t>
            </w:r>
          </w:p>
        </w:tc>
        <w:tc>
          <w:tcPr>
            <w:tcW w:w="3691" w:type="dxa"/>
          </w:tcPr>
          <w:p w14:paraId="63DB048B" w14:textId="36C8C986" w:rsidR="00E630FC" w:rsidRPr="00F44F2B" w:rsidRDefault="00E630FC" w:rsidP="00034568">
            <w:pPr>
              <w:rPr>
                <w:rFonts w:cs="Times New Roman"/>
                <w:szCs w:val="24"/>
              </w:rPr>
            </w:pPr>
            <w:r w:rsidRPr="00F44F2B">
              <w:rPr>
                <w:rFonts w:cs="Times New Roman"/>
                <w:szCs w:val="24"/>
              </w:rPr>
              <w:t xml:space="preserve">McMahon, </w:t>
            </w:r>
            <w:r w:rsidRPr="00F44F2B">
              <w:rPr>
                <w:rFonts w:cs="Times New Roman"/>
                <w:i/>
                <w:szCs w:val="24"/>
              </w:rPr>
              <w:t xml:space="preserve">et al. </w:t>
            </w:r>
            <w:r w:rsidRPr="00F44F2B">
              <w:rPr>
                <w:rFonts w:cs="Times New Roman"/>
                <w:szCs w:val="24"/>
              </w:rPr>
              <w:t xml:space="preserve">(2006) </w:t>
            </w:r>
            <w:r w:rsidRPr="00F44F2B">
              <w:rPr>
                <w:rFonts w:cs="Times New Roman"/>
                <w:szCs w:val="24"/>
              </w:rPr>
              <w:fldChar w:fldCharType="begin">
                <w:fldData xml:space="preserve">PEVuZE5vdGU+PENpdGU+PEF1dGhvcj5NY01haG9uPC9BdXRob3I+PFllYXI+MjAwNjwvWWVhcj48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PEVuZE5vdGU+PENpdGU+PEF1dGhvcj5NY01haG9uPC9BdXRob3I+PFllYXI+MjAwNjwvWWVhcj48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63" w:tooltip="McMahon, 2006 #455" w:history="1">
              <w:r w:rsidR="00B94702">
                <w:rPr>
                  <w:rFonts w:cs="Times New Roman"/>
                  <w:noProof/>
                  <w:szCs w:val="24"/>
                </w:rPr>
                <w:t>363</w:t>
              </w:r>
            </w:hyperlink>
            <w:r w:rsidR="00634193">
              <w:rPr>
                <w:rFonts w:cs="Times New Roman"/>
                <w:noProof/>
                <w:szCs w:val="24"/>
              </w:rPr>
              <w:t>)</w:t>
            </w:r>
            <w:r w:rsidRPr="00F44F2B">
              <w:rPr>
                <w:rFonts w:cs="Times New Roman"/>
                <w:szCs w:val="24"/>
              </w:rPr>
              <w:fldChar w:fldCharType="end"/>
            </w:r>
          </w:p>
          <w:p w14:paraId="644A2E06" w14:textId="6C209537" w:rsidR="00E630FC" w:rsidRPr="00F44F2B" w:rsidRDefault="00E630FC" w:rsidP="00034568">
            <w:pPr>
              <w:rPr>
                <w:rFonts w:cs="Times New Roman"/>
                <w:szCs w:val="24"/>
              </w:rPr>
            </w:pPr>
            <w:r w:rsidRPr="00F44F2B">
              <w:rPr>
                <w:rFonts w:cs="Times New Roman"/>
                <w:szCs w:val="24"/>
              </w:rPr>
              <w:t xml:space="preserve">Paddock, </w:t>
            </w:r>
            <w:r w:rsidRPr="00F44F2B">
              <w:rPr>
                <w:rFonts w:cs="Times New Roman"/>
                <w:i/>
                <w:szCs w:val="24"/>
              </w:rPr>
              <w:t xml:space="preserve">et al. </w:t>
            </w:r>
            <w:r w:rsidRPr="00F44F2B">
              <w:rPr>
                <w:rFonts w:cs="Times New Roman"/>
                <w:szCs w:val="24"/>
              </w:rPr>
              <w:t xml:space="preserve">(2007) </w:t>
            </w:r>
            <w:r w:rsidRPr="00F44F2B">
              <w:rPr>
                <w:rFonts w:cs="Times New Roman"/>
                <w:szCs w:val="24"/>
              </w:rPr>
              <w:fldChar w:fldCharType="begin">
                <w:fldData xml:space="preserve">PEVuZE5vdGU+PENpdGU+PEF1dGhvcj5QYWRkb2NrPC9BdXRob3I+PFllYXI+MjAwNzwvWWVhcj48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PEVuZE5vdGU+PENpdGU+PEF1dGhvcj5QYWRkb2NrPC9BdXRob3I+PFllYXI+MjAwNzwvWWVhcj48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67" w:tooltip="Paddock, 2007 #459" w:history="1">
              <w:r w:rsidR="00B94702">
                <w:rPr>
                  <w:rFonts w:cs="Times New Roman"/>
                  <w:noProof/>
                  <w:szCs w:val="24"/>
                </w:rPr>
                <w:t>367</w:t>
              </w:r>
            </w:hyperlink>
            <w:r w:rsidR="00634193">
              <w:rPr>
                <w:rFonts w:cs="Times New Roman"/>
                <w:noProof/>
                <w:szCs w:val="24"/>
              </w:rPr>
              <w:t>)</w:t>
            </w:r>
            <w:r w:rsidRPr="00F44F2B">
              <w:rPr>
                <w:rFonts w:cs="Times New Roman"/>
                <w:szCs w:val="24"/>
              </w:rPr>
              <w:fldChar w:fldCharType="end"/>
            </w:r>
          </w:p>
          <w:p w14:paraId="0CD47ABE" w14:textId="5FCFAC73" w:rsidR="00E630FC" w:rsidRPr="00F44F2B" w:rsidRDefault="00E630FC" w:rsidP="00034568">
            <w:pPr>
              <w:rPr>
                <w:rFonts w:cs="Times New Roman"/>
                <w:szCs w:val="24"/>
              </w:rPr>
            </w:pPr>
            <w:r w:rsidRPr="00F44F2B">
              <w:rPr>
                <w:rFonts w:cs="Times New Roman"/>
                <w:szCs w:val="24"/>
              </w:rPr>
              <w:t xml:space="preserve">Peters, </w:t>
            </w:r>
            <w:r w:rsidRPr="00F44F2B">
              <w:rPr>
                <w:rFonts w:cs="Times New Roman"/>
                <w:i/>
                <w:szCs w:val="24"/>
              </w:rPr>
              <w:t xml:space="preserve">et al. </w:t>
            </w:r>
            <w:r w:rsidRPr="00F44F2B">
              <w:rPr>
                <w:rFonts w:cs="Times New Roman"/>
                <w:szCs w:val="24"/>
              </w:rPr>
              <w:t xml:space="preserve">(2009) </w:t>
            </w:r>
            <w:r w:rsidRPr="00F44F2B">
              <w:rPr>
                <w:rFonts w:cs="Times New Roman"/>
                <w:szCs w:val="24"/>
              </w:rPr>
              <w:fldChar w:fldCharType="begin">
                <w:fldData xml:space="preserve">PEVuZE5vdGU+PENpdGU+PEF1dGhvcj5QZXRlcnM8L0F1dGhvcj48WWVhcj4yMDA5PC9ZZWFyPjxS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PEVuZE5vdGU+PENpdGU+PEF1dGhvcj5QZXRlcnM8L0F1dGhvcj48WWVhcj4yMDA5PC9ZZWFyPjxS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64" w:tooltip="Peters, 2009 #456" w:history="1">
              <w:r w:rsidR="00B94702">
                <w:rPr>
                  <w:rFonts w:cs="Times New Roman"/>
                  <w:noProof/>
                  <w:szCs w:val="24"/>
                </w:rPr>
                <w:t>364</w:t>
              </w:r>
            </w:hyperlink>
            <w:r w:rsidR="00634193">
              <w:rPr>
                <w:rFonts w:cs="Times New Roman"/>
                <w:noProof/>
                <w:szCs w:val="24"/>
              </w:rPr>
              <w:t>)</w:t>
            </w:r>
            <w:r w:rsidRPr="00F44F2B">
              <w:rPr>
                <w:rFonts w:cs="Times New Roman"/>
                <w:szCs w:val="24"/>
              </w:rPr>
              <w:fldChar w:fldCharType="end"/>
            </w:r>
          </w:p>
          <w:p w14:paraId="4E758757" w14:textId="02167739" w:rsidR="00E630FC" w:rsidRPr="00F44F2B" w:rsidRDefault="00E630FC" w:rsidP="00034568">
            <w:pPr>
              <w:rPr>
                <w:rFonts w:cs="Times New Roman"/>
                <w:szCs w:val="24"/>
              </w:rPr>
            </w:pPr>
            <w:r w:rsidRPr="00F44F2B">
              <w:rPr>
                <w:rFonts w:cs="Times New Roman"/>
                <w:szCs w:val="24"/>
              </w:rPr>
              <w:t xml:space="preserve">Uher, </w:t>
            </w:r>
            <w:r w:rsidRPr="00F44F2B">
              <w:rPr>
                <w:rFonts w:cs="Times New Roman"/>
                <w:i/>
                <w:szCs w:val="24"/>
              </w:rPr>
              <w:t xml:space="preserve">et al. </w:t>
            </w:r>
            <w:r w:rsidRPr="00F44F2B">
              <w:rPr>
                <w:rFonts w:cs="Times New Roman"/>
                <w:szCs w:val="24"/>
              </w:rPr>
              <w:t xml:space="preserve">(2009) </w:t>
            </w:r>
            <w:r w:rsidRPr="00F44F2B">
              <w:rPr>
                <w:rFonts w:cs="Times New Roman"/>
                <w:szCs w:val="24"/>
              </w:rPr>
              <w:fldChar w:fldCharType="begin">
                <w:fldData xml:space="preserve">PEVuZE5vdGU+PENpdGU+PEF1dGhvcj5VaGVyPC9BdXRob3I+PFllYXI+MjAwOTwvWWVhcj48UmVj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PEVuZE5vdGU+PENpdGU+PEF1dGhvcj5VaGVyPC9BdXRob3I+PFllYXI+MjAwOTwvWWVhcj48UmVj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68" w:tooltip="Uher, 2009 #460" w:history="1">
              <w:r w:rsidR="00B94702">
                <w:rPr>
                  <w:rFonts w:cs="Times New Roman"/>
                  <w:noProof/>
                  <w:szCs w:val="24"/>
                </w:rPr>
                <w:t>368</w:t>
              </w:r>
            </w:hyperlink>
            <w:r w:rsidR="00634193">
              <w:rPr>
                <w:rFonts w:cs="Times New Roman"/>
                <w:noProof/>
                <w:szCs w:val="24"/>
              </w:rPr>
              <w:t>)</w:t>
            </w:r>
            <w:r w:rsidRPr="00F44F2B">
              <w:rPr>
                <w:rFonts w:cs="Times New Roman"/>
                <w:szCs w:val="24"/>
              </w:rPr>
              <w:fldChar w:fldCharType="end"/>
            </w:r>
          </w:p>
          <w:p w14:paraId="0DD5F6EA" w14:textId="78A8A013" w:rsidR="00E630FC" w:rsidRPr="00F44F2B" w:rsidRDefault="00E630FC" w:rsidP="00034568">
            <w:pPr>
              <w:rPr>
                <w:rFonts w:cs="Times New Roman"/>
                <w:szCs w:val="24"/>
              </w:rPr>
            </w:pPr>
            <w:r w:rsidRPr="00F44F2B">
              <w:rPr>
                <w:rFonts w:cs="Times New Roman"/>
                <w:szCs w:val="24"/>
              </w:rPr>
              <w:t xml:space="preserve">Su, </w:t>
            </w:r>
            <w:r w:rsidRPr="00F44F2B">
              <w:rPr>
                <w:rFonts w:cs="Times New Roman"/>
                <w:i/>
                <w:szCs w:val="24"/>
              </w:rPr>
              <w:t xml:space="preserve">et al. </w:t>
            </w:r>
            <w:r w:rsidRPr="00F44F2B">
              <w:rPr>
                <w:rFonts w:cs="Times New Roman"/>
                <w:szCs w:val="24"/>
              </w:rPr>
              <w:t xml:space="preserve">(2016) </w:t>
            </w:r>
            <w:r w:rsidRPr="00F44F2B">
              <w:rPr>
                <w:rFonts w:cs="Times New Roman"/>
                <w:szCs w:val="24"/>
              </w:rPr>
              <w:fldChar w:fldCharType="begin">
                <w:fldData xml:space="preserve">PEVuZE5vdGU+PENpdGU+PEF1dGhvcj5TdTwvQXV0aG9yPjxZZWFyPjIwMTY8L1llYXI+PFJlY051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PEVuZE5vdGU+PENpdGU+PEF1dGhvcj5TdTwvQXV0aG9yPjxZZWFyPjIwMTY8L1llYXI+PFJlY051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65" w:tooltip="Su, 2016 #457" w:history="1">
              <w:r w:rsidR="00B94702">
                <w:rPr>
                  <w:rFonts w:cs="Times New Roman"/>
                  <w:noProof/>
                  <w:szCs w:val="24"/>
                </w:rPr>
                <w:t>365</w:t>
              </w:r>
            </w:hyperlink>
            <w:r w:rsidR="00634193">
              <w:rPr>
                <w:rFonts w:cs="Times New Roman"/>
                <w:noProof/>
                <w:szCs w:val="24"/>
              </w:rPr>
              <w:t>)</w:t>
            </w:r>
            <w:r w:rsidRPr="00F44F2B">
              <w:rPr>
                <w:rFonts w:cs="Times New Roman"/>
                <w:szCs w:val="24"/>
              </w:rPr>
              <w:fldChar w:fldCharType="end"/>
            </w:r>
          </w:p>
          <w:p w14:paraId="646E2E78" w14:textId="070578FD" w:rsidR="00E630FC" w:rsidRPr="00F44F2B" w:rsidRDefault="00E630FC" w:rsidP="00034568">
            <w:pPr>
              <w:rPr>
                <w:rFonts w:cs="Times New Roman"/>
                <w:szCs w:val="24"/>
              </w:rPr>
            </w:pPr>
            <w:r w:rsidRPr="00F44F2B">
              <w:rPr>
                <w:rFonts w:cs="Times New Roman"/>
                <w:szCs w:val="24"/>
              </w:rPr>
              <w:t xml:space="preserve">Brunoni, </w:t>
            </w:r>
            <w:r w:rsidRPr="00F44F2B">
              <w:rPr>
                <w:rFonts w:cs="Times New Roman"/>
                <w:i/>
                <w:szCs w:val="24"/>
              </w:rPr>
              <w:t xml:space="preserve">et al. </w:t>
            </w:r>
            <w:r w:rsidRPr="00F44F2B">
              <w:rPr>
                <w:rFonts w:cs="Times New Roman"/>
                <w:szCs w:val="24"/>
              </w:rPr>
              <w:t xml:space="preserve">(2020) </w:t>
            </w:r>
            <w:r w:rsidRPr="00F44F2B">
              <w:rPr>
                <w:rFonts w:cs="Times New Roman"/>
                <w:szCs w:val="24"/>
              </w:rPr>
              <w:fldChar w:fldCharType="begin">
                <w:fldData xml:space="preserve">PEVuZE5vdGU+PENpdGU+PEF1dGhvcj5CcnVub25pPC9BdXRob3I+PFllYXI+MjAyMDwvWWVhcj48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PEVuZE5vdGU+PENpdGU+PEF1dGhvcj5CcnVub25pPC9BdXRob3I+PFllYXI+MjAyMDwvWWVhcj48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66" w:tooltip="Brunoni, 2020 #458" w:history="1">
              <w:r w:rsidR="00B94702">
                <w:rPr>
                  <w:rFonts w:cs="Times New Roman"/>
                  <w:noProof/>
                  <w:szCs w:val="24"/>
                </w:rPr>
                <w:t>366</w:t>
              </w:r>
            </w:hyperlink>
            <w:r w:rsidR="00634193">
              <w:rPr>
                <w:rFonts w:cs="Times New Roman"/>
                <w:noProof/>
                <w:szCs w:val="24"/>
              </w:rPr>
              <w:t>)</w:t>
            </w:r>
            <w:r w:rsidRPr="00F44F2B">
              <w:rPr>
                <w:rFonts w:cs="Times New Roman"/>
                <w:szCs w:val="24"/>
              </w:rPr>
              <w:fldChar w:fldCharType="end"/>
            </w:r>
            <w:r w:rsidRPr="00F44F2B">
              <w:rPr>
                <w:rFonts w:cs="Times New Roman"/>
                <w:szCs w:val="24"/>
              </w:rPr>
              <w:t xml:space="preserve"> </w:t>
            </w:r>
          </w:p>
          <w:p w14:paraId="71F9AC06" w14:textId="77777777" w:rsidR="00E630FC" w:rsidRPr="00F44F2B" w:rsidRDefault="00E630FC" w:rsidP="00034568">
            <w:pPr>
              <w:rPr>
                <w:rFonts w:cs="Times New Roman"/>
                <w:szCs w:val="24"/>
              </w:rPr>
            </w:pPr>
          </w:p>
        </w:tc>
        <w:tc>
          <w:tcPr>
            <w:tcW w:w="2785" w:type="dxa"/>
          </w:tcPr>
          <w:p w14:paraId="12495ABE" w14:textId="77777777" w:rsidR="00E630FC" w:rsidRPr="00F44F2B" w:rsidRDefault="00E630FC" w:rsidP="00034568">
            <w:pPr>
              <w:rPr>
                <w:rFonts w:cs="Times New Roman"/>
                <w:szCs w:val="24"/>
              </w:rPr>
            </w:pPr>
            <w:r w:rsidRPr="00F44F2B">
              <w:rPr>
                <w:rFonts w:cs="Times New Roman"/>
                <w:szCs w:val="24"/>
              </w:rPr>
              <w:t>Weak</w:t>
            </w:r>
          </w:p>
          <w:p w14:paraId="232AE88B" w14:textId="77777777" w:rsidR="00E630FC" w:rsidRPr="00F44F2B" w:rsidRDefault="00E630FC" w:rsidP="00034568">
            <w:pPr>
              <w:rPr>
                <w:rFonts w:cs="Times New Roman"/>
                <w:szCs w:val="24"/>
              </w:rPr>
            </w:pPr>
          </w:p>
          <w:p w14:paraId="4027D4D8" w14:textId="77777777" w:rsidR="00E630FC" w:rsidRPr="00F44F2B" w:rsidRDefault="00E630FC" w:rsidP="00034568">
            <w:pPr>
              <w:rPr>
                <w:rFonts w:cs="Times New Roman"/>
                <w:szCs w:val="24"/>
              </w:rPr>
            </w:pPr>
          </w:p>
          <w:p w14:paraId="531D2CB9" w14:textId="77777777" w:rsidR="00E630FC" w:rsidRPr="00F44F2B" w:rsidRDefault="00E630FC" w:rsidP="00034568">
            <w:pPr>
              <w:rPr>
                <w:rFonts w:cs="Times New Roman"/>
                <w:szCs w:val="24"/>
              </w:rPr>
            </w:pPr>
          </w:p>
        </w:tc>
      </w:tr>
      <w:tr w:rsidR="00E630FC" w:rsidRPr="00F44F2B" w14:paraId="52DCFBFB" w14:textId="77777777" w:rsidTr="00034568">
        <w:tc>
          <w:tcPr>
            <w:tcW w:w="2965" w:type="dxa"/>
          </w:tcPr>
          <w:p w14:paraId="1E0A30A5"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07F8F6F9" w14:textId="77777777" w:rsidR="00E630FC" w:rsidRPr="00F44F2B" w:rsidRDefault="00E630FC" w:rsidP="00034568">
            <w:pPr>
              <w:rPr>
                <w:rFonts w:cs="Times New Roman"/>
                <w:szCs w:val="24"/>
              </w:rPr>
            </w:pPr>
            <w:r w:rsidRPr="00F44F2B">
              <w:rPr>
                <w:rFonts w:cs="Times New Roman"/>
                <w:szCs w:val="24"/>
              </w:rPr>
              <w:t>The rs7323441 variant was not associated with significant differences in change in QIDS scores in patients receiving citalopram.</w:t>
            </w:r>
          </w:p>
        </w:tc>
        <w:tc>
          <w:tcPr>
            <w:tcW w:w="3691" w:type="dxa"/>
          </w:tcPr>
          <w:p w14:paraId="75275771" w14:textId="073D6CBB" w:rsidR="00E630FC" w:rsidRPr="00F44F2B" w:rsidRDefault="00E630FC" w:rsidP="00034568">
            <w:pPr>
              <w:rPr>
                <w:rFonts w:cs="Times New Roman"/>
                <w:szCs w:val="24"/>
              </w:rPr>
            </w:pPr>
            <w:r w:rsidRPr="00F44F2B">
              <w:rPr>
                <w:rFonts w:cs="Times New Roman"/>
                <w:szCs w:val="24"/>
              </w:rPr>
              <w:t xml:space="preserve">Smith, </w:t>
            </w:r>
            <w:r w:rsidRPr="00F44F2B">
              <w:rPr>
                <w:rFonts w:cs="Times New Roman"/>
                <w:i/>
                <w:szCs w:val="24"/>
              </w:rPr>
              <w:t xml:space="preserve">et al. </w:t>
            </w:r>
            <w:r w:rsidRPr="00F44F2B">
              <w:rPr>
                <w:rFonts w:cs="Times New Roman"/>
                <w:szCs w:val="24"/>
              </w:rPr>
              <w:t xml:space="preserve">(2013) </w:t>
            </w:r>
            <w:r w:rsidRPr="00F44F2B">
              <w:rPr>
                <w:rFonts w:cs="Times New Roman"/>
                <w:szCs w:val="24"/>
              </w:rPr>
              <w:fldChar w:fldCharType="begin">
                <w:fldData xml:space="preserve">PEVuZE5vdGU+PENpdGU+PEF1dGhvcj5TbWl0aDwvQXV0aG9yPjxZZWFyPjIwMTM8L1llYXI+PFJl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</w:fldData>
              </w:fldChar>
            </w:r>
            <w:r w:rsidR="003B4C41">
              <w:rPr>
                <w:rFonts w:cs="Times New Roman"/>
                <w:szCs w:val="24"/>
              </w:rPr>
              <w:instrText xml:space="preserve"> ADDIN EN.CITE </w:instrText>
            </w:r>
            <w:r w:rsidR="003B4C41">
              <w:rPr>
                <w:rFonts w:cs="Times New Roman"/>
                <w:szCs w:val="24"/>
              </w:rPr>
              <w:fldChar w:fldCharType="begin">
                <w:fldData xml:space="preserve">PEVuZE5vdGU+PENpdGU+PEF1dGhvcj5TbWl0aDwvQXV0aG9yPjxZZWFyPjIwMTM8L1llYXI+PFJl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</w:fldData>
              </w:fldChar>
            </w:r>
            <w:r w:rsidR="003B4C41">
              <w:rPr>
                <w:rFonts w:cs="Times New Roman"/>
                <w:szCs w:val="24"/>
              </w:rPr>
              <w:instrText xml:space="preserve"> ADDIN EN.CITE.DATA </w:instrText>
            </w:r>
            <w:r w:rsidR="003B4C41">
              <w:rPr>
                <w:rFonts w:cs="Times New Roman"/>
                <w:szCs w:val="24"/>
              </w:rPr>
            </w:r>
            <w:r w:rsidR="003B4C41">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59" w:tooltip="Smith, 2013 #168" w:history="1">
              <w:r w:rsidR="00B94702">
                <w:rPr>
                  <w:rFonts w:cs="Times New Roman"/>
                  <w:noProof/>
                  <w:szCs w:val="24"/>
                </w:rPr>
                <w:t>359</w:t>
              </w:r>
            </w:hyperlink>
            <w:r w:rsidR="00634193">
              <w:rPr>
                <w:rFonts w:cs="Times New Roman"/>
                <w:noProof/>
                <w:szCs w:val="24"/>
              </w:rPr>
              <w:t>)</w:t>
            </w:r>
            <w:r w:rsidRPr="00F44F2B">
              <w:rPr>
                <w:rFonts w:cs="Times New Roman"/>
                <w:szCs w:val="24"/>
              </w:rPr>
              <w:fldChar w:fldCharType="end"/>
            </w:r>
          </w:p>
        </w:tc>
        <w:tc>
          <w:tcPr>
            <w:tcW w:w="2785" w:type="dxa"/>
          </w:tcPr>
          <w:p w14:paraId="0152719B" w14:textId="77777777" w:rsidR="00E630FC" w:rsidRPr="00F44F2B" w:rsidRDefault="00E630FC" w:rsidP="00034568">
            <w:pPr>
              <w:rPr>
                <w:rFonts w:cs="Times New Roman"/>
                <w:szCs w:val="24"/>
              </w:rPr>
            </w:pPr>
            <w:r w:rsidRPr="00F44F2B">
              <w:rPr>
                <w:rFonts w:cs="Times New Roman"/>
                <w:szCs w:val="24"/>
              </w:rPr>
              <w:t>Moderate</w:t>
            </w:r>
          </w:p>
        </w:tc>
      </w:tr>
      <w:tr w:rsidR="00E630FC" w:rsidRPr="00F44F2B" w14:paraId="5C2C52FC" w14:textId="77777777" w:rsidTr="00034568">
        <w:tc>
          <w:tcPr>
            <w:tcW w:w="2965" w:type="dxa"/>
          </w:tcPr>
          <w:p w14:paraId="02BBC0A1"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77D98367" w14:textId="77777777" w:rsidR="00E630FC" w:rsidRPr="00F44F2B" w:rsidRDefault="00E630FC" w:rsidP="00034568">
            <w:pPr>
              <w:rPr>
                <w:rFonts w:cs="Times New Roman"/>
                <w:szCs w:val="24"/>
              </w:rPr>
            </w:pPr>
            <w:r w:rsidRPr="25CF5FB6">
              <w:rPr>
                <w:rFonts w:cs="Times New Roman"/>
                <w:szCs w:val="24"/>
              </w:rPr>
              <w:t>The rs9316233 (minor allele C) and rs2224721 (minor allele T) variants significantly predicted response to escitalopram.</w:t>
            </w:r>
          </w:p>
        </w:tc>
        <w:tc>
          <w:tcPr>
            <w:tcW w:w="3691" w:type="dxa"/>
          </w:tcPr>
          <w:p w14:paraId="6E92F8FC" w14:textId="07619007" w:rsidR="00E630FC" w:rsidRPr="00F44F2B" w:rsidRDefault="00E630FC" w:rsidP="00034568">
            <w:pPr>
              <w:rPr>
                <w:rFonts w:cs="Times New Roman"/>
                <w:szCs w:val="24"/>
              </w:rPr>
            </w:pPr>
            <w:r w:rsidRPr="00F44F2B">
              <w:rPr>
                <w:rFonts w:cs="Times New Roman"/>
                <w:szCs w:val="24"/>
              </w:rPr>
              <w:t xml:space="preserve">Uher, </w:t>
            </w:r>
            <w:r w:rsidRPr="00F44F2B">
              <w:rPr>
                <w:rFonts w:cs="Times New Roman"/>
                <w:i/>
                <w:szCs w:val="24"/>
              </w:rPr>
              <w:t xml:space="preserve">et al. </w:t>
            </w:r>
            <w:r w:rsidRPr="00F44F2B">
              <w:rPr>
                <w:rFonts w:cs="Times New Roman"/>
                <w:szCs w:val="24"/>
              </w:rPr>
              <w:t xml:space="preserve">(2009) </w:t>
            </w:r>
            <w:r w:rsidRPr="00F44F2B">
              <w:rPr>
                <w:rFonts w:cs="Times New Roman"/>
                <w:szCs w:val="24"/>
              </w:rPr>
              <w:fldChar w:fldCharType="begin">
                <w:fldData xml:space="preserve">PEVuZE5vdGU+PENpdGU+PEF1dGhvcj5VaGVyPC9BdXRob3I+PFllYXI+MjAwOTwvWWVhcj48UmVj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PEVuZE5vdGU+PENpdGU+PEF1dGhvcj5VaGVyPC9BdXRob3I+PFllYXI+MjAwOTwvWWVhcj48UmVj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68" w:tooltip="Uher, 2009 #460" w:history="1">
              <w:r w:rsidR="00B94702">
                <w:rPr>
                  <w:rFonts w:cs="Times New Roman"/>
                  <w:noProof/>
                  <w:szCs w:val="24"/>
                </w:rPr>
                <w:t>368</w:t>
              </w:r>
            </w:hyperlink>
            <w:r w:rsidR="00634193">
              <w:rPr>
                <w:rFonts w:cs="Times New Roman"/>
                <w:noProof/>
                <w:szCs w:val="24"/>
              </w:rPr>
              <w:t>)</w:t>
            </w:r>
            <w:r w:rsidRPr="00F44F2B">
              <w:rPr>
                <w:rFonts w:cs="Times New Roman"/>
                <w:szCs w:val="24"/>
              </w:rPr>
              <w:fldChar w:fldCharType="end"/>
            </w:r>
          </w:p>
        </w:tc>
        <w:tc>
          <w:tcPr>
            <w:tcW w:w="2785" w:type="dxa"/>
          </w:tcPr>
          <w:p w14:paraId="1766C1FA" w14:textId="77777777" w:rsidR="00E630FC" w:rsidRPr="00F44F2B" w:rsidRDefault="00E630FC" w:rsidP="00034568">
            <w:pPr>
              <w:rPr>
                <w:rFonts w:cs="Times New Roman"/>
                <w:szCs w:val="24"/>
              </w:rPr>
            </w:pPr>
            <w:r w:rsidRPr="00F44F2B">
              <w:rPr>
                <w:rFonts w:cs="Times New Roman"/>
                <w:szCs w:val="24"/>
              </w:rPr>
              <w:t>Moderate</w:t>
            </w:r>
          </w:p>
        </w:tc>
      </w:tr>
      <w:tr w:rsidR="00E630FC" w:rsidRPr="00F44F2B" w14:paraId="16AE8BC6" w14:textId="77777777" w:rsidTr="00034568">
        <w:tc>
          <w:tcPr>
            <w:tcW w:w="2965" w:type="dxa"/>
          </w:tcPr>
          <w:p w14:paraId="2B786C1C"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45D82A7D" w14:textId="77777777" w:rsidR="00E630FC" w:rsidRPr="00F44F2B" w:rsidRDefault="00E630FC" w:rsidP="00034568">
            <w:pPr>
              <w:rPr>
                <w:rFonts w:cs="Times New Roman"/>
                <w:szCs w:val="24"/>
              </w:rPr>
            </w:pPr>
            <w:r w:rsidRPr="00F44F2B">
              <w:rPr>
                <w:rFonts w:cs="Times New Roman"/>
                <w:szCs w:val="24"/>
              </w:rPr>
              <w:t>The rs7997012 variant was not associated with significant differences in remission (HAMA) or change in HAMA scores in patients receiving escitalopram.</w:t>
            </w:r>
          </w:p>
        </w:tc>
        <w:tc>
          <w:tcPr>
            <w:tcW w:w="3691" w:type="dxa"/>
          </w:tcPr>
          <w:p w14:paraId="10E2DFB8" w14:textId="7E88B12F" w:rsidR="00E630FC" w:rsidRPr="00F44F2B" w:rsidRDefault="00E630FC" w:rsidP="00034568">
            <w:pPr>
              <w:rPr>
                <w:rFonts w:cs="Times New Roman"/>
                <w:szCs w:val="24"/>
              </w:rPr>
            </w:pPr>
            <w:r w:rsidRPr="00F44F2B">
              <w:rPr>
                <w:rFonts w:cs="Times New Roman"/>
                <w:szCs w:val="24"/>
              </w:rPr>
              <w:t xml:space="preserve">Su, </w:t>
            </w:r>
            <w:r w:rsidRPr="00F44F2B">
              <w:rPr>
                <w:rFonts w:cs="Times New Roman"/>
                <w:i/>
                <w:szCs w:val="24"/>
              </w:rPr>
              <w:t xml:space="preserve">et al. </w:t>
            </w:r>
            <w:r w:rsidRPr="00F44F2B">
              <w:rPr>
                <w:rFonts w:cs="Times New Roman"/>
                <w:szCs w:val="24"/>
              </w:rPr>
              <w:t xml:space="preserve">(2016) </w:t>
            </w:r>
            <w:r w:rsidRPr="00F44F2B">
              <w:rPr>
                <w:rFonts w:cs="Times New Roman"/>
                <w:szCs w:val="24"/>
              </w:rPr>
              <w:fldChar w:fldCharType="begin">
                <w:fldData xml:space="preserve">PEVuZE5vdGU+PENpdGU+PEF1dGhvcj5TdTwvQXV0aG9yPjxZZWFyPjIwMTY8L1llYXI+PFJlY051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PEVuZE5vdGU+PENpdGU+PEF1dGhvcj5TdTwvQXV0aG9yPjxZZWFyPjIwMTY8L1llYXI+PFJlY051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65" w:tooltip="Su, 2016 #457" w:history="1">
              <w:r w:rsidR="00B94702">
                <w:rPr>
                  <w:rFonts w:cs="Times New Roman"/>
                  <w:noProof/>
                  <w:szCs w:val="24"/>
                </w:rPr>
                <w:t>365</w:t>
              </w:r>
            </w:hyperlink>
            <w:r w:rsidR="00634193">
              <w:rPr>
                <w:rFonts w:cs="Times New Roman"/>
                <w:noProof/>
                <w:szCs w:val="24"/>
              </w:rPr>
              <w:t>)</w:t>
            </w:r>
            <w:r w:rsidRPr="00F44F2B">
              <w:rPr>
                <w:rFonts w:cs="Times New Roman"/>
                <w:szCs w:val="24"/>
              </w:rPr>
              <w:fldChar w:fldCharType="end"/>
            </w:r>
          </w:p>
        </w:tc>
        <w:tc>
          <w:tcPr>
            <w:tcW w:w="2785" w:type="dxa"/>
          </w:tcPr>
          <w:p w14:paraId="6AAD554E"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3EE3E9F8" w14:textId="77777777" w:rsidTr="00034568">
        <w:tc>
          <w:tcPr>
            <w:tcW w:w="2965" w:type="dxa"/>
          </w:tcPr>
          <w:p w14:paraId="4134D6C3"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231FDAA5" w14:textId="77777777" w:rsidR="00E630FC" w:rsidRPr="00F44F2B" w:rsidRDefault="00E630FC" w:rsidP="00034568">
            <w:pPr>
              <w:rPr>
                <w:rFonts w:cs="Times New Roman"/>
                <w:szCs w:val="24"/>
              </w:rPr>
            </w:pPr>
            <w:r w:rsidRPr="00F44F2B">
              <w:rPr>
                <w:rFonts w:cs="Times New Roman"/>
                <w:szCs w:val="24"/>
              </w:rPr>
              <w:t xml:space="preserve">The rs7997012 variant was not associated with significant </w:t>
            </w:r>
            <w:r w:rsidRPr="00F44F2B">
              <w:rPr>
                <w:rFonts w:cs="Times New Roman"/>
                <w:szCs w:val="24"/>
              </w:rPr>
              <w:lastRenderedPageBreak/>
              <w:t>differences in RBS-R-CRS and ABC-CV-IRR score over time in patients with autism receiving escitalopram.</w:t>
            </w:r>
          </w:p>
        </w:tc>
        <w:tc>
          <w:tcPr>
            <w:tcW w:w="3691" w:type="dxa"/>
          </w:tcPr>
          <w:p w14:paraId="1813C3AF" w14:textId="32E82EFA" w:rsidR="00E630FC" w:rsidRPr="00F44F2B" w:rsidRDefault="00E630FC" w:rsidP="00034568">
            <w:pPr>
              <w:rPr>
                <w:rFonts w:cs="Times New Roman"/>
                <w:szCs w:val="24"/>
              </w:rPr>
            </w:pPr>
            <w:r w:rsidRPr="00F44F2B">
              <w:rPr>
                <w:rFonts w:cs="Times New Roman"/>
                <w:szCs w:val="24"/>
              </w:rPr>
              <w:lastRenderedPageBreak/>
              <w:t xml:space="preserve">Najjar, </w:t>
            </w:r>
            <w:r w:rsidRPr="00F44F2B">
              <w:rPr>
                <w:rFonts w:cs="Times New Roman"/>
                <w:i/>
                <w:szCs w:val="24"/>
              </w:rPr>
              <w:t xml:space="preserve">et al. </w:t>
            </w:r>
            <w:r w:rsidRPr="00F44F2B">
              <w:rPr>
                <w:rFonts w:cs="Times New Roman"/>
                <w:szCs w:val="24"/>
              </w:rPr>
              <w:t xml:space="preserve">(2015) </w:t>
            </w:r>
            <w:r w:rsidRPr="00F44F2B">
              <w:rPr>
                <w:rFonts w:cs="Times New Roman"/>
                <w:szCs w:val="24"/>
              </w:rPr>
              <w:fldChar w:fldCharType="begin">
                <w:fldData xml:space="preserve">PEVuZE5vdGU+PENpdGU+PEF1dGhvcj5OYWpqYXI8L0F1dGhvcj48WWVhcj4yMDE1PC9ZZWFyPjxS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PEVuZE5vdGU+PENpdGU+PEF1dGhvcj5OYWpqYXI8L0F1dGhvcj48WWVhcj4yMDE1PC9ZZWFyPjxS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235" w:tooltip="Najjar, 2015 #329" w:history="1">
              <w:r w:rsidR="00B94702">
                <w:rPr>
                  <w:rFonts w:cs="Times New Roman"/>
                  <w:noProof/>
                  <w:szCs w:val="24"/>
                </w:rPr>
                <w:t>235</w:t>
              </w:r>
            </w:hyperlink>
            <w:r w:rsidR="00634193">
              <w:rPr>
                <w:rFonts w:cs="Times New Roman"/>
                <w:noProof/>
                <w:szCs w:val="24"/>
              </w:rPr>
              <w:t>)</w:t>
            </w:r>
            <w:r w:rsidRPr="00F44F2B">
              <w:rPr>
                <w:rFonts w:cs="Times New Roman"/>
                <w:szCs w:val="24"/>
              </w:rPr>
              <w:fldChar w:fldCharType="end"/>
            </w:r>
          </w:p>
        </w:tc>
        <w:tc>
          <w:tcPr>
            <w:tcW w:w="2785" w:type="dxa"/>
          </w:tcPr>
          <w:p w14:paraId="4946DEF3"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23E1350B" w14:textId="77777777" w:rsidTr="00034568">
        <w:tc>
          <w:tcPr>
            <w:tcW w:w="2965" w:type="dxa"/>
          </w:tcPr>
          <w:p w14:paraId="489392D4"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6074B0A5" w14:textId="77777777" w:rsidR="00E630FC" w:rsidRPr="00F44F2B" w:rsidRDefault="00E630FC" w:rsidP="00034568">
            <w:pPr>
              <w:rPr>
                <w:rFonts w:cs="Times New Roman"/>
                <w:szCs w:val="24"/>
              </w:rPr>
            </w:pPr>
            <w:r w:rsidRPr="00F44F2B">
              <w:rPr>
                <w:rFonts w:cs="Times New Roman"/>
                <w:szCs w:val="24"/>
              </w:rPr>
              <w:t>The rs7997012 variant was not associated with significant differences in escitalopram dose over time in patients with autism.</w:t>
            </w:r>
          </w:p>
        </w:tc>
        <w:tc>
          <w:tcPr>
            <w:tcW w:w="3691" w:type="dxa"/>
          </w:tcPr>
          <w:p w14:paraId="77A99DC7" w14:textId="5668E596" w:rsidR="00E630FC" w:rsidRPr="00F44F2B" w:rsidRDefault="00E630FC" w:rsidP="00034568">
            <w:pPr>
              <w:rPr>
                <w:rFonts w:cs="Times New Roman"/>
                <w:szCs w:val="24"/>
              </w:rPr>
            </w:pPr>
            <w:r w:rsidRPr="00F44F2B">
              <w:rPr>
                <w:rFonts w:cs="Times New Roman"/>
                <w:szCs w:val="24"/>
              </w:rPr>
              <w:t xml:space="preserve">Najjar, </w:t>
            </w:r>
            <w:r w:rsidRPr="00F44F2B">
              <w:rPr>
                <w:rFonts w:cs="Times New Roman"/>
                <w:i/>
                <w:szCs w:val="24"/>
              </w:rPr>
              <w:t xml:space="preserve">et al. </w:t>
            </w:r>
            <w:r w:rsidRPr="00F44F2B">
              <w:rPr>
                <w:rFonts w:cs="Times New Roman"/>
                <w:szCs w:val="24"/>
              </w:rPr>
              <w:t xml:space="preserve">(2015) </w:t>
            </w:r>
            <w:r w:rsidRPr="00F44F2B">
              <w:rPr>
                <w:rFonts w:cs="Times New Roman"/>
                <w:szCs w:val="24"/>
              </w:rPr>
              <w:fldChar w:fldCharType="begin">
                <w:fldData xml:space="preserve">PEVuZE5vdGU+PENpdGU+PEF1dGhvcj5OYWpqYXI8L0F1dGhvcj48WWVhcj4yMDE1PC9ZZWFyPjxS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PEVuZE5vdGU+PENpdGU+PEF1dGhvcj5OYWpqYXI8L0F1dGhvcj48WWVhcj4yMDE1PC9ZZWFyPjxS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235" w:tooltip="Najjar, 2015 #329" w:history="1">
              <w:r w:rsidR="00B94702">
                <w:rPr>
                  <w:rFonts w:cs="Times New Roman"/>
                  <w:noProof/>
                  <w:szCs w:val="24"/>
                </w:rPr>
                <w:t>235</w:t>
              </w:r>
            </w:hyperlink>
            <w:r w:rsidR="00634193">
              <w:rPr>
                <w:rFonts w:cs="Times New Roman"/>
                <w:noProof/>
                <w:szCs w:val="24"/>
              </w:rPr>
              <w:t>)</w:t>
            </w:r>
            <w:r w:rsidRPr="00F44F2B">
              <w:rPr>
                <w:rFonts w:cs="Times New Roman"/>
                <w:szCs w:val="24"/>
              </w:rPr>
              <w:fldChar w:fldCharType="end"/>
            </w:r>
          </w:p>
        </w:tc>
        <w:tc>
          <w:tcPr>
            <w:tcW w:w="2785" w:type="dxa"/>
          </w:tcPr>
          <w:p w14:paraId="4116D474"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6D285C08" w14:textId="77777777" w:rsidTr="00034568">
        <w:tc>
          <w:tcPr>
            <w:tcW w:w="2965" w:type="dxa"/>
          </w:tcPr>
          <w:p w14:paraId="11BCA4BD"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0D08B3EA" w14:textId="77777777" w:rsidR="00E630FC" w:rsidRPr="00F44F2B" w:rsidRDefault="00E630FC" w:rsidP="00034568">
            <w:pPr>
              <w:rPr>
                <w:rFonts w:cs="Times New Roman"/>
                <w:szCs w:val="24"/>
              </w:rPr>
            </w:pPr>
            <w:r w:rsidRPr="00F44F2B">
              <w:rPr>
                <w:rFonts w:cs="Times New Roman"/>
                <w:szCs w:val="24"/>
              </w:rPr>
              <w:t>The rs6311-rs6313 TT-AA + CT-GA genotypes were significantly associated with reduced attention as measured by the digit span in patients receiving escitalopram compared to placebo.</w:t>
            </w:r>
          </w:p>
        </w:tc>
        <w:tc>
          <w:tcPr>
            <w:tcW w:w="3691" w:type="dxa"/>
          </w:tcPr>
          <w:p w14:paraId="21EAD5E7" w14:textId="47AC183F" w:rsidR="00E630FC" w:rsidRPr="00F44F2B" w:rsidRDefault="00E630FC" w:rsidP="00034568">
            <w:pPr>
              <w:rPr>
                <w:rFonts w:cs="Times New Roman"/>
                <w:szCs w:val="24"/>
              </w:rPr>
            </w:pPr>
            <w:r w:rsidRPr="00F44F2B">
              <w:rPr>
                <w:rFonts w:cs="Times New Roman"/>
                <w:szCs w:val="24"/>
              </w:rPr>
              <w:t xml:space="preserve">Lenze, </w:t>
            </w:r>
            <w:r w:rsidRPr="00F44F2B">
              <w:rPr>
                <w:rFonts w:cs="Times New Roman"/>
                <w:i/>
                <w:szCs w:val="24"/>
              </w:rPr>
              <w:t xml:space="preserve">et al. </w:t>
            </w:r>
            <w:r w:rsidRPr="00F44F2B">
              <w:rPr>
                <w:rFonts w:cs="Times New Roman"/>
                <w:szCs w:val="24"/>
              </w:rPr>
              <w:t xml:space="preserve">(2013) </w:t>
            </w:r>
            <w:r w:rsidRPr="00F44F2B">
              <w:rPr>
                <w:rFonts w:cs="Times New Roman"/>
                <w:szCs w:val="24"/>
              </w:rPr>
              <w:fldChar w:fldCharType="begin">
                <w:fldData xml:space="preserve">PEVuZE5vdGU+PENpdGU+PEF1dGhvcj5MZW56ZTwvQXV0aG9yPjxZZWFyPjIwMTM8L1llYXI+PFJl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=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PEVuZE5vdGU+PENpdGU+PEF1dGhvcj5MZW56ZTwvQXV0aG9yPjxZZWFyPjIwMTM8L1llYXI+PFJl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=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256" w:tooltip="Lenze, 2013 #350" w:history="1">
              <w:r w:rsidR="00B94702">
                <w:rPr>
                  <w:rFonts w:cs="Times New Roman"/>
                  <w:noProof/>
                  <w:szCs w:val="24"/>
                </w:rPr>
                <w:t>256</w:t>
              </w:r>
            </w:hyperlink>
            <w:r w:rsidR="00634193">
              <w:rPr>
                <w:rFonts w:cs="Times New Roman"/>
                <w:noProof/>
                <w:szCs w:val="24"/>
              </w:rPr>
              <w:t>)</w:t>
            </w:r>
            <w:r w:rsidRPr="00F44F2B">
              <w:rPr>
                <w:rFonts w:cs="Times New Roman"/>
                <w:szCs w:val="24"/>
              </w:rPr>
              <w:fldChar w:fldCharType="end"/>
            </w:r>
          </w:p>
        </w:tc>
        <w:tc>
          <w:tcPr>
            <w:tcW w:w="2785" w:type="dxa"/>
          </w:tcPr>
          <w:p w14:paraId="491CB3BE"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75CD5717" w14:textId="77777777" w:rsidTr="00034568">
        <w:tc>
          <w:tcPr>
            <w:tcW w:w="2965" w:type="dxa"/>
          </w:tcPr>
          <w:p w14:paraId="405FA135"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2FB8434D" w14:textId="218969E0" w:rsidR="00E630FC" w:rsidRPr="00F44F2B" w:rsidRDefault="00E630FC" w:rsidP="00034568">
            <w:pPr>
              <w:rPr>
                <w:rFonts w:cs="Times New Roman"/>
                <w:szCs w:val="24"/>
              </w:rPr>
            </w:pPr>
            <w:r w:rsidRPr="00F44F2B">
              <w:rPr>
                <w:rFonts w:cs="Times New Roman"/>
                <w:szCs w:val="24"/>
              </w:rPr>
              <w:t xml:space="preserve">Greater response to escitalopram over time was significantly associated with having at least one long allele of </w:t>
            </w:r>
            <w:r w:rsidRPr="00682F14">
              <w:rPr>
                <w:rFonts w:cs="Times New Roman"/>
                <w:i/>
                <w:iCs/>
                <w:szCs w:val="24"/>
              </w:rPr>
              <w:t>SLC6A4</w:t>
            </w:r>
            <w:r w:rsidR="004B2A62">
              <w:rPr>
                <w:rFonts w:cs="Times New Roman"/>
                <w:i/>
                <w:iCs/>
                <w:szCs w:val="24"/>
              </w:rPr>
              <w:t xml:space="preserve"> </w:t>
            </w:r>
            <w:r w:rsidR="004B2A62">
              <w:rPr>
                <w:rFonts w:cs="Times New Roman"/>
                <w:szCs w:val="24"/>
              </w:rPr>
              <w:t>5-HTTLPR</w:t>
            </w:r>
            <w:r w:rsidRPr="00F44F2B">
              <w:rPr>
                <w:rFonts w:cs="Times New Roman"/>
                <w:szCs w:val="24"/>
              </w:rPr>
              <w:t>, being an intermediate CYP2C19 metabolizer, and having a CC-GG genotype for rs6311-rs6313.</w:t>
            </w:r>
          </w:p>
        </w:tc>
        <w:tc>
          <w:tcPr>
            <w:tcW w:w="3691" w:type="dxa"/>
          </w:tcPr>
          <w:p w14:paraId="4AFA9AAB" w14:textId="5E253401" w:rsidR="00E630FC" w:rsidRPr="00F44F2B" w:rsidRDefault="00E630FC" w:rsidP="00034568">
            <w:pPr>
              <w:rPr>
                <w:rFonts w:cs="Times New Roman"/>
                <w:szCs w:val="24"/>
              </w:rPr>
            </w:pPr>
            <w:r w:rsidRPr="00F44F2B">
              <w:rPr>
                <w:rFonts w:cs="Times New Roman"/>
                <w:szCs w:val="24"/>
              </w:rPr>
              <w:t xml:space="preserve">Strawn, </w:t>
            </w:r>
            <w:r w:rsidRPr="00F44F2B">
              <w:rPr>
                <w:rFonts w:cs="Times New Roman"/>
                <w:i/>
                <w:szCs w:val="24"/>
              </w:rPr>
              <w:t xml:space="preserve">et al. </w:t>
            </w:r>
            <w:r w:rsidRPr="00F44F2B">
              <w:rPr>
                <w:rFonts w:cs="Times New Roman"/>
                <w:szCs w:val="24"/>
              </w:rPr>
              <w:t xml:space="preserve">(2020) </w:t>
            </w:r>
            <w:r w:rsidRPr="00F44F2B">
              <w:rPr>
                <w:rFonts w:cs="Times New Roman"/>
                <w:szCs w:val="24"/>
              </w:rPr>
              <w:fldChar w:fldCharType="begin">
                <w:fldData xml:space="preserve">PEVuZE5vdGU+PENpdGU+PEF1dGhvcj5TdHJhd248L0F1dGhvcj48WWVhcj4yMDIwPC9ZZWFyPjxS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PEVuZE5vdGU+PENpdGU+PEF1dGhvcj5TdHJhd248L0F1dGhvcj48WWVhcj4yMDIwPC9ZZWFyPjxS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91" w:tooltip="Strawn, 2020 #225" w:history="1">
              <w:r w:rsidR="00B94702">
                <w:rPr>
                  <w:rFonts w:cs="Times New Roman"/>
                  <w:noProof/>
                  <w:szCs w:val="24"/>
                </w:rPr>
                <w:t>91</w:t>
              </w:r>
            </w:hyperlink>
            <w:r w:rsidR="00634193">
              <w:rPr>
                <w:rFonts w:cs="Times New Roman"/>
                <w:noProof/>
                <w:szCs w:val="24"/>
              </w:rPr>
              <w:t>)</w:t>
            </w:r>
            <w:r w:rsidRPr="00F44F2B">
              <w:rPr>
                <w:rFonts w:cs="Times New Roman"/>
                <w:szCs w:val="24"/>
              </w:rPr>
              <w:fldChar w:fldCharType="end"/>
            </w:r>
          </w:p>
        </w:tc>
        <w:tc>
          <w:tcPr>
            <w:tcW w:w="2785" w:type="dxa"/>
          </w:tcPr>
          <w:p w14:paraId="0B0C66B8"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522F38A9" w14:textId="77777777" w:rsidTr="00034568">
        <w:tc>
          <w:tcPr>
            <w:tcW w:w="2965" w:type="dxa"/>
          </w:tcPr>
          <w:p w14:paraId="6192FAAD"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5EA79949" w14:textId="77777777" w:rsidR="00E630FC" w:rsidRPr="00F44F2B" w:rsidRDefault="00E630FC" w:rsidP="00034568">
            <w:pPr>
              <w:rPr>
                <w:rFonts w:cs="Times New Roman"/>
                <w:szCs w:val="24"/>
              </w:rPr>
            </w:pPr>
            <w:r w:rsidRPr="00F44F2B">
              <w:rPr>
                <w:rFonts w:cs="Times New Roman"/>
                <w:szCs w:val="24"/>
              </w:rPr>
              <w:t>rs6311- rs6313 was not associated with significant differences in remission (HAMA) or HAMA scores over time in patients receiving escitalopram.</w:t>
            </w:r>
          </w:p>
        </w:tc>
        <w:tc>
          <w:tcPr>
            <w:tcW w:w="3691" w:type="dxa"/>
          </w:tcPr>
          <w:p w14:paraId="5EB06893" w14:textId="109844B9" w:rsidR="00E630FC" w:rsidRPr="00F44F2B" w:rsidRDefault="00E630FC" w:rsidP="00034568">
            <w:pPr>
              <w:rPr>
                <w:rFonts w:cs="Times New Roman"/>
                <w:szCs w:val="24"/>
              </w:rPr>
            </w:pPr>
            <w:r w:rsidRPr="00F44F2B">
              <w:rPr>
                <w:rFonts w:cs="Times New Roman"/>
                <w:szCs w:val="24"/>
              </w:rPr>
              <w:t xml:space="preserve">Su, </w:t>
            </w:r>
            <w:r w:rsidRPr="00F44F2B">
              <w:rPr>
                <w:rFonts w:cs="Times New Roman"/>
                <w:i/>
                <w:szCs w:val="24"/>
              </w:rPr>
              <w:t xml:space="preserve">et al. </w:t>
            </w:r>
            <w:r w:rsidRPr="00F44F2B">
              <w:rPr>
                <w:rFonts w:cs="Times New Roman"/>
                <w:szCs w:val="24"/>
              </w:rPr>
              <w:t xml:space="preserve">(2016) </w:t>
            </w:r>
            <w:r w:rsidRPr="00F44F2B">
              <w:rPr>
                <w:rFonts w:cs="Times New Roman"/>
                <w:szCs w:val="24"/>
              </w:rPr>
              <w:fldChar w:fldCharType="begin">
                <w:fldData xml:space="preserve">PEVuZE5vdGU+PENpdGU+PEF1dGhvcj5TdTwvQXV0aG9yPjxZZWFyPjIwMTY8L1llYXI+PFJlY051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PEVuZE5vdGU+PENpdGU+PEF1dGhvcj5TdTwvQXV0aG9yPjxZZWFyPjIwMTY8L1llYXI+PFJlY051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65" w:tooltip="Su, 2016 #457" w:history="1">
              <w:r w:rsidR="00B94702">
                <w:rPr>
                  <w:rFonts w:cs="Times New Roman"/>
                  <w:noProof/>
                  <w:szCs w:val="24"/>
                </w:rPr>
                <w:t>365</w:t>
              </w:r>
            </w:hyperlink>
            <w:r w:rsidR="00634193">
              <w:rPr>
                <w:rFonts w:cs="Times New Roman"/>
                <w:noProof/>
                <w:szCs w:val="24"/>
              </w:rPr>
              <w:t>)</w:t>
            </w:r>
            <w:r w:rsidRPr="00F44F2B">
              <w:rPr>
                <w:rFonts w:cs="Times New Roman"/>
                <w:szCs w:val="24"/>
              </w:rPr>
              <w:fldChar w:fldCharType="end"/>
            </w:r>
          </w:p>
        </w:tc>
        <w:tc>
          <w:tcPr>
            <w:tcW w:w="2785" w:type="dxa"/>
          </w:tcPr>
          <w:p w14:paraId="30A8AE30" w14:textId="77777777" w:rsidR="00E630FC" w:rsidRPr="00F44F2B" w:rsidRDefault="00E630FC" w:rsidP="00034568">
            <w:pPr>
              <w:rPr>
                <w:rFonts w:cs="Times New Roman"/>
                <w:szCs w:val="24"/>
              </w:rPr>
            </w:pPr>
            <w:r w:rsidRPr="00F44F2B">
              <w:rPr>
                <w:rFonts w:cs="Times New Roman"/>
                <w:szCs w:val="24"/>
              </w:rPr>
              <w:t>Moderate</w:t>
            </w:r>
          </w:p>
        </w:tc>
      </w:tr>
      <w:tr w:rsidR="00E630FC" w:rsidRPr="00F44F2B" w14:paraId="62EA4D47" w14:textId="77777777" w:rsidTr="00034568">
        <w:tc>
          <w:tcPr>
            <w:tcW w:w="2965" w:type="dxa"/>
          </w:tcPr>
          <w:p w14:paraId="789D8156"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4D77A731" w14:textId="77777777" w:rsidR="00E630FC" w:rsidRPr="00F44F2B" w:rsidRDefault="00E630FC" w:rsidP="00034568">
            <w:pPr>
              <w:rPr>
                <w:rFonts w:cs="Times New Roman"/>
                <w:szCs w:val="24"/>
              </w:rPr>
            </w:pPr>
            <w:r w:rsidRPr="00F44F2B">
              <w:rPr>
                <w:rFonts w:cs="Times New Roman"/>
                <w:szCs w:val="24"/>
              </w:rPr>
              <w:t>The rs6314 variant was not associated with significant differences in response on neuropathic pain in patients receiving escitalopram</w:t>
            </w:r>
          </w:p>
        </w:tc>
        <w:tc>
          <w:tcPr>
            <w:tcW w:w="3691" w:type="dxa"/>
          </w:tcPr>
          <w:p w14:paraId="0255F2D3" w14:textId="6604AE5F" w:rsidR="00E630FC" w:rsidRPr="00F44F2B" w:rsidRDefault="00E630FC" w:rsidP="00034568">
            <w:pPr>
              <w:rPr>
                <w:rFonts w:cs="Times New Roman"/>
                <w:szCs w:val="24"/>
              </w:rPr>
            </w:pPr>
            <w:r w:rsidRPr="00F44F2B">
              <w:rPr>
                <w:rFonts w:cs="Times New Roman"/>
                <w:szCs w:val="24"/>
              </w:rPr>
              <w:t xml:space="preserve">Brasch-Anderson, </w:t>
            </w:r>
            <w:r w:rsidRPr="00F44F2B">
              <w:rPr>
                <w:rFonts w:cs="Times New Roman"/>
                <w:i/>
                <w:szCs w:val="24"/>
              </w:rPr>
              <w:t xml:space="preserve">et al. </w:t>
            </w:r>
            <w:r w:rsidRPr="00F44F2B">
              <w:rPr>
                <w:rFonts w:cs="Times New Roman"/>
                <w:szCs w:val="24"/>
              </w:rPr>
              <w:t xml:space="preserve">(2011) </w:t>
            </w:r>
            <w:r w:rsidRPr="00F44F2B">
              <w:rPr>
                <w:rFonts w:cs="Times New Roman"/>
                <w:szCs w:val="24"/>
              </w:rPr>
              <w:fldChar w:fldCharType="begin">
                <w:fldData xml:space="preserve">PEVuZE5vdGU+PENpdGU+PEF1dGhvcj5CcmFzY2gtQW5kZXJzZW48L0F1dGhvcj48WWVhcj4yMDEx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PEVuZE5vdGU+PENpdGU+PEF1dGhvcj5CcmFzY2gtQW5kZXJzZW48L0F1dGhvcj48WWVhcj4yMDEx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69" w:tooltip="Brasch-Andersen, 2011 #461" w:history="1">
              <w:r w:rsidR="00B94702">
                <w:rPr>
                  <w:rFonts w:cs="Times New Roman"/>
                  <w:noProof/>
                  <w:szCs w:val="24"/>
                </w:rPr>
                <w:t>369</w:t>
              </w:r>
            </w:hyperlink>
            <w:r w:rsidR="00634193">
              <w:rPr>
                <w:rFonts w:cs="Times New Roman"/>
                <w:noProof/>
                <w:szCs w:val="24"/>
              </w:rPr>
              <w:t>)</w:t>
            </w:r>
            <w:r w:rsidRPr="00F44F2B">
              <w:rPr>
                <w:rFonts w:cs="Times New Roman"/>
                <w:szCs w:val="24"/>
              </w:rPr>
              <w:fldChar w:fldCharType="end"/>
            </w:r>
          </w:p>
        </w:tc>
        <w:tc>
          <w:tcPr>
            <w:tcW w:w="2785" w:type="dxa"/>
          </w:tcPr>
          <w:p w14:paraId="36512AF8"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081EEA1D" w14:textId="77777777" w:rsidTr="00034568">
        <w:tc>
          <w:tcPr>
            <w:tcW w:w="12950" w:type="dxa"/>
            <w:gridSpan w:val="4"/>
          </w:tcPr>
          <w:p w14:paraId="51A37DD3" w14:textId="77777777" w:rsidR="00E630FC" w:rsidRPr="00FF0971" w:rsidRDefault="00E630FC" w:rsidP="00034568">
            <w:pPr>
              <w:rPr>
                <w:rFonts w:cs="Times New Roman"/>
                <w:b/>
                <w:bCs/>
                <w:szCs w:val="24"/>
              </w:rPr>
            </w:pPr>
            <w:r w:rsidRPr="00FF0971">
              <w:rPr>
                <w:rFonts w:cs="Times New Roman"/>
                <w:b/>
                <w:bCs/>
                <w:szCs w:val="24"/>
              </w:rPr>
              <w:t>Duloxetine</w:t>
            </w:r>
          </w:p>
        </w:tc>
      </w:tr>
      <w:tr w:rsidR="00E630FC" w:rsidRPr="00F44F2B" w14:paraId="571F4CE5" w14:textId="77777777" w:rsidTr="00034568">
        <w:tc>
          <w:tcPr>
            <w:tcW w:w="2965" w:type="dxa"/>
          </w:tcPr>
          <w:p w14:paraId="25080193" w14:textId="77777777" w:rsidR="00E630FC" w:rsidRPr="00F44F2B" w:rsidRDefault="00E630FC" w:rsidP="00034568">
            <w:pPr>
              <w:rPr>
                <w:rFonts w:cs="Times New Roman"/>
                <w:szCs w:val="24"/>
              </w:rPr>
            </w:pPr>
            <w:r w:rsidRPr="00F44F2B">
              <w:rPr>
                <w:rFonts w:cs="Times New Roman"/>
                <w:szCs w:val="24"/>
              </w:rPr>
              <w:lastRenderedPageBreak/>
              <w:t>Clinical</w:t>
            </w:r>
          </w:p>
        </w:tc>
        <w:tc>
          <w:tcPr>
            <w:tcW w:w="3509" w:type="dxa"/>
          </w:tcPr>
          <w:p w14:paraId="3F31303B" w14:textId="77777777" w:rsidR="00E630FC" w:rsidRPr="00F44F2B" w:rsidRDefault="00E630FC" w:rsidP="00034568">
            <w:pPr>
              <w:rPr>
                <w:rFonts w:cs="Times New Roman"/>
                <w:szCs w:val="24"/>
              </w:rPr>
            </w:pPr>
            <w:r w:rsidRPr="00F44F2B">
              <w:rPr>
                <w:rFonts w:cs="Times New Roman"/>
                <w:szCs w:val="24"/>
              </w:rPr>
              <w:t>The rs7997012 variant was not associated with significant differences in change in HAMD scores in patients receiving duloxetine.</w:t>
            </w:r>
          </w:p>
        </w:tc>
        <w:tc>
          <w:tcPr>
            <w:tcW w:w="3691" w:type="dxa"/>
          </w:tcPr>
          <w:p w14:paraId="5D141A61" w14:textId="03D9FCD0" w:rsidR="00E630FC" w:rsidRPr="00F44F2B" w:rsidRDefault="00E630FC" w:rsidP="00034568">
            <w:pPr>
              <w:rPr>
                <w:rFonts w:cs="Times New Roman"/>
                <w:szCs w:val="24"/>
              </w:rPr>
            </w:pPr>
            <w:r w:rsidRPr="00F44F2B">
              <w:rPr>
                <w:rFonts w:cs="Times New Roman"/>
                <w:szCs w:val="24"/>
              </w:rPr>
              <w:t xml:space="preserve">Perlis, </w:t>
            </w:r>
            <w:r w:rsidRPr="00F44F2B">
              <w:rPr>
                <w:rFonts w:cs="Times New Roman"/>
                <w:i/>
                <w:szCs w:val="24"/>
              </w:rPr>
              <w:t xml:space="preserve">et al. </w:t>
            </w:r>
            <w:r w:rsidRPr="00F44F2B">
              <w:rPr>
                <w:rFonts w:cs="Times New Roman"/>
                <w:szCs w:val="24"/>
              </w:rPr>
              <w:t xml:space="preserve">(2009) </w:t>
            </w:r>
            <w:r w:rsidRPr="00F44F2B">
              <w:rPr>
                <w:rFonts w:cs="Times New Roman"/>
                <w:szCs w:val="24"/>
              </w:rPr>
              <w:fldChar w:fldCharType="begin">
                <w:fldData xml:space="preserve">PEVuZE5vdGU+PENpdGU+PEF1dGhvcj5QZXJsaXM8L0F1dGhvcj48WWVhcj4yMDA5PC9ZZWFyPjxS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==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PEVuZE5vdGU+PENpdGU+PEF1dGhvcj5QZXJsaXM8L0F1dGhvcj48WWVhcj4yMDA5PC9ZZWFyPjxS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==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70" w:tooltip="Perlis, 2009 #462" w:history="1">
              <w:r w:rsidR="00B94702">
                <w:rPr>
                  <w:rFonts w:cs="Times New Roman"/>
                  <w:noProof/>
                  <w:szCs w:val="24"/>
                </w:rPr>
                <w:t>370</w:t>
              </w:r>
            </w:hyperlink>
            <w:r w:rsidR="00634193">
              <w:rPr>
                <w:rFonts w:cs="Times New Roman"/>
                <w:noProof/>
                <w:szCs w:val="24"/>
              </w:rPr>
              <w:t>)</w:t>
            </w:r>
            <w:r w:rsidRPr="00F44F2B">
              <w:rPr>
                <w:rFonts w:cs="Times New Roman"/>
                <w:szCs w:val="24"/>
              </w:rPr>
              <w:fldChar w:fldCharType="end"/>
            </w:r>
          </w:p>
        </w:tc>
        <w:tc>
          <w:tcPr>
            <w:tcW w:w="2785" w:type="dxa"/>
          </w:tcPr>
          <w:p w14:paraId="6744D7FF"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12395D3A" w14:textId="77777777" w:rsidTr="00034568">
        <w:tc>
          <w:tcPr>
            <w:tcW w:w="2965" w:type="dxa"/>
          </w:tcPr>
          <w:p w14:paraId="66D5BF50"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31193CE6" w14:textId="77777777" w:rsidR="00E630FC" w:rsidRPr="00F44F2B" w:rsidRDefault="00E630FC" w:rsidP="00034568">
            <w:pPr>
              <w:rPr>
                <w:rFonts w:cs="Times New Roman"/>
                <w:szCs w:val="24"/>
              </w:rPr>
            </w:pPr>
            <w:r w:rsidRPr="00F44F2B">
              <w:rPr>
                <w:rFonts w:cs="Times New Roman"/>
                <w:szCs w:val="24"/>
              </w:rPr>
              <w:t>The rs7997012 variant was not associated with significant differences in changes in sitting diastolic blood pressure in patients receiving duloxetine.</w:t>
            </w:r>
          </w:p>
        </w:tc>
        <w:tc>
          <w:tcPr>
            <w:tcW w:w="3691" w:type="dxa"/>
          </w:tcPr>
          <w:p w14:paraId="30421F6B" w14:textId="47D8B0E5" w:rsidR="00E630FC" w:rsidRPr="00F44F2B" w:rsidRDefault="00E630FC" w:rsidP="00034568">
            <w:pPr>
              <w:rPr>
                <w:rFonts w:cs="Times New Roman"/>
                <w:szCs w:val="24"/>
              </w:rPr>
            </w:pPr>
            <w:r w:rsidRPr="00F44F2B">
              <w:rPr>
                <w:rFonts w:cs="Times New Roman"/>
                <w:szCs w:val="24"/>
              </w:rPr>
              <w:t xml:space="preserve">Fijal, </w:t>
            </w:r>
            <w:r w:rsidRPr="00F44F2B">
              <w:rPr>
                <w:rFonts w:cs="Times New Roman"/>
                <w:i/>
                <w:szCs w:val="24"/>
              </w:rPr>
              <w:t xml:space="preserve">et al. </w:t>
            </w:r>
            <w:r w:rsidRPr="00F44F2B">
              <w:rPr>
                <w:rFonts w:cs="Times New Roman"/>
                <w:szCs w:val="24"/>
              </w:rPr>
              <w:t xml:space="preserve">(2013) </w:t>
            </w:r>
            <w:r w:rsidRPr="00F44F2B">
              <w:rPr>
                <w:rFonts w:cs="Times New Roman"/>
                <w:szCs w:val="24"/>
              </w:rPr>
              <w:fldChar w:fldCharType="begin">
                <w:fldData xml:space="preserve">PEVuZE5vdGU+PENpdGU+PEF1dGhvcj5GaWphbDwvQXV0aG9yPjxZZWFyPjIwMTM8L1llYXI+PFJl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PEVuZE5vdGU+PENpdGU+PEF1dGhvcj5GaWphbDwvQXV0aG9yPjxZZWFyPjIwMTM8L1llYXI+PFJl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71" w:tooltip="Fijal, 2013 #463" w:history="1">
              <w:r w:rsidR="00B94702">
                <w:rPr>
                  <w:rFonts w:cs="Times New Roman"/>
                  <w:noProof/>
                  <w:szCs w:val="24"/>
                </w:rPr>
                <w:t>371</w:t>
              </w:r>
            </w:hyperlink>
            <w:r w:rsidR="00634193">
              <w:rPr>
                <w:rFonts w:cs="Times New Roman"/>
                <w:noProof/>
                <w:szCs w:val="24"/>
              </w:rPr>
              <w:t>)</w:t>
            </w:r>
            <w:r w:rsidRPr="00F44F2B">
              <w:rPr>
                <w:rFonts w:cs="Times New Roman"/>
                <w:szCs w:val="24"/>
              </w:rPr>
              <w:fldChar w:fldCharType="end"/>
            </w:r>
          </w:p>
        </w:tc>
        <w:tc>
          <w:tcPr>
            <w:tcW w:w="2785" w:type="dxa"/>
          </w:tcPr>
          <w:p w14:paraId="73BC19DE"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0095FE9E" w14:textId="77777777" w:rsidTr="00034568">
        <w:tc>
          <w:tcPr>
            <w:tcW w:w="2965" w:type="dxa"/>
          </w:tcPr>
          <w:p w14:paraId="3DBA2C0C"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2A38A81F" w14:textId="77777777" w:rsidR="00E630FC" w:rsidRPr="00F44F2B" w:rsidRDefault="00E630FC" w:rsidP="00034568">
            <w:pPr>
              <w:rPr>
                <w:rFonts w:cs="Times New Roman"/>
                <w:szCs w:val="24"/>
              </w:rPr>
            </w:pPr>
            <w:r w:rsidRPr="00F44F2B">
              <w:rPr>
                <w:rFonts w:cs="Times New Roman"/>
                <w:szCs w:val="24"/>
              </w:rPr>
              <w:t>The rs6314 variant was not associated with significant differences in changes in sitting diastolic blood pressure in patients receiving duloxetine.</w:t>
            </w:r>
          </w:p>
        </w:tc>
        <w:tc>
          <w:tcPr>
            <w:tcW w:w="3691" w:type="dxa"/>
          </w:tcPr>
          <w:p w14:paraId="5A9665FB" w14:textId="61BC2CB5" w:rsidR="00E630FC" w:rsidRPr="00F44F2B" w:rsidRDefault="00E630FC" w:rsidP="00034568">
            <w:pPr>
              <w:rPr>
                <w:rFonts w:cs="Times New Roman"/>
                <w:szCs w:val="24"/>
              </w:rPr>
            </w:pPr>
            <w:r w:rsidRPr="00F44F2B">
              <w:rPr>
                <w:rFonts w:cs="Times New Roman"/>
                <w:szCs w:val="24"/>
              </w:rPr>
              <w:t xml:space="preserve">Fijal, </w:t>
            </w:r>
            <w:r w:rsidRPr="00F44F2B">
              <w:rPr>
                <w:rFonts w:cs="Times New Roman"/>
                <w:i/>
                <w:szCs w:val="24"/>
              </w:rPr>
              <w:t xml:space="preserve">et al. </w:t>
            </w:r>
            <w:r w:rsidRPr="00F44F2B">
              <w:rPr>
                <w:rFonts w:cs="Times New Roman"/>
                <w:szCs w:val="24"/>
              </w:rPr>
              <w:t xml:space="preserve">(2013) </w:t>
            </w:r>
            <w:r w:rsidRPr="00F44F2B">
              <w:rPr>
                <w:rFonts w:cs="Times New Roman"/>
                <w:szCs w:val="24"/>
              </w:rPr>
              <w:fldChar w:fldCharType="begin">
                <w:fldData xml:space="preserve">PEVuZE5vdGU+PENpdGU+PEF1dGhvcj5GaWphbDwvQXV0aG9yPjxZZWFyPjIwMTM8L1llYXI+PFJl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PEVuZE5vdGU+PENpdGU+PEF1dGhvcj5GaWphbDwvQXV0aG9yPjxZZWFyPjIwMTM8L1llYXI+PFJl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71" w:tooltip="Fijal, 2013 #463" w:history="1">
              <w:r w:rsidR="00B94702">
                <w:rPr>
                  <w:rFonts w:cs="Times New Roman"/>
                  <w:noProof/>
                  <w:szCs w:val="24"/>
                </w:rPr>
                <w:t>371</w:t>
              </w:r>
            </w:hyperlink>
            <w:r w:rsidR="00634193">
              <w:rPr>
                <w:rFonts w:cs="Times New Roman"/>
                <w:noProof/>
                <w:szCs w:val="24"/>
              </w:rPr>
              <w:t>)</w:t>
            </w:r>
            <w:r w:rsidRPr="00F44F2B">
              <w:rPr>
                <w:rFonts w:cs="Times New Roman"/>
                <w:szCs w:val="24"/>
              </w:rPr>
              <w:fldChar w:fldCharType="end"/>
            </w:r>
          </w:p>
        </w:tc>
        <w:tc>
          <w:tcPr>
            <w:tcW w:w="2785" w:type="dxa"/>
          </w:tcPr>
          <w:p w14:paraId="56D33B47"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792236BE" w14:textId="77777777" w:rsidTr="00034568">
        <w:tc>
          <w:tcPr>
            <w:tcW w:w="2965" w:type="dxa"/>
          </w:tcPr>
          <w:p w14:paraId="1555B57D" w14:textId="77777777" w:rsidR="00E630FC" w:rsidRPr="00F44F2B" w:rsidRDefault="00E630FC" w:rsidP="00034568">
            <w:pPr>
              <w:rPr>
                <w:rFonts w:cs="Times New Roman"/>
                <w:szCs w:val="24"/>
              </w:rPr>
            </w:pPr>
            <w:r w:rsidRPr="25CF5FB6">
              <w:rPr>
                <w:rFonts w:cs="Times New Roman"/>
                <w:szCs w:val="24"/>
              </w:rPr>
              <w:t>Clinical</w:t>
            </w:r>
          </w:p>
        </w:tc>
        <w:tc>
          <w:tcPr>
            <w:tcW w:w="3509" w:type="dxa"/>
          </w:tcPr>
          <w:p w14:paraId="142037D5" w14:textId="77777777" w:rsidR="00E630FC" w:rsidRPr="00F44F2B" w:rsidRDefault="00E630FC" w:rsidP="00034568">
            <w:pPr>
              <w:rPr>
                <w:rFonts w:cs="Times New Roman"/>
                <w:szCs w:val="24"/>
              </w:rPr>
            </w:pPr>
            <w:r w:rsidRPr="00F44F2B">
              <w:rPr>
                <w:rFonts w:cs="Times New Roman"/>
                <w:szCs w:val="24"/>
              </w:rPr>
              <w:t>rs6311-rs6313 was not associated with significant differences in changes in sitting diastolic blood pressure in patients receiving duloxetine.</w:t>
            </w:r>
          </w:p>
        </w:tc>
        <w:tc>
          <w:tcPr>
            <w:tcW w:w="3691" w:type="dxa"/>
          </w:tcPr>
          <w:p w14:paraId="330AA6EE" w14:textId="09C650DA" w:rsidR="00E630FC" w:rsidRPr="00F44F2B" w:rsidRDefault="00E630FC" w:rsidP="00034568">
            <w:pPr>
              <w:rPr>
                <w:rFonts w:cs="Times New Roman"/>
                <w:szCs w:val="24"/>
              </w:rPr>
            </w:pPr>
            <w:r w:rsidRPr="00F44F2B">
              <w:rPr>
                <w:rFonts w:cs="Times New Roman"/>
                <w:szCs w:val="24"/>
              </w:rPr>
              <w:t xml:space="preserve">Fijal, </w:t>
            </w:r>
            <w:r w:rsidRPr="00F44F2B">
              <w:rPr>
                <w:rFonts w:cs="Times New Roman"/>
                <w:i/>
                <w:szCs w:val="24"/>
              </w:rPr>
              <w:t xml:space="preserve">et al. </w:t>
            </w:r>
            <w:r w:rsidRPr="00F44F2B">
              <w:rPr>
                <w:rFonts w:cs="Times New Roman"/>
                <w:szCs w:val="24"/>
              </w:rPr>
              <w:t xml:space="preserve">(2013) </w:t>
            </w:r>
            <w:r w:rsidRPr="00F44F2B">
              <w:rPr>
                <w:rFonts w:cs="Times New Roman"/>
                <w:szCs w:val="24"/>
              </w:rPr>
              <w:fldChar w:fldCharType="begin">
                <w:fldData xml:space="preserve">PEVuZE5vdGU+PENpdGU+PEF1dGhvcj5GaWphbDwvQXV0aG9yPjxZZWFyPjIwMTM8L1llYXI+PFJl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PEVuZE5vdGU+PENpdGU+PEF1dGhvcj5GaWphbDwvQXV0aG9yPjxZZWFyPjIwMTM8L1llYXI+PFJl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71" w:tooltip="Fijal, 2013 #463" w:history="1">
              <w:r w:rsidR="00B94702">
                <w:rPr>
                  <w:rFonts w:cs="Times New Roman"/>
                  <w:noProof/>
                  <w:szCs w:val="24"/>
                </w:rPr>
                <w:t>371</w:t>
              </w:r>
            </w:hyperlink>
            <w:r w:rsidR="00634193">
              <w:rPr>
                <w:rFonts w:cs="Times New Roman"/>
                <w:noProof/>
                <w:szCs w:val="24"/>
              </w:rPr>
              <w:t>)</w:t>
            </w:r>
            <w:r w:rsidRPr="00F44F2B">
              <w:rPr>
                <w:rFonts w:cs="Times New Roman"/>
                <w:szCs w:val="24"/>
              </w:rPr>
              <w:fldChar w:fldCharType="end"/>
            </w:r>
          </w:p>
        </w:tc>
        <w:tc>
          <w:tcPr>
            <w:tcW w:w="2785" w:type="dxa"/>
          </w:tcPr>
          <w:p w14:paraId="3AB2D1AA" w14:textId="77777777" w:rsidR="00E630FC" w:rsidRPr="00F44F2B" w:rsidRDefault="00E630FC" w:rsidP="00034568">
            <w:pPr>
              <w:rPr>
                <w:rFonts w:cs="Times New Roman"/>
                <w:szCs w:val="24"/>
              </w:rPr>
            </w:pPr>
            <w:r w:rsidRPr="25CF5FB6">
              <w:rPr>
                <w:rFonts w:cs="Times New Roman"/>
                <w:szCs w:val="24"/>
              </w:rPr>
              <w:t>Weak</w:t>
            </w:r>
          </w:p>
        </w:tc>
      </w:tr>
      <w:tr w:rsidR="00E630FC" w:rsidRPr="00F44F2B" w14:paraId="36A854C5" w14:textId="77777777" w:rsidTr="00034568">
        <w:tc>
          <w:tcPr>
            <w:tcW w:w="2965" w:type="dxa"/>
          </w:tcPr>
          <w:p w14:paraId="309B0039"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45646572" w14:textId="77777777" w:rsidR="00E630FC" w:rsidRPr="00F44F2B" w:rsidRDefault="00E630FC" w:rsidP="00034568">
            <w:pPr>
              <w:rPr>
                <w:rFonts w:cs="Times New Roman"/>
                <w:szCs w:val="24"/>
              </w:rPr>
            </w:pPr>
            <w:r w:rsidRPr="00F44F2B">
              <w:rPr>
                <w:rFonts w:cs="Times New Roman"/>
                <w:szCs w:val="24"/>
              </w:rPr>
              <w:t>The rs1928040 variant was not associated with significant differences in change in HAMD scores in patients receiving duloxetine.</w:t>
            </w:r>
          </w:p>
        </w:tc>
        <w:tc>
          <w:tcPr>
            <w:tcW w:w="3691" w:type="dxa"/>
          </w:tcPr>
          <w:p w14:paraId="37949EFB" w14:textId="06905EB5" w:rsidR="00E630FC" w:rsidRPr="00F44F2B" w:rsidRDefault="00E630FC" w:rsidP="00034568">
            <w:pPr>
              <w:rPr>
                <w:rFonts w:cs="Times New Roman"/>
                <w:szCs w:val="24"/>
              </w:rPr>
            </w:pPr>
            <w:r w:rsidRPr="00F44F2B">
              <w:rPr>
                <w:rFonts w:cs="Times New Roman"/>
                <w:szCs w:val="24"/>
              </w:rPr>
              <w:t xml:space="preserve">Perlis, </w:t>
            </w:r>
            <w:r w:rsidRPr="00F44F2B">
              <w:rPr>
                <w:rFonts w:cs="Times New Roman"/>
                <w:i/>
                <w:szCs w:val="24"/>
              </w:rPr>
              <w:t xml:space="preserve">et al. </w:t>
            </w:r>
            <w:r w:rsidRPr="00F44F2B">
              <w:rPr>
                <w:rFonts w:cs="Times New Roman"/>
                <w:szCs w:val="24"/>
              </w:rPr>
              <w:t xml:space="preserve">(2009) </w:t>
            </w:r>
            <w:r w:rsidRPr="00F44F2B">
              <w:rPr>
                <w:rFonts w:cs="Times New Roman"/>
                <w:szCs w:val="24"/>
              </w:rPr>
              <w:fldChar w:fldCharType="begin">
                <w:fldData xml:space="preserve">PEVuZE5vdGU+PENpdGU+PEF1dGhvcj5QZXJsaXM8L0F1dGhvcj48WWVhcj4yMDA5PC9ZZWFyPjxS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==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PEVuZE5vdGU+PENpdGU+PEF1dGhvcj5QZXJsaXM8L0F1dGhvcj48WWVhcj4yMDA5PC9ZZWFyPjxS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==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70" w:tooltip="Perlis, 2009 #462" w:history="1">
              <w:r w:rsidR="00B94702">
                <w:rPr>
                  <w:rFonts w:cs="Times New Roman"/>
                  <w:noProof/>
                  <w:szCs w:val="24"/>
                </w:rPr>
                <w:t>370</w:t>
              </w:r>
            </w:hyperlink>
            <w:r w:rsidR="00634193">
              <w:rPr>
                <w:rFonts w:cs="Times New Roman"/>
                <w:noProof/>
                <w:szCs w:val="24"/>
              </w:rPr>
              <w:t>)</w:t>
            </w:r>
            <w:r w:rsidRPr="00F44F2B">
              <w:rPr>
                <w:rFonts w:cs="Times New Roman"/>
                <w:szCs w:val="24"/>
              </w:rPr>
              <w:fldChar w:fldCharType="end"/>
            </w:r>
          </w:p>
        </w:tc>
        <w:tc>
          <w:tcPr>
            <w:tcW w:w="2785" w:type="dxa"/>
          </w:tcPr>
          <w:p w14:paraId="5BA3D17B"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3097B9D4" w14:textId="77777777" w:rsidTr="00034568">
        <w:tc>
          <w:tcPr>
            <w:tcW w:w="2965" w:type="dxa"/>
          </w:tcPr>
          <w:p w14:paraId="72C8D16B"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1D16FD7E" w14:textId="77777777" w:rsidR="00E630FC" w:rsidRPr="00F44F2B" w:rsidRDefault="00E630FC" w:rsidP="00034568">
            <w:pPr>
              <w:rPr>
                <w:rFonts w:cs="Times New Roman"/>
                <w:szCs w:val="24"/>
              </w:rPr>
            </w:pPr>
            <w:r w:rsidRPr="00F44F2B">
              <w:rPr>
                <w:rFonts w:cs="Times New Roman"/>
                <w:szCs w:val="24"/>
              </w:rPr>
              <w:t>The rs1923884 variant was not associated with significant differences in change in HAMD scores in patients receiving duloxetine.</w:t>
            </w:r>
          </w:p>
        </w:tc>
        <w:tc>
          <w:tcPr>
            <w:tcW w:w="3691" w:type="dxa"/>
          </w:tcPr>
          <w:p w14:paraId="16079BEC" w14:textId="5B969BE9" w:rsidR="00E630FC" w:rsidRPr="00F44F2B" w:rsidRDefault="00E630FC" w:rsidP="00034568">
            <w:pPr>
              <w:rPr>
                <w:rFonts w:cs="Times New Roman"/>
                <w:szCs w:val="24"/>
              </w:rPr>
            </w:pPr>
            <w:r w:rsidRPr="00F44F2B">
              <w:rPr>
                <w:rFonts w:cs="Times New Roman"/>
                <w:szCs w:val="24"/>
              </w:rPr>
              <w:t xml:space="preserve">Perlis, </w:t>
            </w:r>
            <w:r w:rsidRPr="00F44F2B">
              <w:rPr>
                <w:rFonts w:cs="Times New Roman"/>
                <w:i/>
                <w:szCs w:val="24"/>
              </w:rPr>
              <w:t xml:space="preserve">et al. </w:t>
            </w:r>
            <w:r w:rsidRPr="00F44F2B">
              <w:rPr>
                <w:rFonts w:cs="Times New Roman"/>
                <w:szCs w:val="24"/>
              </w:rPr>
              <w:t xml:space="preserve">(2009) </w:t>
            </w:r>
            <w:r w:rsidRPr="00F44F2B">
              <w:rPr>
                <w:rFonts w:cs="Times New Roman"/>
                <w:szCs w:val="24"/>
              </w:rPr>
              <w:fldChar w:fldCharType="begin">
                <w:fldData xml:space="preserve">PEVuZE5vdGU+PENpdGU+PEF1dGhvcj5QZXJsaXM8L0F1dGhvcj48WWVhcj4yMDA5PC9ZZWFyPjxS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==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PEVuZE5vdGU+PENpdGU+PEF1dGhvcj5QZXJsaXM8L0F1dGhvcj48WWVhcj4yMDA5PC9ZZWFyPjxS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==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70" w:tooltip="Perlis, 2009 #462" w:history="1">
              <w:r w:rsidR="00B94702">
                <w:rPr>
                  <w:rFonts w:cs="Times New Roman"/>
                  <w:noProof/>
                  <w:szCs w:val="24"/>
                </w:rPr>
                <w:t>370</w:t>
              </w:r>
            </w:hyperlink>
            <w:r w:rsidR="00634193">
              <w:rPr>
                <w:rFonts w:cs="Times New Roman"/>
                <w:noProof/>
                <w:szCs w:val="24"/>
              </w:rPr>
              <w:t>)</w:t>
            </w:r>
            <w:r w:rsidRPr="00F44F2B">
              <w:rPr>
                <w:rFonts w:cs="Times New Roman"/>
                <w:szCs w:val="24"/>
              </w:rPr>
              <w:fldChar w:fldCharType="end"/>
            </w:r>
          </w:p>
        </w:tc>
        <w:tc>
          <w:tcPr>
            <w:tcW w:w="2785" w:type="dxa"/>
          </w:tcPr>
          <w:p w14:paraId="3CF57BB6"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74C2C634" w14:textId="77777777" w:rsidTr="00034568">
        <w:tc>
          <w:tcPr>
            <w:tcW w:w="2965" w:type="dxa"/>
          </w:tcPr>
          <w:p w14:paraId="47C0C325"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490B4712" w14:textId="77777777" w:rsidR="00E630FC" w:rsidRPr="00F44F2B" w:rsidRDefault="00E630FC" w:rsidP="00034568">
            <w:pPr>
              <w:rPr>
                <w:rFonts w:cs="Times New Roman"/>
                <w:szCs w:val="24"/>
              </w:rPr>
            </w:pPr>
            <w:r w:rsidRPr="00F44F2B">
              <w:rPr>
                <w:rFonts w:cs="Times New Roman"/>
                <w:szCs w:val="24"/>
              </w:rPr>
              <w:t xml:space="preserve">The rs9534505 variant was not associated with significant differences in change in HAMD </w:t>
            </w:r>
            <w:r w:rsidRPr="00F44F2B">
              <w:rPr>
                <w:rFonts w:cs="Times New Roman"/>
                <w:szCs w:val="24"/>
              </w:rPr>
              <w:lastRenderedPageBreak/>
              <w:t>scores in patients receiving duloxetine.</w:t>
            </w:r>
          </w:p>
        </w:tc>
        <w:tc>
          <w:tcPr>
            <w:tcW w:w="3691" w:type="dxa"/>
          </w:tcPr>
          <w:p w14:paraId="50B25534" w14:textId="236EEE9F" w:rsidR="00E630FC" w:rsidRPr="00F44F2B" w:rsidRDefault="00E630FC" w:rsidP="00034568">
            <w:pPr>
              <w:rPr>
                <w:rFonts w:cs="Times New Roman"/>
                <w:szCs w:val="24"/>
              </w:rPr>
            </w:pPr>
            <w:r w:rsidRPr="00F44F2B">
              <w:rPr>
                <w:rFonts w:cs="Times New Roman"/>
                <w:szCs w:val="24"/>
              </w:rPr>
              <w:lastRenderedPageBreak/>
              <w:t xml:space="preserve">Perlis, </w:t>
            </w:r>
            <w:r w:rsidRPr="00F44F2B">
              <w:rPr>
                <w:rFonts w:cs="Times New Roman"/>
                <w:i/>
                <w:szCs w:val="24"/>
              </w:rPr>
              <w:t xml:space="preserve">et al. </w:t>
            </w:r>
            <w:r w:rsidRPr="00F44F2B">
              <w:rPr>
                <w:rFonts w:cs="Times New Roman"/>
                <w:szCs w:val="24"/>
              </w:rPr>
              <w:t xml:space="preserve">(2009) </w:t>
            </w:r>
            <w:r w:rsidRPr="00F44F2B">
              <w:rPr>
                <w:rFonts w:cs="Times New Roman"/>
                <w:szCs w:val="24"/>
              </w:rPr>
              <w:fldChar w:fldCharType="begin">
                <w:fldData xml:space="preserve">PEVuZE5vdGU+PENpdGU+PEF1dGhvcj5QZXJsaXM8L0F1dGhvcj48WWVhcj4yMDA5PC9ZZWFyPjxS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==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PEVuZE5vdGU+PENpdGU+PEF1dGhvcj5QZXJsaXM8L0F1dGhvcj48WWVhcj4yMDA5PC9ZZWFyPjxS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==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70" w:tooltip="Perlis, 2009 #462" w:history="1">
              <w:r w:rsidR="00B94702">
                <w:rPr>
                  <w:rFonts w:cs="Times New Roman"/>
                  <w:noProof/>
                  <w:szCs w:val="24"/>
                </w:rPr>
                <w:t>370</w:t>
              </w:r>
            </w:hyperlink>
            <w:r w:rsidR="00634193">
              <w:rPr>
                <w:rFonts w:cs="Times New Roman"/>
                <w:noProof/>
                <w:szCs w:val="24"/>
              </w:rPr>
              <w:t>)</w:t>
            </w:r>
            <w:r w:rsidRPr="00F44F2B">
              <w:rPr>
                <w:rFonts w:cs="Times New Roman"/>
                <w:szCs w:val="24"/>
              </w:rPr>
              <w:fldChar w:fldCharType="end"/>
            </w:r>
          </w:p>
        </w:tc>
        <w:tc>
          <w:tcPr>
            <w:tcW w:w="2785" w:type="dxa"/>
          </w:tcPr>
          <w:p w14:paraId="647B99A9"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2BD46AB0" w14:textId="77777777" w:rsidTr="00034568">
        <w:tc>
          <w:tcPr>
            <w:tcW w:w="2965" w:type="dxa"/>
          </w:tcPr>
          <w:p w14:paraId="6F3AA29D"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377D4644" w14:textId="77777777" w:rsidR="00E630FC" w:rsidRPr="00F44F2B" w:rsidRDefault="00E630FC" w:rsidP="00034568">
            <w:pPr>
              <w:rPr>
                <w:rFonts w:cs="Times New Roman"/>
                <w:szCs w:val="24"/>
              </w:rPr>
            </w:pPr>
            <w:r w:rsidRPr="00F44F2B">
              <w:rPr>
                <w:rFonts w:cs="Times New Roman"/>
                <w:szCs w:val="24"/>
              </w:rPr>
              <w:t>The rs2760351 variant was not associated with significant differences in change in HAMD scores in patients receiving duloxetine.</w:t>
            </w:r>
          </w:p>
        </w:tc>
        <w:tc>
          <w:tcPr>
            <w:tcW w:w="3691" w:type="dxa"/>
          </w:tcPr>
          <w:p w14:paraId="5BFD6176" w14:textId="42841F27" w:rsidR="00E630FC" w:rsidRPr="00F44F2B" w:rsidRDefault="00E630FC" w:rsidP="00034568">
            <w:pPr>
              <w:rPr>
                <w:rFonts w:cs="Times New Roman"/>
                <w:szCs w:val="24"/>
              </w:rPr>
            </w:pPr>
            <w:r w:rsidRPr="00F44F2B">
              <w:rPr>
                <w:rFonts w:cs="Times New Roman"/>
                <w:szCs w:val="24"/>
              </w:rPr>
              <w:t xml:space="preserve">Perlis, </w:t>
            </w:r>
            <w:r w:rsidRPr="00F44F2B">
              <w:rPr>
                <w:rFonts w:cs="Times New Roman"/>
                <w:i/>
                <w:szCs w:val="24"/>
              </w:rPr>
              <w:t xml:space="preserve">et al. </w:t>
            </w:r>
            <w:r w:rsidRPr="00F44F2B">
              <w:rPr>
                <w:rFonts w:cs="Times New Roman"/>
                <w:szCs w:val="24"/>
              </w:rPr>
              <w:t xml:space="preserve">(2009) </w:t>
            </w:r>
            <w:r w:rsidRPr="00F44F2B">
              <w:rPr>
                <w:rFonts w:cs="Times New Roman"/>
                <w:szCs w:val="24"/>
              </w:rPr>
              <w:fldChar w:fldCharType="begin">
                <w:fldData xml:space="preserve">PEVuZE5vdGU+PENpdGU+PEF1dGhvcj5QZXJsaXM8L0F1dGhvcj48WWVhcj4yMDA5PC9ZZWFyPjxS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==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PEVuZE5vdGU+PENpdGU+PEF1dGhvcj5QZXJsaXM8L0F1dGhvcj48WWVhcj4yMDA5PC9ZZWFyPjxS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==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70" w:tooltip="Perlis, 2009 #462" w:history="1">
              <w:r w:rsidR="00B94702">
                <w:rPr>
                  <w:rFonts w:cs="Times New Roman"/>
                  <w:noProof/>
                  <w:szCs w:val="24"/>
                </w:rPr>
                <w:t>370</w:t>
              </w:r>
            </w:hyperlink>
            <w:r w:rsidR="00634193">
              <w:rPr>
                <w:rFonts w:cs="Times New Roman"/>
                <w:noProof/>
                <w:szCs w:val="24"/>
              </w:rPr>
              <w:t>)</w:t>
            </w:r>
            <w:r w:rsidRPr="00F44F2B">
              <w:rPr>
                <w:rFonts w:cs="Times New Roman"/>
                <w:szCs w:val="24"/>
              </w:rPr>
              <w:fldChar w:fldCharType="end"/>
            </w:r>
          </w:p>
        </w:tc>
        <w:tc>
          <w:tcPr>
            <w:tcW w:w="2785" w:type="dxa"/>
          </w:tcPr>
          <w:p w14:paraId="2290E601"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1B208788" w14:textId="77777777" w:rsidTr="00034568">
        <w:tc>
          <w:tcPr>
            <w:tcW w:w="12950" w:type="dxa"/>
            <w:gridSpan w:val="4"/>
          </w:tcPr>
          <w:p w14:paraId="0F0DAFDE" w14:textId="77777777" w:rsidR="00E630FC" w:rsidRPr="00FF0971" w:rsidRDefault="00E630FC" w:rsidP="00034568">
            <w:pPr>
              <w:rPr>
                <w:rFonts w:cs="Times New Roman"/>
                <w:b/>
                <w:bCs/>
                <w:szCs w:val="24"/>
              </w:rPr>
            </w:pPr>
            <w:r w:rsidRPr="00FF0971">
              <w:rPr>
                <w:rFonts w:cs="Times New Roman"/>
                <w:b/>
                <w:bCs/>
                <w:szCs w:val="24"/>
              </w:rPr>
              <w:t>Fluoxetine</w:t>
            </w:r>
          </w:p>
        </w:tc>
      </w:tr>
      <w:tr w:rsidR="00E630FC" w:rsidRPr="00F44F2B" w14:paraId="7D3BB61E" w14:textId="77777777" w:rsidTr="00034568">
        <w:tc>
          <w:tcPr>
            <w:tcW w:w="2965" w:type="dxa"/>
          </w:tcPr>
          <w:p w14:paraId="49FC2281"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68C48E3F" w14:textId="77777777" w:rsidR="00E630FC" w:rsidRPr="00F44F2B" w:rsidRDefault="00E630FC" w:rsidP="00034568">
            <w:pPr>
              <w:rPr>
                <w:rFonts w:cs="Times New Roman"/>
                <w:szCs w:val="24"/>
              </w:rPr>
            </w:pPr>
            <w:r w:rsidRPr="00F44F2B">
              <w:rPr>
                <w:rFonts w:cs="Times New Roman"/>
                <w:szCs w:val="24"/>
              </w:rPr>
              <w:t>The rs7997012 GG genotype was significantly associated with better improvement based on CGI-S score changes and remission as compared to the AG and AA genotype changes in patients receiving fluoxetine.</w:t>
            </w:r>
          </w:p>
        </w:tc>
        <w:tc>
          <w:tcPr>
            <w:tcW w:w="3691" w:type="dxa"/>
          </w:tcPr>
          <w:p w14:paraId="5791E97E" w14:textId="2575E174" w:rsidR="00E630FC" w:rsidRPr="00F44F2B" w:rsidRDefault="00E630FC" w:rsidP="00034568">
            <w:pPr>
              <w:rPr>
                <w:rFonts w:cs="Times New Roman"/>
                <w:szCs w:val="24"/>
              </w:rPr>
            </w:pPr>
            <w:r w:rsidRPr="00F44F2B">
              <w:rPr>
                <w:rFonts w:cs="Times New Roman"/>
                <w:szCs w:val="24"/>
              </w:rPr>
              <w:t xml:space="preserve">Gasso, </w:t>
            </w:r>
            <w:r w:rsidRPr="00F44F2B">
              <w:rPr>
                <w:rFonts w:cs="Times New Roman"/>
                <w:i/>
                <w:szCs w:val="24"/>
              </w:rPr>
              <w:t xml:space="preserve">et al. </w:t>
            </w:r>
            <w:r w:rsidRPr="00F44F2B">
              <w:rPr>
                <w:rFonts w:cs="Times New Roman"/>
                <w:szCs w:val="24"/>
              </w:rPr>
              <w:t xml:space="preserve">(2018) </w:t>
            </w:r>
            <w:r w:rsidRPr="00F44F2B">
              <w:rPr>
                <w:rFonts w:cs="Times New Roman"/>
                <w:szCs w:val="24"/>
              </w:rPr>
              <w:fldChar w:fldCharType="begin">
                <w:fldData xml:space="preserve">PEVuZE5vdGU+PENpdGU+PEF1dGhvcj5HYXNzbzwvQXV0aG9yPjxZZWFyPjIwMTg8L1llYXI+PFJl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PEVuZE5vdGU+PENpdGU+PEF1dGhvcj5HYXNzbzwvQXV0aG9yPjxZZWFyPjIwMTg8L1llYXI+PFJl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72" w:tooltip="Gasso, 2018 #464" w:history="1">
              <w:r w:rsidR="00B94702">
                <w:rPr>
                  <w:rFonts w:cs="Times New Roman"/>
                  <w:noProof/>
                  <w:szCs w:val="24"/>
                </w:rPr>
                <w:t>372</w:t>
              </w:r>
            </w:hyperlink>
            <w:r w:rsidR="00634193">
              <w:rPr>
                <w:rFonts w:cs="Times New Roman"/>
                <w:noProof/>
                <w:szCs w:val="24"/>
              </w:rPr>
              <w:t>)</w:t>
            </w:r>
            <w:r w:rsidRPr="00F44F2B">
              <w:rPr>
                <w:rFonts w:cs="Times New Roman"/>
                <w:szCs w:val="24"/>
              </w:rPr>
              <w:fldChar w:fldCharType="end"/>
            </w:r>
          </w:p>
        </w:tc>
        <w:tc>
          <w:tcPr>
            <w:tcW w:w="2785" w:type="dxa"/>
          </w:tcPr>
          <w:p w14:paraId="13B7621D"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73FDC4C2" w14:textId="77777777" w:rsidTr="00034568">
        <w:tc>
          <w:tcPr>
            <w:tcW w:w="2965" w:type="dxa"/>
          </w:tcPr>
          <w:p w14:paraId="76C696F4"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3B9A0ACC" w14:textId="77777777" w:rsidR="00E630FC" w:rsidRPr="00F44F2B" w:rsidRDefault="00E630FC" w:rsidP="00034568">
            <w:pPr>
              <w:rPr>
                <w:rFonts w:cs="Times New Roman"/>
                <w:szCs w:val="24"/>
              </w:rPr>
            </w:pPr>
            <w:r w:rsidRPr="00F44F2B">
              <w:rPr>
                <w:rFonts w:cs="Times New Roman"/>
                <w:szCs w:val="24"/>
              </w:rPr>
              <w:t>The rs7997012 GG genotype was not significantly associated with differences in recovery or improvement based on CDI or GAF/CGAS score changes in patients receiving fluoxetine.</w:t>
            </w:r>
          </w:p>
        </w:tc>
        <w:tc>
          <w:tcPr>
            <w:tcW w:w="3691" w:type="dxa"/>
          </w:tcPr>
          <w:p w14:paraId="1F9D0D34" w14:textId="31E49D56" w:rsidR="00E630FC" w:rsidRPr="00F44F2B" w:rsidRDefault="00E630FC" w:rsidP="00034568">
            <w:pPr>
              <w:rPr>
                <w:rFonts w:cs="Times New Roman"/>
                <w:szCs w:val="24"/>
              </w:rPr>
            </w:pPr>
            <w:r w:rsidRPr="00F44F2B">
              <w:rPr>
                <w:rFonts w:cs="Times New Roman"/>
                <w:szCs w:val="24"/>
              </w:rPr>
              <w:t xml:space="preserve">Gasso, </w:t>
            </w:r>
            <w:r w:rsidRPr="00F44F2B">
              <w:rPr>
                <w:rFonts w:cs="Times New Roman"/>
                <w:i/>
                <w:szCs w:val="24"/>
              </w:rPr>
              <w:t xml:space="preserve">et al. </w:t>
            </w:r>
            <w:r w:rsidRPr="00F44F2B">
              <w:rPr>
                <w:rFonts w:cs="Times New Roman"/>
                <w:szCs w:val="24"/>
              </w:rPr>
              <w:t xml:space="preserve">(2018) </w:t>
            </w:r>
            <w:r w:rsidRPr="00F44F2B">
              <w:rPr>
                <w:rFonts w:cs="Times New Roman"/>
                <w:szCs w:val="24"/>
              </w:rPr>
              <w:fldChar w:fldCharType="begin">
                <w:fldData xml:space="preserve">PEVuZE5vdGU+PENpdGU+PEF1dGhvcj5HYXNzbzwvQXV0aG9yPjxZZWFyPjIwMTg8L1llYXI+PFJl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PEVuZE5vdGU+PENpdGU+PEF1dGhvcj5HYXNzbzwvQXV0aG9yPjxZZWFyPjIwMTg8L1llYXI+PFJl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72" w:tooltip="Gasso, 2018 #464" w:history="1">
              <w:r w:rsidR="00B94702">
                <w:rPr>
                  <w:rFonts w:cs="Times New Roman"/>
                  <w:noProof/>
                  <w:szCs w:val="24"/>
                </w:rPr>
                <w:t>372</w:t>
              </w:r>
            </w:hyperlink>
            <w:r w:rsidR="00634193">
              <w:rPr>
                <w:rFonts w:cs="Times New Roman"/>
                <w:noProof/>
                <w:szCs w:val="24"/>
              </w:rPr>
              <w:t>)</w:t>
            </w:r>
            <w:r w:rsidRPr="00F44F2B">
              <w:rPr>
                <w:rFonts w:cs="Times New Roman"/>
                <w:szCs w:val="24"/>
              </w:rPr>
              <w:fldChar w:fldCharType="end"/>
            </w:r>
          </w:p>
        </w:tc>
        <w:tc>
          <w:tcPr>
            <w:tcW w:w="2785" w:type="dxa"/>
          </w:tcPr>
          <w:p w14:paraId="6710363E" w14:textId="77777777" w:rsidR="00E630FC" w:rsidRPr="00F44F2B" w:rsidRDefault="00E630FC" w:rsidP="00034568">
            <w:pPr>
              <w:rPr>
                <w:rFonts w:cs="Times New Roman"/>
                <w:szCs w:val="24"/>
              </w:rPr>
            </w:pPr>
            <w:r w:rsidRPr="00F44F2B">
              <w:rPr>
                <w:rFonts w:cs="Times New Roman"/>
                <w:szCs w:val="24"/>
              </w:rPr>
              <w:t>Weak</w:t>
            </w:r>
          </w:p>
        </w:tc>
      </w:tr>
      <w:tr w:rsidR="00E630FC" w:rsidRPr="00682F14" w14:paraId="659C2E83" w14:textId="77777777" w:rsidTr="00034568">
        <w:tc>
          <w:tcPr>
            <w:tcW w:w="2965" w:type="dxa"/>
          </w:tcPr>
          <w:p w14:paraId="69723751" w14:textId="77777777" w:rsidR="00E630FC" w:rsidRPr="00C775C4" w:rsidRDefault="00E630FC" w:rsidP="00034568">
            <w:pPr>
              <w:rPr>
                <w:rFonts w:cs="Times New Roman"/>
                <w:szCs w:val="24"/>
              </w:rPr>
            </w:pPr>
            <w:r w:rsidRPr="00C775C4">
              <w:rPr>
                <w:rFonts w:cs="Times New Roman"/>
                <w:szCs w:val="24"/>
              </w:rPr>
              <w:t>Clinical</w:t>
            </w:r>
          </w:p>
        </w:tc>
        <w:tc>
          <w:tcPr>
            <w:tcW w:w="3509" w:type="dxa"/>
          </w:tcPr>
          <w:p w14:paraId="5DC10D8B" w14:textId="64B1DB3D" w:rsidR="00E630FC" w:rsidRPr="00C775C4" w:rsidRDefault="00E630FC" w:rsidP="00034568">
            <w:pPr>
              <w:rPr>
                <w:rFonts w:cs="Times New Roman"/>
                <w:szCs w:val="24"/>
              </w:rPr>
            </w:pPr>
            <w:r w:rsidRPr="00C775C4">
              <w:rPr>
                <w:rFonts w:cs="Times New Roman"/>
                <w:szCs w:val="24"/>
              </w:rPr>
              <w:t>The rs7997012 variant was not associated with significant differences in categorical response (C</w:t>
            </w:r>
            <w:r w:rsidR="00456417">
              <w:rPr>
                <w:rFonts w:cs="Times New Roman"/>
                <w:szCs w:val="24"/>
              </w:rPr>
              <w:t>G</w:t>
            </w:r>
            <w:r w:rsidRPr="00C775C4">
              <w:rPr>
                <w:rFonts w:cs="Times New Roman"/>
                <w:szCs w:val="24"/>
              </w:rPr>
              <w:t>I-I &lt;=2) or time to response in patients receiving fluoxetine.</w:t>
            </w:r>
          </w:p>
        </w:tc>
        <w:tc>
          <w:tcPr>
            <w:tcW w:w="3691" w:type="dxa"/>
          </w:tcPr>
          <w:p w14:paraId="523175A5" w14:textId="4E9B2C2E" w:rsidR="00E630FC" w:rsidRPr="00C775C4" w:rsidRDefault="00E630FC" w:rsidP="00034568">
            <w:pPr>
              <w:rPr>
                <w:rFonts w:cs="Times New Roman"/>
                <w:szCs w:val="24"/>
              </w:rPr>
            </w:pPr>
            <w:r w:rsidRPr="00C775C4">
              <w:rPr>
                <w:rFonts w:cs="Times New Roman"/>
                <w:szCs w:val="24"/>
              </w:rPr>
              <w:t xml:space="preserve">Troy, et al. (2020) </w:t>
            </w:r>
            <w:r w:rsidRPr="00C775C4">
              <w:rPr>
                <w:rFonts w:cs="Times New Roman"/>
                <w:szCs w:val="24"/>
              </w:rPr>
              <w:fldChar w:fldCharType="begin">
                <w:fldData xml:space="preserve">PEVuZE5vdGU+PENpdGU+PEF1dGhvcj5Ucm95PC9BdXRob3I+PFllYXI+MjAyMDwvWWVhcj48UmVj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PEVuZE5vdGU+PENpdGU+PEF1dGhvcj5Ucm95PC9BdXRob3I+PFllYXI+MjAyMDwvWWVhcj48UmVj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C775C4">
              <w:rPr>
                <w:rFonts w:cs="Times New Roman"/>
                <w:szCs w:val="24"/>
              </w:rPr>
            </w:r>
            <w:r w:rsidRPr="00C775C4">
              <w:rPr>
                <w:rFonts w:cs="Times New Roman"/>
                <w:szCs w:val="24"/>
              </w:rPr>
              <w:fldChar w:fldCharType="separate"/>
            </w:r>
            <w:r w:rsidR="00634193">
              <w:rPr>
                <w:rFonts w:cs="Times New Roman"/>
                <w:noProof/>
                <w:szCs w:val="24"/>
              </w:rPr>
              <w:t>(</w:t>
            </w:r>
            <w:hyperlink w:anchor="_ENREF_135" w:tooltip="Troy, 2020 #247" w:history="1">
              <w:r w:rsidR="00B94702">
                <w:rPr>
                  <w:rFonts w:cs="Times New Roman"/>
                  <w:noProof/>
                  <w:szCs w:val="24"/>
                </w:rPr>
                <w:t>135</w:t>
              </w:r>
            </w:hyperlink>
            <w:r w:rsidR="00634193">
              <w:rPr>
                <w:rFonts w:cs="Times New Roman"/>
                <w:noProof/>
                <w:szCs w:val="24"/>
              </w:rPr>
              <w:t>)</w:t>
            </w:r>
            <w:r w:rsidRPr="00C775C4">
              <w:rPr>
                <w:rFonts w:cs="Times New Roman"/>
                <w:szCs w:val="24"/>
              </w:rPr>
              <w:fldChar w:fldCharType="end"/>
            </w:r>
          </w:p>
        </w:tc>
        <w:tc>
          <w:tcPr>
            <w:tcW w:w="2785" w:type="dxa"/>
          </w:tcPr>
          <w:p w14:paraId="4E7B2736" w14:textId="6FB73B66" w:rsidR="00E630FC" w:rsidRPr="00C775C4" w:rsidRDefault="001E4B7B" w:rsidP="00034568">
            <w:pPr>
              <w:rPr>
                <w:rFonts w:cs="Times New Roman"/>
                <w:szCs w:val="24"/>
              </w:rPr>
            </w:pPr>
            <w:r w:rsidRPr="00C775C4">
              <w:rPr>
                <w:rFonts w:cs="Times New Roman"/>
                <w:szCs w:val="24"/>
              </w:rPr>
              <w:t>Weak</w:t>
            </w:r>
          </w:p>
        </w:tc>
      </w:tr>
      <w:tr w:rsidR="00E630FC" w:rsidRPr="00F44F2B" w14:paraId="489335C6" w14:textId="77777777" w:rsidTr="00034568">
        <w:tc>
          <w:tcPr>
            <w:tcW w:w="2965" w:type="dxa"/>
          </w:tcPr>
          <w:p w14:paraId="33B14702"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32FDF563" w14:textId="77777777" w:rsidR="00E630FC" w:rsidRPr="00F44F2B" w:rsidRDefault="00E630FC" w:rsidP="00034568">
            <w:pPr>
              <w:rPr>
                <w:rFonts w:cs="Times New Roman"/>
                <w:szCs w:val="24"/>
              </w:rPr>
            </w:pPr>
            <w:r w:rsidRPr="00F44F2B">
              <w:rPr>
                <w:rFonts w:cs="Times New Roman"/>
                <w:szCs w:val="24"/>
              </w:rPr>
              <w:t xml:space="preserve">The rs7997012 variant was not associated with significant differences in readmission in patients receiving fluoxetine. However, the rs7997012 GG genotype showed a trend of fewer </w:t>
            </w:r>
            <w:r w:rsidRPr="00F44F2B">
              <w:rPr>
                <w:rFonts w:cs="Times New Roman"/>
                <w:szCs w:val="24"/>
              </w:rPr>
              <w:lastRenderedPageBreak/>
              <w:t>readmissions compared to the AG + AA genotypes.</w:t>
            </w:r>
          </w:p>
        </w:tc>
        <w:tc>
          <w:tcPr>
            <w:tcW w:w="3691" w:type="dxa"/>
          </w:tcPr>
          <w:p w14:paraId="53BBB2C0" w14:textId="13E980EA" w:rsidR="00E630FC" w:rsidRPr="00F44F2B" w:rsidRDefault="00E630FC" w:rsidP="00034568">
            <w:pPr>
              <w:rPr>
                <w:rFonts w:cs="Times New Roman"/>
                <w:szCs w:val="24"/>
              </w:rPr>
            </w:pPr>
            <w:r w:rsidRPr="00F44F2B">
              <w:rPr>
                <w:rFonts w:cs="Times New Roman"/>
                <w:szCs w:val="24"/>
              </w:rPr>
              <w:lastRenderedPageBreak/>
              <w:t xml:space="preserve">Gasso, </w:t>
            </w:r>
            <w:r w:rsidRPr="00F44F2B">
              <w:rPr>
                <w:rFonts w:cs="Times New Roman"/>
                <w:i/>
                <w:szCs w:val="24"/>
              </w:rPr>
              <w:t xml:space="preserve">et al. </w:t>
            </w:r>
            <w:r w:rsidRPr="00F44F2B">
              <w:rPr>
                <w:rFonts w:cs="Times New Roman"/>
                <w:szCs w:val="24"/>
              </w:rPr>
              <w:t xml:space="preserve">(2018) </w:t>
            </w:r>
            <w:r w:rsidRPr="00F44F2B">
              <w:rPr>
                <w:rFonts w:cs="Times New Roman"/>
                <w:szCs w:val="24"/>
              </w:rPr>
              <w:fldChar w:fldCharType="begin">
                <w:fldData xml:space="preserve">PEVuZE5vdGU+PENpdGU+PEF1dGhvcj5HYXNzbzwvQXV0aG9yPjxZZWFyPjIwMTg8L1llYXI+PFJl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PEVuZE5vdGU+PENpdGU+PEF1dGhvcj5HYXNzbzwvQXV0aG9yPjxZZWFyPjIwMTg8L1llYXI+PFJl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72" w:tooltip="Gasso, 2018 #464" w:history="1">
              <w:r w:rsidR="00B94702">
                <w:rPr>
                  <w:rFonts w:cs="Times New Roman"/>
                  <w:noProof/>
                  <w:szCs w:val="24"/>
                </w:rPr>
                <w:t>372</w:t>
              </w:r>
            </w:hyperlink>
            <w:r w:rsidR="00634193">
              <w:rPr>
                <w:rFonts w:cs="Times New Roman"/>
                <w:noProof/>
                <w:szCs w:val="24"/>
              </w:rPr>
              <w:t>)</w:t>
            </w:r>
            <w:r w:rsidRPr="00F44F2B">
              <w:rPr>
                <w:rFonts w:cs="Times New Roman"/>
                <w:szCs w:val="24"/>
              </w:rPr>
              <w:fldChar w:fldCharType="end"/>
            </w:r>
          </w:p>
        </w:tc>
        <w:tc>
          <w:tcPr>
            <w:tcW w:w="2785" w:type="dxa"/>
          </w:tcPr>
          <w:p w14:paraId="62C55D25"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287CD04F" w14:textId="77777777" w:rsidTr="00034568">
        <w:tc>
          <w:tcPr>
            <w:tcW w:w="2965" w:type="dxa"/>
          </w:tcPr>
          <w:p w14:paraId="5282C4E5"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7DC86878" w14:textId="77777777" w:rsidR="00E630FC" w:rsidRPr="00F44F2B" w:rsidRDefault="00E630FC" w:rsidP="00034568">
            <w:pPr>
              <w:rPr>
                <w:rFonts w:cs="Times New Roman"/>
                <w:szCs w:val="24"/>
              </w:rPr>
            </w:pPr>
            <w:r w:rsidRPr="00F44F2B">
              <w:rPr>
                <w:rFonts w:cs="Times New Roman"/>
                <w:szCs w:val="24"/>
              </w:rPr>
              <w:t>The rs7997012 variant was not associated with significant differences in the number of suicide attempts in patients receiving fluoxetine.</w:t>
            </w:r>
          </w:p>
        </w:tc>
        <w:tc>
          <w:tcPr>
            <w:tcW w:w="3691" w:type="dxa"/>
          </w:tcPr>
          <w:p w14:paraId="0C5CB749" w14:textId="201243AD" w:rsidR="00E630FC" w:rsidRPr="00F44F2B" w:rsidRDefault="00E630FC" w:rsidP="00034568">
            <w:pPr>
              <w:rPr>
                <w:rFonts w:cs="Times New Roman"/>
                <w:szCs w:val="24"/>
              </w:rPr>
            </w:pPr>
            <w:r w:rsidRPr="00F44F2B">
              <w:rPr>
                <w:rFonts w:cs="Times New Roman"/>
                <w:szCs w:val="24"/>
              </w:rPr>
              <w:t xml:space="preserve">Gasso, </w:t>
            </w:r>
            <w:r w:rsidRPr="00F44F2B">
              <w:rPr>
                <w:rFonts w:cs="Times New Roman"/>
                <w:i/>
                <w:szCs w:val="24"/>
              </w:rPr>
              <w:t xml:space="preserve">et al. </w:t>
            </w:r>
            <w:r w:rsidRPr="00F44F2B">
              <w:rPr>
                <w:rFonts w:cs="Times New Roman"/>
                <w:szCs w:val="24"/>
              </w:rPr>
              <w:t xml:space="preserve">(2018) </w:t>
            </w:r>
            <w:r w:rsidRPr="00F44F2B">
              <w:rPr>
                <w:rFonts w:cs="Times New Roman"/>
                <w:szCs w:val="24"/>
              </w:rPr>
              <w:fldChar w:fldCharType="begin">
                <w:fldData xml:space="preserve">PEVuZE5vdGU+PENpdGU+PEF1dGhvcj5HYXNzbzwvQXV0aG9yPjxZZWFyPjIwMTg8L1llYXI+PFJl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PEVuZE5vdGU+PENpdGU+PEF1dGhvcj5HYXNzbzwvQXV0aG9yPjxZZWFyPjIwMTg8L1llYXI+PFJl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72" w:tooltip="Gasso, 2018 #464" w:history="1">
              <w:r w:rsidR="00B94702">
                <w:rPr>
                  <w:rFonts w:cs="Times New Roman"/>
                  <w:noProof/>
                  <w:szCs w:val="24"/>
                </w:rPr>
                <w:t>372</w:t>
              </w:r>
            </w:hyperlink>
            <w:r w:rsidR="00634193">
              <w:rPr>
                <w:rFonts w:cs="Times New Roman"/>
                <w:noProof/>
                <w:szCs w:val="24"/>
              </w:rPr>
              <w:t>)</w:t>
            </w:r>
            <w:r w:rsidRPr="00F44F2B">
              <w:rPr>
                <w:rFonts w:cs="Times New Roman"/>
                <w:szCs w:val="24"/>
              </w:rPr>
              <w:fldChar w:fldCharType="end"/>
            </w:r>
          </w:p>
        </w:tc>
        <w:tc>
          <w:tcPr>
            <w:tcW w:w="2785" w:type="dxa"/>
          </w:tcPr>
          <w:p w14:paraId="5BF03061"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367CB7DA" w14:textId="77777777" w:rsidTr="00034568">
        <w:tc>
          <w:tcPr>
            <w:tcW w:w="2965" w:type="dxa"/>
          </w:tcPr>
          <w:p w14:paraId="57501CB9"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376ABDA0" w14:textId="2C26EAE7" w:rsidR="00E630FC" w:rsidRPr="00F44F2B" w:rsidRDefault="00E630FC" w:rsidP="00034568">
            <w:pPr>
              <w:rPr>
                <w:rFonts w:cs="Times New Roman"/>
                <w:szCs w:val="24"/>
              </w:rPr>
            </w:pPr>
            <w:r w:rsidRPr="25CF5FB6">
              <w:rPr>
                <w:rFonts w:cs="Times New Roman"/>
                <w:szCs w:val="24"/>
              </w:rPr>
              <w:t>rs6311- rs6313 was not associated with significant differences in response, remission, or recovery in patients receiving fluoxetine.</w:t>
            </w:r>
          </w:p>
        </w:tc>
        <w:tc>
          <w:tcPr>
            <w:tcW w:w="3691" w:type="dxa"/>
          </w:tcPr>
          <w:p w14:paraId="14F9637E" w14:textId="30B89938" w:rsidR="00E630FC" w:rsidRPr="00F44F2B" w:rsidRDefault="00E630FC" w:rsidP="00034568">
            <w:pPr>
              <w:rPr>
                <w:rFonts w:cs="Times New Roman"/>
                <w:szCs w:val="24"/>
              </w:rPr>
            </w:pPr>
            <w:r w:rsidRPr="00F44F2B">
              <w:rPr>
                <w:rFonts w:cs="Times New Roman"/>
                <w:szCs w:val="24"/>
              </w:rPr>
              <w:t xml:space="preserve">Peters, </w:t>
            </w:r>
            <w:r w:rsidRPr="00F44F2B">
              <w:rPr>
                <w:rFonts w:cs="Times New Roman"/>
                <w:i/>
                <w:szCs w:val="24"/>
              </w:rPr>
              <w:t xml:space="preserve">et al. </w:t>
            </w:r>
            <w:r w:rsidRPr="00F44F2B">
              <w:rPr>
                <w:rFonts w:cs="Times New Roman"/>
                <w:szCs w:val="24"/>
              </w:rPr>
              <w:t xml:space="preserve">(2004) </w:t>
            </w:r>
            <w:r w:rsidRPr="00F44F2B">
              <w:rPr>
                <w:rFonts w:cs="Times New Roman"/>
                <w:szCs w:val="24"/>
              </w:rPr>
              <w:fldChar w:fldCharType="begin">
                <w:fldData xml:space="preserve">PEVuZE5vdGU+PENpdGU+PEF1dGhvcj5QZXRlcnM8L0F1dGhvcj48WWVhcj4yMDA0PC9ZZWFyPjxS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PEVuZE5vdGU+PENpdGU+PEF1dGhvcj5QZXRlcnM8L0F1dGhvcj48WWVhcj4yMDA0PC9ZZWFyPjxS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271" w:tooltip="Peters, 2004 #365" w:history="1">
              <w:r w:rsidR="00B94702">
                <w:rPr>
                  <w:rFonts w:cs="Times New Roman"/>
                  <w:noProof/>
                  <w:szCs w:val="24"/>
                </w:rPr>
                <w:t>271</w:t>
              </w:r>
            </w:hyperlink>
            <w:r w:rsidR="00634193">
              <w:rPr>
                <w:rFonts w:cs="Times New Roman"/>
                <w:noProof/>
                <w:szCs w:val="24"/>
              </w:rPr>
              <w:t>)</w:t>
            </w:r>
            <w:r w:rsidRPr="00F44F2B">
              <w:rPr>
                <w:rFonts w:cs="Times New Roman"/>
                <w:szCs w:val="24"/>
              </w:rPr>
              <w:fldChar w:fldCharType="end"/>
            </w:r>
          </w:p>
          <w:p w14:paraId="3E6A8D60" w14:textId="72DA7C33" w:rsidR="00E630FC" w:rsidRPr="00F44F2B" w:rsidRDefault="00E630FC" w:rsidP="00034568">
            <w:pPr>
              <w:rPr>
                <w:rFonts w:cs="Times New Roman"/>
                <w:szCs w:val="24"/>
              </w:rPr>
            </w:pPr>
            <w:r w:rsidRPr="00F44F2B">
              <w:rPr>
                <w:rFonts w:cs="Times New Roman"/>
                <w:szCs w:val="24"/>
              </w:rPr>
              <w:t xml:space="preserve">Hong, </w:t>
            </w:r>
            <w:r w:rsidRPr="00F44F2B">
              <w:rPr>
                <w:rFonts w:cs="Times New Roman"/>
                <w:i/>
                <w:szCs w:val="24"/>
              </w:rPr>
              <w:t xml:space="preserve">et al. </w:t>
            </w:r>
            <w:r w:rsidRPr="00F44F2B">
              <w:rPr>
                <w:rFonts w:cs="Times New Roman"/>
                <w:szCs w:val="24"/>
              </w:rPr>
              <w:t xml:space="preserve">(2006) </w:t>
            </w:r>
            <w:r w:rsidRPr="00F44F2B">
              <w:rPr>
                <w:rFonts w:cs="Times New Roman"/>
                <w:szCs w:val="24"/>
              </w:rPr>
              <w:fldChar w:fldCharType="begin"/>
            </w:r>
            <w:r w:rsidR="00F644E4">
              <w:rPr>
                <w:rFonts w:cs="Times New Roman"/>
                <w:szCs w:val="24"/>
              </w:rPr>
              <w:instrText xml:space="preserve"> ADDIN EN.CITE &lt;EndNote&gt;&lt;Cite&gt;&lt;Author&gt;Hong&lt;/Author&gt;&lt;Year&gt;2006&lt;/Year&gt;&lt;RecNum&gt;366&lt;/RecNum&gt;&lt;DisplayText&gt;(272)&lt;/DisplayText&gt;&lt;record&gt;&lt;rec-number&gt;366&lt;/rec-number&gt;&lt;foreign-keys&gt;&lt;key app="EN" db-id="ftf0vd5t5a0wtaextxg505skedewvdxvwewv" timestamp="1666892719"&gt;366&lt;/key&gt;&lt;/foreign-keys&gt;&lt;ref-type name="Journal Article"&gt;17&lt;/ref-type&gt;&lt;contributors&gt;&lt;authors&gt;&lt;author&gt;Hong, C. J.&lt;/author&gt;&lt;author&gt;Chen, T. J.&lt;/author&gt;&lt;author&gt;Yu, Y. W.&lt;/author&gt;&lt;author&gt;Tsai, S. J.&lt;/author&gt;&lt;/authors&gt;&lt;/contributors&gt;&lt;auth-address&gt;Department of Psychiatry, Taipei Veterans General Hospital, Taipei, Taiwan.&lt;/auth-address&gt;&lt;titles&gt;&lt;title&gt;Response to fluoxetine and serotonin 1A receptor (C-1019G) polymorphism in Taiwan Chinese major depressive disorder&lt;/title&gt;&lt;secondary-title&gt;Pharmacogenomics J&lt;/secondary-title&gt;&lt;/titles&gt;&lt;periodical&gt;&lt;full-title&gt;Pharmacogenomics J&lt;/full-title&gt;&lt;abbr-1&gt;The pharmacogenomics journal&lt;/abbr-1&gt;&lt;/periodical&gt;&lt;pages&gt;27-33&lt;/pages&gt;&lt;volume&gt;6&lt;/volume&gt;&lt;number&gt;1&lt;/number&gt;&lt;edition&gt;2005/11/23&lt;/edition&gt;&lt;keywords&gt;&lt;keyword&gt;Adult&lt;/keyword&gt;&lt;keyword&gt;Antidepressive Agents, Second-Generation/*therapeutic use&lt;/keyword&gt;&lt;keyword&gt;Asians/*genetics&lt;/keyword&gt;&lt;keyword&gt;Depressive Disorder, Major/*drug therapy/genetics&lt;/keyword&gt;&lt;keyword&gt;Female&lt;/keyword&gt;&lt;keyword&gt;Fluoxetine/*therapeutic use&lt;/keyword&gt;&lt;keyword&gt;Genotype&lt;/keyword&gt;&lt;keyword&gt;Humans&lt;/keyword&gt;&lt;keyword&gt;Male&lt;/keyword&gt;&lt;keyword&gt;Middle Aged&lt;/keyword&gt;&lt;keyword&gt;*Polymorphism, Genetic&lt;/keyword&gt;&lt;keyword&gt;Promoter Regions, Genetic&lt;/keyword&gt;&lt;keyword&gt;Receptor, Serotonin, 5-HT1A/*genetics&lt;/keyword&gt;&lt;keyword&gt;Serotonin Plasma Membrane Transport Proteins/genetics&lt;/keyword&gt;&lt;keyword&gt;Taiwan&lt;/keyword&gt;&lt;keyword&gt;Treatment Outcome&lt;/keyword&gt;&lt;/keywords&gt;&lt;dates&gt;&lt;year&gt;2006&lt;/year&gt;&lt;pub-dates&gt;&lt;date&gt;Jan-Feb&lt;/date&gt;&lt;/pub-dates&gt;&lt;/dates&gt;&lt;isbn&gt;1470-269X (Print)&amp;#xD;1470-269X (Linking)&lt;/isbn&gt;&lt;accession-num&gt;16302021&lt;/accession-num&gt;&lt;urls&gt;&lt;related-urls&gt;&lt;url&gt;https://www.ncbi.nlm.nih.gov/pubmed/16302021&lt;/url&gt;&lt;/related-urls&gt;&lt;/urls&gt;&lt;electronic-resource-num&gt;10.1038/sj.tpj.6500340&lt;/electronic-resource-num&gt;&lt;/record&gt;&lt;/Cite&gt;&lt;/EndNote&gt;</w:instrText>
            </w:r>
            <w:r w:rsidRPr="00F44F2B">
              <w:rPr>
                <w:rFonts w:cs="Times New Roman"/>
                <w:szCs w:val="24"/>
              </w:rPr>
              <w:fldChar w:fldCharType="separate"/>
            </w:r>
            <w:r w:rsidR="00634193">
              <w:rPr>
                <w:rFonts w:cs="Times New Roman"/>
                <w:noProof/>
                <w:szCs w:val="24"/>
              </w:rPr>
              <w:t>(</w:t>
            </w:r>
            <w:hyperlink w:anchor="_ENREF_272" w:tooltip="Hong, 2006 #366" w:history="1">
              <w:r w:rsidR="00B94702">
                <w:rPr>
                  <w:rFonts w:cs="Times New Roman"/>
                  <w:noProof/>
                  <w:szCs w:val="24"/>
                </w:rPr>
                <w:t>272</w:t>
              </w:r>
            </w:hyperlink>
            <w:r w:rsidR="00634193">
              <w:rPr>
                <w:rFonts w:cs="Times New Roman"/>
                <w:noProof/>
                <w:szCs w:val="24"/>
              </w:rPr>
              <w:t>)</w:t>
            </w:r>
            <w:r w:rsidRPr="00F44F2B">
              <w:rPr>
                <w:rFonts w:cs="Times New Roman"/>
                <w:szCs w:val="24"/>
              </w:rPr>
              <w:fldChar w:fldCharType="end"/>
            </w:r>
          </w:p>
          <w:p w14:paraId="18BE62FC" w14:textId="2401186F" w:rsidR="00E630FC" w:rsidRPr="00F44F2B" w:rsidRDefault="00E630FC" w:rsidP="00034568">
            <w:pPr>
              <w:rPr>
                <w:rFonts w:cs="Times New Roman"/>
                <w:szCs w:val="24"/>
              </w:rPr>
            </w:pPr>
            <w:r w:rsidRPr="00F44F2B">
              <w:rPr>
                <w:rFonts w:cs="Times New Roman"/>
                <w:szCs w:val="24"/>
              </w:rPr>
              <w:t xml:space="preserve">Gasso, </w:t>
            </w:r>
            <w:r w:rsidRPr="00F44F2B">
              <w:rPr>
                <w:rFonts w:cs="Times New Roman"/>
                <w:i/>
                <w:szCs w:val="24"/>
              </w:rPr>
              <w:t xml:space="preserve">et al. </w:t>
            </w:r>
            <w:r w:rsidRPr="00F44F2B">
              <w:rPr>
                <w:rFonts w:cs="Times New Roman"/>
                <w:szCs w:val="24"/>
              </w:rPr>
              <w:t xml:space="preserve">(2018) </w:t>
            </w:r>
            <w:r w:rsidRPr="00F44F2B">
              <w:rPr>
                <w:rFonts w:cs="Times New Roman"/>
                <w:szCs w:val="24"/>
              </w:rPr>
              <w:fldChar w:fldCharType="begin">
                <w:fldData xml:space="preserve">PEVuZE5vdGU+PENpdGU+PEF1dGhvcj5HYXNzbzwvQXV0aG9yPjxZZWFyPjIwMTg8L1llYXI+PFJl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PEVuZE5vdGU+PENpdGU+PEF1dGhvcj5HYXNzbzwvQXV0aG9yPjxZZWFyPjIwMTg8L1llYXI+PFJl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72" w:tooltip="Gasso, 2018 #464" w:history="1">
              <w:r w:rsidR="00B94702">
                <w:rPr>
                  <w:rFonts w:cs="Times New Roman"/>
                  <w:noProof/>
                  <w:szCs w:val="24"/>
                </w:rPr>
                <w:t>372</w:t>
              </w:r>
            </w:hyperlink>
            <w:r w:rsidR="00634193">
              <w:rPr>
                <w:rFonts w:cs="Times New Roman"/>
                <w:noProof/>
                <w:szCs w:val="24"/>
              </w:rPr>
              <w:t>)</w:t>
            </w:r>
            <w:r w:rsidRPr="00F44F2B">
              <w:rPr>
                <w:rFonts w:cs="Times New Roman"/>
                <w:szCs w:val="24"/>
              </w:rPr>
              <w:fldChar w:fldCharType="end"/>
            </w:r>
          </w:p>
          <w:p w14:paraId="5AE81F7C" w14:textId="77777777" w:rsidR="00E630FC" w:rsidRPr="00F44F2B" w:rsidRDefault="00E630FC" w:rsidP="00034568">
            <w:pPr>
              <w:rPr>
                <w:rFonts w:cs="Times New Roman"/>
                <w:szCs w:val="24"/>
              </w:rPr>
            </w:pPr>
          </w:p>
          <w:p w14:paraId="160CABE5" w14:textId="77777777" w:rsidR="00E630FC" w:rsidRPr="00F44F2B" w:rsidRDefault="00E630FC" w:rsidP="00034568">
            <w:pPr>
              <w:rPr>
                <w:rFonts w:cs="Times New Roman"/>
                <w:szCs w:val="24"/>
              </w:rPr>
            </w:pPr>
          </w:p>
        </w:tc>
        <w:tc>
          <w:tcPr>
            <w:tcW w:w="2785" w:type="dxa"/>
          </w:tcPr>
          <w:p w14:paraId="7F2B2D7B" w14:textId="77777777" w:rsidR="00E630FC" w:rsidRPr="00F44F2B" w:rsidRDefault="00E630FC" w:rsidP="00034568">
            <w:pPr>
              <w:rPr>
                <w:rFonts w:cs="Times New Roman"/>
                <w:szCs w:val="24"/>
              </w:rPr>
            </w:pPr>
            <w:r w:rsidRPr="00F44F2B">
              <w:rPr>
                <w:rFonts w:cs="Times New Roman"/>
                <w:szCs w:val="24"/>
              </w:rPr>
              <w:t>Moderate</w:t>
            </w:r>
          </w:p>
        </w:tc>
      </w:tr>
      <w:tr w:rsidR="00E630FC" w:rsidRPr="00F44F2B" w14:paraId="721A9FB2" w14:textId="77777777" w:rsidTr="00034568">
        <w:tc>
          <w:tcPr>
            <w:tcW w:w="2965" w:type="dxa"/>
          </w:tcPr>
          <w:p w14:paraId="69A5FCE3" w14:textId="77777777" w:rsidR="00E630FC" w:rsidRPr="00D22970" w:rsidRDefault="00E630FC" w:rsidP="00034568">
            <w:pPr>
              <w:rPr>
                <w:rFonts w:cs="Times New Roman"/>
                <w:szCs w:val="24"/>
              </w:rPr>
            </w:pPr>
            <w:r w:rsidRPr="00D22970">
              <w:rPr>
                <w:rFonts w:cs="Times New Roman"/>
                <w:szCs w:val="24"/>
              </w:rPr>
              <w:t>Clinical</w:t>
            </w:r>
          </w:p>
        </w:tc>
        <w:tc>
          <w:tcPr>
            <w:tcW w:w="3509" w:type="dxa"/>
          </w:tcPr>
          <w:p w14:paraId="1FE37060" w14:textId="77777777" w:rsidR="00E630FC" w:rsidRPr="00C775C4" w:rsidRDefault="00E630FC" w:rsidP="00034568">
            <w:pPr>
              <w:rPr>
                <w:rFonts w:cs="Times New Roman"/>
                <w:szCs w:val="24"/>
              </w:rPr>
            </w:pPr>
            <w:r w:rsidRPr="00C775C4">
              <w:rPr>
                <w:rFonts w:cs="Times New Roman"/>
                <w:szCs w:val="24"/>
              </w:rPr>
              <w:t>rs6311- rs6313 CC-GG genotype was significantly associated with faster response (GCI-I &lt;=2) compared to the CT-AG + TT-AA genotypes in patients receiving fluoxetine.</w:t>
            </w:r>
          </w:p>
        </w:tc>
        <w:tc>
          <w:tcPr>
            <w:tcW w:w="3691" w:type="dxa"/>
          </w:tcPr>
          <w:p w14:paraId="735AD988" w14:textId="3145D09F" w:rsidR="00E630FC" w:rsidRPr="00C775C4" w:rsidRDefault="00E630FC" w:rsidP="00034568">
            <w:pPr>
              <w:rPr>
                <w:rFonts w:cs="Times New Roman"/>
                <w:szCs w:val="24"/>
              </w:rPr>
            </w:pPr>
            <w:r w:rsidRPr="00C775C4">
              <w:rPr>
                <w:rFonts w:cs="Times New Roman"/>
                <w:szCs w:val="24"/>
              </w:rPr>
              <w:t xml:space="preserve">Troy, et al. (2020) </w:t>
            </w:r>
            <w:r w:rsidRPr="00C775C4">
              <w:rPr>
                <w:rFonts w:cs="Times New Roman"/>
                <w:szCs w:val="24"/>
              </w:rPr>
              <w:fldChar w:fldCharType="begin">
                <w:fldData xml:space="preserve">PEVuZE5vdGU+PENpdGU+PEF1dGhvcj5Ucm95PC9BdXRob3I+PFllYXI+MjAyMDwvWWVhcj48UmVj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PEVuZE5vdGU+PENpdGU+PEF1dGhvcj5Ucm95PC9BdXRob3I+PFllYXI+MjAyMDwvWWVhcj48UmVj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C775C4">
              <w:rPr>
                <w:rFonts w:cs="Times New Roman"/>
                <w:szCs w:val="24"/>
              </w:rPr>
            </w:r>
            <w:r w:rsidRPr="00C775C4">
              <w:rPr>
                <w:rFonts w:cs="Times New Roman"/>
                <w:szCs w:val="24"/>
              </w:rPr>
              <w:fldChar w:fldCharType="separate"/>
            </w:r>
            <w:r w:rsidR="00634193">
              <w:rPr>
                <w:rFonts w:cs="Times New Roman"/>
                <w:noProof/>
                <w:szCs w:val="24"/>
              </w:rPr>
              <w:t>(</w:t>
            </w:r>
            <w:hyperlink w:anchor="_ENREF_135" w:tooltip="Troy, 2020 #247" w:history="1">
              <w:r w:rsidR="00B94702">
                <w:rPr>
                  <w:rFonts w:cs="Times New Roman"/>
                  <w:noProof/>
                  <w:szCs w:val="24"/>
                </w:rPr>
                <w:t>135</w:t>
              </w:r>
            </w:hyperlink>
            <w:r w:rsidR="00634193">
              <w:rPr>
                <w:rFonts w:cs="Times New Roman"/>
                <w:noProof/>
                <w:szCs w:val="24"/>
              </w:rPr>
              <w:t>)</w:t>
            </w:r>
            <w:r w:rsidRPr="00C775C4">
              <w:rPr>
                <w:rFonts w:cs="Times New Roman"/>
                <w:szCs w:val="24"/>
              </w:rPr>
              <w:fldChar w:fldCharType="end"/>
            </w:r>
          </w:p>
        </w:tc>
        <w:tc>
          <w:tcPr>
            <w:tcW w:w="2785" w:type="dxa"/>
          </w:tcPr>
          <w:p w14:paraId="7F581B42" w14:textId="0FC709DC" w:rsidR="00E630FC" w:rsidRPr="00D22970" w:rsidRDefault="001E4B7B" w:rsidP="00034568">
            <w:pPr>
              <w:rPr>
                <w:rFonts w:cs="Times New Roman"/>
                <w:szCs w:val="24"/>
              </w:rPr>
            </w:pPr>
            <w:r>
              <w:rPr>
                <w:rFonts w:cs="Times New Roman"/>
                <w:szCs w:val="24"/>
              </w:rPr>
              <w:t>Weak</w:t>
            </w:r>
          </w:p>
        </w:tc>
      </w:tr>
      <w:tr w:rsidR="00E630FC" w:rsidRPr="00F44F2B" w14:paraId="18714ACA" w14:textId="77777777" w:rsidTr="00034568">
        <w:tc>
          <w:tcPr>
            <w:tcW w:w="2965" w:type="dxa"/>
          </w:tcPr>
          <w:p w14:paraId="026D5F16"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38E5865D" w14:textId="77777777" w:rsidR="00E630FC" w:rsidRPr="00F44F2B" w:rsidRDefault="00E630FC" w:rsidP="00034568">
            <w:pPr>
              <w:rPr>
                <w:rFonts w:cs="Times New Roman"/>
                <w:szCs w:val="24"/>
              </w:rPr>
            </w:pPr>
            <w:r w:rsidRPr="00F44F2B">
              <w:rPr>
                <w:rFonts w:cs="Times New Roman"/>
                <w:szCs w:val="24"/>
              </w:rPr>
              <w:t>The rs6305 variant was not associated with significant differences in response (CGI-I), specific response vs nonspecific response or specific response vs nonspecific response and nonresponse in patients receiving fluoxetine.</w:t>
            </w:r>
          </w:p>
        </w:tc>
        <w:tc>
          <w:tcPr>
            <w:tcW w:w="3691" w:type="dxa"/>
          </w:tcPr>
          <w:p w14:paraId="5860808B" w14:textId="7944F914" w:rsidR="00E630FC" w:rsidRPr="00F44F2B" w:rsidRDefault="00E630FC" w:rsidP="00034568">
            <w:pPr>
              <w:rPr>
                <w:rFonts w:cs="Times New Roman"/>
                <w:szCs w:val="24"/>
              </w:rPr>
            </w:pPr>
            <w:r w:rsidRPr="00F44F2B">
              <w:rPr>
                <w:rFonts w:cs="Times New Roman"/>
                <w:szCs w:val="24"/>
              </w:rPr>
              <w:t xml:space="preserve">Peters, </w:t>
            </w:r>
            <w:r w:rsidRPr="00F44F2B">
              <w:rPr>
                <w:rFonts w:cs="Times New Roman"/>
                <w:i/>
                <w:szCs w:val="24"/>
              </w:rPr>
              <w:t xml:space="preserve">et al. </w:t>
            </w:r>
            <w:r w:rsidRPr="00F44F2B">
              <w:rPr>
                <w:rFonts w:cs="Times New Roman"/>
                <w:szCs w:val="24"/>
              </w:rPr>
              <w:t xml:space="preserve">(2004) </w:t>
            </w:r>
            <w:r w:rsidRPr="00F44F2B">
              <w:rPr>
                <w:rFonts w:cs="Times New Roman"/>
                <w:szCs w:val="24"/>
              </w:rPr>
              <w:fldChar w:fldCharType="begin">
                <w:fldData xml:space="preserve">PEVuZE5vdGU+PENpdGU+PEF1dGhvcj5QZXRlcnM8L0F1dGhvcj48WWVhcj4yMDA0PC9ZZWFyPjxS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PEVuZE5vdGU+PENpdGU+PEF1dGhvcj5QZXRlcnM8L0F1dGhvcj48WWVhcj4yMDA0PC9ZZWFyPjxS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271" w:tooltip="Peters, 2004 #365" w:history="1">
              <w:r w:rsidR="00B94702">
                <w:rPr>
                  <w:rFonts w:cs="Times New Roman"/>
                  <w:noProof/>
                  <w:szCs w:val="24"/>
                </w:rPr>
                <w:t>271</w:t>
              </w:r>
            </w:hyperlink>
            <w:r w:rsidR="00634193">
              <w:rPr>
                <w:rFonts w:cs="Times New Roman"/>
                <w:noProof/>
                <w:szCs w:val="24"/>
              </w:rPr>
              <w:t>)</w:t>
            </w:r>
            <w:r w:rsidRPr="00F44F2B">
              <w:rPr>
                <w:rFonts w:cs="Times New Roman"/>
                <w:szCs w:val="24"/>
              </w:rPr>
              <w:fldChar w:fldCharType="end"/>
            </w:r>
          </w:p>
        </w:tc>
        <w:tc>
          <w:tcPr>
            <w:tcW w:w="2785" w:type="dxa"/>
          </w:tcPr>
          <w:p w14:paraId="09302E6A"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4CF02ECC" w14:textId="77777777" w:rsidTr="00034568">
        <w:tc>
          <w:tcPr>
            <w:tcW w:w="2965" w:type="dxa"/>
          </w:tcPr>
          <w:p w14:paraId="4D4ED64A"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647FA37B" w14:textId="77777777" w:rsidR="00E630FC" w:rsidRPr="00F44F2B" w:rsidRDefault="00E630FC" w:rsidP="00034568">
            <w:pPr>
              <w:rPr>
                <w:rFonts w:cs="Times New Roman"/>
                <w:szCs w:val="24"/>
              </w:rPr>
            </w:pPr>
            <w:r w:rsidRPr="00F44F2B">
              <w:rPr>
                <w:rFonts w:cs="Times New Roman"/>
                <w:szCs w:val="24"/>
              </w:rPr>
              <w:t xml:space="preserve">The rs6314 variant was significantly associated with specific response vs nonspecific response in patients receiving fluoxetine (risk allele and direction not specified) but not with differences in response </w:t>
            </w:r>
            <w:r w:rsidRPr="00F44F2B">
              <w:rPr>
                <w:rFonts w:cs="Times New Roman"/>
                <w:szCs w:val="24"/>
              </w:rPr>
              <w:lastRenderedPageBreak/>
              <w:t>(CGI-I) or specific response vs nonspecific response and nonresponse.</w:t>
            </w:r>
          </w:p>
        </w:tc>
        <w:tc>
          <w:tcPr>
            <w:tcW w:w="3691" w:type="dxa"/>
          </w:tcPr>
          <w:p w14:paraId="0FAF9448" w14:textId="1279A6D4" w:rsidR="00E630FC" w:rsidRPr="00F44F2B" w:rsidRDefault="00E630FC" w:rsidP="00034568">
            <w:pPr>
              <w:rPr>
                <w:rFonts w:cs="Times New Roman"/>
                <w:szCs w:val="24"/>
              </w:rPr>
            </w:pPr>
            <w:r w:rsidRPr="00F44F2B">
              <w:rPr>
                <w:rFonts w:cs="Times New Roman"/>
                <w:szCs w:val="24"/>
              </w:rPr>
              <w:lastRenderedPageBreak/>
              <w:t xml:space="preserve">Peters, </w:t>
            </w:r>
            <w:r w:rsidRPr="00F44F2B">
              <w:rPr>
                <w:rFonts w:cs="Times New Roman"/>
                <w:i/>
                <w:szCs w:val="24"/>
              </w:rPr>
              <w:t xml:space="preserve">et al. </w:t>
            </w:r>
            <w:r w:rsidRPr="00F44F2B">
              <w:rPr>
                <w:rFonts w:cs="Times New Roman"/>
                <w:szCs w:val="24"/>
              </w:rPr>
              <w:t xml:space="preserve">(2004) </w:t>
            </w:r>
            <w:r w:rsidRPr="00F44F2B">
              <w:rPr>
                <w:rFonts w:cs="Times New Roman"/>
                <w:szCs w:val="24"/>
              </w:rPr>
              <w:fldChar w:fldCharType="begin">
                <w:fldData xml:space="preserve">PEVuZE5vdGU+PENpdGU+PEF1dGhvcj5QZXRlcnM8L0F1dGhvcj48WWVhcj4yMDA0PC9ZZWFyPjxS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PEVuZE5vdGU+PENpdGU+PEF1dGhvcj5QZXRlcnM8L0F1dGhvcj48WWVhcj4yMDA0PC9ZZWFyPjxS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271" w:tooltip="Peters, 2004 #365" w:history="1">
              <w:r w:rsidR="00B94702">
                <w:rPr>
                  <w:rFonts w:cs="Times New Roman"/>
                  <w:noProof/>
                  <w:szCs w:val="24"/>
                </w:rPr>
                <w:t>271</w:t>
              </w:r>
            </w:hyperlink>
            <w:r w:rsidR="00634193">
              <w:rPr>
                <w:rFonts w:cs="Times New Roman"/>
                <w:noProof/>
                <w:szCs w:val="24"/>
              </w:rPr>
              <w:t>)</w:t>
            </w:r>
            <w:r w:rsidRPr="00F44F2B">
              <w:rPr>
                <w:rFonts w:cs="Times New Roman"/>
                <w:szCs w:val="24"/>
              </w:rPr>
              <w:fldChar w:fldCharType="end"/>
            </w:r>
          </w:p>
        </w:tc>
        <w:tc>
          <w:tcPr>
            <w:tcW w:w="2785" w:type="dxa"/>
          </w:tcPr>
          <w:p w14:paraId="5DD84587"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3CA8F8F8" w14:textId="77777777" w:rsidTr="00034568">
        <w:tc>
          <w:tcPr>
            <w:tcW w:w="2965" w:type="dxa"/>
          </w:tcPr>
          <w:p w14:paraId="35403162"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7AB35E4E" w14:textId="77777777" w:rsidR="00E630FC" w:rsidRPr="00F44F2B" w:rsidRDefault="00E630FC" w:rsidP="00034568">
            <w:pPr>
              <w:rPr>
                <w:rFonts w:cs="Times New Roman"/>
                <w:szCs w:val="24"/>
              </w:rPr>
            </w:pPr>
            <w:r w:rsidRPr="00F44F2B">
              <w:rPr>
                <w:rFonts w:cs="Times New Roman"/>
                <w:szCs w:val="24"/>
              </w:rPr>
              <w:t>The rs3125 variant was significantly associated with specific response vs nonspecific response in patients receiving fluoxetine (risk allele and direction not specified) but not with differences in response (CGI-I) or specific response vs nonspecific response and nonresponse.</w:t>
            </w:r>
          </w:p>
        </w:tc>
        <w:tc>
          <w:tcPr>
            <w:tcW w:w="3691" w:type="dxa"/>
          </w:tcPr>
          <w:p w14:paraId="4E35D125" w14:textId="54F80EF0" w:rsidR="00E630FC" w:rsidRPr="00F44F2B" w:rsidRDefault="00E630FC" w:rsidP="00034568">
            <w:pPr>
              <w:rPr>
                <w:rFonts w:cs="Times New Roman"/>
                <w:szCs w:val="24"/>
              </w:rPr>
            </w:pPr>
            <w:r w:rsidRPr="00F44F2B">
              <w:rPr>
                <w:rFonts w:cs="Times New Roman"/>
                <w:szCs w:val="24"/>
              </w:rPr>
              <w:t xml:space="preserve">Peters, </w:t>
            </w:r>
            <w:r w:rsidRPr="00F44F2B">
              <w:rPr>
                <w:rFonts w:cs="Times New Roman"/>
                <w:i/>
                <w:szCs w:val="24"/>
              </w:rPr>
              <w:t xml:space="preserve">et al. </w:t>
            </w:r>
            <w:r w:rsidRPr="00F44F2B">
              <w:rPr>
                <w:rFonts w:cs="Times New Roman"/>
                <w:szCs w:val="24"/>
              </w:rPr>
              <w:t xml:space="preserve">(2004) </w:t>
            </w:r>
            <w:r w:rsidRPr="00F44F2B">
              <w:rPr>
                <w:rFonts w:cs="Times New Roman"/>
                <w:szCs w:val="24"/>
              </w:rPr>
              <w:fldChar w:fldCharType="begin">
                <w:fldData xml:space="preserve">PEVuZE5vdGU+PENpdGU+PEF1dGhvcj5QZXRlcnM8L0F1dGhvcj48WWVhcj4yMDA0PC9ZZWFyPjxS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PEVuZE5vdGU+PENpdGU+PEF1dGhvcj5QZXRlcnM8L0F1dGhvcj48WWVhcj4yMDA0PC9ZZWFyPjxS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271" w:tooltip="Peters, 2004 #365" w:history="1">
              <w:r w:rsidR="00B94702">
                <w:rPr>
                  <w:rFonts w:cs="Times New Roman"/>
                  <w:noProof/>
                  <w:szCs w:val="24"/>
                </w:rPr>
                <w:t>271</w:t>
              </w:r>
            </w:hyperlink>
            <w:r w:rsidR="00634193">
              <w:rPr>
                <w:rFonts w:cs="Times New Roman"/>
                <w:noProof/>
                <w:szCs w:val="24"/>
              </w:rPr>
              <w:t>)</w:t>
            </w:r>
            <w:r w:rsidRPr="00F44F2B">
              <w:rPr>
                <w:rFonts w:cs="Times New Roman"/>
                <w:szCs w:val="24"/>
              </w:rPr>
              <w:fldChar w:fldCharType="end"/>
            </w:r>
          </w:p>
        </w:tc>
        <w:tc>
          <w:tcPr>
            <w:tcW w:w="2785" w:type="dxa"/>
          </w:tcPr>
          <w:p w14:paraId="01A54732" w14:textId="77777777" w:rsidR="00E630FC" w:rsidRPr="00F44F2B" w:rsidRDefault="00E630FC" w:rsidP="00034568">
            <w:pPr>
              <w:rPr>
                <w:rFonts w:cs="Times New Roman"/>
                <w:szCs w:val="24"/>
              </w:rPr>
            </w:pPr>
            <w:r w:rsidRPr="00F44F2B">
              <w:rPr>
                <w:rFonts w:cs="Times New Roman"/>
                <w:szCs w:val="24"/>
              </w:rPr>
              <w:t>Moderate</w:t>
            </w:r>
          </w:p>
        </w:tc>
      </w:tr>
      <w:tr w:rsidR="00E630FC" w:rsidRPr="00F44F2B" w14:paraId="17D76971" w14:textId="77777777" w:rsidTr="00034568">
        <w:tc>
          <w:tcPr>
            <w:tcW w:w="2965" w:type="dxa"/>
          </w:tcPr>
          <w:p w14:paraId="39641797"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4FE9C476" w14:textId="77777777" w:rsidR="00E630FC" w:rsidRPr="00F44F2B" w:rsidRDefault="00E630FC" w:rsidP="00034568">
            <w:pPr>
              <w:rPr>
                <w:rFonts w:cs="Times New Roman"/>
                <w:szCs w:val="24"/>
              </w:rPr>
            </w:pPr>
            <w:r w:rsidRPr="00F44F2B">
              <w:rPr>
                <w:rFonts w:cs="Times New Roman"/>
                <w:szCs w:val="24"/>
              </w:rPr>
              <w:t>The rs17288723 variant was not associated with significant differences in remission or recovery in patients receiving fluoxetine.</w:t>
            </w:r>
          </w:p>
        </w:tc>
        <w:tc>
          <w:tcPr>
            <w:tcW w:w="3691" w:type="dxa"/>
          </w:tcPr>
          <w:p w14:paraId="5622BD14" w14:textId="279846D8" w:rsidR="00E630FC" w:rsidRPr="00F44F2B" w:rsidRDefault="00E630FC" w:rsidP="00034568">
            <w:pPr>
              <w:rPr>
                <w:rFonts w:cs="Times New Roman"/>
                <w:szCs w:val="24"/>
              </w:rPr>
            </w:pPr>
            <w:r w:rsidRPr="00F44F2B">
              <w:rPr>
                <w:rFonts w:cs="Times New Roman"/>
                <w:szCs w:val="24"/>
              </w:rPr>
              <w:t xml:space="preserve">Gasso, </w:t>
            </w:r>
            <w:r w:rsidRPr="00F44F2B">
              <w:rPr>
                <w:rFonts w:cs="Times New Roman"/>
                <w:i/>
                <w:szCs w:val="24"/>
              </w:rPr>
              <w:t xml:space="preserve">et al. </w:t>
            </w:r>
            <w:r w:rsidRPr="00F44F2B">
              <w:rPr>
                <w:rFonts w:cs="Times New Roman"/>
                <w:szCs w:val="24"/>
              </w:rPr>
              <w:t xml:space="preserve">(2018) </w:t>
            </w:r>
            <w:r w:rsidRPr="00F44F2B">
              <w:rPr>
                <w:rFonts w:cs="Times New Roman"/>
                <w:szCs w:val="24"/>
              </w:rPr>
              <w:fldChar w:fldCharType="begin">
                <w:fldData xml:space="preserve">PEVuZE5vdGU+PENpdGU+PEF1dGhvcj5HYXNzbzwvQXV0aG9yPjxZZWFyPjIwMTg8L1llYXI+PFJl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PEVuZE5vdGU+PENpdGU+PEF1dGhvcj5HYXNzbzwvQXV0aG9yPjxZZWFyPjIwMTg8L1llYXI+PFJl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72" w:tooltip="Gasso, 2018 #464" w:history="1">
              <w:r w:rsidR="00B94702">
                <w:rPr>
                  <w:rFonts w:cs="Times New Roman"/>
                  <w:noProof/>
                  <w:szCs w:val="24"/>
                </w:rPr>
                <w:t>372</w:t>
              </w:r>
            </w:hyperlink>
            <w:r w:rsidR="00634193">
              <w:rPr>
                <w:rFonts w:cs="Times New Roman"/>
                <w:noProof/>
                <w:szCs w:val="24"/>
              </w:rPr>
              <w:t>)</w:t>
            </w:r>
            <w:r w:rsidRPr="00F44F2B">
              <w:rPr>
                <w:rFonts w:cs="Times New Roman"/>
                <w:szCs w:val="24"/>
              </w:rPr>
              <w:fldChar w:fldCharType="end"/>
            </w:r>
          </w:p>
        </w:tc>
        <w:tc>
          <w:tcPr>
            <w:tcW w:w="2785" w:type="dxa"/>
          </w:tcPr>
          <w:p w14:paraId="0DBC9CC8"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71D6C3BD" w14:textId="77777777" w:rsidTr="00034568">
        <w:tc>
          <w:tcPr>
            <w:tcW w:w="2965" w:type="dxa"/>
          </w:tcPr>
          <w:p w14:paraId="3DF4E426"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76E1664F" w14:textId="77777777" w:rsidR="00E630FC" w:rsidRPr="00F44F2B" w:rsidRDefault="00E630FC" w:rsidP="00034568">
            <w:pPr>
              <w:rPr>
                <w:rFonts w:cs="Times New Roman"/>
                <w:szCs w:val="24"/>
              </w:rPr>
            </w:pPr>
            <w:r w:rsidRPr="00F44F2B">
              <w:rPr>
                <w:rFonts w:cs="Times New Roman"/>
                <w:szCs w:val="24"/>
              </w:rPr>
              <w:t>The rs7333412 variant was not associated with significant differences in remission (non-/remitter) or recovery (non-/recovered) in patients receiving fluoxetine.</w:t>
            </w:r>
          </w:p>
        </w:tc>
        <w:tc>
          <w:tcPr>
            <w:tcW w:w="3691" w:type="dxa"/>
          </w:tcPr>
          <w:p w14:paraId="401EE31B" w14:textId="7BF554D3" w:rsidR="00E630FC" w:rsidRPr="00F44F2B" w:rsidRDefault="00E630FC" w:rsidP="00034568">
            <w:pPr>
              <w:rPr>
                <w:rFonts w:cs="Times New Roman"/>
                <w:szCs w:val="24"/>
              </w:rPr>
            </w:pPr>
            <w:r w:rsidRPr="00F44F2B">
              <w:rPr>
                <w:rFonts w:cs="Times New Roman"/>
                <w:szCs w:val="24"/>
              </w:rPr>
              <w:t xml:space="preserve">Gasso, </w:t>
            </w:r>
            <w:r w:rsidRPr="00F44F2B">
              <w:rPr>
                <w:rFonts w:cs="Times New Roman"/>
                <w:i/>
                <w:szCs w:val="24"/>
              </w:rPr>
              <w:t xml:space="preserve">et al. </w:t>
            </w:r>
            <w:r w:rsidRPr="00F44F2B">
              <w:rPr>
                <w:rFonts w:cs="Times New Roman"/>
                <w:szCs w:val="24"/>
              </w:rPr>
              <w:t xml:space="preserve">(2018) </w:t>
            </w:r>
            <w:r w:rsidRPr="00F44F2B">
              <w:rPr>
                <w:rFonts w:cs="Times New Roman"/>
                <w:szCs w:val="24"/>
              </w:rPr>
              <w:fldChar w:fldCharType="begin">
                <w:fldData xml:space="preserve">PEVuZE5vdGU+PENpdGU+PEF1dGhvcj5HYXNzbzwvQXV0aG9yPjxZZWFyPjIwMTg8L1llYXI+PFJl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PEVuZE5vdGU+PENpdGU+PEF1dGhvcj5HYXNzbzwvQXV0aG9yPjxZZWFyPjIwMTg8L1llYXI+PFJl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72" w:tooltip="Gasso, 2018 #464" w:history="1">
              <w:r w:rsidR="00B94702">
                <w:rPr>
                  <w:rFonts w:cs="Times New Roman"/>
                  <w:noProof/>
                  <w:szCs w:val="24"/>
                </w:rPr>
                <w:t>372</w:t>
              </w:r>
            </w:hyperlink>
            <w:r w:rsidR="00634193">
              <w:rPr>
                <w:rFonts w:cs="Times New Roman"/>
                <w:noProof/>
                <w:szCs w:val="24"/>
              </w:rPr>
              <w:t>)</w:t>
            </w:r>
            <w:r w:rsidRPr="00F44F2B">
              <w:rPr>
                <w:rFonts w:cs="Times New Roman"/>
                <w:szCs w:val="24"/>
              </w:rPr>
              <w:fldChar w:fldCharType="end"/>
            </w:r>
          </w:p>
        </w:tc>
        <w:tc>
          <w:tcPr>
            <w:tcW w:w="2785" w:type="dxa"/>
          </w:tcPr>
          <w:p w14:paraId="7BFB46C4"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419BBF13" w14:textId="77777777" w:rsidTr="00034568">
        <w:tc>
          <w:tcPr>
            <w:tcW w:w="2965" w:type="dxa"/>
          </w:tcPr>
          <w:p w14:paraId="57201149"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3FABC820" w14:textId="6C0E5DF5" w:rsidR="00E630FC" w:rsidRPr="00F44F2B" w:rsidRDefault="00E630FC" w:rsidP="00034568">
            <w:pPr>
              <w:rPr>
                <w:rFonts w:cs="Times New Roman"/>
                <w:szCs w:val="24"/>
              </w:rPr>
            </w:pPr>
            <w:r w:rsidRPr="25CF5FB6">
              <w:rPr>
                <w:rFonts w:cs="Times New Roman"/>
                <w:szCs w:val="24"/>
              </w:rPr>
              <w:t>The rs1923882 variant was not associated with differences in response, remission, or recovery in patients receiving fluoxetine.</w:t>
            </w:r>
          </w:p>
        </w:tc>
        <w:tc>
          <w:tcPr>
            <w:tcW w:w="3691" w:type="dxa"/>
          </w:tcPr>
          <w:p w14:paraId="3C295C4D" w14:textId="7AA6A1BC" w:rsidR="00E630FC" w:rsidRPr="00F44F2B" w:rsidRDefault="00E630FC" w:rsidP="00034568">
            <w:pPr>
              <w:rPr>
                <w:rFonts w:cs="Times New Roman"/>
                <w:szCs w:val="24"/>
              </w:rPr>
            </w:pPr>
            <w:r w:rsidRPr="00F44F2B">
              <w:rPr>
                <w:rFonts w:cs="Times New Roman"/>
                <w:szCs w:val="24"/>
              </w:rPr>
              <w:t xml:space="preserve">Peters, </w:t>
            </w:r>
            <w:r w:rsidRPr="00F44F2B">
              <w:rPr>
                <w:rFonts w:cs="Times New Roman"/>
                <w:i/>
                <w:szCs w:val="24"/>
              </w:rPr>
              <w:t xml:space="preserve">et al. </w:t>
            </w:r>
            <w:r w:rsidRPr="00F44F2B">
              <w:rPr>
                <w:rFonts w:cs="Times New Roman"/>
                <w:szCs w:val="24"/>
              </w:rPr>
              <w:t xml:space="preserve">(2004) </w:t>
            </w:r>
            <w:r w:rsidRPr="00F44F2B">
              <w:rPr>
                <w:rFonts w:cs="Times New Roman"/>
                <w:szCs w:val="24"/>
              </w:rPr>
              <w:fldChar w:fldCharType="begin">
                <w:fldData xml:space="preserve">PEVuZE5vdGU+PENpdGU+PEF1dGhvcj5QZXRlcnM8L0F1dGhvcj48WWVhcj4yMDA0PC9ZZWFyPjxS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PEVuZE5vdGU+PENpdGU+PEF1dGhvcj5QZXRlcnM8L0F1dGhvcj48WWVhcj4yMDA0PC9ZZWFyPjxS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271" w:tooltip="Peters, 2004 #365" w:history="1">
              <w:r w:rsidR="00B94702">
                <w:rPr>
                  <w:rFonts w:cs="Times New Roman"/>
                  <w:noProof/>
                  <w:szCs w:val="24"/>
                </w:rPr>
                <w:t>271</w:t>
              </w:r>
            </w:hyperlink>
            <w:r w:rsidR="00634193">
              <w:rPr>
                <w:rFonts w:cs="Times New Roman"/>
                <w:noProof/>
                <w:szCs w:val="24"/>
              </w:rPr>
              <w:t>)</w:t>
            </w:r>
            <w:r w:rsidRPr="00F44F2B">
              <w:rPr>
                <w:rFonts w:cs="Times New Roman"/>
                <w:szCs w:val="24"/>
              </w:rPr>
              <w:fldChar w:fldCharType="end"/>
            </w:r>
          </w:p>
          <w:p w14:paraId="19C6C64C" w14:textId="1ACE71E1" w:rsidR="00E630FC" w:rsidRPr="00F44F2B" w:rsidRDefault="00E630FC" w:rsidP="00034568">
            <w:pPr>
              <w:rPr>
                <w:rFonts w:cs="Times New Roman"/>
                <w:szCs w:val="24"/>
              </w:rPr>
            </w:pPr>
            <w:r w:rsidRPr="00F44F2B">
              <w:rPr>
                <w:rFonts w:cs="Times New Roman"/>
                <w:szCs w:val="24"/>
              </w:rPr>
              <w:t xml:space="preserve">Gasso, </w:t>
            </w:r>
            <w:r w:rsidRPr="00F44F2B">
              <w:rPr>
                <w:rFonts w:cs="Times New Roman"/>
                <w:i/>
                <w:szCs w:val="24"/>
              </w:rPr>
              <w:t xml:space="preserve">et al. </w:t>
            </w:r>
            <w:r w:rsidRPr="00F44F2B">
              <w:rPr>
                <w:rFonts w:cs="Times New Roman"/>
                <w:szCs w:val="24"/>
              </w:rPr>
              <w:t xml:space="preserve">(2018) </w:t>
            </w:r>
            <w:r w:rsidRPr="00F44F2B">
              <w:rPr>
                <w:rFonts w:cs="Times New Roman"/>
                <w:szCs w:val="24"/>
              </w:rPr>
              <w:fldChar w:fldCharType="begin">
                <w:fldData xml:space="preserve">PEVuZE5vdGU+PENpdGU+PEF1dGhvcj5HYXNzbzwvQXV0aG9yPjxZZWFyPjIwMTg8L1llYXI+PFJl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PEVuZE5vdGU+PENpdGU+PEF1dGhvcj5HYXNzbzwvQXV0aG9yPjxZZWFyPjIwMTg8L1llYXI+PFJl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72" w:tooltip="Gasso, 2018 #464" w:history="1">
              <w:r w:rsidR="00B94702">
                <w:rPr>
                  <w:rFonts w:cs="Times New Roman"/>
                  <w:noProof/>
                  <w:szCs w:val="24"/>
                </w:rPr>
                <w:t>372</w:t>
              </w:r>
            </w:hyperlink>
            <w:r w:rsidR="00634193">
              <w:rPr>
                <w:rFonts w:cs="Times New Roman"/>
                <w:noProof/>
                <w:szCs w:val="24"/>
              </w:rPr>
              <w:t>)</w:t>
            </w:r>
            <w:r w:rsidRPr="00F44F2B">
              <w:rPr>
                <w:rFonts w:cs="Times New Roman"/>
                <w:szCs w:val="24"/>
              </w:rPr>
              <w:fldChar w:fldCharType="end"/>
            </w:r>
          </w:p>
        </w:tc>
        <w:tc>
          <w:tcPr>
            <w:tcW w:w="2785" w:type="dxa"/>
          </w:tcPr>
          <w:p w14:paraId="79B220A8"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59DB4EF9" w14:textId="77777777" w:rsidTr="00034568">
        <w:tc>
          <w:tcPr>
            <w:tcW w:w="2965" w:type="dxa"/>
          </w:tcPr>
          <w:p w14:paraId="0EFE0111"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417B8F64" w14:textId="77777777" w:rsidR="00E630FC" w:rsidRPr="00F44F2B" w:rsidRDefault="00E630FC" w:rsidP="00034568">
            <w:pPr>
              <w:rPr>
                <w:rFonts w:cs="Times New Roman"/>
                <w:szCs w:val="24"/>
              </w:rPr>
            </w:pPr>
            <w:r w:rsidRPr="00F44F2B">
              <w:rPr>
                <w:rFonts w:cs="Times New Roman"/>
                <w:szCs w:val="24"/>
              </w:rPr>
              <w:t>The rs7322347 variant was not associated with significant differences in remission or recovery in patients receiving fluoxetine.</w:t>
            </w:r>
          </w:p>
        </w:tc>
        <w:tc>
          <w:tcPr>
            <w:tcW w:w="3691" w:type="dxa"/>
          </w:tcPr>
          <w:p w14:paraId="3C38BB3B" w14:textId="59335CD4" w:rsidR="00E630FC" w:rsidRPr="00F44F2B" w:rsidRDefault="00E630FC" w:rsidP="00034568">
            <w:pPr>
              <w:rPr>
                <w:rFonts w:cs="Times New Roman"/>
                <w:szCs w:val="24"/>
              </w:rPr>
            </w:pPr>
            <w:r w:rsidRPr="00F44F2B">
              <w:rPr>
                <w:rFonts w:cs="Times New Roman"/>
                <w:szCs w:val="24"/>
              </w:rPr>
              <w:t xml:space="preserve">Gasso, </w:t>
            </w:r>
            <w:r w:rsidRPr="00F44F2B">
              <w:rPr>
                <w:rFonts w:cs="Times New Roman"/>
                <w:i/>
                <w:szCs w:val="24"/>
              </w:rPr>
              <w:t xml:space="preserve">et al. </w:t>
            </w:r>
            <w:r w:rsidRPr="00F44F2B">
              <w:rPr>
                <w:rFonts w:cs="Times New Roman"/>
                <w:szCs w:val="24"/>
              </w:rPr>
              <w:t xml:space="preserve">(2018) </w:t>
            </w:r>
            <w:r w:rsidRPr="00F44F2B">
              <w:rPr>
                <w:rFonts w:cs="Times New Roman"/>
                <w:szCs w:val="24"/>
              </w:rPr>
              <w:fldChar w:fldCharType="begin">
                <w:fldData xml:space="preserve">PEVuZE5vdGU+PENpdGU+PEF1dGhvcj5HYXNzbzwvQXV0aG9yPjxZZWFyPjIwMTg8L1llYXI+PFJl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PEVuZE5vdGU+PENpdGU+PEF1dGhvcj5HYXNzbzwvQXV0aG9yPjxZZWFyPjIwMTg8L1llYXI+PFJl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72" w:tooltip="Gasso, 2018 #464" w:history="1">
              <w:r w:rsidR="00B94702">
                <w:rPr>
                  <w:rFonts w:cs="Times New Roman"/>
                  <w:noProof/>
                  <w:szCs w:val="24"/>
                </w:rPr>
                <w:t>372</w:t>
              </w:r>
            </w:hyperlink>
            <w:r w:rsidR="00634193">
              <w:rPr>
                <w:rFonts w:cs="Times New Roman"/>
                <w:noProof/>
                <w:szCs w:val="24"/>
              </w:rPr>
              <w:t>)</w:t>
            </w:r>
            <w:r w:rsidRPr="00F44F2B">
              <w:rPr>
                <w:rFonts w:cs="Times New Roman"/>
                <w:szCs w:val="24"/>
              </w:rPr>
              <w:fldChar w:fldCharType="end"/>
            </w:r>
          </w:p>
        </w:tc>
        <w:tc>
          <w:tcPr>
            <w:tcW w:w="2785" w:type="dxa"/>
          </w:tcPr>
          <w:p w14:paraId="6773A058"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15A45D2C" w14:textId="77777777" w:rsidTr="00034568">
        <w:tc>
          <w:tcPr>
            <w:tcW w:w="12950" w:type="dxa"/>
            <w:gridSpan w:val="4"/>
          </w:tcPr>
          <w:p w14:paraId="4D717BBA" w14:textId="77777777" w:rsidR="00E630FC" w:rsidRPr="00FF0971" w:rsidRDefault="00E630FC" w:rsidP="00034568">
            <w:pPr>
              <w:rPr>
                <w:rFonts w:cs="Times New Roman"/>
                <w:b/>
                <w:bCs/>
                <w:szCs w:val="24"/>
              </w:rPr>
            </w:pPr>
            <w:r w:rsidRPr="00FF0971">
              <w:rPr>
                <w:rFonts w:cs="Times New Roman"/>
                <w:b/>
                <w:bCs/>
                <w:szCs w:val="24"/>
              </w:rPr>
              <w:lastRenderedPageBreak/>
              <w:t>Fluvoxamine</w:t>
            </w:r>
          </w:p>
        </w:tc>
      </w:tr>
      <w:tr w:rsidR="00E630FC" w:rsidRPr="00F44F2B" w14:paraId="7F9B60C8" w14:textId="77777777" w:rsidTr="00034568">
        <w:tc>
          <w:tcPr>
            <w:tcW w:w="2965" w:type="dxa"/>
          </w:tcPr>
          <w:p w14:paraId="5D972937"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0B1500B8" w14:textId="77777777" w:rsidR="00E630FC" w:rsidRPr="00F44F2B" w:rsidRDefault="00E630FC" w:rsidP="00034568">
            <w:pPr>
              <w:rPr>
                <w:rFonts w:cs="Times New Roman"/>
                <w:szCs w:val="24"/>
              </w:rPr>
            </w:pPr>
            <w:r w:rsidRPr="00F44F2B">
              <w:rPr>
                <w:rFonts w:cs="Times New Roman"/>
                <w:szCs w:val="24"/>
              </w:rPr>
              <w:t>rs6311-rs6313 was not associated with side effects during fluvoxamine treatment.</w:t>
            </w:r>
          </w:p>
        </w:tc>
        <w:tc>
          <w:tcPr>
            <w:tcW w:w="3691" w:type="dxa"/>
          </w:tcPr>
          <w:p w14:paraId="3FC94F3C" w14:textId="1857A644" w:rsidR="00E630FC" w:rsidRPr="00F44F2B" w:rsidRDefault="00E630FC" w:rsidP="00034568">
            <w:pPr>
              <w:rPr>
                <w:rFonts w:cs="Times New Roman"/>
                <w:szCs w:val="24"/>
              </w:rPr>
            </w:pPr>
            <w:r w:rsidRPr="00F44F2B">
              <w:rPr>
                <w:rFonts w:cs="Times New Roman"/>
                <w:szCs w:val="24"/>
              </w:rPr>
              <w:t xml:space="preserve">Yoshida, </w:t>
            </w:r>
            <w:r w:rsidRPr="00F44F2B">
              <w:rPr>
                <w:rFonts w:cs="Times New Roman"/>
                <w:i/>
                <w:szCs w:val="24"/>
              </w:rPr>
              <w:t xml:space="preserve">et al. </w:t>
            </w:r>
            <w:r w:rsidRPr="00F44F2B">
              <w:rPr>
                <w:rFonts w:cs="Times New Roman"/>
                <w:szCs w:val="24"/>
              </w:rPr>
              <w:t xml:space="preserve">(2003) </w:t>
            </w:r>
            <w:r w:rsidRPr="00F44F2B">
              <w:rPr>
                <w:rFonts w:cs="Times New Roman"/>
                <w:szCs w:val="24"/>
              </w:rPr>
              <w:fldChar w:fldCharType="begin">
                <w:fldData xml:space="preserve">PEVuZE5vdGU+PENpdGU+PEF1dGhvcj5Zb3NoaWRhPC9BdXRob3I+PFllYXI+MjAwMzwvWWVhcj48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PEVuZE5vdGU+PENpdGU+PEF1dGhvcj5Zb3NoaWRhPC9BdXRob3I+PFllYXI+MjAwMzwvWWVhcj48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73" w:tooltip="Yoshida, 2003 #465" w:history="1">
              <w:r w:rsidR="00B94702">
                <w:rPr>
                  <w:rFonts w:cs="Times New Roman"/>
                  <w:noProof/>
                  <w:szCs w:val="24"/>
                </w:rPr>
                <w:t>373</w:t>
              </w:r>
            </w:hyperlink>
            <w:r w:rsidR="00634193">
              <w:rPr>
                <w:rFonts w:cs="Times New Roman"/>
                <w:noProof/>
                <w:szCs w:val="24"/>
              </w:rPr>
              <w:t>)</w:t>
            </w:r>
            <w:r w:rsidRPr="00F44F2B">
              <w:rPr>
                <w:rFonts w:cs="Times New Roman"/>
                <w:szCs w:val="24"/>
              </w:rPr>
              <w:fldChar w:fldCharType="end"/>
            </w:r>
          </w:p>
          <w:p w14:paraId="28F19A13" w14:textId="7B41D40D" w:rsidR="00E630FC" w:rsidRPr="00F44F2B" w:rsidRDefault="00E630FC" w:rsidP="00034568">
            <w:pPr>
              <w:rPr>
                <w:rFonts w:cs="Times New Roman"/>
                <w:szCs w:val="24"/>
              </w:rPr>
            </w:pPr>
            <w:r w:rsidRPr="00F44F2B">
              <w:rPr>
                <w:rFonts w:cs="Times New Roman"/>
                <w:szCs w:val="24"/>
              </w:rPr>
              <w:t xml:space="preserve">Kato, </w:t>
            </w:r>
            <w:r w:rsidRPr="00F44F2B">
              <w:rPr>
                <w:rFonts w:cs="Times New Roman"/>
                <w:i/>
                <w:szCs w:val="24"/>
              </w:rPr>
              <w:t xml:space="preserve">et al. </w:t>
            </w:r>
            <w:r w:rsidRPr="00F44F2B">
              <w:rPr>
                <w:rFonts w:cs="Times New Roman"/>
                <w:szCs w:val="24"/>
              </w:rPr>
              <w:t xml:space="preserve">(2006) </w:t>
            </w:r>
            <w:r w:rsidRPr="00F44F2B">
              <w:rPr>
                <w:rFonts w:cs="Times New Roman"/>
                <w:szCs w:val="24"/>
              </w:rPr>
              <w:fldChar w:fldCharType="begin">
                <w:fldData xml:space="preserve">PEVuZE5vdGU+PENpdGU+PEF1dGhvcj5LYXRvPC9BdXRob3I+PFllYXI+MjAwNjwvWWVhcj48UmVj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PEVuZE5vdGU+PENpdGU+PEF1dGhvcj5LYXRvPC9BdXRob3I+PFllYXI+MjAwNjwvWWVhcj48UmVj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264" w:tooltip="Kato, 2006 #358" w:history="1">
              <w:r w:rsidR="00B94702">
                <w:rPr>
                  <w:rFonts w:cs="Times New Roman"/>
                  <w:noProof/>
                  <w:szCs w:val="24"/>
                </w:rPr>
                <w:t>264</w:t>
              </w:r>
            </w:hyperlink>
            <w:r w:rsidR="00634193">
              <w:rPr>
                <w:rFonts w:cs="Times New Roman"/>
                <w:noProof/>
                <w:szCs w:val="24"/>
              </w:rPr>
              <w:t>)</w:t>
            </w:r>
            <w:r w:rsidRPr="00F44F2B">
              <w:rPr>
                <w:rFonts w:cs="Times New Roman"/>
                <w:szCs w:val="24"/>
              </w:rPr>
              <w:fldChar w:fldCharType="end"/>
            </w:r>
          </w:p>
          <w:p w14:paraId="2A1AF355" w14:textId="4870A946" w:rsidR="00E630FC" w:rsidRPr="00F44F2B" w:rsidRDefault="00E630FC" w:rsidP="00034568">
            <w:pPr>
              <w:rPr>
                <w:rFonts w:cs="Times New Roman"/>
                <w:szCs w:val="24"/>
              </w:rPr>
            </w:pPr>
            <w:r w:rsidRPr="00F44F2B">
              <w:rPr>
                <w:rFonts w:cs="Times New Roman"/>
                <w:szCs w:val="24"/>
              </w:rPr>
              <w:t xml:space="preserve">Suzuki, </w:t>
            </w:r>
            <w:r w:rsidRPr="00F44F2B">
              <w:rPr>
                <w:rFonts w:cs="Times New Roman"/>
                <w:i/>
                <w:szCs w:val="24"/>
              </w:rPr>
              <w:t xml:space="preserve">et al. </w:t>
            </w:r>
            <w:r w:rsidRPr="00F44F2B">
              <w:rPr>
                <w:rFonts w:cs="Times New Roman"/>
                <w:szCs w:val="24"/>
              </w:rPr>
              <w:t xml:space="preserve">(2006) </w:t>
            </w:r>
            <w:r w:rsidRPr="00F44F2B">
              <w:rPr>
                <w:rFonts w:cs="Times New Roman"/>
                <w:szCs w:val="24"/>
              </w:rPr>
              <w:fldChar w:fldCharType="begin">
                <w:fldData xml:space="preserve">PEVuZE5vdGU+PENpdGU+PEF1dGhvcj5TdXp1a2k8L0F1dGhvcj48WWVhcj4yMDA2PC9ZZWFyPjxS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</w:fldData>
              </w:fldChar>
            </w:r>
            <w:r w:rsidR="003B4C41">
              <w:rPr>
                <w:rFonts w:cs="Times New Roman"/>
                <w:szCs w:val="24"/>
              </w:rPr>
              <w:instrText xml:space="preserve"> ADDIN EN.CITE </w:instrText>
            </w:r>
            <w:r w:rsidR="003B4C41">
              <w:rPr>
                <w:rFonts w:cs="Times New Roman"/>
                <w:szCs w:val="24"/>
              </w:rPr>
              <w:fldChar w:fldCharType="begin">
                <w:fldData xml:space="preserve">PEVuZE5vdGU+PENpdGU+PEF1dGhvcj5TdXp1a2k8L0F1dGhvcj48WWVhcj4yMDA2PC9ZZWFyPjxS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</w:fldData>
              </w:fldChar>
            </w:r>
            <w:r w:rsidR="003B4C41">
              <w:rPr>
                <w:rFonts w:cs="Times New Roman"/>
                <w:szCs w:val="24"/>
              </w:rPr>
              <w:instrText xml:space="preserve"> ADDIN EN.CITE.DATA </w:instrText>
            </w:r>
            <w:r w:rsidR="003B4C41">
              <w:rPr>
                <w:rFonts w:cs="Times New Roman"/>
                <w:szCs w:val="24"/>
              </w:rPr>
            </w:r>
            <w:r w:rsidR="003B4C41">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114" w:tooltip="Suzuki, 2006 #116" w:history="1">
              <w:r w:rsidR="00B94702">
                <w:rPr>
                  <w:rFonts w:cs="Times New Roman"/>
                  <w:noProof/>
                  <w:szCs w:val="24"/>
                </w:rPr>
                <w:t>114</w:t>
              </w:r>
            </w:hyperlink>
            <w:r w:rsidR="00634193">
              <w:rPr>
                <w:rFonts w:cs="Times New Roman"/>
                <w:noProof/>
                <w:szCs w:val="24"/>
              </w:rPr>
              <w:t>)</w:t>
            </w:r>
            <w:r w:rsidRPr="00F44F2B">
              <w:rPr>
                <w:rFonts w:cs="Times New Roman"/>
                <w:szCs w:val="24"/>
              </w:rPr>
              <w:fldChar w:fldCharType="end"/>
            </w:r>
            <w:r w:rsidRPr="00F44F2B">
              <w:rPr>
                <w:rFonts w:cs="Times New Roman"/>
                <w:szCs w:val="24"/>
              </w:rPr>
              <w:t xml:space="preserve"> </w:t>
            </w:r>
          </w:p>
        </w:tc>
        <w:tc>
          <w:tcPr>
            <w:tcW w:w="2785" w:type="dxa"/>
          </w:tcPr>
          <w:p w14:paraId="66F5D28D"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2B7F5834" w14:textId="77777777" w:rsidTr="00034568">
        <w:tc>
          <w:tcPr>
            <w:tcW w:w="2965" w:type="dxa"/>
          </w:tcPr>
          <w:p w14:paraId="06DCD8A3"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616FA1FB" w14:textId="77777777" w:rsidR="00E630FC" w:rsidRPr="00F44F2B" w:rsidRDefault="00E630FC" w:rsidP="00034568">
            <w:pPr>
              <w:rPr>
                <w:rFonts w:cs="Times New Roman"/>
                <w:szCs w:val="24"/>
              </w:rPr>
            </w:pPr>
            <w:r w:rsidRPr="00F44F2B">
              <w:rPr>
                <w:rFonts w:cs="Times New Roman"/>
                <w:szCs w:val="24"/>
              </w:rPr>
              <w:t>rs6311- rs6313 was not associated with significant differences in response (YBOCS) in patients with obsessive-compulsive disorder receiving fluvoxamine.</w:t>
            </w:r>
          </w:p>
        </w:tc>
        <w:tc>
          <w:tcPr>
            <w:tcW w:w="3691" w:type="dxa"/>
          </w:tcPr>
          <w:p w14:paraId="12A5FFF0" w14:textId="1EBA6B5C" w:rsidR="00E630FC" w:rsidRPr="00F44F2B" w:rsidRDefault="00E630FC" w:rsidP="00034568">
            <w:pPr>
              <w:rPr>
                <w:rFonts w:cs="Times New Roman"/>
                <w:szCs w:val="24"/>
              </w:rPr>
            </w:pPr>
            <w:r w:rsidRPr="00F44F2B">
              <w:rPr>
                <w:rFonts w:cs="Times New Roman"/>
                <w:szCs w:val="24"/>
              </w:rPr>
              <w:t xml:space="preserve">Sina, </w:t>
            </w:r>
            <w:r w:rsidRPr="00F44F2B">
              <w:rPr>
                <w:rFonts w:cs="Times New Roman"/>
                <w:i/>
                <w:szCs w:val="24"/>
              </w:rPr>
              <w:t xml:space="preserve">et al. </w:t>
            </w:r>
            <w:r w:rsidRPr="00F44F2B">
              <w:rPr>
                <w:rFonts w:cs="Times New Roman"/>
                <w:szCs w:val="24"/>
              </w:rPr>
              <w:t xml:space="preserve">(2018) </w:t>
            </w:r>
            <w:r w:rsidRPr="00F44F2B">
              <w:rPr>
                <w:rFonts w:cs="Times New Roman"/>
                <w:szCs w:val="24"/>
              </w:rPr>
              <w:fldChar w:fldCharType="begin"/>
            </w:r>
            <w:r w:rsidR="00F644E4">
              <w:rPr>
                <w:rFonts w:cs="Times New Roman"/>
                <w:szCs w:val="24"/>
              </w:rPr>
              <w:instrText xml:space="preserve"> ADDIN EN.CITE &lt;EndNote&gt;&lt;Cite&gt;&lt;Author&gt;Sina&lt;/Author&gt;&lt;Year&gt;2018&lt;/Year&gt;&lt;RecNum&gt;466&lt;/RecNum&gt;&lt;DisplayText&gt;(374)&lt;/DisplayText&gt;&lt;record&gt;&lt;rec-number&gt;466&lt;/rec-number&gt;&lt;foreign-keys&gt;&lt;key app="EN" db-id="ftf0vd5t5a0wtaextxg505skedewvdxvwewv" timestamp="1666892721"&gt;466&lt;/key&gt;&lt;/foreign-keys&gt;&lt;ref-type name="Journal Article"&gt;17&lt;/ref-type&gt;&lt;contributors&gt;&lt;authors&gt;&lt;author&gt;Sina, M.&lt;/author&gt;&lt;author&gt;Ahmadiani, A.&lt;/author&gt;&lt;author&gt;Asadi, S.&lt;/author&gt;&lt;author&gt;Shams, J.&lt;/author&gt;&lt;/authors&gt;&lt;/contributors&gt;&lt;auth-address&gt;Neuroscience Research Center, Shahid Beheshti University of Medical Sciences, Tehran, Iran.&amp;#xD;NeuroBiology Research Center, Shahid Beheshti University of Medical Sciences, Tehran, Iran.&amp;#xD;Behavioral Sciences Research Center, Shahid Beheshti University of Medical Sciences, Tehran, Iran.&lt;/auth-address&gt;&lt;titles&gt;&lt;title&gt;Association of serotonin receptor 2a haplotypes with obsessive-compulsive disorder and its treatment response in Iranian patients: a genetic and pharmacogenetic study&lt;/title&gt;&lt;secondary-title&gt;Neuropsychiatr Dis Treat&lt;/secondary-title&gt;&lt;/titles&gt;&lt;periodical&gt;&lt;full-title&gt;Neuropsychiatr Dis Treat&lt;/full-title&gt;&lt;/periodical&gt;&lt;pages&gt;1199-1209&lt;/pages&gt;&lt;volume&gt;14&lt;/volume&gt;&lt;edition&gt;2018/05/23&lt;/edition&gt;&lt;keywords&gt;&lt;keyword&gt;family history&lt;/keyword&gt;&lt;keyword&gt;fluvoxamine&lt;/keyword&gt;&lt;keyword&gt;rs6311&lt;/keyword&gt;&lt;keyword&gt;rs6313&lt;/keyword&gt;&lt;keyword&gt;treatment response&lt;/keyword&gt;&lt;/keywords&gt;&lt;dates&gt;&lt;year&gt;2018&lt;/year&gt;&lt;/dates&gt;&lt;isbn&gt;1176-6328 (Print)&amp;#xD;1176-6328 (Linking)&lt;/isbn&gt;&lt;accession-num&gt;29785111&lt;/accession-num&gt;&lt;urls&gt;&lt;related-urls&gt;&lt;url&gt;https://www.ncbi.nlm.nih.gov/pubmed/29785111&lt;/url&gt;&lt;/related-urls&gt;&lt;/urls&gt;&lt;custom2&gt;PMC5953306&lt;/custom2&gt;&lt;electronic-resource-num&gt;10.2147/NDT.S163946&lt;/electronic-resource-num&gt;&lt;/record&gt;&lt;/Cite&gt;&lt;/EndNote&gt;</w:instrText>
            </w:r>
            <w:r w:rsidRPr="00F44F2B">
              <w:rPr>
                <w:rFonts w:cs="Times New Roman"/>
                <w:szCs w:val="24"/>
              </w:rPr>
              <w:fldChar w:fldCharType="separate"/>
            </w:r>
            <w:r w:rsidR="00634193">
              <w:rPr>
                <w:rFonts w:cs="Times New Roman"/>
                <w:noProof/>
                <w:szCs w:val="24"/>
              </w:rPr>
              <w:t>(</w:t>
            </w:r>
            <w:hyperlink w:anchor="_ENREF_374" w:tooltip="Sina, 2018 #466" w:history="1">
              <w:r w:rsidR="00B94702">
                <w:rPr>
                  <w:rFonts w:cs="Times New Roman"/>
                  <w:noProof/>
                  <w:szCs w:val="24"/>
                </w:rPr>
                <w:t>374</w:t>
              </w:r>
            </w:hyperlink>
            <w:r w:rsidR="00634193">
              <w:rPr>
                <w:rFonts w:cs="Times New Roman"/>
                <w:noProof/>
                <w:szCs w:val="24"/>
              </w:rPr>
              <w:t>)</w:t>
            </w:r>
            <w:r w:rsidRPr="00F44F2B">
              <w:rPr>
                <w:rFonts w:cs="Times New Roman"/>
                <w:szCs w:val="24"/>
              </w:rPr>
              <w:fldChar w:fldCharType="end"/>
            </w:r>
          </w:p>
        </w:tc>
        <w:tc>
          <w:tcPr>
            <w:tcW w:w="2785" w:type="dxa"/>
          </w:tcPr>
          <w:p w14:paraId="0558674B"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6017060D" w14:textId="77777777" w:rsidTr="00034568">
        <w:tc>
          <w:tcPr>
            <w:tcW w:w="2965" w:type="dxa"/>
          </w:tcPr>
          <w:p w14:paraId="4F677FF5"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50A4B544" w14:textId="14F34233" w:rsidR="00E630FC" w:rsidRPr="00F44F2B" w:rsidRDefault="00E630FC" w:rsidP="00034568">
            <w:pPr>
              <w:rPr>
                <w:rFonts w:cs="Times New Roman"/>
                <w:szCs w:val="24"/>
              </w:rPr>
            </w:pPr>
            <w:r w:rsidRPr="00F44F2B">
              <w:rPr>
                <w:rFonts w:cs="Times New Roman"/>
                <w:szCs w:val="24"/>
              </w:rPr>
              <w:t xml:space="preserve">The rs6311-rs6313 CC-GG genotype was significantly associated with better improvement (percent HAMD score reduction) compared to CT-GA + TT-AA genotypes </w:t>
            </w:r>
          </w:p>
          <w:p w14:paraId="59CAD4AF" w14:textId="77777777" w:rsidR="00E630FC" w:rsidRPr="00F44F2B" w:rsidRDefault="00E630FC" w:rsidP="00034568">
            <w:pPr>
              <w:rPr>
                <w:rFonts w:cs="Times New Roman"/>
                <w:szCs w:val="24"/>
              </w:rPr>
            </w:pPr>
          </w:p>
        </w:tc>
        <w:tc>
          <w:tcPr>
            <w:tcW w:w="3691" w:type="dxa"/>
          </w:tcPr>
          <w:p w14:paraId="554E1564" w14:textId="223D61EB" w:rsidR="00E630FC" w:rsidRPr="00F44F2B" w:rsidRDefault="00E630FC" w:rsidP="00034568">
            <w:pPr>
              <w:rPr>
                <w:rFonts w:cs="Times New Roman"/>
                <w:szCs w:val="24"/>
              </w:rPr>
            </w:pPr>
            <w:r w:rsidRPr="00F44F2B">
              <w:rPr>
                <w:rFonts w:cs="Times New Roman"/>
                <w:szCs w:val="24"/>
              </w:rPr>
              <w:t xml:space="preserve">Kato, </w:t>
            </w:r>
            <w:r w:rsidRPr="00F44F2B">
              <w:rPr>
                <w:rFonts w:cs="Times New Roman"/>
                <w:i/>
                <w:szCs w:val="24"/>
              </w:rPr>
              <w:t xml:space="preserve">et al. </w:t>
            </w:r>
            <w:r w:rsidRPr="00F44F2B">
              <w:rPr>
                <w:rFonts w:cs="Times New Roman"/>
                <w:szCs w:val="24"/>
              </w:rPr>
              <w:t xml:space="preserve">(2006) </w:t>
            </w:r>
            <w:r w:rsidRPr="00F44F2B">
              <w:rPr>
                <w:rFonts w:cs="Times New Roman"/>
                <w:szCs w:val="24"/>
              </w:rPr>
              <w:fldChar w:fldCharType="begin">
                <w:fldData xml:space="preserve">PEVuZE5vdGU+PENpdGU+PEF1dGhvcj5LYXRvPC9BdXRob3I+PFllYXI+MjAwNjwvWWVhcj48UmVj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PEVuZE5vdGU+PENpdGU+PEF1dGhvcj5LYXRvPC9BdXRob3I+PFllYXI+MjAwNjwvWWVhcj48UmVj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264" w:tooltip="Kato, 2006 #358" w:history="1">
              <w:r w:rsidR="00B94702">
                <w:rPr>
                  <w:rFonts w:cs="Times New Roman"/>
                  <w:noProof/>
                  <w:szCs w:val="24"/>
                </w:rPr>
                <w:t>264</w:t>
              </w:r>
            </w:hyperlink>
            <w:r w:rsidR="00634193">
              <w:rPr>
                <w:rFonts w:cs="Times New Roman"/>
                <w:noProof/>
                <w:szCs w:val="24"/>
              </w:rPr>
              <w:t>)</w:t>
            </w:r>
            <w:r w:rsidRPr="00F44F2B">
              <w:rPr>
                <w:rFonts w:cs="Times New Roman"/>
                <w:szCs w:val="24"/>
              </w:rPr>
              <w:fldChar w:fldCharType="end"/>
            </w:r>
          </w:p>
        </w:tc>
        <w:tc>
          <w:tcPr>
            <w:tcW w:w="2785" w:type="dxa"/>
          </w:tcPr>
          <w:p w14:paraId="2F9772AC"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1606229A" w14:textId="77777777" w:rsidTr="00034568">
        <w:tc>
          <w:tcPr>
            <w:tcW w:w="2965" w:type="dxa"/>
          </w:tcPr>
          <w:p w14:paraId="6E500B31"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0FCA5B47" w14:textId="77777777" w:rsidR="00E630FC" w:rsidRPr="00F44F2B" w:rsidRDefault="00E630FC" w:rsidP="00034568">
            <w:pPr>
              <w:rPr>
                <w:rFonts w:cs="Times New Roman"/>
                <w:szCs w:val="24"/>
              </w:rPr>
            </w:pPr>
            <w:r w:rsidRPr="25CF5FB6">
              <w:rPr>
                <w:rFonts w:cs="Times New Roman"/>
                <w:szCs w:val="24"/>
              </w:rPr>
              <w:t>rs6311-rs6313 was not significantly associated with differences in response in patients with major depressive disorder receiving fluvoxamine.</w:t>
            </w:r>
          </w:p>
          <w:p w14:paraId="611C6BA9" w14:textId="77777777" w:rsidR="00E630FC" w:rsidRPr="00F44F2B" w:rsidRDefault="00E630FC" w:rsidP="00034568">
            <w:pPr>
              <w:rPr>
                <w:rFonts w:cs="Times New Roman"/>
                <w:szCs w:val="24"/>
              </w:rPr>
            </w:pPr>
          </w:p>
        </w:tc>
        <w:tc>
          <w:tcPr>
            <w:tcW w:w="3691" w:type="dxa"/>
          </w:tcPr>
          <w:p w14:paraId="1A5B2D6E" w14:textId="7F57E5ED" w:rsidR="00E630FC" w:rsidRPr="00F44F2B" w:rsidRDefault="00E630FC" w:rsidP="00034568">
            <w:pPr>
              <w:rPr>
                <w:rFonts w:cs="Times New Roman"/>
                <w:szCs w:val="24"/>
              </w:rPr>
            </w:pPr>
            <w:r w:rsidRPr="00F44F2B">
              <w:rPr>
                <w:rFonts w:cs="Times New Roman"/>
                <w:szCs w:val="24"/>
              </w:rPr>
              <w:t xml:space="preserve">Sato, </w:t>
            </w:r>
            <w:r w:rsidRPr="00F44F2B">
              <w:rPr>
                <w:rFonts w:cs="Times New Roman"/>
                <w:i/>
                <w:szCs w:val="24"/>
              </w:rPr>
              <w:t xml:space="preserve">et al. </w:t>
            </w:r>
            <w:r w:rsidRPr="00F44F2B">
              <w:rPr>
                <w:rFonts w:cs="Times New Roman"/>
                <w:szCs w:val="24"/>
              </w:rPr>
              <w:t xml:space="preserve">(2002) </w:t>
            </w:r>
            <w:r w:rsidRPr="00F44F2B">
              <w:rPr>
                <w:rFonts w:cs="Times New Roman"/>
                <w:szCs w:val="24"/>
              </w:rPr>
              <w:fldChar w:fldCharType="begin">
                <w:fldData xml:space="preserve">PEVuZE5vdGU+PENpdGU+PEF1dGhvcj5TYXRvPC9BdXRob3I+PFllYXI+MjAwMjwvWWVhcj48UmVj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PEVuZE5vdGU+PENpdGU+PEF1dGhvcj5TYXRvPC9BdXRob3I+PFllYXI+MjAwMjwvWWVhcj48UmVj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75" w:tooltip="Sato, 2002 #467" w:history="1">
              <w:r w:rsidR="00B94702">
                <w:rPr>
                  <w:rFonts w:cs="Times New Roman"/>
                  <w:noProof/>
                  <w:szCs w:val="24"/>
                </w:rPr>
                <w:t>375</w:t>
              </w:r>
            </w:hyperlink>
            <w:r w:rsidR="00634193">
              <w:rPr>
                <w:rFonts w:cs="Times New Roman"/>
                <w:noProof/>
                <w:szCs w:val="24"/>
              </w:rPr>
              <w:t>)</w:t>
            </w:r>
            <w:r w:rsidRPr="00F44F2B">
              <w:rPr>
                <w:rFonts w:cs="Times New Roman"/>
                <w:szCs w:val="24"/>
              </w:rPr>
              <w:fldChar w:fldCharType="end"/>
            </w:r>
          </w:p>
          <w:p w14:paraId="36EA922E" w14:textId="7C07D3FE" w:rsidR="00E630FC" w:rsidRPr="00F44F2B" w:rsidRDefault="00E630FC" w:rsidP="00034568">
            <w:pPr>
              <w:rPr>
                <w:rFonts w:cs="Times New Roman"/>
                <w:szCs w:val="24"/>
              </w:rPr>
            </w:pPr>
            <w:r w:rsidRPr="00F44F2B">
              <w:rPr>
                <w:rFonts w:cs="Times New Roman"/>
                <w:szCs w:val="24"/>
              </w:rPr>
              <w:t xml:space="preserve">Kato, </w:t>
            </w:r>
            <w:r w:rsidRPr="00F44F2B">
              <w:rPr>
                <w:rFonts w:cs="Times New Roman"/>
                <w:i/>
                <w:szCs w:val="24"/>
              </w:rPr>
              <w:t xml:space="preserve">et al. </w:t>
            </w:r>
            <w:r w:rsidRPr="00F44F2B">
              <w:rPr>
                <w:rFonts w:cs="Times New Roman"/>
                <w:szCs w:val="24"/>
              </w:rPr>
              <w:t xml:space="preserve">(2006) </w:t>
            </w:r>
            <w:r w:rsidRPr="00F44F2B">
              <w:rPr>
                <w:rFonts w:cs="Times New Roman"/>
                <w:szCs w:val="24"/>
              </w:rPr>
              <w:fldChar w:fldCharType="begin">
                <w:fldData xml:space="preserve">PEVuZE5vdGU+PENpdGU+PEF1dGhvcj5LYXRvPC9BdXRob3I+PFllYXI+MjAwNjwvWWVhcj48UmVj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PEVuZE5vdGU+PENpdGU+PEF1dGhvcj5LYXRvPC9BdXRob3I+PFllYXI+MjAwNjwvWWVhcj48UmVj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264" w:tooltip="Kato, 2006 #358" w:history="1">
              <w:r w:rsidR="00B94702">
                <w:rPr>
                  <w:rFonts w:cs="Times New Roman"/>
                  <w:noProof/>
                  <w:szCs w:val="24"/>
                </w:rPr>
                <w:t>264</w:t>
              </w:r>
            </w:hyperlink>
            <w:r w:rsidR="00634193">
              <w:rPr>
                <w:rFonts w:cs="Times New Roman"/>
                <w:noProof/>
                <w:szCs w:val="24"/>
              </w:rPr>
              <w:t>)</w:t>
            </w:r>
            <w:r w:rsidRPr="00F44F2B">
              <w:rPr>
                <w:rFonts w:cs="Times New Roman"/>
                <w:szCs w:val="24"/>
              </w:rPr>
              <w:fldChar w:fldCharType="end"/>
            </w:r>
          </w:p>
        </w:tc>
        <w:tc>
          <w:tcPr>
            <w:tcW w:w="2785" w:type="dxa"/>
          </w:tcPr>
          <w:p w14:paraId="5FF6B18C" w14:textId="77777777" w:rsidR="00E630FC" w:rsidRPr="00F44F2B" w:rsidRDefault="00E630FC" w:rsidP="00034568">
            <w:pPr>
              <w:rPr>
                <w:rFonts w:cs="Times New Roman"/>
                <w:szCs w:val="24"/>
              </w:rPr>
            </w:pPr>
            <w:r w:rsidRPr="00F44F2B">
              <w:rPr>
                <w:rFonts w:cs="Times New Roman"/>
                <w:szCs w:val="24"/>
              </w:rPr>
              <w:t xml:space="preserve">Moderate </w:t>
            </w:r>
          </w:p>
        </w:tc>
      </w:tr>
      <w:tr w:rsidR="00E630FC" w:rsidRPr="00F44F2B" w14:paraId="7CEACF08" w14:textId="77777777" w:rsidTr="00034568">
        <w:tc>
          <w:tcPr>
            <w:tcW w:w="2965" w:type="dxa"/>
          </w:tcPr>
          <w:p w14:paraId="046A2027"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7660201A" w14:textId="77777777" w:rsidR="00E630FC" w:rsidRPr="00F44F2B" w:rsidRDefault="00E630FC" w:rsidP="00034568">
            <w:pPr>
              <w:rPr>
                <w:rFonts w:cs="Times New Roman"/>
                <w:szCs w:val="24"/>
              </w:rPr>
            </w:pPr>
            <w:r w:rsidRPr="00F44F2B">
              <w:rPr>
                <w:rFonts w:cs="Times New Roman"/>
                <w:szCs w:val="24"/>
              </w:rPr>
              <w:t>The rs6311-rs6313 CC-GG genotype was significantly associated with lower fluvoxamine plasma levels compared to the CT-GA + TT-AA genotypes.</w:t>
            </w:r>
          </w:p>
          <w:p w14:paraId="60BC7E87" w14:textId="77777777" w:rsidR="00E630FC" w:rsidRPr="00F44F2B" w:rsidRDefault="00E630FC" w:rsidP="00034568">
            <w:pPr>
              <w:rPr>
                <w:rFonts w:cs="Times New Roman"/>
                <w:szCs w:val="24"/>
              </w:rPr>
            </w:pPr>
          </w:p>
        </w:tc>
        <w:tc>
          <w:tcPr>
            <w:tcW w:w="3691" w:type="dxa"/>
          </w:tcPr>
          <w:p w14:paraId="3A4EEF43" w14:textId="31F752F2" w:rsidR="00E630FC" w:rsidRPr="00F44F2B" w:rsidRDefault="00E630FC" w:rsidP="00034568">
            <w:pPr>
              <w:rPr>
                <w:rFonts w:cs="Times New Roman"/>
                <w:szCs w:val="24"/>
              </w:rPr>
            </w:pPr>
            <w:r w:rsidRPr="00F44F2B">
              <w:rPr>
                <w:rFonts w:cs="Times New Roman"/>
                <w:szCs w:val="24"/>
              </w:rPr>
              <w:t xml:space="preserve">Sato, </w:t>
            </w:r>
            <w:r w:rsidRPr="00F44F2B">
              <w:rPr>
                <w:rFonts w:cs="Times New Roman"/>
                <w:i/>
                <w:szCs w:val="24"/>
              </w:rPr>
              <w:t xml:space="preserve">et al. </w:t>
            </w:r>
            <w:r w:rsidRPr="00F44F2B">
              <w:rPr>
                <w:rFonts w:cs="Times New Roman"/>
                <w:szCs w:val="24"/>
              </w:rPr>
              <w:t xml:space="preserve">(2002) </w:t>
            </w:r>
            <w:r w:rsidRPr="00F44F2B">
              <w:rPr>
                <w:rFonts w:cs="Times New Roman"/>
                <w:szCs w:val="24"/>
              </w:rPr>
              <w:fldChar w:fldCharType="begin">
                <w:fldData xml:space="preserve">PEVuZE5vdGU+PENpdGU+PEF1dGhvcj5TYXRvPC9BdXRob3I+PFllYXI+MjAwMjwvWWVhcj48UmVj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PEVuZE5vdGU+PENpdGU+PEF1dGhvcj5TYXRvPC9BdXRob3I+PFllYXI+MjAwMjwvWWVhcj48UmVj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75" w:tooltip="Sato, 2002 #467" w:history="1">
              <w:r w:rsidR="00B94702">
                <w:rPr>
                  <w:rFonts w:cs="Times New Roman"/>
                  <w:noProof/>
                  <w:szCs w:val="24"/>
                </w:rPr>
                <w:t>375</w:t>
              </w:r>
            </w:hyperlink>
            <w:r w:rsidR="00634193">
              <w:rPr>
                <w:rFonts w:cs="Times New Roman"/>
                <w:noProof/>
                <w:szCs w:val="24"/>
              </w:rPr>
              <w:t>)</w:t>
            </w:r>
            <w:r w:rsidRPr="00F44F2B">
              <w:rPr>
                <w:rFonts w:cs="Times New Roman"/>
                <w:szCs w:val="24"/>
              </w:rPr>
              <w:fldChar w:fldCharType="end"/>
            </w:r>
          </w:p>
          <w:p w14:paraId="013DBE9A" w14:textId="5C6394EE" w:rsidR="00E630FC" w:rsidRPr="00F44F2B" w:rsidRDefault="00E630FC" w:rsidP="00034568">
            <w:pPr>
              <w:rPr>
                <w:rFonts w:cs="Times New Roman"/>
                <w:szCs w:val="24"/>
              </w:rPr>
            </w:pPr>
            <w:r w:rsidRPr="00F44F2B">
              <w:rPr>
                <w:rFonts w:cs="Times New Roman"/>
                <w:szCs w:val="24"/>
              </w:rPr>
              <w:t xml:space="preserve">Yoshida, </w:t>
            </w:r>
            <w:r w:rsidRPr="00F44F2B">
              <w:rPr>
                <w:rFonts w:cs="Times New Roman"/>
                <w:i/>
                <w:szCs w:val="24"/>
              </w:rPr>
              <w:t xml:space="preserve">et al. </w:t>
            </w:r>
            <w:r w:rsidRPr="00F44F2B">
              <w:rPr>
                <w:rFonts w:cs="Times New Roman"/>
                <w:szCs w:val="24"/>
              </w:rPr>
              <w:t xml:space="preserve">(2003) </w:t>
            </w:r>
            <w:r w:rsidRPr="00F44F2B">
              <w:rPr>
                <w:rFonts w:cs="Times New Roman"/>
                <w:szCs w:val="24"/>
              </w:rPr>
              <w:fldChar w:fldCharType="begin">
                <w:fldData xml:space="preserve">PEVuZE5vdGU+PENpdGU+PEF1dGhvcj5Zb3NoaWRhPC9BdXRob3I+PFllYXI+MjAwMzwvWWVhcj48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PEVuZE5vdGU+PENpdGU+PEF1dGhvcj5Zb3NoaWRhPC9BdXRob3I+PFllYXI+MjAwMzwvWWVhcj48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73" w:tooltip="Yoshida, 2003 #465" w:history="1">
              <w:r w:rsidR="00B94702">
                <w:rPr>
                  <w:rFonts w:cs="Times New Roman"/>
                  <w:noProof/>
                  <w:szCs w:val="24"/>
                </w:rPr>
                <w:t>373</w:t>
              </w:r>
            </w:hyperlink>
            <w:r w:rsidR="00634193">
              <w:rPr>
                <w:rFonts w:cs="Times New Roman"/>
                <w:noProof/>
                <w:szCs w:val="24"/>
              </w:rPr>
              <w:t>)</w:t>
            </w:r>
            <w:r w:rsidRPr="00F44F2B">
              <w:rPr>
                <w:rFonts w:cs="Times New Roman"/>
                <w:szCs w:val="24"/>
              </w:rPr>
              <w:fldChar w:fldCharType="end"/>
            </w:r>
          </w:p>
          <w:p w14:paraId="38C5C495" w14:textId="716809AE" w:rsidR="00E630FC" w:rsidRPr="00F44F2B" w:rsidRDefault="00E630FC" w:rsidP="00034568">
            <w:pPr>
              <w:rPr>
                <w:rFonts w:cs="Times New Roman"/>
                <w:szCs w:val="24"/>
              </w:rPr>
            </w:pPr>
            <w:r w:rsidRPr="00F44F2B">
              <w:rPr>
                <w:rFonts w:cs="Times New Roman"/>
                <w:szCs w:val="24"/>
              </w:rPr>
              <w:t xml:space="preserve">Kato, </w:t>
            </w:r>
            <w:r w:rsidRPr="00F44F2B">
              <w:rPr>
                <w:rFonts w:cs="Times New Roman"/>
                <w:i/>
                <w:szCs w:val="24"/>
              </w:rPr>
              <w:t xml:space="preserve">et al. </w:t>
            </w:r>
            <w:r w:rsidRPr="00F44F2B">
              <w:rPr>
                <w:rFonts w:cs="Times New Roman"/>
                <w:szCs w:val="24"/>
              </w:rPr>
              <w:t xml:space="preserve">(2006) </w:t>
            </w:r>
            <w:r w:rsidRPr="00F44F2B">
              <w:rPr>
                <w:rFonts w:cs="Times New Roman"/>
                <w:szCs w:val="24"/>
              </w:rPr>
              <w:fldChar w:fldCharType="begin">
                <w:fldData xml:space="preserve">PEVuZE5vdGU+PENpdGU+PEF1dGhvcj5LYXRvPC9BdXRob3I+PFllYXI+MjAwNjwvWWVhcj48UmVj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PEVuZE5vdGU+PENpdGU+PEF1dGhvcj5LYXRvPC9BdXRob3I+PFllYXI+MjAwNjwvWWVhcj48UmVj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264" w:tooltip="Kato, 2006 #358" w:history="1">
              <w:r w:rsidR="00B94702">
                <w:rPr>
                  <w:rFonts w:cs="Times New Roman"/>
                  <w:noProof/>
                  <w:szCs w:val="24"/>
                </w:rPr>
                <w:t>264</w:t>
              </w:r>
            </w:hyperlink>
            <w:r w:rsidR="00634193">
              <w:rPr>
                <w:rFonts w:cs="Times New Roman"/>
                <w:noProof/>
                <w:szCs w:val="24"/>
              </w:rPr>
              <w:t>)</w:t>
            </w:r>
            <w:r w:rsidRPr="00F44F2B">
              <w:rPr>
                <w:rFonts w:cs="Times New Roman"/>
                <w:szCs w:val="24"/>
              </w:rPr>
              <w:fldChar w:fldCharType="end"/>
            </w:r>
          </w:p>
        </w:tc>
        <w:tc>
          <w:tcPr>
            <w:tcW w:w="2785" w:type="dxa"/>
          </w:tcPr>
          <w:p w14:paraId="1613492C"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6CE97BAC" w14:textId="77777777" w:rsidTr="00034568">
        <w:tc>
          <w:tcPr>
            <w:tcW w:w="12950" w:type="dxa"/>
            <w:gridSpan w:val="4"/>
          </w:tcPr>
          <w:p w14:paraId="571572FF" w14:textId="77777777" w:rsidR="00E630FC" w:rsidRPr="00FF0971" w:rsidRDefault="00E630FC" w:rsidP="00034568">
            <w:pPr>
              <w:rPr>
                <w:rFonts w:cs="Times New Roman"/>
                <w:b/>
                <w:bCs/>
                <w:szCs w:val="24"/>
              </w:rPr>
            </w:pPr>
            <w:r w:rsidRPr="00FF0971">
              <w:rPr>
                <w:rFonts w:cs="Times New Roman"/>
                <w:b/>
                <w:bCs/>
                <w:szCs w:val="24"/>
              </w:rPr>
              <w:t>Milnacipran</w:t>
            </w:r>
          </w:p>
        </w:tc>
      </w:tr>
      <w:tr w:rsidR="00E630FC" w:rsidRPr="00F44F2B" w14:paraId="6D5CBEDB" w14:textId="77777777" w:rsidTr="00034568">
        <w:tc>
          <w:tcPr>
            <w:tcW w:w="2965" w:type="dxa"/>
          </w:tcPr>
          <w:p w14:paraId="543A69EC"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5FFE6710" w14:textId="77777777" w:rsidR="00E630FC" w:rsidRPr="00F44F2B" w:rsidRDefault="00E630FC" w:rsidP="00034568">
            <w:pPr>
              <w:rPr>
                <w:rFonts w:cs="Times New Roman"/>
                <w:szCs w:val="24"/>
              </w:rPr>
            </w:pPr>
            <w:r w:rsidRPr="00F44F2B">
              <w:rPr>
                <w:rFonts w:cs="Times New Roman"/>
                <w:szCs w:val="24"/>
              </w:rPr>
              <w:t xml:space="preserve">rs6311-rs6313 was not associated with significant differences of </w:t>
            </w:r>
            <w:r w:rsidRPr="00F44F2B">
              <w:rPr>
                <w:rFonts w:cs="Times New Roman"/>
                <w:szCs w:val="24"/>
              </w:rPr>
              <w:lastRenderedPageBreak/>
              <w:t>nausea or sweating in patients receiving milnacipran.</w:t>
            </w:r>
          </w:p>
        </w:tc>
        <w:tc>
          <w:tcPr>
            <w:tcW w:w="3691" w:type="dxa"/>
          </w:tcPr>
          <w:p w14:paraId="3DC4B2F8" w14:textId="0AAD5ED6" w:rsidR="00E630FC" w:rsidRPr="00F44F2B" w:rsidRDefault="00E630FC" w:rsidP="00034568">
            <w:pPr>
              <w:rPr>
                <w:rFonts w:cs="Times New Roman"/>
                <w:szCs w:val="24"/>
              </w:rPr>
            </w:pPr>
            <w:r w:rsidRPr="00F44F2B">
              <w:rPr>
                <w:rFonts w:cs="Times New Roman"/>
                <w:szCs w:val="24"/>
              </w:rPr>
              <w:lastRenderedPageBreak/>
              <w:t xml:space="preserve">Higuchi, </w:t>
            </w:r>
            <w:r w:rsidRPr="00F44F2B">
              <w:rPr>
                <w:rFonts w:cs="Times New Roman"/>
                <w:i/>
                <w:szCs w:val="24"/>
              </w:rPr>
              <w:t xml:space="preserve">et al. </w:t>
            </w:r>
            <w:r w:rsidRPr="00F44F2B">
              <w:rPr>
                <w:rFonts w:cs="Times New Roman"/>
                <w:szCs w:val="24"/>
              </w:rPr>
              <w:t xml:space="preserve">(2009) </w:t>
            </w:r>
            <w:r w:rsidRPr="00F44F2B">
              <w:rPr>
                <w:rFonts w:cs="Times New Roman"/>
                <w:szCs w:val="24"/>
              </w:rPr>
              <w:fldChar w:fldCharType="begin"/>
            </w:r>
            <w:r w:rsidR="00F644E4">
              <w:rPr>
                <w:rFonts w:cs="Times New Roman"/>
                <w:szCs w:val="24"/>
              </w:rPr>
              <w:instrText xml:space="preserve"> ADDIN EN.CITE &lt;EndNote&gt;&lt;Cite&gt;&lt;Author&gt;Higuchi&lt;/Author&gt;&lt;Year&gt;2009&lt;/Year&gt;&lt;RecNum&gt;377&lt;/RecNum&gt;&lt;DisplayText&gt;(283)&lt;/DisplayText&gt;&lt;record&gt;&lt;rec-number&gt;377&lt;/rec-number&gt;&lt;foreign-keys&gt;&lt;key app="EN" db-id="ftf0vd5t5a0wtaextxg505skedewvdxvwewv" timestamp="1666892720"&gt;377&lt;/key&gt;&lt;/foreign-keys&gt;&lt;ref-type name="Journal Article"&gt;17&lt;/ref-type&gt;&lt;contributors&gt;&lt;authors&gt;&lt;author&gt;Higuchi, H.&lt;/author&gt;&lt;author&gt;Takahashi, H.&lt;/author&gt;&lt;author&gt;Kamata, M.&lt;/author&gt;&lt;author&gt;Yoshida, K.&lt;/author&gt;&lt;/authors&gt;&lt;/contributors&gt;&lt;auth-address&gt;Department of Psychiatry, St. Marianna University, school of Medicine, Kanagawa, Japan.&lt;/auth-address&gt;&lt;titles&gt;&lt;title&gt;Influence of serotonergic/noradrenergic gene polymorphisms on nausea and sweating induced by milnacipran in the treatment of depression&lt;/title&gt;&lt;secondary-title&gt;Neuropsychiatr Dis Treat&lt;/secondary-title&gt;&lt;/titles&gt;&lt;periodical&gt;&lt;full-title&gt;Neuropsychiatr Dis Treat&lt;/full-title&gt;&lt;/periodical&gt;&lt;pages&gt;393-8&lt;/pages&gt;&lt;volume&gt;5&lt;/volume&gt;&lt;edition&gt;2009/08/04&lt;/edition&gt;&lt;keywords&gt;&lt;keyword&gt;excessive sweating&lt;/keyword&gt;&lt;keyword&gt;gene polymorphisms&lt;/keyword&gt;&lt;keyword&gt;milnacipran&lt;/keyword&gt;&lt;keyword&gt;nausea&lt;/keyword&gt;&lt;/keywords&gt;&lt;dates&gt;&lt;year&gt;2009&lt;/year&gt;&lt;/dates&gt;&lt;isbn&gt;1176-6328 (Print)&amp;#xD;1176-6328 (Linking)&lt;/isbn&gt;&lt;accession-num&gt;19649213&lt;/accession-num&gt;&lt;urls&gt;&lt;related-urls&gt;&lt;url&gt;https://www.ncbi.nlm.nih.gov/pubmed/19649213&lt;/url&gt;&lt;/related-urls&gt;&lt;/urls&gt;&lt;custom2&gt;PMC2714288&lt;/custom2&gt;&lt;electronic-resource-num&gt;10.2147/ndt.s4369&lt;/electronic-resource-num&gt;&lt;/record&gt;&lt;/Cite&gt;&lt;/EndNote&gt;</w:instrText>
            </w:r>
            <w:r w:rsidRPr="00F44F2B">
              <w:rPr>
                <w:rFonts w:cs="Times New Roman"/>
                <w:szCs w:val="24"/>
              </w:rPr>
              <w:fldChar w:fldCharType="separate"/>
            </w:r>
            <w:r w:rsidR="00634193">
              <w:rPr>
                <w:rFonts w:cs="Times New Roman"/>
                <w:noProof/>
                <w:szCs w:val="24"/>
              </w:rPr>
              <w:t>(</w:t>
            </w:r>
            <w:hyperlink w:anchor="_ENREF_283" w:tooltip="Higuchi, 2009 #377" w:history="1">
              <w:r w:rsidR="00B94702">
                <w:rPr>
                  <w:rFonts w:cs="Times New Roman"/>
                  <w:noProof/>
                  <w:szCs w:val="24"/>
                </w:rPr>
                <w:t>283</w:t>
              </w:r>
            </w:hyperlink>
            <w:r w:rsidR="00634193">
              <w:rPr>
                <w:rFonts w:cs="Times New Roman"/>
                <w:noProof/>
                <w:szCs w:val="24"/>
              </w:rPr>
              <w:t>)</w:t>
            </w:r>
            <w:r w:rsidRPr="00F44F2B">
              <w:rPr>
                <w:rFonts w:cs="Times New Roman"/>
                <w:szCs w:val="24"/>
              </w:rPr>
              <w:fldChar w:fldCharType="end"/>
            </w:r>
          </w:p>
        </w:tc>
        <w:tc>
          <w:tcPr>
            <w:tcW w:w="2785" w:type="dxa"/>
          </w:tcPr>
          <w:p w14:paraId="3E12ABFC"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3D5400C6" w14:textId="77777777" w:rsidTr="00034568">
        <w:tc>
          <w:tcPr>
            <w:tcW w:w="2965" w:type="dxa"/>
          </w:tcPr>
          <w:p w14:paraId="1A12CF5F"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5EAA3412" w14:textId="77777777" w:rsidR="00E630FC" w:rsidRPr="00F44F2B" w:rsidRDefault="00E630FC" w:rsidP="00034568">
            <w:pPr>
              <w:rPr>
                <w:rFonts w:cs="Times New Roman"/>
                <w:szCs w:val="24"/>
              </w:rPr>
            </w:pPr>
            <w:r w:rsidRPr="00F44F2B">
              <w:rPr>
                <w:rFonts w:cs="Times New Roman"/>
                <w:szCs w:val="24"/>
              </w:rPr>
              <w:t>rs6311-rs6313 was not associated with significant differences in response (MADRS), remission (MADRS), or the time-course of MADRS scores in patients receiving milnacipran.</w:t>
            </w:r>
          </w:p>
        </w:tc>
        <w:tc>
          <w:tcPr>
            <w:tcW w:w="3691" w:type="dxa"/>
          </w:tcPr>
          <w:p w14:paraId="429C7819" w14:textId="12AAED69" w:rsidR="00E630FC" w:rsidRPr="00F44F2B" w:rsidRDefault="00E630FC" w:rsidP="00034568">
            <w:pPr>
              <w:rPr>
                <w:rFonts w:cs="Times New Roman"/>
                <w:szCs w:val="24"/>
              </w:rPr>
            </w:pPr>
            <w:r w:rsidRPr="00F44F2B">
              <w:rPr>
                <w:rFonts w:cs="Times New Roman"/>
                <w:szCs w:val="24"/>
              </w:rPr>
              <w:t xml:space="preserve">Yoshida, </w:t>
            </w:r>
            <w:r w:rsidRPr="00F44F2B">
              <w:rPr>
                <w:rFonts w:cs="Times New Roman"/>
                <w:i/>
                <w:szCs w:val="24"/>
              </w:rPr>
              <w:t xml:space="preserve">et al. </w:t>
            </w:r>
            <w:r w:rsidRPr="00F44F2B">
              <w:rPr>
                <w:rFonts w:cs="Times New Roman"/>
                <w:szCs w:val="24"/>
              </w:rPr>
              <w:t xml:space="preserve">(2004) </w:t>
            </w:r>
            <w:r w:rsidRPr="00F44F2B">
              <w:rPr>
                <w:rFonts w:cs="Times New Roman"/>
                <w:szCs w:val="24"/>
              </w:rPr>
              <w:fldChar w:fldCharType="begin">
                <w:fldData xml:space="preserve">PEVuZE5vdGU+PENpdGU+PEF1dGhvcj5Zb3NoaWRhPC9BdXRob3I+PFllYXI+MjAwNDwvWWVhcj48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=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PEVuZE5vdGU+PENpdGU+PEF1dGhvcj5Zb3NoaWRhPC9BdXRob3I+PFllYXI+MjAwNDwvWWVhcj48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=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282" w:tooltip="Yoshida, 2004 #376" w:history="1">
              <w:r w:rsidR="00B94702">
                <w:rPr>
                  <w:rFonts w:cs="Times New Roman"/>
                  <w:noProof/>
                  <w:szCs w:val="24"/>
                </w:rPr>
                <w:t>282</w:t>
              </w:r>
            </w:hyperlink>
            <w:r w:rsidR="00634193">
              <w:rPr>
                <w:rFonts w:cs="Times New Roman"/>
                <w:noProof/>
                <w:szCs w:val="24"/>
              </w:rPr>
              <w:t>)</w:t>
            </w:r>
            <w:r w:rsidRPr="00F44F2B">
              <w:rPr>
                <w:rFonts w:cs="Times New Roman"/>
                <w:szCs w:val="24"/>
              </w:rPr>
              <w:fldChar w:fldCharType="end"/>
            </w:r>
          </w:p>
        </w:tc>
        <w:tc>
          <w:tcPr>
            <w:tcW w:w="2785" w:type="dxa"/>
          </w:tcPr>
          <w:p w14:paraId="07B81D98"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0444C751" w14:textId="77777777" w:rsidTr="00034568">
        <w:tc>
          <w:tcPr>
            <w:tcW w:w="2965" w:type="dxa"/>
          </w:tcPr>
          <w:p w14:paraId="5AAE7A61"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7299BBE5" w14:textId="77777777" w:rsidR="00E630FC" w:rsidRPr="00F44F2B" w:rsidRDefault="00E630FC" w:rsidP="00034568">
            <w:pPr>
              <w:rPr>
                <w:rFonts w:cs="Times New Roman"/>
                <w:szCs w:val="24"/>
              </w:rPr>
            </w:pPr>
            <w:r w:rsidRPr="00F44F2B">
              <w:rPr>
                <w:rFonts w:cs="Times New Roman"/>
                <w:szCs w:val="24"/>
              </w:rPr>
              <w:t>rs6311-rs6313 was not associated with significant differences in milnacipran plasma concentration.</w:t>
            </w:r>
          </w:p>
        </w:tc>
        <w:tc>
          <w:tcPr>
            <w:tcW w:w="3691" w:type="dxa"/>
          </w:tcPr>
          <w:p w14:paraId="0ECA262C" w14:textId="2C962C19" w:rsidR="00E630FC" w:rsidRPr="00F44F2B" w:rsidRDefault="00E630FC" w:rsidP="00034568">
            <w:pPr>
              <w:rPr>
                <w:rFonts w:cs="Times New Roman"/>
                <w:szCs w:val="24"/>
              </w:rPr>
            </w:pPr>
            <w:r w:rsidRPr="00F44F2B">
              <w:rPr>
                <w:rFonts w:cs="Times New Roman"/>
                <w:szCs w:val="24"/>
              </w:rPr>
              <w:t xml:space="preserve">Yoshida, </w:t>
            </w:r>
            <w:r w:rsidRPr="00F44F2B">
              <w:rPr>
                <w:rFonts w:cs="Times New Roman"/>
                <w:i/>
                <w:szCs w:val="24"/>
              </w:rPr>
              <w:t xml:space="preserve">et al. </w:t>
            </w:r>
            <w:r w:rsidRPr="00F44F2B">
              <w:rPr>
                <w:rFonts w:cs="Times New Roman"/>
                <w:szCs w:val="24"/>
              </w:rPr>
              <w:t xml:space="preserve">(2004) </w:t>
            </w:r>
            <w:r w:rsidRPr="00F44F2B">
              <w:rPr>
                <w:rFonts w:cs="Times New Roman"/>
                <w:szCs w:val="24"/>
              </w:rPr>
              <w:fldChar w:fldCharType="begin">
                <w:fldData xml:space="preserve">PEVuZE5vdGU+PENpdGU+PEF1dGhvcj5Zb3NoaWRhPC9BdXRob3I+PFllYXI+MjAwNDwvWWVhcj48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=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PEVuZE5vdGU+PENpdGU+PEF1dGhvcj5Zb3NoaWRhPC9BdXRob3I+PFllYXI+MjAwNDwvWWVhcj48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=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282" w:tooltip="Yoshida, 2004 #376" w:history="1">
              <w:r w:rsidR="00B94702">
                <w:rPr>
                  <w:rFonts w:cs="Times New Roman"/>
                  <w:noProof/>
                  <w:szCs w:val="24"/>
                </w:rPr>
                <w:t>282</w:t>
              </w:r>
            </w:hyperlink>
            <w:r w:rsidR="00634193">
              <w:rPr>
                <w:rFonts w:cs="Times New Roman"/>
                <w:noProof/>
                <w:szCs w:val="24"/>
              </w:rPr>
              <w:t>)</w:t>
            </w:r>
            <w:r w:rsidRPr="00F44F2B">
              <w:rPr>
                <w:rFonts w:cs="Times New Roman"/>
                <w:szCs w:val="24"/>
              </w:rPr>
              <w:fldChar w:fldCharType="end"/>
            </w:r>
          </w:p>
        </w:tc>
        <w:tc>
          <w:tcPr>
            <w:tcW w:w="2785" w:type="dxa"/>
          </w:tcPr>
          <w:p w14:paraId="7C2721B3"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3DE16136" w14:textId="77777777" w:rsidTr="00034568">
        <w:tc>
          <w:tcPr>
            <w:tcW w:w="12950" w:type="dxa"/>
            <w:gridSpan w:val="4"/>
          </w:tcPr>
          <w:p w14:paraId="5D9F287E" w14:textId="77777777" w:rsidR="00E630FC" w:rsidRPr="00FF0971" w:rsidRDefault="00E630FC" w:rsidP="00034568">
            <w:pPr>
              <w:rPr>
                <w:rFonts w:cs="Times New Roman"/>
                <w:b/>
                <w:bCs/>
                <w:szCs w:val="24"/>
              </w:rPr>
            </w:pPr>
            <w:r w:rsidRPr="00FF0971">
              <w:rPr>
                <w:rFonts w:cs="Times New Roman"/>
                <w:b/>
                <w:bCs/>
                <w:szCs w:val="24"/>
              </w:rPr>
              <w:t>Paroxetine</w:t>
            </w:r>
          </w:p>
        </w:tc>
      </w:tr>
      <w:tr w:rsidR="00E630FC" w:rsidRPr="00F44F2B" w14:paraId="0F316054" w14:textId="77777777" w:rsidTr="00034568">
        <w:tc>
          <w:tcPr>
            <w:tcW w:w="2965" w:type="dxa"/>
          </w:tcPr>
          <w:p w14:paraId="0A5B1CA0"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6465EEF4" w14:textId="77777777" w:rsidR="00E630FC" w:rsidRPr="00F44F2B" w:rsidRDefault="00E630FC" w:rsidP="00034568">
            <w:pPr>
              <w:rPr>
                <w:rFonts w:cs="Times New Roman"/>
                <w:szCs w:val="24"/>
              </w:rPr>
            </w:pPr>
            <w:r w:rsidRPr="00F44F2B">
              <w:rPr>
                <w:rFonts w:cs="Times New Roman"/>
                <w:szCs w:val="24"/>
              </w:rPr>
              <w:t>The rs6311-rs6313 CC-GG genotype was significantly associated with greater severity of side effects and treatment discontinuation compared to the CT-GA + TT-AA genotypes in patients receiving paroxetine.</w:t>
            </w:r>
          </w:p>
        </w:tc>
        <w:tc>
          <w:tcPr>
            <w:tcW w:w="3691" w:type="dxa"/>
          </w:tcPr>
          <w:p w14:paraId="358CF5C3" w14:textId="1EDE865F" w:rsidR="00E630FC" w:rsidRPr="00F44F2B" w:rsidRDefault="00E630FC" w:rsidP="00034568">
            <w:pPr>
              <w:rPr>
                <w:rFonts w:cs="Times New Roman"/>
                <w:szCs w:val="24"/>
              </w:rPr>
            </w:pPr>
            <w:r w:rsidRPr="00F44F2B">
              <w:rPr>
                <w:rFonts w:cs="Times New Roman"/>
                <w:szCs w:val="24"/>
              </w:rPr>
              <w:t xml:space="preserve">Murphy, </w:t>
            </w:r>
            <w:r w:rsidRPr="00F44F2B">
              <w:rPr>
                <w:rFonts w:cs="Times New Roman"/>
                <w:i/>
                <w:szCs w:val="24"/>
              </w:rPr>
              <w:t xml:space="preserve">et al. </w:t>
            </w:r>
            <w:r w:rsidRPr="00F44F2B">
              <w:rPr>
                <w:rFonts w:cs="Times New Roman"/>
                <w:szCs w:val="24"/>
              </w:rPr>
              <w:t xml:space="preserve">(2003) </w:t>
            </w:r>
            <w:r w:rsidRPr="00F44F2B">
              <w:rPr>
                <w:rFonts w:cs="Times New Roman"/>
                <w:szCs w:val="24"/>
              </w:rPr>
              <w:fldChar w:fldCharType="begin">
                <w:fldData xml:space="preserve">PEVuZE5vdGU+PENpdGU+PEF1dGhvcj5NdXJwaHk8L0F1dGhvcj48WWVhcj4yMDAzPC9ZZWFyPjxS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</w:fldData>
              </w:fldChar>
            </w:r>
            <w:r w:rsidR="003B4C41">
              <w:rPr>
                <w:rFonts w:cs="Times New Roman"/>
                <w:szCs w:val="24"/>
              </w:rPr>
              <w:instrText xml:space="preserve"> ADDIN EN.CITE </w:instrText>
            </w:r>
            <w:r w:rsidR="003B4C41">
              <w:rPr>
                <w:rFonts w:cs="Times New Roman"/>
                <w:szCs w:val="24"/>
              </w:rPr>
              <w:fldChar w:fldCharType="begin">
                <w:fldData xml:space="preserve">PEVuZE5vdGU+PENpdGU+PEF1dGhvcj5NdXJwaHk8L0F1dGhvcj48WWVhcj4yMDAzPC9ZZWFyPjxS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</w:fldData>
              </w:fldChar>
            </w:r>
            <w:r w:rsidR="003B4C41">
              <w:rPr>
                <w:rFonts w:cs="Times New Roman"/>
                <w:szCs w:val="24"/>
              </w:rPr>
              <w:instrText xml:space="preserve"> ADDIN EN.CITE.DATA </w:instrText>
            </w:r>
            <w:r w:rsidR="003B4C41">
              <w:rPr>
                <w:rFonts w:cs="Times New Roman"/>
                <w:szCs w:val="24"/>
              </w:rPr>
            </w:r>
            <w:r w:rsidR="003B4C41">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155" w:tooltip="Murphy, 2003 #129" w:history="1">
              <w:r w:rsidR="00B94702">
                <w:rPr>
                  <w:rFonts w:cs="Times New Roman"/>
                  <w:noProof/>
                  <w:szCs w:val="24"/>
                </w:rPr>
                <w:t>155</w:t>
              </w:r>
            </w:hyperlink>
            <w:r w:rsidR="00634193">
              <w:rPr>
                <w:rFonts w:cs="Times New Roman"/>
                <w:noProof/>
                <w:szCs w:val="24"/>
              </w:rPr>
              <w:t>)</w:t>
            </w:r>
            <w:r w:rsidRPr="00F44F2B">
              <w:rPr>
                <w:rFonts w:cs="Times New Roman"/>
                <w:szCs w:val="24"/>
              </w:rPr>
              <w:fldChar w:fldCharType="end"/>
            </w:r>
          </w:p>
          <w:p w14:paraId="7BBCFBA0" w14:textId="2A00E64A" w:rsidR="00E630FC" w:rsidRPr="00F44F2B" w:rsidRDefault="00E630FC" w:rsidP="00034568">
            <w:pPr>
              <w:rPr>
                <w:rFonts w:cs="Times New Roman"/>
                <w:szCs w:val="24"/>
              </w:rPr>
            </w:pPr>
            <w:r w:rsidRPr="00F44F2B">
              <w:rPr>
                <w:rFonts w:cs="Times New Roman"/>
                <w:szCs w:val="24"/>
              </w:rPr>
              <w:t xml:space="preserve">Kato, </w:t>
            </w:r>
            <w:r w:rsidRPr="00F44F2B">
              <w:rPr>
                <w:rFonts w:cs="Times New Roman"/>
                <w:i/>
                <w:szCs w:val="24"/>
              </w:rPr>
              <w:t xml:space="preserve">et al. </w:t>
            </w:r>
            <w:r w:rsidRPr="00F44F2B">
              <w:rPr>
                <w:rFonts w:cs="Times New Roman"/>
                <w:szCs w:val="24"/>
              </w:rPr>
              <w:t xml:space="preserve">(2006) </w:t>
            </w:r>
            <w:r w:rsidRPr="00F44F2B">
              <w:rPr>
                <w:rFonts w:cs="Times New Roman"/>
                <w:szCs w:val="24"/>
              </w:rPr>
              <w:fldChar w:fldCharType="begin">
                <w:fldData xml:space="preserve">PEVuZE5vdGU+PENpdGU+PEF1dGhvcj5LYXRvPC9BdXRob3I+PFllYXI+MjAwNjwvWWVhcj48UmVj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PEVuZE5vdGU+PENpdGU+PEF1dGhvcj5LYXRvPC9BdXRob3I+PFllYXI+MjAwNjwvWWVhcj48UmVj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264" w:tooltip="Kato, 2006 #358" w:history="1">
              <w:r w:rsidR="00B94702">
                <w:rPr>
                  <w:rFonts w:cs="Times New Roman"/>
                  <w:noProof/>
                  <w:szCs w:val="24"/>
                </w:rPr>
                <w:t>264</w:t>
              </w:r>
            </w:hyperlink>
            <w:r w:rsidR="00634193">
              <w:rPr>
                <w:rFonts w:cs="Times New Roman"/>
                <w:noProof/>
                <w:szCs w:val="24"/>
              </w:rPr>
              <w:t>)</w:t>
            </w:r>
            <w:r w:rsidRPr="00F44F2B">
              <w:rPr>
                <w:rFonts w:cs="Times New Roman"/>
                <w:szCs w:val="24"/>
              </w:rPr>
              <w:fldChar w:fldCharType="end"/>
            </w:r>
          </w:p>
          <w:p w14:paraId="1C0E1566" w14:textId="35E4925D" w:rsidR="00E630FC" w:rsidRPr="00F44F2B" w:rsidRDefault="00E630FC" w:rsidP="00034568">
            <w:pPr>
              <w:rPr>
                <w:rFonts w:cs="Times New Roman"/>
                <w:szCs w:val="24"/>
              </w:rPr>
            </w:pPr>
            <w:r w:rsidRPr="00F44F2B">
              <w:rPr>
                <w:rFonts w:cs="Times New Roman"/>
                <w:szCs w:val="24"/>
              </w:rPr>
              <w:t xml:space="preserve">Tanaka, </w:t>
            </w:r>
            <w:r w:rsidRPr="00F44F2B">
              <w:rPr>
                <w:rFonts w:cs="Times New Roman"/>
                <w:i/>
                <w:szCs w:val="24"/>
              </w:rPr>
              <w:t xml:space="preserve">et al. </w:t>
            </w:r>
            <w:r w:rsidRPr="00F44F2B">
              <w:rPr>
                <w:rFonts w:cs="Times New Roman"/>
                <w:szCs w:val="24"/>
              </w:rPr>
              <w:t xml:space="preserve">(2008) </w:t>
            </w:r>
            <w:r w:rsidRPr="00F44F2B">
              <w:rPr>
                <w:rFonts w:cs="Times New Roman"/>
                <w:szCs w:val="24"/>
              </w:rPr>
              <w:fldChar w:fldCharType="begin">
                <w:fldData xml:space="preserve">PEVuZE5vdGU+PENpdGU+PEF1dGhvcj5UYW5ha2E8L0F1dGhvcj48WWVhcj4yMDA4PC9ZZWFyPjxS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PEVuZE5vdGU+PENpdGU+PEF1dGhvcj5UYW5ha2E8L0F1dGhvcj48WWVhcj4yMDA4PC9ZZWFyPjxS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293" w:tooltip="Tanaka, 2008 #387" w:history="1">
              <w:r w:rsidR="00B94702">
                <w:rPr>
                  <w:rFonts w:cs="Times New Roman"/>
                  <w:noProof/>
                  <w:szCs w:val="24"/>
                </w:rPr>
                <w:t>293</w:t>
              </w:r>
            </w:hyperlink>
            <w:r w:rsidR="00634193">
              <w:rPr>
                <w:rFonts w:cs="Times New Roman"/>
                <w:noProof/>
                <w:szCs w:val="24"/>
              </w:rPr>
              <w:t>)</w:t>
            </w:r>
            <w:r w:rsidRPr="00F44F2B">
              <w:rPr>
                <w:rFonts w:cs="Times New Roman"/>
                <w:szCs w:val="24"/>
              </w:rPr>
              <w:fldChar w:fldCharType="end"/>
            </w:r>
          </w:p>
          <w:p w14:paraId="6357AFA9" w14:textId="03C715CC" w:rsidR="00E630FC" w:rsidRPr="00F44F2B" w:rsidRDefault="00E630FC" w:rsidP="00034568">
            <w:pPr>
              <w:rPr>
                <w:rFonts w:cs="Times New Roman"/>
                <w:szCs w:val="24"/>
              </w:rPr>
            </w:pPr>
            <w:r w:rsidRPr="00F44F2B">
              <w:rPr>
                <w:rFonts w:cs="Times New Roman"/>
                <w:szCs w:val="24"/>
              </w:rPr>
              <w:t xml:space="preserve">Wilkie, </w:t>
            </w:r>
            <w:r w:rsidRPr="00F44F2B">
              <w:rPr>
                <w:rFonts w:cs="Times New Roman"/>
                <w:i/>
                <w:szCs w:val="24"/>
              </w:rPr>
              <w:t xml:space="preserve">et al. </w:t>
            </w:r>
            <w:r w:rsidRPr="00F44F2B">
              <w:rPr>
                <w:rFonts w:cs="Times New Roman"/>
                <w:szCs w:val="24"/>
              </w:rPr>
              <w:t xml:space="preserve">(2009) </w:t>
            </w:r>
            <w:r w:rsidRPr="00F44F2B">
              <w:rPr>
                <w:rFonts w:cs="Times New Roman"/>
                <w:szCs w:val="24"/>
              </w:rPr>
              <w:fldChar w:fldCharType="begin"/>
            </w:r>
            <w:r w:rsidR="00B94702">
              <w:rPr>
                <w:rFonts w:cs="Times New Roman"/>
                <w:szCs w:val="24"/>
              </w:rPr>
              <w:instrText xml:space="preserve"> ADDIN EN.CITE &lt;EndNote&gt;&lt;Cite&gt;&lt;Author&gt;Wilkie&lt;/Author&gt;&lt;Year&gt;2009&lt;/Year&gt;&lt;RecNum&gt;398&lt;/RecNum&gt;&lt;DisplayText&gt;(303)&lt;/DisplayText&gt;&lt;record&gt;&lt;rec-number&gt;398&lt;/rec-number&gt;&lt;foreign-keys&gt;&lt;key app="EN" db-id="ftf0vd5t5a0wtaextxg505skedewvdxvwewv" timestamp="1666892720"&gt;398&lt;/key&gt;&lt;/foreign-keys&gt;&lt;ref-type name="Journal Article"&gt;17&lt;/ref-type&gt;&lt;contributors&gt;&lt;authors&gt;&lt;author&gt;Wilkie, M. J.&lt;/author&gt;&lt;author&gt;Smith, G.&lt;/author&gt;&lt;author&gt;Day, R. K.&lt;/author&gt;&lt;author&gt;Matthews, K.&lt;/author&gt;&lt;author&gt;Smith, D.&lt;/author&gt;&lt;author&gt;Blackwood, D.&lt;/author&gt;&lt;author&gt;Reid, I. C.&lt;/author&gt;&lt;author&gt;Wolf, C. R.&lt;/author&gt;&lt;/authors&gt;&lt;/contributors&gt;&lt;auth-address&gt;Biomedical Research Centre, Ninewells Hospital and Medical School, University of Dundee, Dundee, UK.&lt;/auth-address&gt;&lt;titles&gt;&lt;title&gt;Polymorphisms in the SLC6A4 and HTR2A genes influence treatment outcome following antidepressant therapy&lt;/title&gt;&lt;secondary-title&gt;Pharmacogenomics J&lt;/secondary-title&gt;&lt;/titles&gt;&lt;periodical&gt;&lt;full-title&gt;Pharmacogenomics J&lt;/full-title&gt;&lt;abbr-1&gt;The pharmacogenomics journal&lt;/abbr-1&gt;&lt;/periodical&gt;&lt;pages&gt;61-70&lt;/pages&gt;&lt;volume&gt;9&lt;/volume&gt;&lt;number&gt;1&lt;/number&gt;&lt;edition&gt;2008/02/07&lt;/edition&gt;&lt;keywords&gt;&lt;keyword&gt;Antidepressive Agents/*pharmacokinetics/therapeutic use&lt;/keyword&gt;&lt;keyword&gt;Depression/*drug therapy/genetics&lt;/keyword&gt;&lt;keyword&gt;Humans&lt;/keyword&gt;&lt;keyword&gt;Paroxetine/pharmacokinetics/therapeutic use&lt;/keyword&gt;&lt;keyword&gt;*Polymorphism, Genetic&lt;/keyword&gt;&lt;keyword&gt;Receptor, Serotonin, 5-HT2A/*genetics&lt;/keyword&gt;&lt;keyword&gt;Serotonin Plasma Membrane Transport Proteins/*genetics&lt;/keyword&gt;&lt;keyword&gt;Treatment Outcome&lt;/keyword&gt;&lt;/keywords&gt;&lt;dates&gt;&lt;year&gt;2009&lt;/year&gt;&lt;pub-dates&gt;&lt;date&gt;Feb&lt;/date&gt;&lt;/pub-dates&gt;&lt;/dates&gt;&lt;isbn&gt;1473-1150 (Electronic)&amp;#xD;1470-269X (Linking)&lt;/isbn&gt;&lt;accession-num&gt;18253134&lt;/accession-num&gt;&lt;urls&gt;&lt;related-urls&gt;&lt;url&gt;https://www.ncbi.nlm.nih.gov/pubmed/18253134&lt;/url&gt;&lt;/related-urls&gt;&lt;/urls&gt;&lt;electronic-resource-num&gt;10.1038/sj.tpj.6500491&lt;/electronic-resource-num&gt;&lt;/record&gt;&lt;/Cite&gt;&lt;/EndNote&gt;</w:instrText>
            </w:r>
            <w:r w:rsidRPr="00F44F2B">
              <w:rPr>
                <w:rFonts w:cs="Times New Roman"/>
                <w:szCs w:val="24"/>
              </w:rPr>
              <w:fldChar w:fldCharType="separate"/>
            </w:r>
            <w:r w:rsidR="00B94702">
              <w:rPr>
                <w:rFonts w:cs="Times New Roman"/>
                <w:noProof/>
                <w:szCs w:val="24"/>
              </w:rPr>
              <w:t>(</w:t>
            </w:r>
            <w:hyperlink w:anchor="_ENREF_303" w:tooltip="Wilkie, 2009 #398" w:history="1">
              <w:r w:rsidR="00B94702">
                <w:rPr>
                  <w:rFonts w:cs="Times New Roman"/>
                  <w:noProof/>
                  <w:szCs w:val="24"/>
                </w:rPr>
                <w:t>303</w:t>
              </w:r>
            </w:hyperlink>
            <w:r w:rsidR="00B94702">
              <w:rPr>
                <w:rFonts w:cs="Times New Roman"/>
                <w:noProof/>
                <w:szCs w:val="24"/>
              </w:rPr>
              <w:t>)</w:t>
            </w:r>
            <w:r w:rsidRPr="00F44F2B">
              <w:rPr>
                <w:rFonts w:cs="Times New Roman"/>
                <w:szCs w:val="24"/>
              </w:rPr>
              <w:fldChar w:fldCharType="end"/>
            </w:r>
          </w:p>
          <w:p w14:paraId="35FADCC8" w14:textId="77777777" w:rsidR="00E630FC" w:rsidRPr="00F44F2B" w:rsidRDefault="00E630FC" w:rsidP="00034568">
            <w:pPr>
              <w:rPr>
                <w:rFonts w:cs="Times New Roman"/>
                <w:szCs w:val="24"/>
              </w:rPr>
            </w:pPr>
          </w:p>
        </w:tc>
        <w:tc>
          <w:tcPr>
            <w:tcW w:w="2785" w:type="dxa"/>
          </w:tcPr>
          <w:p w14:paraId="73F4BE31"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02F754B4" w14:textId="77777777" w:rsidTr="00034568">
        <w:tc>
          <w:tcPr>
            <w:tcW w:w="2965" w:type="dxa"/>
          </w:tcPr>
          <w:p w14:paraId="74493A2C"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3849AB03" w14:textId="77777777" w:rsidR="00E630FC" w:rsidRPr="00F44F2B" w:rsidRDefault="00E630FC" w:rsidP="00034568">
            <w:pPr>
              <w:rPr>
                <w:rFonts w:cs="Times New Roman"/>
                <w:szCs w:val="24"/>
              </w:rPr>
            </w:pPr>
            <w:r w:rsidRPr="00F44F2B">
              <w:rPr>
                <w:rFonts w:cs="Times New Roman"/>
                <w:szCs w:val="24"/>
              </w:rPr>
              <w:t>rs6311-rs6313 was not associated with significant differences in discontinuation syndrome after paroxetine treatment.</w:t>
            </w:r>
          </w:p>
        </w:tc>
        <w:tc>
          <w:tcPr>
            <w:tcW w:w="3691" w:type="dxa"/>
          </w:tcPr>
          <w:p w14:paraId="7D3263D5" w14:textId="72E27E86" w:rsidR="00E630FC" w:rsidRPr="00F44F2B" w:rsidRDefault="00E630FC" w:rsidP="00034568">
            <w:pPr>
              <w:rPr>
                <w:rFonts w:cs="Times New Roman"/>
                <w:szCs w:val="24"/>
              </w:rPr>
            </w:pPr>
            <w:r w:rsidRPr="00F44F2B">
              <w:rPr>
                <w:rFonts w:cs="Times New Roman"/>
                <w:szCs w:val="24"/>
              </w:rPr>
              <w:t xml:space="preserve">Murata, </w:t>
            </w:r>
            <w:r w:rsidRPr="00F44F2B">
              <w:rPr>
                <w:rFonts w:cs="Times New Roman"/>
                <w:i/>
                <w:szCs w:val="24"/>
              </w:rPr>
              <w:t xml:space="preserve">et al. </w:t>
            </w:r>
            <w:r w:rsidRPr="00F44F2B">
              <w:rPr>
                <w:rFonts w:cs="Times New Roman"/>
                <w:szCs w:val="24"/>
              </w:rPr>
              <w:t xml:space="preserve">(2010) </w:t>
            </w:r>
            <w:r w:rsidRPr="00F44F2B">
              <w:rPr>
                <w:rFonts w:cs="Times New Roman"/>
                <w:szCs w:val="24"/>
              </w:rPr>
              <w:fldChar w:fldCharType="begin">
                <w:fldData xml:space="preserve">PEVuZE5vdGU+PENpdGU+PEF1dGhvcj5NdXJhdGE8L0F1dGhvcj48WWVhcj4yMDEwPC9ZZWFyPjxS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PEVuZE5vdGU+PENpdGU+PEF1dGhvcj5NdXJhdGE8L0F1dGhvcj48WWVhcj4yMDEwPC9ZZWFyPjxS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294" w:tooltip="Murata, 2010 #388" w:history="1">
              <w:r w:rsidR="00B94702">
                <w:rPr>
                  <w:rFonts w:cs="Times New Roman"/>
                  <w:noProof/>
                  <w:szCs w:val="24"/>
                </w:rPr>
                <w:t>294</w:t>
              </w:r>
            </w:hyperlink>
            <w:r w:rsidR="00634193">
              <w:rPr>
                <w:rFonts w:cs="Times New Roman"/>
                <w:noProof/>
                <w:szCs w:val="24"/>
              </w:rPr>
              <w:t>)</w:t>
            </w:r>
            <w:r w:rsidRPr="00F44F2B">
              <w:rPr>
                <w:rFonts w:cs="Times New Roman"/>
                <w:szCs w:val="24"/>
              </w:rPr>
              <w:fldChar w:fldCharType="end"/>
            </w:r>
          </w:p>
        </w:tc>
        <w:tc>
          <w:tcPr>
            <w:tcW w:w="2785" w:type="dxa"/>
          </w:tcPr>
          <w:p w14:paraId="112CE91A"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1F529B64" w14:textId="77777777" w:rsidTr="00034568">
        <w:tc>
          <w:tcPr>
            <w:tcW w:w="2965" w:type="dxa"/>
          </w:tcPr>
          <w:p w14:paraId="65793117"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755D25EF" w14:textId="77777777" w:rsidR="00E630FC" w:rsidRPr="00F44F2B" w:rsidRDefault="00E630FC" w:rsidP="00034568">
            <w:pPr>
              <w:rPr>
                <w:rFonts w:cs="Times New Roman"/>
                <w:szCs w:val="24"/>
              </w:rPr>
            </w:pPr>
            <w:r w:rsidRPr="00F44F2B">
              <w:rPr>
                <w:rFonts w:cs="Times New Roman"/>
                <w:szCs w:val="24"/>
              </w:rPr>
              <w:t>The rs6314 variant was not associated with significant differences in side effects in patients receiving paroxetine after a failed treatment with an antidepressant.</w:t>
            </w:r>
          </w:p>
        </w:tc>
        <w:tc>
          <w:tcPr>
            <w:tcW w:w="3691" w:type="dxa"/>
          </w:tcPr>
          <w:p w14:paraId="118525DB" w14:textId="437502B8" w:rsidR="00E630FC" w:rsidRPr="00F44F2B" w:rsidRDefault="00E630FC" w:rsidP="00034568">
            <w:pPr>
              <w:rPr>
                <w:rFonts w:cs="Times New Roman"/>
                <w:szCs w:val="24"/>
              </w:rPr>
            </w:pPr>
            <w:r w:rsidRPr="00F44F2B">
              <w:rPr>
                <w:rFonts w:cs="Times New Roman"/>
                <w:szCs w:val="24"/>
              </w:rPr>
              <w:t xml:space="preserve">Wilkie, </w:t>
            </w:r>
            <w:r w:rsidRPr="00F44F2B">
              <w:rPr>
                <w:rFonts w:cs="Times New Roman"/>
                <w:i/>
                <w:szCs w:val="24"/>
              </w:rPr>
              <w:t xml:space="preserve">et al. </w:t>
            </w:r>
            <w:r w:rsidRPr="00F44F2B">
              <w:rPr>
                <w:rFonts w:cs="Times New Roman"/>
                <w:szCs w:val="24"/>
              </w:rPr>
              <w:t xml:space="preserve">(2009) </w:t>
            </w:r>
            <w:r w:rsidRPr="00F44F2B">
              <w:rPr>
                <w:rFonts w:cs="Times New Roman"/>
                <w:szCs w:val="24"/>
              </w:rPr>
              <w:fldChar w:fldCharType="begin"/>
            </w:r>
            <w:r w:rsidR="00B94702">
              <w:rPr>
                <w:rFonts w:cs="Times New Roman"/>
                <w:szCs w:val="24"/>
              </w:rPr>
              <w:instrText xml:space="preserve"> ADDIN EN.CITE &lt;EndNote&gt;&lt;Cite&gt;&lt;Author&gt;Wilkie&lt;/Author&gt;&lt;Year&gt;2009&lt;/Year&gt;&lt;RecNum&gt;398&lt;/RecNum&gt;&lt;DisplayText&gt;(303)&lt;/DisplayText&gt;&lt;record&gt;&lt;rec-number&gt;398&lt;/rec-number&gt;&lt;foreign-keys&gt;&lt;key app="EN" db-id="ftf0vd5t5a0wtaextxg505skedewvdxvwewv" timestamp="1666892720"&gt;398&lt;/key&gt;&lt;/foreign-keys&gt;&lt;ref-type name="Journal Article"&gt;17&lt;/ref-type&gt;&lt;contributors&gt;&lt;authors&gt;&lt;author&gt;Wilkie, M. J.&lt;/author&gt;&lt;author&gt;Smith, G.&lt;/author&gt;&lt;author&gt;Day, R. K.&lt;/author&gt;&lt;author&gt;Matthews, K.&lt;/author&gt;&lt;author&gt;Smith, D.&lt;/author&gt;&lt;author&gt;Blackwood, D.&lt;/author&gt;&lt;author&gt;Reid, I. C.&lt;/author&gt;&lt;author&gt;Wolf, C. R.&lt;/author&gt;&lt;/authors&gt;&lt;/contributors&gt;&lt;auth-address&gt;Biomedical Research Centre, Ninewells Hospital and Medical School, University of Dundee, Dundee, UK.&lt;/auth-address&gt;&lt;titles&gt;&lt;title&gt;Polymorphisms in the SLC6A4 and HTR2A genes influence treatment outcome following antidepressant therapy&lt;/title&gt;&lt;secondary-title&gt;Pharmacogenomics J&lt;/secondary-title&gt;&lt;/titles&gt;&lt;periodical&gt;&lt;full-title&gt;Pharmacogenomics J&lt;/full-title&gt;&lt;abbr-1&gt;The pharmacogenomics journal&lt;/abbr-1&gt;&lt;/periodical&gt;&lt;pages&gt;61-70&lt;/pages&gt;&lt;volume&gt;9&lt;/volume&gt;&lt;number&gt;1&lt;/number&gt;&lt;edition&gt;2008/02/07&lt;/edition&gt;&lt;keywords&gt;&lt;keyword&gt;Antidepressive Agents/*pharmacokinetics/therapeutic use&lt;/keyword&gt;&lt;keyword&gt;Depression/*drug therapy/genetics&lt;/keyword&gt;&lt;keyword&gt;Humans&lt;/keyword&gt;&lt;keyword&gt;Paroxetine/pharmacokinetics/therapeutic use&lt;/keyword&gt;&lt;keyword&gt;*Polymorphism, Genetic&lt;/keyword&gt;&lt;keyword&gt;Receptor, Serotonin, 5-HT2A/*genetics&lt;/keyword&gt;&lt;keyword&gt;Serotonin Plasma Membrane Transport Proteins/*genetics&lt;/keyword&gt;&lt;keyword&gt;Treatment Outcome&lt;/keyword&gt;&lt;/keywords&gt;&lt;dates&gt;&lt;year&gt;2009&lt;/year&gt;&lt;pub-dates&gt;&lt;date&gt;Feb&lt;/date&gt;&lt;/pub-dates&gt;&lt;/dates&gt;&lt;isbn&gt;1473-1150 (Electronic)&amp;#xD;1470-269X (Linking)&lt;/isbn&gt;&lt;accession-num&gt;18253134&lt;/accession-num&gt;&lt;urls&gt;&lt;related-urls&gt;&lt;url&gt;https://www.ncbi.nlm.nih.gov/pubmed/18253134&lt;/url&gt;&lt;/related-urls&gt;&lt;/urls&gt;&lt;electronic-resource-num&gt;10.1038/sj.tpj.6500491&lt;/electronic-resource-num&gt;&lt;/record&gt;&lt;/Cite&gt;&lt;/EndNote&gt;</w:instrText>
            </w:r>
            <w:r w:rsidRPr="00F44F2B">
              <w:rPr>
                <w:rFonts w:cs="Times New Roman"/>
                <w:szCs w:val="24"/>
              </w:rPr>
              <w:fldChar w:fldCharType="separate"/>
            </w:r>
            <w:r w:rsidR="00B94702">
              <w:rPr>
                <w:rFonts w:cs="Times New Roman"/>
                <w:noProof/>
                <w:szCs w:val="24"/>
              </w:rPr>
              <w:t>(</w:t>
            </w:r>
            <w:hyperlink w:anchor="_ENREF_303" w:tooltip="Wilkie, 2009 #398" w:history="1">
              <w:r w:rsidR="00B94702">
                <w:rPr>
                  <w:rFonts w:cs="Times New Roman"/>
                  <w:noProof/>
                  <w:szCs w:val="24"/>
                </w:rPr>
                <w:t>303</w:t>
              </w:r>
            </w:hyperlink>
            <w:r w:rsidR="00B94702">
              <w:rPr>
                <w:rFonts w:cs="Times New Roman"/>
                <w:noProof/>
                <w:szCs w:val="24"/>
              </w:rPr>
              <w:t>)</w:t>
            </w:r>
            <w:r w:rsidRPr="00F44F2B">
              <w:rPr>
                <w:rFonts w:cs="Times New Roman"/>
                <w:szCs w:val="24"/>
              </w:rPr>
              <w:fldChar w:fldCharType="end"/>
            </w:r>
          </w:p>
          <w:p w14:paraId="3C0A08EB" w14:textId="77777777" w:rsidR="00E630FC" w:rsidRPr="00F44F2B" w:rsidRDefault="00E630FC" w:rsidP="00034568">
            <w:pPr>
              <w:rPr>
                <w:rFonts w:cs="Times New Roman"/>
                <w:szCs w:val="24"/>
              </w:rPr>
            </w:pPr>
          </w:p>
        </w:tc>
        <w:tc>
          <w:tcPr>
            <w:tcW w:w="2785" w:type="dxa"/>
          </w:tcPr>
          <w:p w14:paraId="6804E859"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329C5BC4" w14:textId="77777777" w:rsidTr="00034568">
        <w:tc>
          <w:tcPr>
            <w:tcW w:w="2965" w:type="dxa"/>
          </w:tcPr>
          <w:p w14:paraId="3F2004E0"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4A67CC08" w14:textId="77777777" w:rsidR="00E630FC" w:rsidRPr="00F44F2B" w:rsidRDefault="00E630FC" w:rsidP="00034568">
            <w:pPr>
              <w:rPr>
                <w:rFonts w:cs="Times New Roman"/>
                <w:szCs w:val="24"/>
              </w:rPr>
            </w:pPr>
            <w:r w:rsidRPr="00F44F2B">
              <w:rPr>
                <w:rFonts w:cs="Times New Roman"/>
                <w:szCs w:val="24"/>
              </w:rPr>
              <w:t>The rs6311-rs6313 CC-GG genotype was associated with response (YBOCS). The rs6311-</w:t>
            </w:r>
            <w:r w:rsidRPr="00F44F2B">
              <w:rPr>
                <w:rFonts w:cs="Times New Roman"/>
                <w:szCs w:val="24"/>
              </w:rPr>
              <w:lastRenderedPageBreak/>
              <w:t>rs6313 CC-GG genotype was significantly associated with a greater decrease on the YBOCS compared to CT-GA + TT-AA genotypes in patients receiving paroxetine.</w:t>
            </w:r>
          </w:p>
        </w:tc>
        <w:tc>
          <w:tcPr>
            <w:tcW w:w="3691" w:type="dxa"/>
          </w:tcPr>
          <w:p w14:paraId="0B0B33C3" w14:textId="23A3C44B" w:rsidR="00E630FC" w:rsidRPr="00F44F2B" w:rsidRDefault="00E630FC" w:rsidP="00034568">
            <w:pPr>
              <w:rPr>
                <w:rFonts w:cs="Times New Roman"/>
                <w:szCs w:val="24"/>
              </w:rPr>
            </w:pPr>
            <w:r w:rsidRPr="00F44F2B">
              <w:rPr>
                <w:rFonts w:cs="Times New Roman"/>
                <w:szCs w:val="24"/>
              </w:rPr>
              <w:lastRenderedPageBreak/>
              <w:t xml:space="preserve">Denys, </w:t>
            </w:r>
            <w:r w:rsidRPr="00F44F2B">
              <w:rPr>
                <w:rFonts w:cs="Times New Roman"/>
                <w:i/>
                <w:szCs w:val="24"/>
              </w:rPr>
              <w:t xml:space="preserve">et al. </w:t>
            </w:r>
            <w:r w:rsidRPr="00F44F2B">
              <w:rPr>
                <w:rFonts w:cs="Times New Roman"/>
                <w:szCs w:val="24"/>
              </w:rPr>
              <w:t xml:space="preserve">(2007) </w:t>
            </w:r>
            <w:r w:rsidRPr="00F44F2B">
              <w:rPr>
                <w:rFonts w:cs="Times New Roman"/>
                <w:szCs w:val="24"/>
              </w:rPr>
              <w:fldChar w:fldCharType="begin">
                <w:fldData xml:space="preserve">PEVuZE5vdGU+PENpdGU+PEF1dGhvcj5EZW55czwvQXV0aG9yPjxZZWFyPjIwMDc8L1llYXI+PFJl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PEVuZE5vdGU+PENpdGU+PEF1dGhvcj5EZW55czwvQXV0aG9yPjxZZWFyPjIwMDc8L1llYXI+PFJl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299" w:tooltip="Denys, 2007 #393" w:history="1">
              <w:r w:rsidR="00B94702">
                <w:rPr>
                  <w:rFonts w:cs="Times New Roman"/>
                  <w:noProof/>
                  <w:szCs w:val="24"/>
                </w:rPr>
                <w:t>299</w:t>
              </w:r>
            </w:hyperlink>
            <w:r w:rsidR="00634193">
              <w:rPr>
                <w:rFonts w:cs="Times New Roman"/>
                <w:noProof/>
                <w:szCs w:val="24"/>
              </w:rPr>
              <w:t>)</w:t>
            </w:r>
            <w:r w:rsidRPr="00F44F2B">
              <w:rPr>
                <w:rFonts w:cs="Times New Roman"/>
                <w:szCs w:val="24"/>
              </w:rPr>
              <w:fldChar w:fldCharType="end"/>
            </w:r>
          </w:p>
        </w:tc>
        <w:tc>
          <w:tcPr>
            <w:tcW w:w="2785" w:type="dxa"/>
          </w:tcPr>
          <w:p w14:paraId="47CD860C"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38C86A14" w14:textId="77777777" w:rsidTr="00034568">
        <w:tc>
          <w:tcPr>
            <w:tcW w:w="2965" w:type="dxa"/>
          </w:tcPr>
          <w:p w14:paraId="33794D23"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4F9116E0" w14:textId="77777777" w:rsidR="00E630FC" w:rsidRPr="00F44F2B" w:rsidRDefault="00E630FC" w:rsidP="00034568">
            <w:pPr>
              <w:rPr>
                <w:rFonts w:cs="Times New Roman"/>
                <w:szCs w:val="24"/>
              </w:rPr>
            </w:pPr>
            <w:r w:rsidRPr="25CF5FB6">
              <w:rPr>
                <w:rFonts w:cs="Times New Roman"/>
                <w:szCs w:val="24"/>
              </w:rPr>
              <w:t>rs6311- rs6313 was not associated with significant differences in response, remission, or symptom improvement in patients receiving paroxetine.</w:t>
            </w:r>
          </w:p>
          <w:p w14:paraId="0C275D14" w14:textId="77777777" w:rsidR="00E630FC" w:rsidRPr="00F44F2B" w:rsidRDefault="00E630FC" w:rsidP="00034568">
            <w:pPr>
              <w:rPr>
                <w:rFonts w:cs="Times New Roman"/>
                <w:szCs w:val="24"/>
              </w:rPr>
            </w:pPr>
          </w:p>
        </w:tc>
        <w:tc>
          <w:tcPr>
            <w:tcW w:w="3691" w:type="dxa"/>
          </w:tcPr>
          <w:p w14:paraId="5D2A899A" w14:textId="353885DB" w:rsidR="00E630FC" w:rsidRPr="00F44F2B" w:rsidRDefault="00E630FC" w:rsidP="00034568">
            <w:pPr>
              <w:rPr>
                <w:rFonts w:cs="Times New Roman"/>
                <w:szCs w:val="24"/>
              </w:rPr>
            </w:pPr>
            <w:r w:rsidRPr="00F44F2B">
              <w:rPr>
                <w:rFonts w:cs="Times New Roman"/>
                <w:szCs w:val="24"/>
              </w:rPr>
              <w:t xml:space="preserve">Kato, </w:t>
            </w:r>
            <w:r w:rsidRPr="00F44F2B">
              <w:rPr>
                <w:rFonts w:cs="Times New Roman"/>
                <w:i/>
                <w:szCs w:val="24"/>
              </w:rPr>
              <w:t xml:space="preserve">et al. </w:t>
            </w:r>
            <w:r w:rsidRPr="00F44F2B">
              <w:rPr>
                <w:rFonts w:cs="Times New Roman"/>
                <w:szCs w:val="24"/>
              </w:rPr>
              <w:t xml:space="preserve">(2006) </w:t>
            </w:r>
            <w:r w:rsidRPr="00F44F2B">
              <w:rPr>
                <w:rFonts w:cs="Times New Roman"/>
                <w:szCs w:val="24"/>
              </w:rPr>
              <w:fldChar w:fldCharType="begin">
                <w:fldData xml:space="preserve">PEVuZE5vdGU+PENpdGU+PEF1dGhvcj5LYXRvPC9BdXRob3I+PFllYXI+MjAwNjwvWWVhcj48UmVj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PEVuZE5vdGU+PENpdGU+PEF1dGhvcj5LYXRvPC9BdXRob3I+PFllYXI+MjAwNjwvWWVhcj48UmVj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264" w:tooltip="Kato, 2006 #358" w:history="1">
              <w:r w:rsidR="00B94702">
                <w:rPr>
                  <w:rFonts w:cs="Times New Roman"/>
                  <w:noProof/>
                  <w:szCs w:val="24"/>
                </w:rPr>
                <w:t>264</w:t>
              </w:r>
            </w:hyperlink>
            <w:r w:rsidR="00634193">
              <w:rPr>
                <w:rFonts w:cs="Times New Roman"/>
                <w:noProof/>
                <w:szCs w:val="24"/>
              </w:rPr>
              <w:t>)</w:t>
            </w:r>
            <w:r w:rsidRPr="00F44F2B">
              <w:rPr>
                <w:rFonts w:cs="Times New Roman"/>
                <w:szCs w:val="24"/>
              </w:rPr>
              <w:fldChar w:fldCharType="end"/>
            </w:r>
          </w:p>
          <w:p w14:paraId="43EDC1C5" w14:textId="2FC3F8FE" w:rsidR="00E630FC" w:rsidRPr="00F44F2B" w:rsidRDefault="00E630FC" w:rsidP="00034568">
            <w:pPr>
              <w:rPr>
                <w:rFonts w:cs="Times New Roman"/>
                <w:szCs w:val="24"/>
              </w:rPr>
            </w:pPr>
            <w:r w:rsidRPr="00F44F2B">
              <w:rPr>
                <w:rFonts w:cs="Times New Roman"/>
                <w:szCs w:val="24"/>
              </w:rPr>
              <w:t xml:space="preserve">Wilkie, </w:t>
            </w:r>
            <w:r w:rsidRPr="00F44F2B">
              <w:rPr>
                <w:rFonts w:cs="Times New Roman"/>
                <w:i/>
                <w:szCs w:val="24"/>
              </w:rPr>
              <w:t xml:space="preserve">et al. </w:t>
            </w:r>
            <w:r w:rsidRPr="00F44F2B">
              <w:rPr>
                <w:rFonts w:cs="Times New Roman"/>
                <w:szCs w:val="24"/>
              </w:rPr>
              <w:t xml:space="preserve">(2009) </w:t>
            </w:r>
            <w:r w:rsidRPr="00F44F2B">
              <w:rPr>
                <w:rFonts w:cs="Times New Roman"/>
                <w:szCs w:val="24"/>
              </w:rPr>
              <w:fldChar w:fldCharType="begin"/>
            </w:r>
            <w:r w:rsidR="00B94702">
              <w:rPr>
                <w:rFonts w:cs="Times New Roman"/>
                <w:szCs w:val="24"/>
              </w:rPr>
              <w:instrText xml:space="preserve"> ADDIN EN.CITE &lt;EndNote&gt;&lt;Cite&gt;&lt;Author&gt;Wilkie&lt;/Author&gt;&lt;Year&gt;2009&lt;/Year&gt;&lt;RecNum&gt;398&lt;/RecNum&gt;&lt;DisplayText&gt;(303)&lt;/DisplayText&gt;&lt;record&gt;&lt;rec-number&gt;398&lt;/rec-number&gt;&lt;foreign-keys&gt;&lt;key app="EN" db-id="ftf0vd5t5a0wtaextxg505skedewvdxvwewv" timestamp="1666892720"&gt;398&lt;/key&gt;&lt;/foreign-keys&gt;&lt;ref-type name="Journal Article"&gt;17&lt;/ref-type&gt;&lt;contributors&gt;&lt;authors&gt;&lt;author&gt;Wilkie, M. J.&lt;/author&gt;&lt;author&gt;Smith, G.&lt;/author&gt;&lt;author&gt;Day, R. K.&lt;/author&gt;&lt;author&gt;Matthews, K.&lt;/author&gt;&lt;author&gt;Smith, D.&lt;/author&gt;&lt;author&gt;Blackwood, D.&lt;/author&gt;&lt;author&gt;Reid, I. C.&lt;/author&gt;&lt;author&gt;Wolf, C. R.&lt;/author&gt;&lt;/authors&gt;&lt;/contributors&gt;&lt;auth-address&gt;Biomedical Research Centre, Ninewells Hospital and Medical School, University of Dundee, Dundee, UK.&lt;/auth-address&gt;&lt;titles&gt;&lt;title&gt;Polymorphisms in the SLC6A4 and HTR2A genes influence treatment outcome following antidepressant therapy&lt;/title&gt;&lt;secondary-title&gt;Pharmacogenomics J&lt;/secondary-title&gt;&lt;/titles&gt;&lt;periodical&gt;&lt;full-title&gt;Pharmacogenomics J&lt;/full-title&gt;&lt;abbr-1&gt;The pharmacogenomics journal&lt;/abbr-1&gt;&lt;/periodical&gt;&lt;pages&gt;61-70&lt;/pages&gt;&lt;volume&gt;9&lt;/volume&gt;&lt;number&gt;1&lt;/number&gt;&lt;edition&gt;2008/02/07&lt;/edition&gt;&lt;keywords&gt;&lt;keyword&gt;Antidepressive Agents/*pharmacokinetics/therapeutic use&lt;/keyword&gt;&lt;keyword&gt;Depression/*drug therapy/genetics&lt;/keyword&gt;&lt;keyword&gt;Humans&lt;/keyword&gt;&lt;keyword&gt;Paroxetine/pharmacokinetics/therapeutic use&lt;/keyword&gt;&lt;keyword&gt;*Polymorphism, Genetic&lt;/keyword&gt;&lt;keyword&gt;Receptor, Serotonin, 5-HT2A/*genetics&lt;/keyword&gt;&lt;keyword&gt;Serotonin Plasma Membrane Transport Proteins/*genetics&lt;/keyword&gt;&lt;keyword&gt;Treatment Outcome&lt;/keyword&gt;&lt;/keywords&gt;&lt;dates&gt;&lt;year&gt;2009&lt;/year&gt;&lt;pub-dates&gt;&lt;date&gt;Feb&lt;/date&gt;&lt;/pub-dates&gt;&lt;/dates&gt;&lt;isbn&gt;1473-1150 (Electronic)&amp;#xD;1470-269X (Linking)&lt;/isbn&gt;&lt;accession-num&gt;18253134&lt;/accession-num&gt;&lt;urls&gt;&lt;related-urls&gt;&lt;url&gt;https://www.ncbi.nlm.nih.gov/pubmed/18253134&lt;/url&gt;&lt;/related-urls&gt;&lt;/urls&gt;&lt;electronic-resource-num&gt;10.1038/sj.tpj.6500491&lt;/electronic-resource-num&gt;&lt;/record&gt;&lt;/Cite&gt;&lt;/EndNote&gt;</w:instrText>
            </w:r>
            <w:r w:rsidRPr="00F44F2B">
              <w:rPr>
                <w:rFonts w:cs="Times New Roman"/>
                <w:szCs w:val="24"/>
              </w:rPr>
              <w:fldChar w:fldCharType="separate"/>
            </w:r>
            <w:r w:rsidR="00B94702">
              <w:rPr>
                <w:rFonts w:cs="Times New Roman"/>
                <w:noProof/>
                <w:szCs w:val="24"/>
              </w:rPr>
              <w:t>(</w:t>
            </w:r>
            <w:hyperlink w:anchor="_ENREF_303" w:tooltip="Wilkie, 2009 #398" w:history="1">
              <w:r w:rsidR="00B94702">
                <w:rPr>
                  <w:rFonts w:cs="Times New Roman"/>
                  <w:noProof/>
                  <w:szCs w:val="24"/>
                </w:rPr>
                <w:t>303</w:t>
              </w:r>
            </w:hyperlink>
            <w:r w:rsidR="00B94702">
              <w:rPr>
                <w:rFonts w:cs="Times New Roman"/>
                <w:noProof/>
                <w:szCs w:val="24"/>
              </w:rPr>
              <w:t>)</w:t>
            </w:r>
            <w:r w:rsidRPr="00F44F2B">
              <w:rPr>
                <w:rFonts w:cs="Times New Roman"/>
                <w:szCs w:val="24"/>
              </w:rPr>
              <w:fldChar w:fldCharType="end"/>
            </w:r>
          </w:p>
          <w:p w14:paraId="132F80D4" w14:textId="77777777" w:rsidR="00E630FC" w:rsidRPr="00F44F2B" w:rsidRDefault="00E630FC" w:rsidP="00034568">
            <w:pPr>
              <w:rPr>
                <w:rFonts w:cs="Times New Roman"/>
                <w:szCs w:val="24"/>
              </w:rPr>
            </w:pPr>
          </w:p>
        </w:tc>
        <w:tc>
          <w:tcPr>
            <w:tcW w:w="2785" w:type="dxa"/>
          </w:tcPr>
          <w:p w14:paraId="206E0BD3" w14:textId="77777777" w:rsidR="00E630FC" w:rsidRPr="00F44F2B" w:rsidRDefault="00E630FC" w:rsidP="00034568">
            <w:pPr>
              <w:rPr>
                <w:rFonts w:cs="Times New Roman"/>
                <w:szCs w:val="24"/>
              </w:rPr>
            </w:pPr>
            <w:r w:rsidRPr="00F44F2B">
              <w:rPr>
                <w:rFonts w:cs="Times New Roman"/>
                <w:szCs w:val="24"/>
              </w:rPr>
              <w:t>Moderate</w:t>
            </w:r>
          </w:p>
        </w:tc>
      </w:tr>
      <w:tr w:rsidR="00E630FC" w:rsidRPr="00F44F2B" w14:paraId="265E1956" w14:textId="77777777" w:rsidTr="00034568">
        <w:tc>
          <w:tcPr>
            <w:tcW w:w="2965" w:type="dxa"/>
          </w:tcPr>
          <w:p w14:paraId="7B9A6597"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6D385A5F" w14:textId="77777777" w:rsidR="00E630FC" w:rsidRPr="00F44F2B" w:rsidRDefault="00E630FC" w:rsidP="00034568">
            <w:pPr>
              <w:rPr>
                <w:rFonts w:cs="Times New Roman"/>
                <w:szCs w:val="24"/>
              </w:rPr>
            </w:pPr>
            <w:r w:rsidRPr="00F44F2B">
              <w:rPr>
                <w:rFonts w:cs="Times New Roman"/>
                <w:szCs w:val="24"/>
              </w:rPr>
              <w:t>rs6311-rs6313 was not associated with significant differences in paroxetine plasma levels.</w:t>
            </w:r>
          </w:p>
          <w:p w14:paraId="25EFECEB" w14:textId="77777777" w:rsidR="00E630FC" w:rsidRPr="00F44F2B" w:rsidRDefault="00E630FC" w:rsidP="00034568">
            <w:pPr>
              <w:rPr>
                <w:rFonts w:cs="Times New Roman"/>
                <w:szCs w:val="24"/>
              </w:rPr>
            </w:pPr>
          </w:p>
        </w:tc>
        <w:tc>
          <w:tcPr>
            <w:tcW w:w="3691" w:type="dxa"/>
          </w:tcPr>
          <w:p w14:paraId="0060B756" w14:textId="0027600A" w:rsidR="00E630FC" w:rsidRPr="00F44F2B" w:rsidRDefault="00E630FC" w:rsidP="00034568">
            <w:pPr>
              <w:rPr>
                <w:rFonts w:cs="Times New Roman"/>
                <w:szCs w:val="24"/>
              </w:rPr>
            </w:pPr>
            <w:r w:rsidRPr="00F44F2B">
              <w:rPr>
                <w:rFonts w:cs="Times New Roman"/>
                <w:szCs w:val="24"/>
              </w:rPr>
              <w:t xml:space="preserve">Murphy, </w:t>
            </w:r>
            <w:r w:rsidRPr="00F44F2B">
              <w:rPr>
                <w:rFonts w:cs="Times New Roman"/>
                <w:i/>
                <w:szCs w:val="24"/>
              </w:rPr>
              <w:t xml:space="preserve">et al. </w:t>
            </w:r>
            <w:r w:rsidRPr="00F44F2B">
              <w:rPr>
                <w:rFonts w:cs="Times New Roman"/>
                <w:szCs w:val="24"/>
              </w:rPr>
              <w:t xml:space="preserve">(2003) </w:t>
            </w:r>
            <w:r w:rsidRPr="00F44F2B">
              <w:rPr>
                <w:rFonts w:cs="Times New Roman"/>
                <w:szCs w:val="24"/>
              </w:rPr>
              <w:fldChar w:fldCharType="begin">
                <w:fldData xml:space="preserve">PEVuZE5vdGU+PENpdGU+PEF1dGhvcj5NdXJwaHk8L0F1dGhvcj48WWVhcj4yMDAzPC9ZZWFyPjxS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</w:fldData>
              </w:fldChar>
            </w:r>
            <w:r w:rsidR="003B4C41">
              <w:rPr>
                <w:rFonts w:cs="Times New Roman"/>
                <w:szCs w:val="24"/>
              </w:rPr>
              <w:instrText xml:space="preserve"> ADDIN EN.CITE </w:instrText>
            </w:r>
            <w:r w:rsidR="003B4C41">
              <w:rPr>
                <w:rFonts w:cs="Times New Roman"/>
                <w:szCs w:val="24"/>
              </w:rPr>
              <w:fldChar w:fldCharType="begin">
                <w:fldData xml:space="preserve">PEVuZE5vdGU+PENpdGU+PEF1dGhvcj5NdXJwaHk8L0F1dGhvcj48WWVhcj4yMDAzPC9ZZWFyPjxS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</w:fldData>
              </w:fldChar>
            </w:r>
            <w:r w:rsidR="003B4C41">
              <w:rPr>
                <w:rFonts w:cs="Times New Roman"/>
                <w:szCs w:val="24"/>
              </w:rPr>
              <w:instrText xml:space="preserve"> ADDIN EN.CITE.DATA </w:instrText>
            </w:r>
            <w:r w:rsidR="003B4C41">
              <w:rPr>
                <w:rFonts w:cs="Times New Roman"/>
                <w:szCs w:val="24"/>
              </w:rPr>
            </w:r>
            <w:r w:rsidR="003B4C41">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155" w:tooltip="Murphy, 2003 #129" w:history="1">
              <w:r w:rsidR="00B94702">
                <w:rPr>
                  <w:rFonts w:cs="Times New Roman"/>
                  <w:noProof/>
                  <w:szCs w:val="24"/>
                </w:rPr>
                <w:t>155</w:t>
              </w:r>
            </w:hyperlink>
            <w:r w:rsidR="00634193">
              <w:rPr>
                <w:rFonts w:cs="Times New Roman"/>
                <w:noProof/>
                <w:szCs w:val="24"/>
              </w:rPr>
              <w:t>)</w:t>
            </w:r>
            <w:r w:rsidRPr="00F44F2B">
              <w:rPr>
                <w:rFonts w:cs="Times New Roman"/>
                <w:szCs w:val="24"/>
              </w:rPr>
              <w:fldChar w:fldCharType="end"/>
            </w:r>
          </w:p>
          <w:p w14:paraId="1966080E" w14:textId="311F0C8A" w:rsidR="00E630FC" w:rsidRPr="00F44F2B" w:rsidRDefault="00E630FC" w:rsidP="00034568">
            <w:pPr>
              <w:rPr>
                <w:rFonts w:cs="Times New Roman"/>
                <w:szCs w:val="24"/>
              </w:rPr>
            </w:pPr>
            <w:r w:rsidRPr="00F44F2B">
              <w:rPr>
                <w:rFonts w:cs="Times New Roman"/>
                <w:szCs w:val="24"/>
              </w:rPr>
              <w:t xml:space="preserve">Kato, </w:t>
            </w:r>
            <w:r w:rsidRPr="00F44F2B">
              <w:rPr>
                <w:rFonts w:cs="Times New Roman"/>
                <w:i/>
                <w:szCs w:val="24"/>
              </w:rPr>
              <w:t xml:space="preserve">et al. </w:t>
            </w:r>
            <w:r w:rsidRPr="00F44F2B">
              <w:rPr>
                <w:rFonts w:cs="Times New Roman"/>
                <w:szCs w:val="24"/>
              </w:rPr>
              <w:t xml:space="preserve">(2006) </w:t>
            </w:r>
            <w:r w:rsidRPr="00F44F2B">
              <w:rPr>
                <w:rFonts w:cs="Times New Roman"/>
                <w:szCs w:val="24"/>
              </w:rPr>
              <w:fldChar w:fldCharType="begin">
                <w:fldData xml:space="preserve">PEVuZE5vdGU+PENpdGU+PEF1dGhvcj5LYXRvPC9BdXRob3I+PFllYXI+MjAwNjwvWWVhcj48UmVj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PEVuZE5vdGU+PENpdGU+PEF1dGhvcj5LYXRvPC9BdXRob3I+PFllYXI+MjAwNjwvWWVhcj48UmVj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264" w:tooltip="Kato, 2006 #358" w:history="1">
              <w:r w:rsidR="00B94702">
                <w:rPr>
                  <w:rFonts w:cs="Times New Roman"/>
                  <w:noProof/>
                  <w:szCs w:val="24"/>
                </w:rPr>
                <w:t>264</w:t>
              </w:r>
            </w:hyperlink>
            <w:r w:rsidR="00634193">
              <w:rPr>
                <w:rFonts w:cs="Times New Roman"/>
                <w:noProof/>
                <w:szCs w:val="24"/>
              </w:rPr>
              <w:t>)</w:t>
            </w:r>
            <w:r w:rsidRPr="00F44F2B">
              <w:rPr>
                <w:rFonts w:cs="Times New Roman"/>
                <w:szCs w:val="24"/>
              </w:rPr>
              <w:fldChar w:fldCharType="end"/>
            </w:r>
          </w:p>
          <w:p w14:paraId="7A4FC232" w14:textId="77777777" w:rsidR="00E630FC" w:rsidRPr="00F44F2B" w:rsidRDefault="00E630FC" w:rsidP="00034568">
            <w:pPr>
              <w:rPr>
                <w:rFonts w:cs="Times New Roman"/>
                <w:szCs w:val="24"/>
              </w:rPr>
            </w:pPr>
          </w:p>
        </w:tc>
        <w:tc>
          <w:tcPr>
            <w:tcW w:w="2785" w:type="dxa"/>
          </w:tcPr>
          <w:p w14:paraId="60DA00D0" w14:textId="77777777" w:rsidR="00E630FC" w:rsidRPr="00F44F2B" w:rsidRDefault="00E630FC" w:rsidP="00034568">
            <w:pPr>
              <w:rPr>
                <w:rFonts w:cs="Times New Roman"/>
                <w:szCs w:val="24"/>
              </w:rPr>
            </w:pPr>
            <w:r w:rsidRPr="00F44F2B">
              <w:rPr>
                <w:rFonts w:cs="Times New Roman"/>
                <w:szCs w:val="24"/>
              </w:rPr>
              <w:t>Moderate</w:t>
            </w:r>
          </w:p>
        </w:tc>
      </w:tr>
      <w:tr w:rsidR="00E630FC" w:rsidRPr="00F44F2B" w14:paraId="422F4EB7" w14:textId="77777777" w:rsidTr="00034568">
        <w:tc>
          <w:tcPr>
            <w:tcW w:w="2965" w:type="dxa"/>
          </w:tcPr>
          <w:p w14:paraId="02FEAFB1"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7FA6DCA8" w14:textId="533F68A1" w:rsidR="00E630FC" w:rsidRPr="00F44F2B" w:rsidRDefault="00E630FC" w:rsidP="00034568">
            <w:pPr>
              <w:rPr>
                <w:rFonts w:cs="Times New Roman"/>
                <w:szCs w:val="24"/>
              </w:rPr>
            </w:pPr>
            <w:r w:rsidRPr="00F44F2B">
              <w:rPr>
                <w:rFonts w:cs="Times New Roman"/>
                <w:szCs w:val="24"/>
              </w:rPr>
              <w:t>The rs6314 GA genotype was significantly associated with being a responder (HAMD) and remitter (HAMD) in patients receiving paroxetine after failed antidepressant treatments.</w:t>
            </w:r>
          </w:p>
        </w:tc>
        <w:tc>
          <w:tcPr>
            <w:tcW w:w="3691" w:type="dxa"/>
          </w:tcPr>
          <w:p w14:paraId="3F6C248D" w14:textId="6E1A858E" w:rsidR="00E630FC" w:rsidRPr="00F44F2B" w:rsidRDefault="00E630FC" w:rsidP="00034568">
            <w:pPr>
              <w:rPr>
                <w:rFonts w:cs="Times New Roman"/>
                <w:szCs w:val="24"/>
              </w:rPr>
            </w:pPr>
            <w:r w:rsidRPr="00F44F2B">
              <w:rPr>
                <w:rFonts w:cs="Times New Roman"/>
                <w:szCs w:val="24"/>
              </w:rPr>
              <w:t xml:space="preserve">Wilkie, </w:t>
            </w:r>
            <w:r w:rsidRPr="00F44F2B">
              <w:rPr>
                <w:rFonts w:cs="Times New Roman"/>
                <w:i/>
                <w:szCs w:val="24"/>
              </w:rPr>
              <w:t xml:space="preserve">et al. </w:t>
            </w:r>
            <w:r w:rsidRPr="00F44F2B">
              <w:rPr>
                <w:rFonts w:cs="Times New Roman"/>
                <w:szCs w:val="24"/>
              </w:rPr>
              <w:t xml:space="preserve">(2009) </w:t>
            </w:r>
            <w:r w:rsidRPr="00F44F2B">
              <w:rPr>
                <w:rFonts w:cs="Times New Roman"/>
                <w:szCs w:val="24"/>
              </w:rPr>
              <w:fldChar w:fldCharType="begin"/>
            </w:r>
            <w:r w:rsidR="00B94702">
              <w:rPr>
                <w:rFonts w:cs="Times New Roman"/>
                <w:szCs w:val="24"/>
              </w:rPr>
              <w:instrText xml:space="preserve"> ADDIN EN.CITE &lt;EndNote&gt;&lt;Cite&gt;&lt;Author&gt;Wilkie&lt;/Author&gt;&lt;Year&gt;2009&lt;/Year&gt;&lt;RecNum&gt;398&lt;/RecNum&gt;&lt;DisplayText&gt;(303)&lt;/DisplayText&gt;&lt;record&gt;&lt;rec-number&gt;398&lt;/rec-number&gt;&lt;foreign-keys&gt;&lt;key app="EN" db-id="ftf0vd5t5a0wtaextxg505skedewvdxvwewv" timestamp="1666892720"&gt;398&lt;/key&gt;&lt;/foreign-keys&gt;&lt;ref-type name="Journal Article"&gt;17&lt;/ref-type&gt;&lt;contributors&gt;&lt;authors&gt;&lt;author&gt;Wilkie, M. J.&lt;/author&gt;&lt;author&gt;Smith, G.&lt;/author&gt;&lt;author&gt;Day, R. K.&lt;/author&gt;&lt;author&gt;Matthews, K.&lt;/author&gt;&lt;author&gt;Smith, D.&lt;/author&gt;&lt;author&gt;Blackwood, D.&lt;/author&gt;&lt;author&gt;Reid, I. C.&lt;/author&gt;&lt;author&gt;Wolf, C. R.&lt;/author&gt;&lt;/authors&gt;&lt;/contributors&gt;&lt;auth-address&gt;Biomedical Research Centre, Ninewells Hospital and Medical School, University of Dundee, Dundee, UK.&lt;/auth-address&gt;&lt;titles&gt;&lt;title&gt;Polymorphisms in the SLC6A4 and HTR2A genes influence treatment outcome following antidepressant therapy&lt;/title&gt;&lt;secondary-title&gt;Pharmacogenomics J&lt;/secondary-title&gt;&lt;/titles&gt;&lt;periodical&gt;&lt;full-title&gt;Pharmacogenomics J&lt;/full-title&gt;&lt;abbr-1&gt;The pharmacogenomics journal&lt;/abbr-1&gt;&lt;/periodical&gt;&lt;pages&gt;61-70&lt;/pages&gt;&lt;volume&gt;9&lt;/volume&gt;&lt;number&gt;1&lt;/number&gt;&lt;edition&gt;2008/02/07&lt;/edition&gt;&lt;keywords&gt;&lt;keyword&gt;Antidepressive Agents/*pharmacokinetics/therapeutic use&lt;/keyword&gt;&lt;keyword&gt;Depression/*drug therapy/genetics&lt;/keyword&gt;&lt;keyword&gt;Humans&lt;/keyword&gt;&lt;keyword&gt;Paroxetine/pharmacokinetics/therapeutic use&lt;/keyword&gt;&lt;keyword&gt;*Polymorphism, Genetic&lt;/keyword&gt;&lt;keyword&gt;Receptor, Serotonin, 5-HT2A/*genetics&lt;/keyword&gt;&lt;keyword&gt;Serotonin Plasma Membrane Transport Proteins/*genetics&lt;/keyword&gt;&lt;keyword&gt;Treatment Outcome&lt;/keyword&gt;&lt;/keywords&gt;&lt;dates&gt;&lt;year&gt;2009&lt;/year&gt;&lt;pub-dates&gt;&lt;date&gt;Feb&lt;/date&gt;&lt;/pub-dates&gt;&lt;/dates&gt;&lt;isbn&gt;1473-1150 (Electronic)&amp;#xD;1470-269X (Linking)&lt;/isbn&gt;&lt;accession-num&gt;18253134&lt;/accession-num&gt;&lt;urls&gt;&lt;related-urls&gt;&lt;url&gt;https://www.ncbi.nlm.nih.gov/pubmed/18253134&lt;/url&gt;&lt;/related-urls&gt;&lt;/urls&gt;&lt;electronic-resource-num&gt;10.1038/sj.tpj.6500491&lt;/electronic-resource-num&gt;&lt;/record&gt;&lt;/Cite&gt;&lt;/EndNote&gt;</w:instrText>
            </w:r>
            <w:r w:rsidRPr="00F44F2B">
              <w:rPr>
                <w:rFonts w:cs="Times New Roman"/>
                <w:szCs w:val="24"/>
              </w:rPr>
              <w:fldChar w:fldCharType="separate"/>
            </w:r>
            <w:r w:rsidR="00B94702">
              <w:rPr>
                <w:rFonts w:cs="Times New Roman"/>
                <w:noProof/>
                <w:szCs w:val="24"/>
              </w:rPr>
              <w:t>(</w:t>
            </w:r>
            <w:hyperlink w:anchor="_ENREF_303" w:tooltip="Wilkie, 2009 #398" w:history="1">
              <w:r w:rsidR="00B94702">
                <w:rPr>
                  <w:rFonts w:cs="Times New Roman"/>
                  <w:noProof/>
                  <w:szCs w:val="24"/>
                </w:rPr>
                <w:t>303</w:t>
              </w:r>
            </w:hyperlink>
            <w:r w:rsidR="00B94702">
              <w:rPr>
                <w:rFonts w:cs="Times New Roman"/>
                <w:noProof/>
                <w:szCs w:val="24"/>
              </w:rPr>
              <w:t>)</w:t>
            </w:r>
            <w:r w:rsidRPr="00F44F2B">
              <w:rPr>
                <w:rFonts w:cs="Times New Roman"/>
                <w:szCs w:val="24"/>
              </w:rPr>
              <w:fldChar w:fldCharType="end"/>
            </w:r>
          </w:p>
          <w:p w14:paraId="32C30805" w14:textId="77777777" w:rsidR="00E630FC" w:rsidRPr="00F44F2B" w:rsidRDefault="00E630FC" w:rsidP="00034568">
            <w:pPr>
              <w:rPr>
                <w:rFonts w:cs="Times New Roman"/>
                <w:szCs w:val="24"/>
              </w:rPr>
            </w:pPr>
          </w:p>
        </w:tc>
        <w:tc>
          <w:tcPr>
            <w:tcW w:w="2785" w:type="dxa"/>
          </w:tcPr>
          <w:p w14:paraId="7F1776A3" w14:textId="77777777" w:rsidR="00E630FC" w:rsidRPr="00F44F2B" w:rsidRDefault="00E630FC" w:rsidP="00034568">
            <w:pPr>
              <w:rPr>
                <w:rFonts w:cs="Times New Roman"/>
                <w:szCs w:val="24"/>
              </w:rPr>
            </w:pPr>
            <w:r w:rsidRPr="00F44F2B">
              <w:rPr>
                <w:rFonts w:cs="Times New Roman"/>
                <w:szCs w:val="24"/>
              </w:rPr>
              <w:t>Missing</w:t>
            </w:r>
          </w:p>
        </w:tc>
      </w:tr>
      <w:tr w:rsidR="00E630FC" w:rsidRPr="00F44F2B" w14:paraId="0796D5F3" w14:textId="77777777" w:rsidTr="00034568">
        <w:tc>
          <w:tcPr>
            <w:tcW w:w="12950" w:type="dxa"/>
            <w:gridSpan w:val="4"/>
          </w:tcPr>
          <w:p w14:paraId="2BEB93EE" w14:textId="77777777" w:rsidR="00E630FC" w:rsidRPr="00FF0971" w:rsidRDefault="00E630FC" w:rsidP="00034568">
            <w:pPr>
              <w:rPr>
                <w:rFonts w:cs="Times New Roman"/>
                <w:b/>
                <w:bCs/>
                <w:szCs w:val="24"/>
              </w:rPr>
            </w:pPr>
            <w:r w:rsidRPr="00FF0971">
              <w:rPr>
                <w:rFonts w:cs="Times New Roman"/>
                <w:b/>
                <w:bCs/>
                <w:szCs w:val="24"/>
              </w:rPr>
              <w:t>Sertraline</w:t>
            </w:r>
          </w:p>
        </w:tc>
      </w:tr>
      <w:tr w:rsidR="00E630FC" w:rsidRPr="00F44F2B" w14:paraId="1A5DF1F6" w14:textId="77777777" w:rsidTr="00034568">
        <w:tc>
          <w:tcPr>
            <w:tcW w:w="2965" w:type="dxa"/>
          </w:tcPr>
          <w:p w14:paraId="409A7F81"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021A427F" w14:textId="77777777" w:rsidR="00E630FC" w:rsidRPr="00F44F2B" w:rsidRDefault="00E630FC" w:rsidP="00034568">
            <w:pPr>
              <w:rPr>
                <w:rFonts w:cs="Times New Roman"/>
                <w:szCs w:val="24"/>
              </w:rPr>
            </w:pPr>
            <w:r w:rsidRPr="00F44F2B">
              <w:rPr>
                <w:rFonts w:cs="Times New Roman"/>
                <w:szCs w:val="24"/>
              </w:rPr>
              <w:t>The rs7997012 variant was not associated with significant differences in the total number of side effects in patients receiving sertraline.</w:t>
            </w:r>
          </w:p>
        </w:tc>
        <w:tc>
          <w:tcPr>
            <w:tcW w:w="3691" w:type="dxa"/>
          </w:tcPr>
          <w:p w14:paraId="4475B251" w14:textId="1301B4B1" w:rsidR="00E630FC" w:rsidRPr="00F44F2B" w:rsidRDefault="00E630FC" w:rsidP="00034568">
            <w:pPr>
              <w:rPr>
                <w:rFonts w:cs="Times New Roman"/>
                <w:szCs w:val="24"/>
              </w:rPr>
            </w:pPr>
            <w:r w:rsidRPr="00F44F2B">
              <w:rPr>
                <w:rFonts w:cs="Times New Roman"/>
                <w:szCs w:val="24"/>
              </w:rPr>
              <w:t xml:space="preserve">Poweleit, </w:t>
            </w:r>
            <w:r w:rsidRPr="00F44F2B">
              <w:rPr>
                <w:rFonts w:cs="Times New Roman"/>
                <w:i/>
                <w:szCs w:val="24"/>
              </w:rPr>
              <w:t xml:space="preserve">et al. </w:t>
            </w:r>
            <w:r w:rsidRPr="00F44F2B">
              <w:rPr>
                <w:rFonts w:cs="Times New Roman"/>
                <w:szCs w:val="24"/>
              </w:rPr>
              <w:t xml:space="preserve">(2019) </w:t>
            </w:r>
            <w:r w:rsidRPr="00F44F2B">
              <w:rPr>
                <w:rFonts w:cs="Times New Roman"/>
                <w:szCs w:val="24"/>
              </w:rPr>
              <w:fldChar w:fldCharType="begin">
                <w:fldData xml:space="preserve">PEVuZE5vdGU+PENpdGU+PEF1dGhvcj5Qb3dlbGVpdDwvQXV0aG9yPjxZZWFyPjIwMTk8L1llYXI+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PEVuZE5vdGU+PENpdGU+PEF1dGhvcj5Qb3dlbGVpdDwvQXV0aG9yPjxZZWFyPjIwMTk8L1llYXI+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163" w:tooltip="Poweleit, 2019 #257" w:history="1">
              <w:r w:rsidR="00B94702">
                <w:rPr>
                  <w:rFonts w:cs="Times New Roman"/>
                  <w:noProof/>
                  <w:szCs w:val="24"/>
                </w:rPr>
                <w:t>163</w:t>
              </w:r>
            </w:hyperlink>
            <w:r w:rsidR="00634193">
              <w:rPr>
                <w:rFonts w:cs="Times New Roman"/>
                <w:noProof/>
                <w:szCs w:val="24"/>
              </w:rPr>
              <w:t>)</w:t>
            </w:r>
            <w:r w:rsidRPr="00F44F2B">
              <w:rPr>
                <w:rFonts w:cs="Times New Roman"/>
                <w:szCs w:val="24"/>
              </w:rPr>
              <w:fldChar w:fldCharType="end"/>
            </w:r>
          </w:p>
        </w:tc>
        <w:tc>
          <w:tcPr>
            <w:tcW w:w="2785" w:type="dxa"/>
          </w:tcPr>
          <w:p w14:paraId="72469F66"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1E864CF8" w14:textId="77777777" w:rsidTr="00034568">
        <w:tc>
          <w:tcPr>
            <w:tcW w:w="2965" w:type="dxa"/>
          </w:tcPr>
          <w:p w14:paraId="21181F0B" w14:textId="77777777" w:rsidR="00E630FC" w:rsidRPr="00F44F2B" w:rsidRDefault="00E630FC" w:rsidP="00034568">
            <w:pPr>
              <w:rPr>
                <w:rFonts w:cs="Times New Roman"/>
                <w:szCs w:val="24"/>
              </w:rPr>
            </w:pPr>
            <w:r w:rsidRPr="00F44F2B">
              <w:rPr>
                <w:rFonts w:cs="Times New Roman"/>
                <w:szCs w:val="24"/>
              </w:rPr>
              <w:t xml:space="preserve">Clinical </w:t>
            </w:r>
          </w:p>
        </w:tc>
        <w:tc>
          <w:tcPr>
            <w:tcW w:w="3509" w:type="dxa"/>
          </w:tcPr>
          <w:p w14:paraId="356BB713" w14:textId="77777777" w:rsidR="00E630FC" w:rsidRPr="00F44F2B" w:rsidRDefault="00E630FC" w:rsidP="00034568">
            <w:pPr>
              <w:rPr>
                <w:rFonts w:cs="Times New Roman"/>
                <w:szCs w:val="24"/>
              </w:rPr>
            </w:pPr>
            <w:r w:rsidRPr="00F44F2B">
              <w:rPr>
                <w:rFonts w:cs="Times New Roman"/>
                <w:szCs w:val="24"/>
              </w:rPr>
              <w:t>rs6311-rs6313 was not associated with side effects in patients receiving sertraline.</w:t>
            </w:r>
          </w:p>
        </w:tc>
        <w:tc>
          <w:tcPr>
            <w:tcW w:w="3691" w:type="dxa"/>
          </w:tcPr>
          <w:p w14:paraId="005B11B9" w14:textId="76B9D559" w:rsidR="00E630FC" w:rsidRPr="00F44F2B" w:rsidRDefault="00E630FC" w:rsidP="00034568">
            <w:pPr>
              <w:rPr>
                <w:rFonts w:cs="Times New Roman"/>
                <w:szCs w:val="24"/>
              </w:rPr>
            </w:pPr>
            <w:r w:rsidRPr="00F44F2B">
              <w:rPr>
                <w:rFonts w:cs="Times New Roman"/>
                <w:szCs w:val="24"/>
              </w:rPr>
              <w:t xml:space="preserve">Demirbugen, </w:t>
            </w:r>
            <w:r w:rsidRPr="00F44F2B">
              <w:rPr>
                <w:rFonts w:cs="Times New Roman"/>
                <w:i/>
                <w:szCs w:val="24"/>
              </w:rPr>
              <w:t xml:space="preserve">et al. </w:t>
            </w:r>
            <w:r w:rsidRPr="00F44F2B">
              <w:rPr>
                <w:rFonts w:cs="Times New Roman"/>
                <w:szCs w:val="24"/>
              </w:rPr>
              <w:t xml:space="preserve">(2018) </w:t>
            </w:r>
            <w:r w:rsidRPr="00F44F2B">
              <w:rPr>
                <w:rFonts w:cs="Times New Roman"/>
                <w:szCs w:val="24"/>
              </w:rPr>
              <w:fldChar w:fldCharType="begin">
                <w:fldData xml:space="preserve">PEVuZE5vdGU+PENpdGU+PEF1dGhvcj5EZW1pcmJ1Z2VuIE96PC9BdXRob3I+PFllYXI+MjAxODwv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PEVuZE5vdGU+PENpdGU+PEF1dGhvcj5EZW1pcmJ1Z2VuIE96PC9BdXRob3I+PFllYXI+MjAxODwv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61" w:tooltip="Demirbugen Oz, 2018 #453" w:history="1">
              <w:r w:rsidR="00B94702">
                <w:rPr>
                  <w:rFonts w:cs="Times New Roman"/>
                  <w:noProof/>
                  <w:szCs w:val="24"/>
                </w:rPr>
                <w:t>361</w:t>
              </w:r>
            </w:hyperlink>
            <w:r w:rsidR="00634193">
              <w:rPr>
                <w:rFonts w:cs="Times New Roman"/>
                <w:noProof/>
                <w:szCs w:val="24"/>
              </w:rPr>
              <w:t>)</w:t>
            </w:r>
            <w:r w:rsidRPr="00F44F2B">
              <w:rPr>
                <w:rFonts w:cs="Times New Roman"/>
                <w:szCs w:val="24"/>
              </w:rPr>
              <w:fldChar w:fldCharType="end"/>
            </w:r>
          </w:p>
          <w:p w14:paraId="40C39410" w14:textId="3168462C" w:rsidR="00E630FC" w:rsidRPr="00F44F2B" w:rsidRDefault="00E630FC" w:rsidP="00034568">
            <w:pPr>
              <w:rPr>
                <w:rFonts w:cs="Times New Roman"/>
                <w:szCs w:val="24"/>
              </w:rPr>
            </w:pPr>
            <w:r w:rsidRPr="00F44F2B">
              <w:rPr>
                <w:rFonts w:cs="Times New Roman"/>
                <w:szCs w:val="24"/>
              </w:rPr>
              <w:t xml:space="preserve">Saiz-Rodriguez, </w:t>
            </w:r>
            <w:r w:rsidRPr="00F44F2B">
              <w:rPr>
                <w:rFonts w:cs="Times New Roman"/>
                <w:i/>
                <w:szCs w:val="24"/>
              </w:rPr>
              <w:t xml:space="preserve">et al. </w:t>
            </w:r>
            <w:r w:rsidRPr="00F44F2B">
              <w:rPr>
                <w:rFonts w:cs="Times New Roman"/>
                <w:szCs w:val="24"/>
              </w:rPr>
              <w:t xml:space="preserve">(2018) </w:t>
            </w:r>
            <w:r w:rsidRPr="00F44F2B">
              <w:rPr>
                <w:rFonts w:cs="Times New Roman"/>
                <w:szCs w:val="24"/>
              </w:rPr>
              <w:fldChar w:fldCharType="begin">
                <w:fldData xml:space="preserve">PEVuZE5vdGU+PENpdGU+PEF1dGhvcj5TYWl6LVJvZHJpZ3VlejwvQXV0aG9yPjxZZWFyPjIwMTg8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=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PEVuZE5vdGU+PENpdGU+PEF1dGhvcj5TYWl6LVJvZHJpZ3VlejwvQXV0aG9yPjxZZWFyPjIwMTg8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=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160" w:tooltip="Saiz-Rodriguez, 2018 #255" w:history="1">
              <w:r w:rsidR="00B94702">
                <w:rPr>
                  <w:rFonts w:cs="Times New Roman"/>
                  <w:noProof/>
                  <w:szCs w:val="24"/>
                </w:rPr>
                <w:t>160</w:t>
              </w:r>
            </w:hyperlink>
            <w:r w:rsidR="00634193">
              <w:rPr>
                <w:rFonts w:cs="Times New Roman"/>
                <w:noProof/>
                <w:szCs w:val="24"/>
              </w:rPr>
              <w:t>)</w:t>
            </w:r>
            <w:r w:rsidRPr="00F44F2B">
              <w:rPr>
                <w:rFonts w:cs="Times New Roman"/>
                <w:szCs w:val="24"/>
              </w:rPr>
              <w:fldChar w:fldCharType="end"/>
            </w:r>
          </w:p>
          <w:p w14:paraId="2A1409F3" w14:textId="4A289887" w:rsidR="00E630FC" w:rsidRPr="00F44F2B" w:rsidRDefault="00E630FC" w:rsidP="00034568">
            <w:pPr>
              <w:rPr>
                <w:rFonts w:cs="Times New Roman"/>
                <w:szCs w:val="24"/>
              </w:rPr>
            </w:pPr>
            <w:r w:rsidRPr="00F44F2B">
              <w:rPr>
                <w:rFonts w:cs="Times New Roman"/>
                <w:szCs w:val="24"/>
              </w:rPr>
              <w:t xml:space="preserve">Poweleit, </w:t>
            </w:r>
            <w:r w:rsidRPr="00F44F2B">
              <w:rPr>
                <w:rFonts w:cs="Times New Roman"/>
                <w:i/>
                <w:szCs w:val="24"/>
              </w:rPr>
              <w:t xml:space="preserve">et al. </w:t>
            </w:r>
            <w:r w:rsidRPr="00F44F2B">
              <w:rPr>
                <w:rFonts w:cs="Times New Roman"/>
                <w:szCs w:val="24"/>
              </w:rPr>
              <w:t xml:space="preserve">(2019) </w:t>
            </w:r>
            <w:r w:rsidRPr="00F44F2B">
              <w:rPr>
                <w:rFonts w:cs="Times New Roman"/>
                <w:szCs w:val="24"/>
              </w:rPr>
              <w:fldChar w:fldCharType="begin">
                <w:fldData xml:space="preserve">PEVuZE5vdGU+PENpdGU+PEF1dGhvcj5Qb3dlbGVpdDwvQXV0aG9yPjxZZWFyPjIwMTk8L1llYXI+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PEVuZE5vdGU+PENpdGU+PEF1dGhvcj5Qb3dlbGVpdDwvQXV0aG9yPjxZZWFyPjIwMTk8L1llYXI+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163" w:tooltip="Poweleit, 2019 #257" w:history="1">
              <w:r w:rsidR="00B94702">
                <w:rPr>
                  <w:rFonts w:cs="Times New Roman"/>
                  <w:noProof/>
                  <w:szCs w:val="24"/>
                </w:rPr>
                <w:t>163</w:t>
              </w:r>
            </w:hyperlink>
            <w:r w:rsidR="00634193">
              <w:rPr>
                <w:rFonts w:cs="Times New Roman"/>
                <w:noProof/>
                <w:szCs w:val="24"/>
              </w:rPr>
              <w:t>)</w:t>
            </w:r>
            <w:r w:rsidRPr="00F44F2B">
              <w:rPr>
                <w:rFonts w:cs="Times New Roman"/>
                <w:szCs w:val="24"/>
              </w:rPr>
              <w:fldChar w:fldCharType="end"/>
            </w:r>
          </w:p>
          <w:p w14:paraId="54195BFB" w14:textId="6DE41735" w:rsidR="00E630FC" w:rsidRPr="00F44F2B" w:rsidRDefault="00E630FC" w:rsidP="00034568">
            <w:pPr>
              <w:rPr>
                <w:rFonts w:cs="Times New Roman"/>
                <w:szCs w:val="24"/>
              </w:rPr>
            </w:pPr>
            <w:r w:rsidRPr="00F44F2B">
              <w:rPr>
                <w:rFonts w:cs="Times New Roman"/>
                <w:szCs w:val="24"/>
              </w:rPr>
              <w:t xml:space="preserve">Oz, </w:t>
            </w:r>
            <w:r w:rsidRPr="00F44F2B">
              <w:rPr>
                <w:rFonts w:cs="Times New Roman"/>
                <w:i/>
                <w:szCs w:val="24"/>
              </w:rPr>
              <w:t xml:space="preserve">et al. </w:t>
            </w:r>
            <w:r w:rsidRPr="00F44F2B">
              <w:rPr>
                <w:rFonts w:cs="Times New Roman"/>
                <w:szCs w:val="24"/>
              </w:rPr>
              <w:t xml:space="preserve">(2020) </w:t>
            </w:r>
            <w:r w:rsidRPr="00F44F2B">
              <w:rPr>
                <w:rFonts w:cs="Times New Roman"/>
                <w:szCs w:val="24"/>
              </w:rPr>
              <w:fldChar w:fldCharType="begin">
                <w:fldData xml:space="preserve">PEVuZE5vdGU+PENpdGU+PEF1dGhvcj5PejwvQXV0aG9yPjxZZWFyPjIwMjA8L1llYXI+PFJlY051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=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PEVuZE5vdGU+PENpdGU+PEF1dGhvcj5PejwvQXV0aG9yPjxZZWFyPjIwMjA8L1llYXI+PFJlY051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=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239" w:tooltip="Oz, 2020 #333" w:history="1">
              <w:r w:rsidR="00B94702">
                <w:rPr>
                  <w:rFonts w:cs="Times New Roman"/>
                  <w:noProof/>
                  <w:szCs w:val="24"/>
                </w:rPr>
                <w:t>239</w:t>
              </w:r>
            </w:hyperlink>
            <w:r w:rsidR="00634193">
              <w:rPr>
                <w:rFonts w:cs="Times New Roman"/>
                <w:noProof/>
                <w:szCs w:val="24"/>
              </w:rPr>
              <w:t>)</w:t>
            </w:r>
            <w:r w:rsidRPr="00F44F2B">
              <w:rPr>
                <w:rFonts w:cs="Times New Roman"/>
                <w:szCs w:val="24"/>
              </w:rPr>
              <w:fldChar w:fldCharType="end"/>
            </w:r>
          </w:p>
        </w:tc>
        <w:tc>
          <w:tcPr>
            <w:tcW w:w="2785" w:type="dxa"/>
          </w:tcPr>
          <w:p w14:paraId="6BEA81E6"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40E88DB5" w14:textId="77777777" w:rsidTr="00034568">
        <w:tc>
          <w:tcPr>
            <w:tcW w:w="2965" w:type="dxa"/>
          </w:tcPr>
          <w:p w14:paraId="214375AD" w14:textId="77777777" w:rsidR="00E630FC" w:rsidRPr="00F44F2B" w:rsidRDefault="00E630FC" w:rsidP="00034568">
            <w:pPr>
              <w:rPr>
                <w:rFonts w:cs="Times New Roman"/>
                <w:szCs w:val="24"/>
              </w:rPr>
            </w:pPr>
            <w:r w:rsidRPr="00F44F2B">
              <w:rPr>
                <w:rFonts w:cs="Times New Roman"/>
                <w:szCs w:val="24"/>
              </w:rPr>
              <w:lastRenderedPageBreak/>
              <w:t>Clinical</w:t>
            </w:r>
          </w:p>
        </w:tc>
        <w:tc>
          <w:tcPr>
            <w:tcW w:w="3509" w:type="dxa"/>
          </w:tcPr>
          <w:p w14:paraId="34062E70" w14:textId="77777777" w:rsidR="00E630FC" w:rsidRPr="00F44F2B" w:rsidRDefault="00E630FC" w:rsidP="00034568">
            <w:pPr>
              <w:rPr>
                <w:rFonts w:cs="Times New Roman"/>
                <w:szCs w:val="24"/>
              </w:rPr>
            </w:pPr>
            <w:r w:rsidRPr="00F44F2B">
              <w:rPr>
                <w:rFonts w:cs="Times New Roman"/>
                <w:szCs w:val="24"/>
              </w:rPr>
              <w:t>The rs7997012 variant was not associated with maximum sertraline dose or time to the average maximum sertraline dose.</w:t>
            </w:r>
          </w:p>
        </w:tc>
        <w:tc>
          <w:tcPr>
            <w:tcW w:w="3691" w:type="dxa"/>
          </w:tcPr>
          <w:p w14:paraId="6C304831" w14:textId="0DBA9DF3" w:rsidR="00E630FC" w:rsidRPr="00F44F2B" w:rsidRDefault="00E630FC" w:rsidP="00034568">
            <w:pPr>
              <w:rPr>
                <w:rFonts w:cs="Times New Roman"/>
                <w:szCs w:val="24"/>
              </w:rPr>
            </w:pPr>
            <w:r w:rsidRPr="00F44F2B">
              <w:rPr>
                <w:rFonts w:cs="Times New Roman"/>
                <w:szCs w:val="24"/>
              </w:rPr>
              <w:t xml:space="preserve">Poweleit, </w:t>
            </w:r>
            <w:r w:rsidRPr="00F44F2B">
              <w:rPr>
                <w:rFonts w:cs="Times New Roman"/>
                <w:i/>
                <w:szCs w:val="24"/>
              </w:rPr>
              <w:t xml:space="preserve">et al. </w:t>
            </w:r>
            <w:r w:rsidRPr="00F44F2B">
              <w:rPr>
                <w:rFonts w:cs="Times New Roman"/>
                <w:szCs w:val="24"/>
              </w:rPr>
              <w:t xml:space="preserve">(2019) </w:t>
            </w:r>
            <w:r w:rsidRPr="00F44F2B">
              <w:rPr>
                <w:rFonts w:cs="Times New Roman"/>
                <w:szCs w:val="24"/>
              </w:rPr>
              <w:fldChar w:fldCharType="begin">
                <w:fldData xml:space="preserve">PEVuZE5vdGU+PENpdGU+PEF1dGhvcj5Qb3dlbGVpdDwvQXV0aG9yPjxZZWFyPjIwMTk8L1llYXI+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PEVuZE5vdGU+PENpdGU+PEF1dGhvcj5Qb3dlbGVpdDwvQXV0aG9yPjxZZWFyPjIwMTk8L1llYXI+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163" w:tooltip="Poweleit, 2019 #257" w:history="1">
              <w:r w:rsidR="00B94702">
                <w:rPr>
                  <w:rFonts w:cs="Times New Roman"/>
                  <w:noProof/>
                  <w:szCs w:val="24"/>
                </w:rPr>
                <w:t>163</w:t>
              </w:r>
            </w:hyperlink>
            <w:r w:rsidR="00634193">
              <w:rPr>
                <w:rFonts w:cs="Times New Roman"/>
                <w:noProof/>
                <w:szCs w:val="24"/>
              </w:rPr>
              <w:t>)</w:t>
            </w:r>
            <w:r w:rsidRPr="00F44F2B">
              <w:rPr>
                <w:rFonts w:cs="Times New Roman"/>
                <w:szCs w:val="24"/>
              </w:rPr>
              <w:fldChar w:fldCharType="end"/>
            </w:r>
          </w:p>
        </w:tc>
        <w:tc>
          <w:tcPr>
            <w:tcW w:w="2785" w:type="dxa"/>
          </w:tcPr>
          <w:p w14:paraId="134E60E9"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1C5FD83F" w14:textId="77777777" w:rsidTr="00034568">
        <w:tc>
          <w:tcPr>
            <w:tcW w:w="2965" w:type="dxa"/>
          </w:tcPr>
          <w:p w14:paraId="34912209"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3ED37F79" w14:textId="77777777" w:rsidR="00E630FC" w:rsidRPr="00F44F2B" w:rsidRDefault="00E630FC" w:rsidP="00034568">
            <w:pPr>
              <w:rPr>
                <w:rFonts w:cs="Times New Roman"/>
                <w:szCs w:val="24"/>
              </w:rPr>
            </w:pPr>
            <w:r w:rsidRPr="00F44F2B">
              <w:rPr>
                <w:rFonts w:cs="Times New Roman"/>
                <w:szCs w:val="24"/>
              </w:rPr>
              <w:t>The rs7997012 variant was not associated with time to response in patients receiving sertraline.</w:t>
            </w:r>
          </w:p>
        </w:tc>
        <w:tc>
          <w:tcPr>
            <w:tcW w:w="3691" w:type="dxa"/>
          </w:tcPr>
          <w:p w14:paraId="52CE1461" w14:textId="4EC824C7" w:rsidR="00E630FC" w:rsidRPr="00F44F2B" w:rsidRDefault="00E630FC" w:rsidP="00034568">
            <w:pPr>
              <w:rPr>
                <w:rFonts w:cs="Times New Roman"/>
                <w:szCs w:val="24"/>
              </w:rPr>
            </w:pPr>
            <w:r w:rsidRPr="00F44F2B">
              <w:rPr>
                <w:rFonts w:cs="Times New Roman"/>
                <w:szCs w:val="24"/>
              </w:rPr>
              <w:t xml:space="preserve">Poweleit, </w:t>
            </w:r>
            <w:r w:rsidRPr="00F44F2B">
              <w:rPr>
                <w:rFonts w:cs="Times New Roman"/>
                <w:i/>
                <w:szCs w:val="24"/>
              </w:rPr>
              <w:t xml:space="preserve">et al. </w:t>
            </w:r>
            <w:r w:rsidRPr="00F44F2B">
              <w:rPr>
                <w:rFonts w:cs="Times New Roman"/>
                <w:szCs w:val="24"/>
              </w:rPr>
              <w:t xml:space="preserve">(2019) </w:t>
            </w:r>
            <w:r w:rsidRPr="00F44F2B">
              <w:rPr>
                <w:rFonts w:cs="Times New Roman"/>
                <w:szCs w:val="24"/>
              </w:rPr>
              <w:fldChar w:fldCharType="begin">
                <w:fldData xml:space="preserve">PEVuZE5vdGU+PENpdGU+PEF1dGhvcj5Qb3dlbGVpdDwvQXV0aG9yPjxZZWFyPjIwMTk8L1llYXI+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PEVuZE5vdGU+PENpdGU+PEF1dGhvcj5Qb3dlbGVpdDwvQXV0aG9yPjxZZWFyPjIwMTk8L1llYXI+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163" w:tooltip="Poweleit, 2019 #257" w:history="1">
              <w:r w:rsidR="00B94702">
                <w:rPr>
                  <w:rFonts w:cs="Times New Roman"/>
                  <w:noProof/>
                  <w:szCs w:val="24"/>
                </w:rPr>
                <w:t>163</w:t>
              </w:r>
            </w:hyperlink>
            <w:r w:rsidR="00634193">
              <w:rPr>
                <w:rFonts w:cs="Times New Roman"/>
                <w:noProof/>
                <w:szCs w:val="24"/>
              </w:rPr>
              <w:t>)</w:t>
            </w:r>
            <w:r w:rsidRPr="00F44F2B">
              <w:rPr>
                <w:rFonts w:cs="Times New Roman"/>
                <w:szCs w:val="24"/>
              </w:rPr>
              <w:fldChar w:fldCharType="end"/>
            </w:r>
          </w:p>
        </w:tc>
        <w:tc>
          <w:tcPr>
            <w:tcW w:w="2785" w:type="dxa"/>
          </w:tcPr>
          <w:p w14:paraId="46F0BBC2"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10D9A3B4" w14:textId="77777777" w:rsidTr="00034568">
        <w:tc>
          <w:tcPr>
            <w:tcW w:w="2965" w:type="dxa"/>
          </w:tcPr>
          <w:p w14:paraId="23F7A967"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6F2A96F4" w14:textId="77777777" w:rsidR="00E630FC" w:rsidRPr="00F44F2B" w:rsidRDefault="00E630FC" w:rsidP="00034568">
            <w:pPr>
              <w:rPr>
                <w:rFonts w:cs="Times New Roman"/>
                <w:szCs w:val="24"/>
              </w:rPr>
            </w:pPr>
            <w:r w:rsidRPr="00F44F2B">
              <w:rPr>
                <w:rFonts w:cs="Times New Roman"/>
                <w:szCs w:val="24"/>
              </w:rPr>
              <w:t>rs6311-rs6313 was not associated with significant differences in mADCS-CGIC or CSDD score or remission (mADCS-CGIC, CSDD) in patients receiving sertraline.</w:t>
            </w:r>
          </w:p>
        </w:tc>
        <w:tc>
          <w:tcPr>
            <w:tcW w:w="3691" w:type="dxa"/>
          </w:tcPr>
          <w:p w14:paraId="4FEDF3DE" w14:textId="316CAF97" w:rsidR="00E630FC" w:rsidRPr="00F44F2B" w:rsidRDefault="00E630FC" w:rsidP="00034568">
            <w:pPr>
              <w:rPr>
                <w:rFonts w:cs="Times New Roman"/>
                <w:szCs w:val="24"/>
              </w:rPr>
            </w:pPr>
            <w:r w:rsidRPr="00F44F2B">
              <w:rPr>
                <w:rFonts w:cs="Times New Roman"/>
                <w:szCs w:val="24"/>
              </w:rPr>
              <w:t xml:space="preserve">Peters, </w:t>
            </w:r>
            <w:r w:rsidRPr="00F44F2B">
              <w:rPr>
                <w:rFonts w:cs="Times New Roman"/>
                <w:i/>
                <w:szCs w:val="24"/>
              </w:rPr>
              <w:t xml:space="preserve">et al. </w:t>
            </w:r>
            <w:r w:rsidRPr="00F44F2B">
              <w:rPr>
                <w:rFonts w:cs="Times New Roman"/>
                <w:szCs w:val="24"/>
              </w:rPr>
              <w:t xml:space="preserve">(2011) </w:t>
            </w:r>
            <w:r w:rsidRPr="00F44F2B">
              <w:rPr>
                <w:rFonts w:cs="Times New Roman"/>
                <w:szCs w:val="24"/>
              </w:rPr>
              <w:fldChar w:fldCharType="begin">
                <w:fldData xml:space="preserve">PEVuZE5vdGU+PENpdGU+PEF1dGhvcj5QZXRlcnM8L0F1dGhvcj48WWVhcj4yMDExPC9ZZWFyPjxS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PEVuZE5vdGU+PENpdGU+PEF1dGhvcj5QZXRlcnM8L0F1dGhvcj48WWVhcj4yMDExPC9ZZWFyPjxS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15" w:tooltip="Peters, 2011 #409" w:history="1">
              <w:r w:rsidR="00B94702">
                <w:rPr>
                  <w:rFonts w:cs="Times New Roman"/>
                  <w:noProof/>
                  <w:szCs w:val="24"/>
                </w:rPr>
                <w:t>315</w:t>
              </w:r>
            </w:hyperlink>
            <w:r w:rsidR="00634193">
              <w:rPr>
                <w:rFonts w:cs="Times New Roman"/>
                <w:noProof/>
                <w:szCs w:val="24"/>
              </w:rPr>
              <w:t>)</w:t>
            </w:r>
            <w:r w:rsidRPr="00F44F2B">
              <w:rPr>
                <w:rFonts w:cs="Times New Roman"/>
                <w:szCs w:val="24"/>
              </w:rPr>
              <w:fldChar w:fldCharType="end"/>
            </w:r>
          </w:p>
        </w:tc>
        <w:tc>
          <w:tcPr>
            <w:tcW w:w="2785" w:type="dxa"/>
          </w:tcPr>
          <w:p w14:paraId="76B174C5"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5D574FB3" w14:textId="77777777" w:rsidTr="00034568">
        <w:tc>
          <w:tcPr>
            <w:tcW w:w="2965" w:type="dxa"/>
          </w:tcPr>
          <w:p w14:paraId="0869E6DE"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61CA8825" w14:textId="77777777" w:rsidR="00E630FC" w:rsidRPr="00F44F2B" w:rsidRDefault="00E630FC" w:rsidP="00034568">
            <w:pPr>
              <w:rPr>
                <w:rFonts w:cs="Times New Roman"/>
                <w:szCs w:val="24"/>
              </w:rPr>
            </w:pPr>
            <w:r w:rsidRPr="00F44F2B">
              <w:rPr>
                <w:rFonts w:cs="Times New Roman"/>
                <w:szCs w:val="24"/>
              </w:rPr>
              <w:t>rs6311-rs6313 was not associated with significant differences in response (PDSS) in patients receiving sertraline.</w:t>
            </w:r>
          </w:p>
        </w:tc>
        <w:tc>
          <w:tcPr>
            <w:tcW w:w="3691" w:type="dxa"/>
          </w:tcPr>
          <w:p w14:paraId="31D5E7CE" w14:textId="3010E3B7" w:rsidR="00E630FC" w:rsidRPr="00F44F2B" w:rsidRDefault="00E630FC" w:rsidP="00034568">
            <w:pPr>
              <w:rPr>
                <w:rFonts w:cs="Times New Roman"/>
                <w:szCs w:val="24"/>
              </w:rPr>
            </w:pPr>
            <w:r w:rsidRPr="00F44F2B">
              <w:rPr>
                <w:rFonts w:cs="Times New Roman"/>
                <w:szCs w:val="24"/>
              </w:rPr>
              <w:t xml:space="preserve">Zou, </w:t>
            </w:r>
            <w:r w:rsidRPr="00F44F2B">
              <w:rPr>
                <w:rFonts w:cs="Times New Roman"/>
                <w:i/>
                <w:szCs w:val="24"/>
              </w:rPr>
              <w:t xml:space="preserve">et al. </w:t>
            </w:r>
            <w:r w:rsidRPr="00F44F2B">
              <w:rPr>
                <w:rFonts w:cs="Times New Roman"/>
                <w:szCs w:val="24"/>
              </w:rPr>
              <w:t xml:space="preserve">(2020) </w:t>
            </w:r>
            <w:r w:rsidRPr="00F44F2B">
              <w:rPr>
                <w:rFonts w:cs="Times New Roman"/>
                <w:szCs w:val="24"/>
              </w:rPr>
              <w:fldChar w:fldCharType="begin">
                <w:fldData xml:space="preserve">PEVuZE5vdGU+PENpdGU+PEF1dGhvcj5ab3U8L0F1dGhvcj48WWVhcj4yMDIwPC9ZZWFyPjxSZWNO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PEVuZE5vdGU+PENpdGU+PEF1dGhvcj5ab3U8L0F1dGhvcj48WWVhcj4yMDIwPC9ZZWFyPjxSZWNO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18" w:tooltip="Zou, 2020 #412" w:history="1">
              <w:r w:rsidR="00B94702">
                <w:rPr>
                  <w:rFonts w:cs="Times New Roman"/>
                  <w:noProof/>
                  <w:szCs w:val="24"/>
                </w:rPr>
                <w:t>318</w:t>
              </w:r>
            </w:hyperlink>
            <w:r w:rsidR="00634193">
              <w:rPr>
                <w:rFonts w:cs="Times New Roman"/>
                <w:noProof/>
                <w:szCs w:val="24"/>
              </w:rPr>
              <w:t>)</w:t>
            </w:r>
            <w:r w:rsidRPr="00F44F2B">
              <w:rPr>
                <w:rFonts w:cs="Times New Roman"/>
                <w:szCs w:val="24"/>
              </w:rPr>
              <w:fldChar w:fldCharType="end"/>
            </w:r>
          </w:p>
        </w:tc>
        <w:tc>
          <w:tcPr>
            <w:tcW w:w="2785" w:type="dxa"/>
          </w:tcPr>
          <w:p w14:paraId="762AA70B" w14:textId="77777777" w:rsidR="00E630FC" w:rsidRPr="00F44F2B" w:rsidRDefault="00E630FC" w:rsidP="00034568">
            <w:pPr>
              <w:rPr>
                <w:rFonts w:cs="Times New Roman"/>
                <w:szCs w:val="24"/>
              </w:rPr>
            </w:pPr>
            <w:r w:rsidRPr="00F44F2B">
              <w:rPr>
                <w:rFonts w:cs="Times New Roman"/>
                <w:szCs w:val="24"/>
              </w:rPr>
              <w:t>Moderate</w:t>
            </w:r>
          </w:p>
        </w:tc>
      </w:tr>
      <w:tr w:rsidR="00E630FC" w:rsidRPr="00F44F2B" w14:paraId="45AE063E" w14:textId="77777777" w:rsidTr="00034568">
        <w:tc>
          <w:tcPr>
            <w:tcW w:w="2965" w:type="dxa"/>
          </w:tcPr>
          <w:p w14:paraId="799965DC"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0CE58EFA" w14:textId="77777777" w:rsidR="00E630FC" w:rsidRPr="00F44F2B" w:rsidRDefault="00E630FC" w:rsidP="00034568">
            <w:pPr>
              <w:rPr>
                <w:rFonts w:cs="Times New Roman"/>
                <w:szCs w:val="24"/>
              </w:rPr>
            </w:pPr>
            <w:r w:rsidRPr="00F44F2B">
              <w:rPr>
                <w:rFonts w:cs="Times New Roman"/>
                <w:szCs w:val="24"/>
              </w:rPr>
              <w:t>rs6311-rs6313 was not associated with significant differences in change in LSAS score in patients receiving sertraline.</w:t>
            </w:r>
          </w:p>
        </w:tc>
        <w:tc>
          <w:tcPr>
            <w:tcW w:w="3691" w:type="dxa"/>
          </w:tcPr>
          <w:p w14:paraId="5DAACF94" w14:textId="5D1C6573" w:rsidR="00E630FC" w:rsidRPr="00F44F2B" w:rsidRDefault="00E630FC" w:rsidP="00034568">
            <w:pPr>
              <w:rPr>
                <w:rFonts w:cs="Times New Roman"/>
                <w:szCs w:val="24"/>
              </w:rPr>
            </w:pPr>
            <w:r w:rsidRPr="00F44F2B">
              <w:rPr>
                <w:rFonts w:cs="Times New Roman"/>
                <w:szCs w:val="24"/>
              </w:rPr>
              <w:t xml:space="preserve">Stein, </w:t>
            </w:r>
            <w:r w:rsidRPr="00F44F2B">
              <w:rPr>
                <w:rFonts w:cs="Times New Roman"/>
                <w:i/>
                <w:szCs w:val="24"/>
              </w:rPr>
              <w:t xml:space="preserve">et al. </w:t>
            </w:r>
            <w:r w:rsidRPr="00F44F2B">
              <w:rPr>
                <w:rFonts w:cs="Times New Roman"/>
                <w:szCs w:val="24"/>
              </w:rPr>
              <w:t xml:space="preserve">(2014) </w:t>
            </w:r>
            <w:r w:rsidRPr="00F44F2B">
              <w:rPr>
                <w:rFonts w:cs="Times New Roman"/>
                <w:szCs w:val="24"/>
              </w:rPr>
              <w:fldChar w:fldCharType="begin">
                <w:fldData xml:space="preserve">PEVuZE5vdGU+PENpdGU+PEF1dGhvcj5TdGVpbjwvQXV0aG9yPjxZZWFyPjIwMTQ8L1llYXI+PFJl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PEVuZE5vdGU+PENpdGU+PEF1dGhvcj5TdGVpbjwvQXV0aG9yPjxZZWFyPjIwMTQ8L1llYXI+PFJl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17" w:tooltip="Stein, 2014 #411" w:history="1">
              <w:r w:rsidR="00B94702">
                <w:rPr>
                  <w:rFonts w:cs="Times New Roman"/>
                  <w:noProof/>
                  <w:szCs w:val="24"/>
                </w:rPr>
                <w:t>317</w:t>
              </w:r>
            </w:hyperlink>
            <w:r w:rsidR="00634193">
              <w:rPr>
                <w:rFonts w:cs="Times New Roman"/>
                <w:noProof/>
                <w:szCs w:val="24"/>
              </w:rPr>
              <w:t>)</w:t>
            </w:r>
            <w:r w:rsidRPr="00F44F2B">
              <w:rPr>
                <w:rFonts w:cs="Times New Roman"/>
                <w:szCs w:val="24"/>
              </w:rPr>
              <w:fldChar w:fldCharType="end"/>
            </w:r>
          </w:p>
        </w:tc>
        <w:tc>
          <w:tcPr>
            <w:tcW w:w="2785" w:type="dxa"/>
          </w:tcPr>
          <w:p w14:paraId="7CEA5AE5" w14:textId="77777777" w:rsidR="00E630FC" w:rsidRPr="00F44F2B" w:rsidRDefault="00E630FC" w:rsidP="00034568">
            <w:pPr>
              <w:rPr>
                <w:rFonts w:cs="Times New Roman"/>
                <w:szCs w:val="24"/>
              </w:rPr>
            </w:pPr>
            <w:r w:rsidRPr="00F44F2B">
              <w:rPr>
                <w:rFonts w:cs="Times New Roman"/>
                <w:szCs w:val="24"/>
              </w:rPr>
              <w:t>Moderate</w:t>
            </w:r>
          </w:p>
        </w:tc>
      </w:tr>
      <w:tr w:rsidR="00E630FC" w:rsidRPr="00F44F2B" w14:paraId="63680B52" w14:textId="77777777" w:rsidTr="00034568">
        <w:tc>
          <w:tcPr>
            <w:tcW w:w="2965" w:type="dxa"/>
          </w:tcPr>
          <w:p w14:paraId="40324686"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63C85FE3" w14:textId="77777777" w:rsidR="00E630FC" w:rsidRPr="00F44F2B" w:rsidRDefault="00E630FC" w:rsidP="00034568">
            <w:pPr>
              <w:rPr>
                <w:rFonts w:cs="Times New Roman"/>
                <w:szCs w:val="24"/>
              </w:rPr>
            </w:pPr>
            <w:r w:rsidRPr="00F44F2B">
              <w:rPr>
                <w:rFonts w:cs="Times New Roman"/>
                <w:szCs w:val="24"/>
              </w:rPr>
              <w:t>The rs6311-rs6313 TT-AA + CT-GA genotypes were significantly associated with higher maximum sertraline dose and higher sertraline dose at response compared to the CC-GG genotype.</w:t>
            </w:r>
          </w:p>
        </w:tc>
        <w:tc>
          <w:tcPr>
            <w:tcW w:w="3691" w:type="dxa"/>
          </w:tcPr>
          <w:p w14:paraId="1913862C" w14:textId="4068C698" w:rsidR="00E630FC" w:rsidRPr="00F44F2B" w:rsidRDefault="00E630FC" w:rsidP="00034568">
            <w:pPr>
              <w:rPr>
                <w:rFonts w:cs="Times New Roman"/>
                <w:szCs w:val="24"/>
              </w:rPr>
            </w:pPr>
            <w:r w:rsidRPr="00F44F2B">
              <w:rPr>
                <w:rFonts w:cs="Times New Roman"/>
                <w:szCs w:val="24"/>
              </w:rPr>
              <w:t xml:space="preserve">Poweleit, </w:t>
            </w:r>
            <w:r w:rsidRPr="00F44F2B">
              <w:rPr>
                <w:rFonts w:cs="Times New Roman"/>
                <w:i/>
                <w:szCs w:val="24"/>
              </w:rPr>
              <w:t xml:space="preserve">et al. </w:t>
            </w:r>
            <w:r w:rsidRPr="00F44F2B">
              <w:rPr>
                <w:rFonts w:cs="Times New Roman"/>
                <w:szCs w:val="24"/>
              </w:rPr>
              <w:t xml:space="preserve">(2019) </w:t>
            </w:r>
            <w:r w:rsidRPr="00F44F2B">
              <w:rPr>
                <w:rFonts w:cs="Times New Roman"/>
                <w:szCs w:val="24"/>
              </w:rPr>
              <w:fldChar w:fldCharType="begin">
                <w:fldData xml:space="preserve">PEVuZE5vdGU+PENpdGU+PEF1dGhvcj5Qb3dlbGVpdDwvQXV0aG9yPjxZZWFyPjIwMTk8L1llYXI+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PEVuZE5vdGU+PENpdGU+PEF1dGhvcj5Qb3dlbGVpdDwvQXV0aG9yPjxZZWFyPjIwMTk8L1llYXI+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163" w:tooltip="Poweleit, 2019 #257" w:history="1">
              <w:r w:rsidR="00B94702">
                <w:rPr>
                  <w:rFonts w:cs="Times New Roman"/>
                  <w:noProof/>
                  <w:szCs w:val="24"/>
                </w:rPr>
                <w:t>163</w:t>
              </w:r>
            </w:hyperlink>
            <w:r w:rsidR="00634193">
              <w:rPr>
                <w:rFonts w:cs="Times New Roman"/>
                <w:noProof/>
                <w:szCs w:val="24"/>
              </w:rPr>
              <w:t>)</w:t>
            </w:r>
            <w:r w:rsidRPr="00F44F2B">
              <w:rPr>
                <w:rFonts w:cs="Times New Roman"/>
                <w:szCs w:val="24"/>
              </w:rPr>
              <w:fldChar w:fldCharType="end"/>
            </w:r>
          </w:p>
        </w:tc>
        <w:tc>
          <w:tcPr>
            <w:tcW w:w="2785" w:type="dxa"/>
          </w:tcPr>
          <w:p w14:paraId="1D0EFF62"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4AAE90F9" w14:textId="77777777" w:rsidTr="00034568">
        <w:tc>
          <w:tcPr>
            <w:tcW w:w="2965" w:type="dxa"/>
          </w:tcPr>
          <w:p w14:paraId="298735E3"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432B0AEC" w14:textId="429DDAFB" w:rsidR="00E630FC" w:rsidRPr="00F44F2B" w:rsidRDefault="00E630FC" w:rsidP="00034568">
            <w:pPr>
              <w:rPr>
                <w:rFonts w:cs="Times New Roman"/>
                <w:szCs w:val="24"/>
              </w:rPr>
            </w:pPr>
            <w:r w:rsidRPr="00F44F2B">
              <w:rPr>
                <w:rFonts w:cs="Times New Roman"/>
                <w:szCs w:val="24"/>
              </w:rPr>
              <w:t xml:space="preserve">rs6311-rs6313 was significantly associated with time to the average maximum sertraline dose, with patients with the TT-AA genotype requiring </w:t>
            </w:r>
            <w:r w:rsidR="001E4B7B">
              <w:rPr>
                <w:rFonts w:cs="Times New Roman"/>
                <w:szCs w:val="24"/>
              </w:rPr>
              <w:t>fewer</w:t>
            </w:r>
            <w:r w:rsidRPr="00F44F2B">
              <w:rPr>
                <w:rFonts w:cs="Times New Roman"/>
                <w:szCs w:val="24"/>
              </w:rPr>
              <w:t xml:space="preserve"> days </w:t>
            </w:r>
            <w:r w:rsidRPr="00F44F2B">
              <w:rPr>
                <w:rFonts w:cs="Times New Roman"/>
                <w:szCs w:val="24"/>
              </w:rPr>
              <w:lastRenderedPageBreak/>
              <w:t>and with the CC-GG genotype more days.</w:t>
            </w:r>
          </w:p>
        </w:tc>
        <w:tc>
          <w:tcPr>
            <w:tcW w:w="3691" w:type="dxa"/>
          </w:tcPr>
          <w:p w14:paraId="654EE82F" w14:textId="2E980389" w:rsidR="00E630FC" w:rsidRPr="00F44F2B" w:rsidRDefault="00E630FC" w:rsidP="00034568">
            <w:pPr>
              <w:rPr>
                <w:rFonts w:cs="Times New Roman"/>
                <w:szCs w:val="24"/>
              </w:rPr>
            </w:pPr>
            <w:r w:rsidRPr="00F44F2B">
              <w:rPr>
                <w:rFonts w:cs="Times New Roman"/>
                <w:szCs w:val="24"/>
              </w:rPr>
              <w:lastRenderedPageBreak/>
              <w:t xml:space="preserve">Poweleit, </w:t>
            </w:r>
            <w:r w:rsidRPr="00F44F2B">
              <w:rPr>
                <w:rFonts w:cs="Times New Roman"/>
                <w:i/>
                <w:szCs w:val="24"/>
              </w:rPr>
              <w:t xml:space="preserve">et al. </w:t>
            </w:r>
            <w:r w:rsidRPr="00F44F2B">
              <w:rPr>
                <w:rFonts w:cs="Times New Roman"/>
                <w:szCs w:val="24"/>
              </w:rPr>
              <w:t xml:space="preserve">(2019) </w:t>
            </w:r>
            <w:r w:rsidRPr="00F44F2B">
              <w:rPr>
                <w:rFonts w:cs="Times New Roman"/>
                <w:szCs w:val="24"/>
              </w:rPr>
              <w:fldChar w:fldCharType="begin">
                <w:fldData xml:space="preserve">PEVuZE5vdGU+PENpdGU+PEF1dGhvcj5Qb3dlbGVpdDwvQXV0aG9yPjxZZWFyPjIwMTk8L1llYXI+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PEVuZE5vdGU+PENpdGU+PEF1dGhvcj5Qb3dlbGVpdDwvQXV0aG9yPjxZZWFyPjIwMTk8L1llYXI+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163" w:tooltip="Poweleit, 2019 #257" w:history="1">
              <w:r w:rsidR="00B94702">
                <w:rPr>
                  <w:rFonts w:cs="Times New Roman"/>
                  <w:noProof/>
                  <w:szCs w:val="24"/>
                </w:rPr>
                <w:t>163</w:t>
              </w:r>
            </w:hyperlink>
            <w:r w:rsidR="00634193">
              <w:rPr>
                <w:rFonts w:cs="Times New Roman"/>
                <w:noProof/>
                <w:szCs w:val="24"/>
              </w:rPr>
              <w:t>)</w:t>
            </w:r>
            <w:r w:rsidRPr="00F44F2B">
              <w:rPr>
                <w:rFonts w:cs="Times New Roman"/>
                <w:szCs w:val="24"/>
              </w:rPr>
              <w:fldChar w:fldCharType="end"/>
            </w:r>
          </w:p>
        </w:tc>
        <w:tc>
          <w:tcPr>
            <w:tcW w:w="2785" w:type="dxa"/>
          </w:tcPr>
          <w:p w14:paraId="1F2E34DC"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7FFD1B77" w14:textId="77777777" w:rsidTr="00034568">
        <w:tc>
          <w:tcPr>
            <w:tcW w:w="2965" w:type="dxa"/>
          </w:tcPr>
          <w:p w14:paraId="25FC6B03"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5FA221A9" w14:textId="77777777" w:rsidR="00E630FC" w:rsidRPr="00F44F2B" w:rsidRDefault="00E630FC" w:rsidP="00034568">
            <w:pPr>
              <w:rPr>
                <w:rFonts w:cs="Times New Roman"/>
                <w:szCs w:val="24"/>
              </w:rPr>
            </w:pPr>
            <w:r w:rsidRPr="00F44F2B">
              <w:rPr>
                <w:rFonts w:cs="Times New Roman"/>
                <w:szCs w:val="24"/>
              </w:rPr>
              <w:t>rs6311-rs6313 was not associated with significant differences in time to response in patients receiving sertraline.</w:t>
            </w:r>
          </w:p>
        </w:tc>
        <w:tc>
          <w:tcPr>
            <w:tcW w:w="3691" w:type="dxa"/>
          </w:tcPr>
          <w:p w14:paraId="69F24CD9" w14:textId="15FAA7C3" w:rsidR="00E630FC" w:rsidRPr="00F44F2B" w:rsidRDefault="00E630FC" w:rsidP="00034568">
            <w:pPr>
              <w:rPr>
                <w:rFonts w:cs="Times New Roman"/>
                <w:szCs w:val="24"/>
              </w:rPr>
            </w:pPr>
            <w:r w:rsidRPr="00F44F2B">
              <w:rPr>
                <w:rFonts w:cs="Times New Roman"/>
                <w:szCs w:val="24"/>
              </w:rPr>
              <w:t xml:space="preserve">Poweleit, </w:t>
            </w:r>
            <w:r w:rsidRPr="00F44F2B">
              <w:rPr>
                <w:rFonts w:cs="Times New Roman"/>
                <w:i/>
                <w:szCs w:val="24"/>
              </w:rPr>
              <w:t xml:space="preserve">et al. </w:t>
            </w:r>
            <w:r w:rsidRPr="00F44F2B">
              <w:rPr>
                <w:rFonts w:cs="Times New Roman"/>
                <w:szCs w:val="24"/>
              </w:rPr>
              <w:t xml:space="preserve">(2019) </w:t>
            </w:r>
            <w:r w:rsidRPr="00F44F2B">
              <w:rPr>
                <w:rFonts w:cs="Times New Roman"/>
                <w:szCs w:val="24"/>
              </w:rPr>
              <w:fldChar w:fldCharType="begin">
                <w:fldData xml:space="preserve">PEVuZE5vdGU+PENpdGU+PEF1dGhvcj5Qb3dlbGVpdDwvQXV0aG9yPjxZZWFyPjIwMTk8L1llYXI+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PEVuZE5vdGU+PENpdGU+PEF1dGhvcj5Qb3dlbGVpdDwvQXV0aG9yPjxZZWFyPjIwMTk8L1llYXI+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163" w:tooltip="Poweleit, 2019 #257" w:history="1">
              <w:r w:rsidR="00B94702">
                <w:rPr>
                  <w:rFonts w:cs="Times New Roman"/>
                  <w:noProof/>
                  <w:szCs w:val="24"/>
                </w:rPr>
                <w:t>163</w:t>
              </w:r>
            </w:hyperlink>
            <w:r w:rsidR="00634193">
              <w:rPr>
                <w:rFonts w:cs="Times New Roman"/>
                <w:noProof/>
                <w:szCs w:val="24"/>
              </w:rPr>
              <w:t>)</w:t>
            </w:r>
            <w:r w:rsidRPr="00F44F2B">
              <w:rPr>
                <w:rFonts w:cs="Times New Roman"/>
                <w:szCs w:val="24"/>
              </w:rPr>
              <w:fldChar w:fldCharType="end"/>
            </w:r>
          </w:p>
        </w:tc>
        <w:tc>
          <w:tcPr>
            <w:tcW w:w="2785" w:type="dxa"/>
          </w:tcPr>
          <w:p w14:paraId="0F7B15B9"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7CB8DB34" w14:textId="77777777" w:rsidTr="00034568">
        <w:tc>
          <w:tcPr>
            <w:tcW w:w="2965" w:type="dxa"/>
          </w:tcPr>
          <w:p w14:paraId="2C13AC74"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09CB9A50" w14:textId="77777777" w:rsidR="00E630FC" w:rsidRPr="00F44F2B" w:rsidRDefault="00E630FC" w:rsidP="00034568">
            <w:pPr>
              <w:rPr>
                <w:rFonts w:cs="Times New Roman"/>
                <w:szCs w:val="24"/>
              </w:rPr>
            </w:pPr>
            <w:r w:rsidRPr="00F44F2B">
              <w:rPr>
                <w:rFonts w:cs="Times New Roman"/>
                <w:szCs w:val="24"/>
              </w:rPr>
              <w:t>The rs3742278 variant was not associated with significant differences in change in LSAS score in patients receiving sertraline.</w:t>
            </w:r>
          </w:p>
        </w:tc>
        <w:tc>
          <w:tcPr>
            <w:tcW w:w="3691" w:type="dxa"/>
          </w:tcPr>
          <w:p w14:paraId="62EB9D11" w14:textId="1DEB1005" w:rsidR="00E630FC" w:rsidRPr="00F44F2B" w:rsidRDefault="00E630FC" w:rsidP="00034568">
            <w:pPr>
              <w:rPr>
                <w:rFonts w:cs="Times New Roman"/>
                <w:szCs w:val="24"/>
              </w:rPr>
            </w:pPr>
            <w:r w:rsidRPr="00F44F2B">
              <w:rPr>
                <w:rFonts w:cs="Times New Roman"/>
                <w:szCs w:val="24"/>
              </w:rPr>
              <w:t xml:space="preserve">Stein, </w:t>
            </w:r>
            <w:r w:rsidRPr="00F44F2B">
              <w:rPr>
                <w:rFonts w:cs="Times New Roman"/>
                <w:i/>
                <w:szCs w:val="24"/>
              </w:rPr>
              <w:t xml:space="preserve">et al. </w:t>
            </w:r>
            <w:r w:rsidRPr="00F44F2B">
              <w:rPr>
                <w:rFonts w:cs="Times New Roman"/>
                <w:szCs w:val="24"/>
              </w:rPr>
              <w:t xml:space="preserve">(2014) </w:t>
            </w:r>
            <w:r w:rsidRPr="00F44F2B">
              <w:rPr>
                <w:rFonts w:cs="Times New Roman"/>
                <w:szCs w:val="24"/>
              </w:rPr>
              <w:fldChar w:fldCharType="begin">
                <w:fldData xml:space="preserve">PEVuZE5vdGU+PENpdGU+PEF1dGhvcj5TdGVpbjwvQXV0aG9yPjxZZWFyPjIwMTQ8L1llYXI+PFJl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PEVuZE5vdGU+PENpdGU+PEF1dGhvcj5TdGVpbjwvQXV0aG9yPjxZZWFyPjIwMTQ8L1llYXI+PFJl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17" w:tooltip="Stein, 2014 #411" w:history="1">
              <w:r w:rsidR="00B94702">
                <w:rPr>
                  <w:rFonts w:cs="Times New Roman"/>
                  <w:noProof/>
                  <w:szCs w:val="24"/>
                </w:rPr>
                <w:t>317</w:t>
              </w:r>
            </w:hyperlink>
            <w:r w:rsidR="00634193">
              <w:rPr>
                <w:rFonts w:cs="Times New Roman"/>
                <w:noProof/>
                <w:szCs w:val="24"/>
              </w:rPr>
              <w:t>)</w:t>
            </w:r>
            <w:r w:rsidRPr="00F44F2B">
              <w:rPr>
                <w:rFonts w:cs="Times New Roman"/>
                <w:szCs w:val="24"/>
              </w:rPr>
              <w:fldChar w:fldCharType="end"/>
            </w:r>
          </w:p>
        </w:tc>
        <w:tc>
          <w:tcPr>
            <w:tcW w:w="2785" w:type="dxa"/>
          </w:tcPr>
          <w:p w14:paraId="03F58340"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537C1D80" w14:textId="77777777" w:rsidTr="00034568">
        <w:tc>
          <w:tcPr>
            <w:tcW w:w="12950" w:type="dxa"/>
            <w:gridSpan w:val="4"/>
          </w:tcPr>
          <w:p w14:paraId="5ABE597E" w14:textId="77777777" w:rsidR="00E630FC" w:rsidRPr="00F44F2B" w:rsidRDefault="00E630FC" w:rsidP="00034568">
            <w:pPr>
              <w:rPr>
                <w:rFonts w:cs="Times New Roman"/>
                <w:szCs w:val="24"/>
              </w:rPr>
            </w:pPr>
            <w:r w:rsidRPr="00FF0971">
              <w:rPr>
                <w:rFonts w:cs="Times New Roman"/>
                <w:b/>
                <w:bCs/>
                <w:szCs w:val="24"/>
              </w:rPr>
              <w:t>Venlafaxine</w:t>
            </w:r>
          </w:p>
        </w:tc>
      </w:tr>
      <w:tr w:rsidR="00E630FC" w:rsidRPr="00F44F2B" w14:paraId="0FD59643" w14:textId="77777777" w:rsidTr="00034568">
        <w:tc>
          <w:tcPr>
            <w:tcW w:w="2965" w:type="dxa"/>
          </w:tcPr>
          <w:p w14:paraId="5B849276"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07F3A657" w14:textId="77777777" w:rsidR="00E630FC" w:rsidRPr="00F44F2B" w:rsidRDefault="00E630FC" w:rsidP="00034568">
            <w:pPr>
              <w:rPr>
                <w:rFonts w:cs="Times New Roman"/>
                <w:szCs w:val="24"/>
              </w:rPr>
            </w:pPr>
            <w:r w:rsidRPr="00F44F2B">
              <w:rPr>
                <w:rFonts w:cs="Times New Roman"/>
                <w:szCs w:val="24"/>
              </w:rPr>
              <w:t>The rs7997012 GG + GA genotypes were significantly associated with greater HAMA score reduction, greater response (HAMA), and improvement (CGI) and treatment outcome over time based on HAMA score compared to the AA genotype in patients receiving venlafaxine.</w:t>
            </w:r>
          </w:p>
        </w:tc>
        <w:tc>
          <w:tcPr>
            <w:tcW w:w="3691" w:type="dxa"/>
          </w:tcPr>
          <w:p w14:paraId="2941198B" w14:textId="389337E9" w:rsidR="00E630FC" w:rsidRPr="00F44F2B" w:rsidRDefault="00E630FC" w:rsidP="00034568">
            <w:pPr>
              <w:rPr>
                <w:rFonts w:cs="Times New Roman"/>
                <w:szCs w:val="24"/>
              </w:rPr>
            </w:pPr>
            <w:r w:rsidRPr="00F44F2B">
              <w:rPr>
                <w:rFonts w:cs="Times New Roman"/>
                <w:szCs w:val="24"/>
              </w:rPr>
              <w:t xml:space="preserve">Lohoff, </w:t>
            </w:r>
            <w:r w:rsidRPr="00F44F2B">
              <w:rPr>
                <w:rFonts w:cs="Times New Roman"/>
                <w:i/>
                <w:szCs w:val="24"/>
              </w:rPr>
              <w:t xml:space="preserve">et al. </w:t>
            </w:r>
            <w:r w:rsidRPr="00F44F2B">
              <w:rPr>
                <w:rFonts w:cs="Times New Roman"/>
                <w:szCs w:val="24"/>
              </w:rPr>
              <w:t xml:space="preserve">(2013) </w:t>
            </w:r>
            <w:r w:rsidRPr="00F44F2B">
              <w:rPr>
                <w:rFonts w:cs="Times New Roman"/>
                <w:szCs w:val="24"/>
              </w:rPr>
              <w:fldChar w:fldCharType="begin">
                <w:fldData xml:space="preserve">PEVuZE5vdGU+PENpdGU+PEF1dGhvcj5Mb2hvZmY8L0F1dGhvcj48WWVhcj4yMDEzPC9ZZWFyPjxS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PEVuZE5vdGU+PENpdGU+PEF1dGhvcj5Mb2hvZmY8L0F1dGhvcj48WWVhcj4yMDEzPC9ZZWFyPjxS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76" w:tooltip="Lohoff, 2013 #468" w:history="1">
              <w:r w:rsidR="00B94702">
                <w:rPr>
                  <w:rFonts w:cs="Times New Roman"/>
                  <w:noProof/>
                  <w:szCs w:val="24"/>
                </w:rPr>
                <w:t>376</w:t>
              </w:r>
            </w:hyperlink>
            <w:r w:rsidR="00634193">
              <w:rPr>
                <w:rFonts w:cs="Times New Roman"/>
                <w:noProof/>
                <w:szCs w:val="24"/>
              </w:rPr>
              <w:t>)</w:t>
            </w:r>
            <w:r w:rsidRPr="00F44F2B">
              <w:rPr>
                <w:rFonts w:cs="Times New Roman"/>
                <w:szCs w:val="24"/>
              </w:rPr>
              <w:fldChar w:fldCharType="end"/>
            </w:r>
          </w:p>
        </w:tc>
        <w:tc>
          <w:tcPr>
            <w:tcW w:w="2785" w:type="dxa"/>
          </w:tcPr>
          <w:p w14:paraId="417DBD57"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4D02EF49" w14:textId="77777777" w:rsidTr="00034568">
        <w:tc>
          <w:tcPr>
            <w:tcW w:w="2965" w:type="dxa"/>
          </w:tcPr>
          <w:p w14:paraId="0FF25226"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5E462C0F" w14:textId="3CE697A4" w:rsidR="00E630FC" w:rsidRPr="00F44F2B" w:rsidRDefault="00E630FC" w:rsidP="00034568">
            <w:pPr>
              <w:rPr>
                <w:rFonts w:cs="Times New Roman"/>
                <w:szCs w:val="24"/>
              </w:rPr>
            </w:pPr>
            <w:r w:rsidRPr="00F44F2B">
              <w:rPr>
                <w:rFonts w:cs="Times New Roman"/>
                <w:szCs w:val="24"/>
              </w:rPr>
              <w:t xml:space="preserve">The rs7997012 GG + GA genotypes were not significantly </w:t>
            </w:r>
            <w:r w:rsidR="001E4B7B" w:rsidRPr="00F44F2B">
              <w:rPr>
                <w:rFonts w:cs="Times New Roman"/>
                <w:szCs w:val="24"/>
              </w:rPr>
              <w:t>associated with</w:t>
            </w:r>
            <w:r w:rsidRPr="00F44F2B">
              <w:rPr>
                <w:rFonts w:cs="Times New Roman"/>
                <w:szCs w:val="24"/>
              </w:rPr>
              <w:t xml:space="preserve"> differences in remission (HAMA) in patients receiving venlafaxine. Patients with the rs7997012 GG + GA genotypes had significantly lower in HAMD scores compared to the AA genotype at 6 months.</w:t>
            </w:r>
          </w:p>
        </w:tc>
        <w:tc>
          <w:tcPr>
            <w:tcW w:w="3691" w:type="dxa"/>
          </w:tcPr>
          <w:p w14:paraId="45151464" w14:textId="2EEC18F3" w:rsidR="00E630FC" w:rsidRPr="00F44F2B" w:rsidRDefault="00E630FC" w:rsidP="00034568">
            <w:pPr>
              <w:rPr>
                <w:rFonts w:cs="Times New Roman"/>
                <w:szCs w:val="24"/>
              </w:rPr>
            </w:pPr>
            <w:r w:rsidRPr="00F44F2B">
              <w:rPr>
                <w:rFonts w:cs="Times New Roman"/>
                <w:szCs w:val="24"/>
              </w:rPr>
              <w:t xml:space="preserve">Lohoff, </w:t>
            </w:r>
            <w:r w:rsidRPr="00F44F2B">
              <w:rPr>
                <w:rFonts w:cs="Times New Roman"/>
                <w:i/>
                <w:szCs w:val="24"/>
              </w:rPr>
              <w:t xml:space="preserve">et al. </w:t>
            </w:r>
            <w:r w:rsidRPr="00F44F2B">
              <w:rPr>
                <w:rFonts w:cs="Times New Roman"/>
                <w:szCs w:val="24"/>
              </w:rPr>
              <w:t xml:space="preserve">(2013) </w:t>
            </w:r>
            <w:r w:rsidRPr="00F44F2B">
              <w:rPr>
                <w:rFonts w:cs="Times New Roman"/>
                <w:szCs w:val="24"/>
              </w:rPr>
              <w:fldChar w:fldCharType="begin">
                <w:fldData xml:space="preserve">PEVuZE5vdGU+PENpdGU+PEF1dGhvcj5Mb2hvZmY8L0F1dGhvcj48WWVhcj4yMDEzPC9ZZWFyPjxS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PEVuZE5vdGU+PENpdGU+PEF1dGhvcj5Mb2hvZmY8L0F1dGhvcj48WWVhcj4yMDEzPC9ZZWFyPjxS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76" w:tooltip="Lohoff, 2013 #468" w:history="1">
              <w:r w:rsidR="00B94702">
                <w:rPr>
                  <w:rFonts w:cs="Times New Roman"/>
                  <w:noProof/>
                  <w:szCs w:val="24"/>
                </w:rPr>
                <w:t>376</w:t>
              </w:r>
            </w:hyperlink>
            <w:r w:rsidR="00634193">
              <w:rPr>
                <w:rFonts w:cs="Times New Roman"/>
                <w:noProof/>
                <w:szCs w:val="24"/>
              </w:rPr>
              <w:t>)</w:t>
            </w:r>
            <w:r w:rsidRPr="00F44F2B">
              <w:rPr>
                <w:rFonts w:cs="Times New Roman"/>
                <w:szCs w:val="24"/>
              </w:rPr>
              <w:fldChar w:fldCharType="end"/>
            </w:r>
          </w:p>
        </w:tc>
        <w:tc>
          <w:tcPr>
            <w:tcW w:w="2785" w:type="dxa"/>
          </w:tcPr>
          <w:p w14:paraId="54BC0B1B"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2206B483" w14:textId="77777777" w:rsidTr="00034568">
        <w:tc>
          <w:tcPr>
            <w:tcW w:w="2965" w:type="dxa"/>
          </w:tcPr>
          <w:p w14:paraId="04A2B39E"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70D15DAE" w14:textId="6CE5D11B" w:rsidR="00E630FC" w:rsidRPr="00F44F2B" w:rsidRDefault="00E630FC" w:rsidP="00034568">
            <w:pPr>
              <w:rPr>
                <w:rFonts w:cs="Times New Roman"/>
                <w:szCs w:val="24"/>
              </w:rPr>
            </w:pPr>
            <w:r w:rsidRPr="25CF5FB6">
              <w:rPr>
                <w:rFonts w:cs="Times New Roman"/>
                <w:szCs w:val="24"/>
              </w:rPr>
              <w:t>rs6311- rs6313 was not associated with significant differences in response, remission, time-to-</w:t>
            </w:r>
            <w:r w:rsidRPr="25CF5FB6">
              <w:rPr>
                <w:rFonts w:cs="Times New Roman"/>
                <w:szCs w:val="24"/>
              </w:rPr>
              <w:lastRenderedPageBreak/>
              <w:t>remission, or symptom improvement in patients receiving venlafaxine.</w:t>
            </w:r>
          </w:p>
        </w:tc>
        <w:tc>
          <w:tcPr>
            <w:tcW w:w="3691" w:type="dxa"/>
          </w:tcPr>
          <w:p w14:paraId="2B03DFA3" w14:textId="35AC0E79" w:rsidR="00E630FC" w:rsidRPr="00F44F2B" w:rsidRDefault="00E630FC" w:rsidP="00034568">
            <w:pPr>
              <w:rPr>
                <w:rFonts w:cs="Times New Roman"/>
                <w:szCs w:val="24"/>
              </w:rPr>
            </w:pPr>
            <w:r w:rsidRPr="00F44F2B">
              <w:rPr>
                <w:rFonts w:cs="Times New Roman"/>
                <w:szCs w:val="24"/>
              </w:rPr>
              <w:lastRenderedPageBreak/>
              <w:t xml:space="preserve">Marshe, </w:t>
            </w:r>
            <w:r w:rsidRPr="00F44F2B">
              <w:rPr>
                <w:rFonts w:cs="Times New Roman"/>
                <w:i/>
                <w:szCs w:val="24"/>
              </w:rPr>
              <w:t xml:space="preserve">et al. </w:t>
            </w:r>
            <w:r w:rsidRPr="00F44F2B">
              <w:rPr>
                <w:rFonts w:cs="Times New Roman"/>
                <w:szCs w:val="24"/>
              </w:rPr>
              <w:t xml:space="preserve">(2017) </w:t>
            </w:r>
            <w:r w:rsidRPr="00F44F2B">
              <w:rPr>
                <w:rFonts w:cs="Times New Roman"/>
                <w:szCs w:val="24"/>
              </w:rPr>
              <w:fldChar w:fldCharType="begin">
                <w:fldData xml:space="preserve">PEVuZE5vdGU+PENpdGU+PEF1dGhvcj5NYXJzaGU8L0F1dGhvcj48WWVhcj4yMDE3PC9ZZWFyPjxS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PEVuZE5vdGU+PENpdGU+PEF1dGhvcj5NYXJzaGU8L0F1dGhvcj48WWVhcj4yMDE3PC9ZZWFyPjxS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25" w:tooltip="Marshe, 2017 #419" w:history="1">
              <w:r w:rsidR="00B94702">
                <w:rPr>
                  <w:rFonts w:cs="Times New Roman"/>
                  <w:noProof/>
                  <w:szCs w:val="24"/>
                </w:rPr>
                <w:t>325</w:t>
              </w:r>
            </w:hyperlink>
            <w:r w:rsidR="00634193">
              <w:rPr>
                <w:rFonts w:cs="Times New Roman"/>
                <w:noProof/>
                <w:szCs w:val="24"/>
              </w:rPr>
              <w:t>)</w:t>
            </w:r>
            <w:r w:rsidRPr="00F44F2B">
              <w:rPr>
                <w:rFonts w:cs="Times New Roman"/>
                <w:szCs w:val="24"/>
              </w:rPr>
              <w:fldChar w:fldCharType="end"/>
            </w:r>
          </w:p>
          <w:p w14:paraId="4EA73AC5" w14:textId="33547672" w:rsidR="00E630FC" w:rsidRPr="00F44F2B" w:rsidRDefault="00E630FC" w:rsidP="00034568">
            <w:pPr>
              <w:rPr>
                <w:rFonts w:cs="Times New Roman"/>
                <w:szCs w:val="24"/>
              </w:rPr>
            </w:pPr>
            <w:r w:rsidRPr="00F44F2B">
              <w:rPr>
                <w:rFonts w:cs="Times New Roman"/>
                <w:szCs w:val="24"/>
              </w:rPr>
              <w:t xml:space="preserve">Yuan, </w:t>
            </w:r>
            <w:r w:rsidRPr="00F44F2B">
              <w:rPr>
                <w:rFonts w:cs="Times New Roman"/>
                <w:i/>
                <w:szCs w:val="24"/>
              </w:rPr>
              <w:t xml:space="preserve">et al. </w:t>
            </w:r>
            <w:r w:rsidRPr="00F44F2B">
              <w:rPr>
                <w:rFonts w:cs="Times New Roman"/>
                <w:szCs w:val="24"/>
              </w:rPr>
              <w:t xml:space="preserve">(2018) </w:t>
            </w:r>
            <w:r w:rsidRPr="00F44F2B">
              <w:rPr>
                <w:rFonts w:cs="Times New Roman"/>
                <w:szCs w:val="24"/>
              </w:rPr>
              <w:fldChar w:fldCharType="begin">
                <w:fldData xml:space="preserve">PEVuZE5vdGU+PENpdGU+PEF1dGhvcj5ZdWFuPC9BdXRob3I+PFllYXI+MjAxODwvWWVhcj48UmVj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==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PEVuZE5vdGU+PENpdGU+PEF1dGhvcj5ZdWFuPC9BdXRob3I+PFllYXI+MjAxODwvWWVhcj48UmVj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==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77" w:tooltip="Yuan, 2018 #469" w:history="1">
              <w:r w:rsidR="00B94702">
                <w:rPr>
                  <w:rFonts w:cs="Times New Roman"/>
                  <w:noProof/>
                  <w:szCs w:val="24"/>
                </w:rPr>
                <w:t>377</w:t>
              </w:r>
            </w:hyperlink>
            <w:r w:rsidR="00634193">
              <w:rPr>
                <w:rFonts w:cs="Times New Roman"/>
                <w:noProof/>
                <w:szCs w:val="24"/>
              </w:rPr>
              <w:t>)</w:t>
            </w:r>
            <w:r w:rsidRPr="00F44F2B">
              <w:rPr>
                <w:rFonts w:cs="Times New Roman"/>
                <w:szCs w:val="24"/>
              </w:rPr>
              <w:fldChar w:fldCharType="end"/>
            </w:r>
            <w:r w:rsidRPr="00F44F2B">
              <w:rPr>
                <w:rFonts w:cs="Times New Roman"/>
                <w:szCs w:val="24"/>
              </w:rPr>
              <w:t xml:space="preserve"> </w:t>
            </w:r>
          </w:p>
          <w:p w14:paraId="00866725" w14:textId="77777777" w:rsidR="00E630FC" w:rsidRPr="00F44F2B" w:rsidRDefault="00E630FC" w:rsidP="00034568">
            <w:pPr>
              <w:rPr>
                <w:rFonts w:cs="Times New Roman"/>
                <w:szCs w:val="24"/>
              </w:rPr>
            </w:pPr>
          </w:p>
        </w:tc>
        <w:tc>
          <w:tcPr>
            <w:tcW w:w="2785" w:type="dxa"/>
          </w:tcPr>
          <w:p w14:paraId="3F2FA62C" w14:textId="77777777" w:rsidR="00E630FC" w:rsidRPr="00F44F2B" w:rsidRDefault="00E630FC" w:rsidP="00034568">
            <w:pPr>
              <w:rPr>
                <w:rFonts w:cs="Times New Roman"/>
                <w:szCs w:val="24"/>
              </w:rPr>
            </w:pPr>
            <w:r w:rsidRPr="00F44F2B">
              <w:rPr>
                <w:rFonts w:cs="Times New Roman"/>
                <w:szCs w:val="24"/>
              </w:rPr>
              <w:t xml:space="preserve">Moderate </w:t>
            </w:r>
          </w:p>
        </w:tc>
      </w:tr>
      <w:tr w:rsidR="00E630FC" w:rsidRPr="00F44F2B" w14:paraId="76FA29D1" w14:textId="77777777" w:rsidTr="00034568">
        <w:tc>
          <w:tcPr>
            <w:tcW w:w="2965" w:type="dxa"/>
          </w:tcPr>
          <w:p w14:paraId="7647D250"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3C5C4744" w14:textId="77777777" w:rsidR="00E630FC" w:rsidRPr="00F44F2B" w:rsidRDefault="00E630FC" w:rsidP="00034568">
            <w:pPr>
              <w:rPr>
                <w:rFonts w:cs="Times New Roman"/>
                <w:szCs w:val="24"/>
              </w:rPr>
            </w:pPr>
            <w:r w:rsidRPr="00F44F2B">
              <w:rPr>
                <w:rFonts w:cs="Times New Roman"/>
                <w:szCs w:val="24"/>
              </w:rPr>
              <w:t>rs6311-rs6313 was not associated with significant differences in response (YBOCS) or changes in YBOCS score in patients receiving venlafaxine.</w:t>
            </w:r>
          </w:p>
        </w:tc>
        <w:tc>
          <w:tcPr>
            <w:tcW w:w="3691" w:type="dxa"/>
          </w:tcPr>
          <w:p w14:paraId="3B26CD73" w14:textId="51BE5B1C" w:rsidR="00E630FC" w:rsidRPr="00F44F2B" w:rsidRDefault="00E630FC" w:rsidP="00034568">
            <w:pPr>
              <w:rPr>
                <w:rFonts w:cs="Times New Roman"/>
                <w:szCs w:val="24"/>
              </w:rPr>
            </w:pPr>
            <w:r w:rsidRPr="00F44F2B">
              <w:rPr>
                <w:rFonts w:cs="Times New Roman"/>
                <w:szCs w:val="24"/>
              </w:rPr>
              <w:t xml:space="preserve">Denys, </w:t>
            </w:r>
            <w:r w:rsidRPr="00F44F2B">
              <w:rPr>
                <w:rFonts w:cs="Times New Roman"/>
                <w:i/>
                <w:szCs w:val="24"/>
              </w:rPr>
              <w:t xml:space="preserve">et al. </w:t>
            </w:r>
            <w:r w:rsidRPr="00F44F2B">
              <w:rPr>
                <w:rFonts w:cs="Times New Roman"/>
                <w:szCs w:val="24"/>
              </w:rPr>
              <w:t xml:space="preserve">(2007) </w:t>
            </w:r>
            <w:r w:rsidRPr="00F44F2B">
              <w:rPr>
                <w:rFonts w:cs="Times New Roman"/>
                <w:szCs w:val="24"/>
              </w:rPr>
              <w:fldChar w:fldCharType="begin">
                <w:fldData xml:space="preserve">PEVuZE5vdGU+PENpdGU+PEF1dGhvcj5EZW55czwvQXV0aG9yPjxZZWFyPjIwMDc8L1llYXI+PFJl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PEVuZE5vdGU+PENpdGU+PEF1dGhvcj5EZW55czwvQXV0aG9yPjxZZWFyPjIwMDc8L1llYXI+PFJl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299" w:tooltip="Denys, 2007 #393" w:history="1">
              <w:r w:rsidR="00B94702">
                <w:rPr>
                  <w:rFonts w:cs="Times New Roman"/>
                  <w:noProof/>
                  <w:szCs w:val="24"/>
                </w:rPr>
                <w:t>299</w:t>
              </w:r>
            </w:hyperlink>
            <w:r w:rsidR="00634193">
              <w:rPr>
                <w:rFonts w:cs="Times New Roman"/>
                <w:noProof/>
                <w:szCs w:val="24"/>
              </w:rPr>
              <w:t>)</w:t>
            </w:r>
            <w:r w:rsidRPr="00F44F2B">
              <w:rPr>
                <w:rFonts w:cs="Times New Roman"/>
                <w:szCs w:val="24"/>
              </w:rPr>
              <w:fldChar w:fldCharType="end"/>
            </w:r>
          </w:p>
        </w:tc>
        <w:tc>
          <w:tcPr>
            <w:tcW w:w="2785" w:type="dxa"/>
          </w:tcPr>
          <w:p w14:paraId="5AA49522"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7C2F0D00" w14:textId="77777777" w:rsidTr="00034568">
        <w:tc>
          <w:tcPr>
            <w:tcW w:w="2965" w:type="dxa"/>
          </w:tcPr>
          <w:p w14:paraId="7623296A"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3DF8B654" w14:textId="1168E990" w:rsidR="00E630FC" w:rsidRPr="00F44F2B" w:rsidRDefault="00E630FC" w:rsidP="00034568">
            <w:pPr>
              <w:rPr>
                <w:rFonts w:cs="Times New Roman"/>
                <w:szCs w:val="24"/>
              </w:rPr>
            </w:pPr>
            <w:r w:rsidRPr="00F44F2B">
              <w:rPr>
                <w:rFonts w:cs="Times New Roman"/>
                <w:szCs w:val="24"/>
              </w:rPr>
              <w:t>rs9567746 was not associated with significant differences in remission (MADRS), time to remission, response across time points, percentage change in MADRS score in patients receiving venlafaxine.</w:t>
            </w:r>
          </w:p>
        </w:tc>
        <w:tc>
          <w:tcPr>
            <w:tcW w:w="3691" w:type="dxa"/>
          </w:tcPr>
          <w:p w14:paraId="097780DF" w14:textId="16166044" w:rsidR="00E630FC" w:rsidRPr="00F44F2B" w:rsidRDefault="00E630FC" w:rsidP="00034568">
            <w:pPr>
              <w:rPr>
                <w:rFonts w:cs="Times New Roman"/>
                <w:szCs w:val="24"/>
              </w:rPr>
            </w:pPr>
            <w:r w:rsidRPr="00F44F2B">
              <w:rPr>
                <w:rFonts w:cs="Times New Roman"/>
                <w:szCs w:val="24"/>
              </w:rPr>
              <w:t xml:space="preserve">Marshe, </w:t>
            </w:r>
            <w:r w:rsidRPr="00F44F2B">
              <w:rPr>
                <w:rFonts w:cs="Times New Roman"/>
                <w:i/>
                <w:szCs w:val="24"/>
              </w:rPr>
              <w:t xml:space="preserve">et al. </w:t>
            </w:r>
            <w:r w:rsidRPr="00F44F2B">
              <w:rPr>
                <w:rFonts w:cs="Times New Roman"/>
                <w:szCs w:val="24"/>
              </w:rPr>
              <w:t xml:space="preserve">(2017) </w:t>
            </w:r>
            <w:r w:rsidRPr="00F44F2B">
              <w:rPr>
                <w:rFonts w:cs="Times New Roman"/>
                <w:szCs w:val="24"/>
              </w:rPr>
              <w:fldChar w:fldCharType="begin">
                <w:fldData xml:space="preserve">PEVuZE5vdGU+PENpdGU+PEF1dGhvcj5NYXJzaGU8L0F1dGhvcj48WWVhcj4yMDE3PC9ZZWFyPjxS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PEVuZE5vdGU+PENpdGU+PEF1dGhvcj5NYXJzaGU8L0F1dGhvcj48WWVhcj4yMDE3PC9ZZWFyPjxS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25" w:tooltip="Marshe, 2017 #419" w:history="1">
              <w:r w:rsidR="00B94702">
                <w:rPr>
                  <w:rFonts w:cs="Times New Roman"/>
                  <w:noProof/>
                  <w:szCs w:val="24"/>
                </w:rPr>
                <w:t>325</w:t>
              </w:r>
            </w:hyperlink>
            <w:r w:rsidR="00634193">
              <w:rPr>
                <w:rFonts w:cs="Times New Roman"/>
                <w:noProof/>
                <w:szCs w:val="24"/>
              </w:rPr>
              <w:t>)</w:t>
            </w:r>
            <w:r w:rsidRPr="00F44F2B">
              <w:rPr>
                <w:rFonts w:cs="Times New Roman"/>
                <w:szCs w:val="24"/>
              </w:rPr>
              <w:fldChar w:fldCharType="end"/>
            </w:r>
          </w:p>
        </w:tc>
        <w:tc>
          <w:tcPr>
            <w:tcW w:w="2785" w:type="dxa"/>
          </w:tcPr>
          <w:p w14:paraId="4897A202"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7F2759B5" w14:textId="77777777" w:rsidTr="00034568">
        <w:tc>
          <w:tcPr>
            <w:tcW w:w="2965" w:type="dxa"/>
          </w:tcPr>
          <w:p w14:paraId="3412B6E1"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4CFEB592" w14:textId="058F5BE9" w:rsidR="00E630FC" w:rsidRPr="00F44F2B" w:rsidRDefault="00E630FC" w:rsidP="00034568">
            <w:pPr>
              <w:rPr>
                <w:rFonts w:cs="Times New Roman"/>
                <w:szCs w:val="24"/>
              </w:rPr>
            </w:pPr>
            <w:r w:rsidRPr="00F44F2B">
              <w:rPr>
                <w:rFonts w:cs="Times New Roman"/>
                <w:szCs w:val="24"/>
              </w:rPr>
              <w:t>rs2274639 was not associated with significant differences in remission (MADRS), time to remission, response across time points, percentage change in MADRS score in patients receiving venlafaxine.</w:t>
            </w:r>
          </w:p>
        </w:tc>
        <w:tc>
          <w:tcPr>
            <w:tcW w:w="3691" w:type="dxa"/>
          </w:tcPr>
          <w:p w14:paraId="62888817" w14:textId="14537D0C" w:rsidR="00E630FC" w:rsidRPr="00F44F2B" w:rsidRDefault="00E630FC" w:rsidP="00034568">
            <w:pPr>
              <w:rPr>
                <w:rFonts w:cs="Times New Roman"/>
                <w:szCs w:val="24"/>
              </w:rPr>
            </w:pPr>
            <w:r w:rsidRPr="00F44F2B">
              <w:rPr>
                <w:rFonts w:cs="Times New Roman"/>
                <w:szCs w:val="24"/>
              </w:rPr>
              <w:t xml:space="preserve">Marshe, </w:t>
            </w:r>
            <w:r w:rsidRPr="00F44F2B">
              <w:rPr>
                <w:rFonts w:cs="Times New Roman"/>
                <w:i/>
                <w:szCs w:val="24"/>
              </w:rPr>
              <w:t xml:space="preserve">et al. </w:t>
            </w:r>
            <w:r w:rsidRPr="00F44F2B">
              <w:rPr>
                <w:rFonts w:cs="Times New Roman"/>
                <w:szCs w:val="24"/>
              </w:rPr>
              <w:t xml:space="preserve">(2017) </w:t>
            </w:r>
            <w:r w:rsidRPr="00F44F2B">
              <w:rPr>
                <w:rFonts w:cs="Times New Roman"/>
                <w:szCs w:val="24"/>
              </w:rPr>
              <w:fldChar w:fldCharType="begin">
                <w:fldData xml:space="preserve">PEVuZE5vdGU+PENpdGU+PEF1dGhvcj5NYXJzaGU8L0F1dGhvcj48WWVhcj4yMDE3PC9ZZWFyPjxS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PEVuZE5vdGU+PENpdGU+PEF1dGhvcj5NYXJzaGU8L0F1dGhvcj48WWVhcj4yMDE3PC9ZZWFyPjxS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25" w:tooltip="Marshe, 2017 #419" w:history="1">
              <w:r w:rsidR="00B94702">
                <w:rPr>
                  <w:rFonts w:cs="Times New Roman"/>
                  <w:noProof/>
                  <w:szCs w:val="24"/>
                </w:rPr>
                <w:t>325</w:t>
              </w:r>
            </w:hyperlink>
            <w:r w:rsidR="00634193">
              <w:rPr>
                <w:rFonts w:cs="Times New Roman"/>
                <w:noProof/>
                <w:szCs w:val="24"/>
              </w:rPr>
              <w:t>)</w:t>
            </w:r>
            <w:r w:rsidRPr="00F44F2B">
              <w:rPr>
                <w:rFonts w:cs="Times New Roman"/>
                <w:szCs w:val="24"/>
              </w:rPr>
              <w:fldChar w:fldCharType="end"/>
            </w:r>
          </w:p>
        </w:tc>
        <w:tc>
          <w:tcPr>
            <w:tcW w:w="2785" w:type="dxa"/>
          </w:tcPr>
          <w:p w14:paraId="2AD9C355" w14:textId="77777777" w:rsidR="00E630FC" w:rsidRPr="00F44F2B" w:rsidRDefault="00E630FC" w:rsidP="00034568">
            <w:pPr>
              <w:rPr>
                <w:rFonts w:cs="Times New Roman"/>
                <w:szCs w:val="24"/>
              </w:rPr>
            </w:pPr>
            <w:r w:rsidRPr="00F44F2B">
              <w:rPr>
                <w:rFonts w:cs="Times New Roman"/>
                <w:szCs w:val="24"/>
              </w:rPr>
              <w:t>Moderate</w:t>
            </w:r>
          </w:p>
        </w:tc>
      </w:tr>
      <w:tr w:rsidR="00E630FC" w:rsidRPr="00F44F2B" w14:paraId="38A2199C" w14:textId="77777777" w:rsidTr="00034568">
        <w:tc>
          <w:tcPr>
            <w:tcW w:w="12950" w:type="dxa"/>
            <w:gridSpan w:val="4"/>
          </w:tcPr>
          <w:p w14:paraId="23A9800C" w14:textId="77777777" w:rsidR="00E630FC" w:rsidRPr="00FF0971" w:rsidRDefault="00E630FC" w:rsidP="00034568">
            <w:pPr>
              <w:rPr>
                <w:rFonts w:cs="Times New Roman"/>
                <w:b/>
                <w:bCs/>
                <w:szCs w:val="24"/>
              </w:rPr>
            </w:pPr>
            <w:r w:rsidRPr="00FF0971">
              <w:rPr>
                <w:rFonts w:cs="Times New Roman"/>
                <w:b/>
                <w:bCs/>
                <w:szCs w:val="24"/>
              </w:rPr>
              <w:t>SSRIs</w:t>
            </w:r>
            <w:r>
              <w:rPr>
                <w:rFonts w:cs="Times New Roman"/>
                <w:b/>
                <w:bCs/>
                <w:szCs w:val="24"/>
              </w:rPr>
              <w:t>, SNRIs, and/or any antidepressant (studies analyzing SSRI,  SNRIs, or all antidepressants as a class)</w:t>
            </w:r>
          </w:p>
        </w:tc>
      </w:tr>
      <w:tr w:rsidR="00E630FC" w:rsidRPr="00F44F2B" w14:paraId="4614DDF0" w14:textId="77777777" w:rsidTr="00034568">
        <w:tc>
          <w:tcPr>
            <w:tcW w:w="2965" w:type="dxa"/>
          </w:tcPr>
          <w:p w14:paraId="3DBD59ED"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242FB44A" w14:textId="77777777" w:rsidR="00E630FC" w:rsidRPr="00F44F2B" w:rsidRDefault="00E630FC" w:rsidP="00034568">
            <w:pPr>
              <w:rPr>
                <w:rFonts w:cs="Times New Roman"/>
                <w:szCs w:val="24"/>
              </w:rPr>
            </w:pPr>
            <w:r w:rsidRPr="00F44F2B">
              <w:rPr>
                <w:rFonts w:cs="Times New Roman"/>
                <w:szCs w:val="24"/>
              </w:rPr>
              <w:t>The rs7997012 AA genotype was significantly associated with more side effects compared to the GA + GG genotypes in patients receiving SSRIs, SNRIs, or TCAs without antipsychotics.</w:t>
            </w:r>
          </w:p>
        </w:tc>
        <w:tc>
          <w:tcPr>
            <w:tcW w:w="3691" w:type="dxa"/>
          </w:tcPr>
          <w:p w14:paraId="55243088" w14:textId="73DC00B0" w:rsidR="00E630FC" w:rsidRPr="00F44F2B" w:rsidRDefault="00E630FC" w:rsidP="00034568">
            <w:pPr>
              <w:rPr>
                <w:rFonts w:cs="Times New Roman"/>
                <w:szCs w:val="24"/>
              </w:rPr>
            </w:pPr>
            <w:r w:rsidRPr="00F44F2B">
              <w:rPr>
                <w:rFonts w:cs="Times New Roman"/>
                <w:szCs w:val="24"/>
              </w:rPr>
              <w:t xml:space="preserve">Staeker, </w:t>
            </w:r>
            <w:r w:rsidRPr="00F44F2B">
              <w:rPr>
                <w:rFonts w:cs="Times New Roman"/>
                <w:i/>
                <w:szCs w:val="24"/>
              </w:rPr>
              <w:t xml:space="preserve">et al. </w:t>
            </w:r>
            <w:r w:rsidRPr="00F44F2B">
              <w:rPr>
                <w:rFonts w:cs="Times New Roman"/>
                <w:szCs w:val="24"/>
              </w:rPr>
              <w:t xml:space="preserve">(2014) </w:t>
            </w:r>
            <w:r w:rsidRPr="00F44F2B">
              <w:rPr>
                <w:rFonts w:cs="Times New Roman"/>
                <w:szCs w:val="24"/>
              </w:rPr>
              <w:fldChar w:fldCharType="begin"/>
            </w:r>
            <w:r w:rsidR="00F644E4">
              <w:rPr>
                <w:rFonts w:cs="Times New Roman"/>
                <w:szCs w:val="24"/>
              </w:rPr>
              <w:instrText xml:space="preserve"> ADDIN EN.CITE &lt;EndNote&gt;&lt;Cite&gt;&lt;Author&gt;Staeker&lt;/Author&gt;&lt;Year&gt;2014&lt;/Year&gt;&lt;RecNum&gt;425&lt;/RecNum&gt;&lt;DisplayText&gt;(331)&lt;/DisplayText&gt;&lt;record&gt;&lt;rec-number&gt;425&lt;/rec-number&gt;&lt;foreign-keys&gt;&lt;key app="EN" db-id="ftf0vd5t5a0wtaextxg505skedewvdxvwewv" timestamp="1666892721"&gt;425&lt;/key&gt;&lt;/foreign-keys&gt;&lt;ref-type name="Journal Article"&gt;17&lt;/ref-type&gt;&lt;contributors&gt;&lt;authors&gt;&lt;author&gt;Staeker, J.&lt;/author&gt;&lt;author&gt;Leucht, S.&lt;/author&gt;&lt;author&gt;Laika, B.&lt;/author&gt;&lt;author&gt;Steimer, W.&lt;/author&gt;&lt;/authors&gt;&lt;/contributors&gt;&lt;auth-address&gt;1 Institut fur Klinische Chemie und Pathobiochemie, Klinikum rechts der Isar, Technische Universitat Munchen , Munchen, Germany .&lt;/auth-address&gt;&lt;titles&gt;&lt;title&gt;Polymorphisms in serotonergic pathways influence the outcome of antidepressant therapy in psychiatric inpatients&lt;/title&gt;&lt;secondary-title&gt;Genet Test Mol Biomarkers&lt;/secondary-title&gt;&lt;/titles&gt;&lt;periodical&gt;&lt;full-title&gt;Genet Test Mol Biomarkers&lt;/full-title&gt;&lt;/periodical&gt;&lt;pages&gt;20-31&lt;/pages&gt;&lt;volume&gt;18&lt;/volume&gt;&lt;number&gt;1&lt;/number&gt;&lt;edition&gt;2013/11/07&lt;/edition&gt;&lt;keywords&gt;&lt;keyword&gt;Antidepressive Agents/*therapeutic use&lt;/keyword&gt;&lt;keyword&gt;Depression/*drug therapy&lt;/keyword&gt;&lt;keyword&gt;Female&lt;/keyword&gt;&lt;keyword&gt;Humans&lt;/keyword&gt;&lt;keyword&gt;*Inpatients&lt;/keyword&gt;&lt;keyword&gt;Male&lt;/keyword&gt;&lt;keyword&gt;*Polymorphism, Genetic&lt;/keyword&gt;&lt;keyword&gt;Serotonin/genetics/*metabolism&lt;/keyword&gt;&lt;keyword&gt;Treatment Outcome&lt;/keyword&gt;&lt;/keywords&gt;&lt;dates&gt;&lt;year&gt;2014&lt;/year&gt;&lt;pub-dates&gt;&lt;date&gt;Jan&lt;/date&gt;&lt;/pub-dates&gt;&lt;/dates&gt;&lt;isbn&gt;1945-0257 (Electronic)&amp;#xD;1945-0257 (Linking)&lt;/isbn&gt;&lt;accession-num&gt;24192302&lt;/accession-num&gt;&lt;urls&gt;&lt;related-urls&gt;&lt;url&gt;https://www.ncbi.nlm.nih.gov/pubmed/24192302&lt;/url&gt;&lt;/related-urls&gt;&lt;/urls&gt;&lt;electronic-resource-num&gt;10.1089/gtmb.2013.0217&lt;/electronic-resource-num&gt;&lt;/record&gt;&lt;/Cite&gt;&lt;/EndNote&gt;</w:instrText>
            </w:r>
            <w:r w:rsidRPr="00F44F2B">
              <w:rPr>
                <w:rFonts w:cs="Times New Roman"/>
                <w:szCs w:val="24"/>
              </w:rPr>
              <w:fldChar w:fldCharType="separate"/>
            </w:r>
            <w:r w:rsidR="00634193">
              <w:rPr>
                <w:rFonts w:cs="Times New Roman"/>
                <w:noProof/>
                <w:szCs w:val="24"/>
              </w:rPr>
              <w:t>(</w:t>
            </w:r>
            <w:hyperlink w:anchor="_ENREF_331" w:tooltip="Staeker, 2014 #425" w:history="1">
              <w:r w:rsidR="00B94702">
                <w:rPr>
                  <w:rFonts w:cs="Times New Roman"/>
                  <w:noProof/>
                  <w:szCs w:val="24"/>
                </w:rPr>
                <w:t>331</w:t>
              </w:r>
            </w:hyperlink>
            <w:r w:rsidR="00634193">
              <w:rPr>
                <w:rFonts w:cs="Times New Roman"/>
                <w:noProof/>
                <w:szCs w:val="24"/>
              </w:rPr>
              <w:t>)</w:t>
            </w:r>
            <w:r w:rsidRPr="00F44F2B">
              <w:rPr>
                <w:rFonts w:cs="Times New Roman"/>
                <w:szCs w:val="24"/>
              </w:rPr>
              <w:fldChar w:fldCharType="end"/>
            </w:r>
          </w:p>
        </w:tc>
        <w:tc>
          <w:tcPr>
            <w:tcW w:w="2785" w:type="dxa"/>
          </w:tcPr>
          <w:p w14:paraId="6866AD57"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6AFCF5B8" w14:textId="77777777" w:rsidTr="00034568">
        <w:tc>
          <w:tcPr>
            <w:tcW w:w="2965" w:type="dxa"/>
          </w:tcPr>
          <w:p w14:paraId="29931947"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0B3D9183" w14:textId="77777777" w:rsidR="00E630FC" w:rsidRPr="00F44F2B" w:rsidRDefault="00E630FC" w:rsidP="00034568">
            <w:pPr>
              <w:rPr>
                <w:rFonts w:cs="Times New Roman"/>
                <w:szCs w:val="24"/>
              </w:rPr>
            </w:pPr>
            <w:r w:rsidRPr="00F44F2B">
              <w:rPr>
                <w:rFonts w:cs="Times New Roman"/>
                <w:szCs w:val="24"/>
              </w:rPr>
              <w:t xml:space="preserve">The rs7997012 AA genotype was significantly associated with more side effects compared to the GA </w:t>
            </w:r>
            <w:r w:rsidRPr="00F44F2B">
              <w:rPr>
                <w:rFonts w:cs="Times New Roman"/>
                <w:szCs w:val="24"/>
              </w:rPr>
              <w:lastRenderedPageBreak/>
              <w:t>+ GG genotypes in patients SSRIs.</w:t>
            </w:r>
          </w:p>
        </w:tc>
        <w:tc>
          <w:tcPr>
            <w:tcW w:w="3691" w:type="dxa"/>
          </w:tcPr>
          <w:p w14:paraId="54040476" w14:textId="21F0158F" w:rsidR="00E630FC" w:rsidRPr="00F44F2B" w:rsidRDefault="00E630FC" w:rsidP="00034568">
            <w:pPr>
              <w:rPr>
                <w:rFonts w:cs="Times New Roman"/>
                <w:szCs w:val="24"/>
              </w:rPr>
            </w:pPr>
            <w:r w:rsidRPr="00F44F2B">
              <w:rPr>
                <w:rFonts w:cs="Times New Roman"/>
                <w:szCs w:val="24"/>
              </w:rPr>
              <w:lastRenderedPageBreak/>
              <w:t xml:space="preserve">Staeker, </w:t>
            </w:r>
            <w:r w:rsidRPr="00F44F2B">
              <w:rPr>
                <w:rFonts w:cs="Times New Roman"/>
                <w:i/>
                <w:szCs w:val="24"/>
              </w:rPr>
              <w:t xml:space="preserve">et al. </w:t>
            </w:r>
            <w:r w:rsidRPr="00F44F2B">
              <w:rPr>
                <w:rFonts w:cs="Times New Roman"/>
                <w:szCs w:val="24"/>
              </w:rPr>
              <w:t xml:space="preserve">(2014) </w:t>
            </w:r>
            <w:r w:rsidRPr="00F44F2B">
              <w:rPr>
                <w:rFonts w:cs="Times New Roman"/>
                <w:szCs w:val="24"/>
              </w:rPr>
              <w:fldChar w:fldCharType="begin"/>
            </w:r>
            <w:r w:rsidR="00F644E4">
              <w:rPr>
                <w:rFonts w:cs="Times New Roman"/>
                <w:szCs w:val="24"/>
              </w:rPr>
              <w:instrText xml:space="preserve"> ADDIN EN.CITE &lt;EndNote&gt;&lt;Cite&gt;&lt;Author&gt;Staeker&lt;/Author&gt;&lt;Year&gt;2014&lt;/Year&gt;&lt;RecNum&gt;425&lt;/RecNum&gt;&lt;DisplayText&gt;(331)&lt;/DisplayText&gt;&lt;record&gt;&lt;rec-number&gt;425&lt;/rec-number&gt;&lt;foreign-keys&gt;&lt;key app="EN" db-id="ftf0vd5t5a0wtaextxg505skedewvdxvwewv" timestamp="1666892721"&gt;425&lt;/key&gt;&lt;/foreign-keys&gt;&lt;ref-type name="Journal Article"&gt;17&lt;/ref-type&gt;&lt;contributors&gt;&lt;authors&gt;&lt;author&gt;Staeker, J.&lt;/author&gt;&lt;author&gt;Leucht, S.&lt;/author&gt;&lt;author&gt;Laika, B.&lt;/author&gt;&lt;author&gt;Steimer, W.&lt;/author&gt;&lt;/authors&gt;&lt;/contributors&gt;&lt;auth-address&gt;1 Institut fur Klinische Chemie und Pathobiochemie, Klinikum rechts der Isar, Technische Universitat Munchen , Munchen, Germany .&lt;/auth-address&gt;&lt;titles&gt;&lt;title&gt;Polymorphisms in serotonergic pathways influence the outcome of antidepressant therapy in psychiatric inpatients&lt;/title&gt;&lt;secondary-title&gt;Genet Test Mol Biomarkers&lt;/secondary-title&gt;&lt;/titles&gt;&lt;periodical&gt;&lt;full-title&gt;Genet Test Mol Biomarkers&lt;/full-title&gt;&lt;/periodical&gt;&lt;pages&gt;20-31&lt;/pages&gt;&lt;volume&gt;18&lt;/volume&gt;&lt;number&gt;1&lt;/number&gt;&lt;edition&gt;2013/11/07&lt;/edition&gt;&lt;keywords&gt;&lt;keyword&gt;Antidepressive Agents/*therapeutic use&lt;/keyword&gt;&lt;keyword&gt;Depression/*drug therapy&lt;/keyword&gt;&lt;keyword&gt;Female&lt;/keyword&gt;&lt;keyword&gt;Humans&lt;/keyword&gt;&lt;keyword&gt;*Inpatients&lt;/keyword&gt;&lt;keyword&gt;Male&lt;/keyword&gt;&lt;keyword&gt;*Polymorphism, Genetic&lt;/keyword&gt;&lt;keyword&gt;Serotonin/genetics/*metabolism&lt;/keyword&gt;&lt;keyword&gt;Treatment Outcome&lt;/keyword&gt;&lt;/keywords&gt;&lt;dates&gt;&lt;year&gt;2014&lt;/year&gt;&lt;pub-dates&gt;&lt;date&gt;Jan&lt;/date&gt;&lt;/pub-dates&gt;&lt;/dates&gt;&lt;isbn&gt;1945-0257 (Electronic)&amp;#xD;1945-0257 (Linking)&lt;/isbn&gt;&lt;accession-num&gt;24192302&lt;/accession-num&gt;&lt;urls&gt;&lt;related-urls&gt;&lt;url&gt;https://www.ncbi.nlm.nih.gov/pubmed/24192302&lt;/url&gt;&lt;/related-urls&gt;&lt;/urls&gt;&lt;electronic-resource-num&gt;10.1089/gtmb.2013.0217&lt;/electronic-resource-num&gt;&lt;/record&gt;&lt;/Cite&gt;&lt;/EndNote&gt;</w:instrText>
            </w:r>
            <w:r w:rsidRPr="00F44F2B">
              <w:rPr>
                <w:rFonts w:cs="Times New Roman"/>
                <w:szCs w:val="24"/>
              </w:rPr>
              <w:fldChar w:fldCharType="separate"/>
            </w:r>
            <w:r w:rsidR="00634193">
              <w:rPr>
                <w:rFonts w:cs="Times New Roman"/>
                <w:noProof/>
                <w:szCs w:val="24"/>
              </w:rPr>
              <w:t>(</w:t>
            </w:r>
            <w:hyperlink w:anchor="_ENREF_331" w:tooltip="Staeker, 2014 #425" w:history="1">
              <w:r w:rsidR="00B94702">
                <w:rPr>
                  <w:rFonts w:cs="Times New Roman"/>
                  <w:noProof/>
                  <w:szCs w:val="24"/>
                </w:rPr>
                <w:t>331</w:t>
              </w:r>
            </w:hyperlink>
            <w:r w:rsidR="00634193">
              <w:rPr>
                <w:rFonts w:cs="Times New Roman"/>
                <w:noProof/>
                <w:szCs w:val="24"/>
              </w:rPr>
              <w:t>)</w:t>
            </w:r>
            <w:r w:rsidRPr="00F44F2B">
              <w:rPr>
                <w:rFonts w:cs="Times New Roman"/>
                <w:szCs w:val="24"/>
              </w:rPr>
              <w:fldChar w:fldCharType="end"/>
            </w:r>
          </w:p>
        </w:tc>
        <w:tc>
          <w:tcPr>
            <w:tcW w:w="2785" w:type="dxa"/>
          </w:tcPr>
          <w:p w14:paraId="392C13B6"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1E5D3558" w14:textId="77777777" w:rsidTr="00034568">
        <w:tc>
          <w:tcPr>
            <w:tcW w:w="2965" w:type="dxa"/>
          </w:tcPr>
          <w:p w14:paraId="056B946D" w14:textId="77777777" w:rsidR="00E630FC" w:rsidRPr="00F44F2B" w:rsidRDefault="00E630FC" w:rsidP="00034568">
            <w:pPr>
              <w:rPr>
                <w:rFonts w:cs="Times New Roman"/>
                <w:szCs w:val="24"/>
              </w:rPr>
            </w:pPr>
            <w:r w:rsidRPr="00F44F2B">
              <w:rPr>
                <w:rFonts w:cs="Times New Roman"/>
                <w:szCs w:val="24"/>
              </w:rPr>
              <w:t>Cinical</w:t>
            </w:r>
          </w:p>
        </w:tc>
        <w:tc>
          <w:tcPr>
            <w:tcW w:w="3509" w:type="dxa"/>
          </w:tcPr>
          <w:p w14:paraId="0B29C163" w14:textId="77777777" w:rsidR="00E630FC" w:rsidRPr="00F44F2B" w:rsidRDefault="00E630FC" w:rsidP="00034568">
            <w:pPr>
              <w:rPr>
                <w:rFonts w:cs="Times New Roman"/>
                <w:szCs w:val="24"/>
              </w:rPr>
            </w:pPr>
            <w:r w:rsidRPr="00F44F2B">
              <w:rPr>
                <w:rFonts w:cs="Times New Roman"/>
                <w:szCs w:val="24"/>
              </w:rPr>
              <w:t>rs6311-rs6313 was not associated with significant differences in risk of fetal congenital heart abnormality when prenatal exposed to SSRI or SNRI.</w:t>
            </w:r>
          </w:p>
        </w:tc>
        <w:tc>
          <w:tcPr>
            <w:tcW w:w="3691" w:type="dxa"/>
          </w:tcPr>
          <w:p w14:paraId="5BECB7BF" w14:textId="316228AE" w:rsidR="00E630FC" w:rsidRPr="00F44F2B" w:rsidRDefault="00E630FC" w:rsidP="00034568">
            <w:pPr>
              <w:rPr>
                <w:rFonts w:cs="Times New Roman"/>
                <w:szCs w:val="24"/>
              </w:rPr>
            </w:pPr>
            <w:r w:rsidRPr="00F44F2B">
              <w:rPr>
                <w:rFonts w:cs="Times New Roman"/>
                <w:szCs w:val="24"/>
              </w:rPr>
              <w:t xml:space="preserve">Daud, </w:t>
            </w:r>
            <w:r w:rsidRPr="00F44F2B">
              <w:rPr>
                <w:rFonts w:cs="Times New Roman"/>
                <w:i/>
                <w:szCs w:val="24"/>
              </w:rPr>
              <w:t xml:space="preserve">et al. </w:t>
            </w:r>
            <w:r w:rsidRPr="00F44F2B">
              <w:rPr>
                <w:rFonts w:cs="Times New Roman"/>
                <w:szCs w:val="24"/>
              </w:rPr>
              <w:t xml:space="preserve">(2017) </w:t>
            </w:r>
            <w:r w:rsidRPr="00F44F2B">
              <w:rPr>
                <w:rFonts w:cs="Times New Roman"/>
                <w:szCs w:val="24"/>
              </w:rPr>
              <w:fldChar w:fldCharType="begin">
                <w:fldData xml:space="preserve">PEVuZE5vdGU+PENpdGU+PEF1dGhvcj5EYXVkPC9BdXRob3I+PFllYXI+MjAxNzwvWWVhcj48UmVj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PEVuZE5vdGU+PENpdGU+PEF1dGhvcj5EYXVkPC9BdXRob3I+PFllYXI+MjAxNzwvWWVhcj48UmVj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78" w:tooltip="Daud, 2017 #470" w:history="1">
              <w:r w:rsidR="00B94702">
                <w:rPr>
                  <w:rFonts w:cs="Times New Roman"/>
                  <w:noProof/>
                  <w:szCs w:val="24"/>
                </w:rPr>
                <w:t>378</w:t>
              </w:r>
            </w:hyperlink>
            <w:r w:rsidR="00634193">
              <w:rPr>
                <w:rFonts w:cs="Times New Roman"/>
                <w:noProof/>
                <w:szCs w:val="24"/>
              </w:rPr>
              <w:t>)</w:t>
            </w:r>
            <w:r w:rsidRPr="00F44F2B">
              <w:rPr>
                <w:rFonts w:cs="Times New Roman"/>
                <w:szCs w:val="24"/>
              </w:rPr>
              <w:fldChar w:fldCharType="end"/>
            </w:r>
          </w:p>
        </w:tc>
        <w:tc>
          <w:tcPr>
            <w:tcW w:w="2785" w:type="dxa"/>
          </w:tcPr>
          <w:p w14:paraId="235210DA"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54EB7090" w14:textId="77777777" w:rsidTr="00034568">
        <w:tc>
          <w:tcPr>
            <w:tcW w:w="2965" w:type="dxa"/>
          </w:tcPr>
          <w:p w14:paraId="78D422A5"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7D41FE30" w14:textId="77777777" w:rsidR="00E630FC" w:rsidRPr="00F44F2B" w:rsidRDefault="00E630FC" w:rsidP="00034568">
            <w:pPr>
              <w:rPr>
                <w:rFonts w:cs="Times New Roman"/>
                <w:szCs w:val="24"/>
              </w:rPr>
            </w:pPr>
            <w:r w:rsidRPr="00F44F2B">
              <w:rPr>
                <w:rFonts w:cs="Times New Roman"/>
                <w:szCs w:val="24"/>
              </w:rPr>
              <w:t>The rs6311-rs6313 TT-AA genotype was significantly more prevalent in the sexual dysfunction group in male patients receiving SSRI or SNRI.</w:t>
            </w:r>
          </w:p>
        </w:tc>
        <w:tc>
          <w:tcPr>
            <w:tcW w:w="3691" w:type="dxa"/>
          </w:tcPr>
          <w:p w14:paraId="67C16727" w14:textId="2F5FE8B6" w:rsidR="00E630FC" w:rsidRPr="00F44F2B" w:rsidRDefault="00E630FC" w:rsidP="00034568">
            <w:pPr>
              <w:rPr>
                <w:rFonts w:cs="Times New Roman"/>
                <w:szCs w:val="24"/>
              </w:rPr>
            </w:pPr>
            <w:r w:rsidRPr="00F44F2B">
              <w:rPr>
                <w:rFonts w:cs="Times New Roman"/>
                <w:szCs w:val="24"/>
              </w:rPr>
              <w:t xml:space="preserve">Liang, </w:t>
            </w:r>
            <w:r w:rsidRPr="00F44F2B">
              <w:rPr>
                <w:rFonts w:cs="Times New Roman"/>
                <w:i/>
                <w:szCs w:val="24"/>
              </w:rPr>
              <w:t xml:space="preserve">et al. </w:t>
            </w:r>
            <w:r w:rsidRPr="00F44F2B">
              <w:rPr>
                <w:rFonts w:cs="Times New Roman"/>
                <w:szCs w:val="24"/>
              </w:rPr>
              <w:t xml:space="preserve">(2012) </w:t>
            </w:r>
            <w:r w:rsidRPr="00F44F2B">
              <w:rPr>
                <w:rFonts w:cs="Times New Roman"/>
                <w:szCs w:val="24"/>
              </w:rPr>
              <w:fldChar w:fldCharType="begin">
                <w:fldData xml:space="preserve">PEVuZE5vdGU+PENpdGU+PEF1dGhvcj5MaWFuZzwvQXV0aG9yPjxZZWFyPjIwMTI8L1llYXI+PFJl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PEVuZE5vdGU+PENpdGU+PEF1dGhvcj5MaWFuZzwvQXV0aG9yPjxZZWFyPjIwMTI8L1llYXI+PFJl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79" w:tooltip="Liang, 2012 #471" w:history="1">
              <w:r w:rsidR="00B94702">
                <w:rPr>
                  <w:rFonts w:cs="Times New Roman"/>
                  <w:noProof/>
                  <w:szCs w:val="24"/>
                </w:rPr>
                <w:t>379</w:t>
              </w:r>
            </w:hyperlink>
            <w:r w:rsidR="00634193">
              <w:rPr>
                <w:rFonts w:cs="Times New Roman"/>
                <w:noProof/>
                <w:szCs w:val="24"/>
              </w:rPr>
              <w:t>)</w:t>
            </w:r>
            <w:r w:rsidRPr="00F44F2B">
              <w:rPr>
                <w:rFonts w:cs="Times New Roman"/>
                <w:szCs w:val="24"/>
              </w:rPr>
              <w:fldChar w:fldCharType="end"/>
            </w:r>
          </w:p>
        </w:tc>
        <w:tc>
          <w:tcPr>
            <w:tcW w:w="2785" w:type="dxa"/>
          </w:tcPr>
          <w:p w14:paraId="019F3CC8"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18F2ADF5" w14:textId="77777777" w:rsidTr="00034568">
        <w:tc>
          <w:tcPr>
            <w:tcW w:w="2965" w:type="dxa"/>
          </w:tcPr>
          <w:p w14:paraId="674A2F16"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23FD3E14" w14:textId="77777777" w:rsidR="00E630FC" w:rsidRPr="00F44F2B" w:rsidRDefault="00E630FC" w:rsidP="00034568">
            <w:pPr>
              <w:rPr>
                <w:rFonts w:cs="Times New Roman"/>
                <w:szCs w:val="24"/>
              </w:rPr>
            </w:pPr>
            <w:r w:rsidRPr="00F44F2B">
              <w:rPr>
                <w:rFonts w:cs="Times New Roman"/>
                <w:szCs w:val="24"/>
              </w:rPr>
              <w:t>The rs6311-rs6313 CC-GG genotype was significantly associated with decreased odds for dizziness and increased odds for poor concentration, while the rs6311-rs6313 CT-GA genotype was significantly associated with increased odds for excessive sweating, diarrhea, constipation, and blurred vision in patients receiving SSRIs.</w:t>
            </w:r>
          </w:p>
        </w:tc>
        <w:tc>
          <w:tcPr>
            <w:tcW w:w="3691" w:type="dxa"/>
          </w:tcPr>
          <w:p w14:paraId="45434BFF" w14:textId="594B7E6A" w:rsidR="00E630FC" w:rsidRPr="00F44F2B" w:rsidRDefault="00E630FC" w:rsidP="00034568">
            <w:pPr>
              <w:rPr>
                <w:rFonts w:cs="Times New Roman"/>
                <w:szCs w:val="24"/>
              </w:rPr>
            </w:pPr>
            <w:r w:rsidRPr="00F44F2B">
              <w:rPr>
                <w:rFonts w:cs="Times New Roman"/>
                <w:szCs w:val="24"/>
              </w:rPr>
              <w:t xml:space="preserve">Badamasi, </w:t>
            </w:r>
            <w:r w:rsidRPr="00F44F2B">
              <w:rPr>
                <w:rFonts w:cs="Times New Roman"/>
                <w:i/>
                <w:szCs w:val="24"/>
              </w:rPr>
              <w:t xml:space="preserve">et al. </w:t>
            </w:r>
            <w:r w:rsidRPr="00F44F2B">
              <w:rPr>
                <w:rFonts w:cs="Times New Roman"/>
                <w:szCs w:val="24"/>
              </w:rPr>
              <w:t xml:space="preserve">(2021) </w:t>
            </w:r>
            <w:r w:rsidRPr="00F44F2B">
              <w:rPr>
                <w:rFonts w:cs="Times New Roman"/>
                <w:szCs w:val="24"/>
              </w:rPr>
              <w:fldChar w:fldCharType="begin">
                <w:fldData xml:space="preserve">PEVuZE5vdGU+PENpdGU+PEF1dGhvcj5CYWRhbWFzaTwvQXV0aG9yPjxZZWFyPjIwMjE8L1llYXI+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PEVuZE5vdGU+PENpdGU+PEF1dGhvcj5CYWRhbWFzaTwvQXV0aG9yPjxZZWFyPjIwMjE8L1llYXI+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80" w:tooltip="Badamasi, 2021 #472" w:history="1">
              <w:r w:rsidR="00B94702">
                <w:rPr>
                  <w:rFonts w:cs="Times New Roman"/>
                  <w:noProof/>
                  <w:szCs w:val="24"/>
                </w:rPr>
                <w:t>380</w:t>
              </w:r>
            </w:hyperlink>
            <w:r w:rsidR="00634193">
              <w:rPr>
                <w:rFonts w:cs="Times New Roman"/>
                <w:noProof/>
                <w:szCs w:val="24"/>
              </w:rPr>
              <w:t>)</w:t>
            </w:r>
            <w:r w:rsidRPr="00F44F2B">
              <w:rPr>
                <w:rFonts w:cs="Times New Roman"/>
                <w:szCs w:val="24"/>
              </w:rPr>
              <w:fldChar w:fldCharType="end"/>
            </w:r>
          </w:p>
        </w:tc>
        <w:tc>
          <w:tcPr>
            <w:tcW w:w="2785" w:type="dxa"/>
          </w:tcPr>
          <w:p w14:paraId="41C76175"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71033F3B" w14:textId="77777777" w:rsidTr="00034568">
        <w:tc>
          <w:tcPr>
            <w:tcW w:w="2965" w:type="dxa"/>
          </w:tcPr>
          <w:p w14:paraId="31084B6C"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58102FDB" w14:textId="67C5A3E7" w:rsidR="00E630FC" w:rsidRPr="00F44F2B" w:rsidRDefault="00E630FC" w:rsidP="00034568">
            <w:pPr>
              <w:rPr>
                <w:rFonts w:cs="Times New Roman"/>
                <w:szCs w:val="24"/>
              </w:rPr>
            </w:pPr>
            <w:r w:rsidRPr="00F44F2B">
              <w:rPr>
                <w:rFonts w:cs="Times New Roman"/>
                <w:szCs w:val="24"/>
              </w:rPr>
              <w:t xml:space="preserve">The rs6311-rs6313 CC-GG genotype was significantly associated with increased likelihood of sexual dysfunction compared to the CT-GA + TT-AA genotypes in patients receiving SSRIs. </w:t>
            </w:r>
          </w:p>
        </w:tc>
        <w:tc>
          <w:tcPr>
            <w:tcW w:w="3691" w:type="dxa"/>
          </w:tcPr>
          <w:p w14:paraId="0008DA80" w14:textId="2883DF92" w:rsidR="00E630FC" w:rsidRPr="00F44F2B" w:rsidRDefault="00E630FC" w:rsidP="00034568">
            <w:pPr>
              <w:rPr>
                <w:rFonts w:cs="Times New Roman"/>
                <w:szCs w:val="24"/>
              </w:rPr>
            </w:pPr>
            <w:r w:rsidRPr="00F44F2B">
              <w:rPr>
                <w:rFonts w:cs="Times New Roman"/>
                <w:szCs w:val="24"/>
              </w:rPr>
              <w:t xml:space="preserve">Bishop, </w:t>
            </w:r>
            <w:r w:rsidRPr="00F44F2B">
              <w:rPr>
                <w:rFonts w:cs="Times New Roman"/>
                <w:i/>
                <w:szCs w:val="24"/>
              </w:rPr>
              <w:t xml:space="preserve">et al. </w:t>
            </w:r>
            <w:r w:rsidRPr="00F44F2B">
              <w:rPr>
                <w:rFonts w:cs="Times New Roman"/>
                <w:szCs w:val="24"/>
              </w:rPr>
              <w:t xml:space="preserve">(2006) </w:t>
            </w:r>
            <w:r w:rsidRPr="00F44F2B">
              <w:rPr>
                <w:rFonts w:cs="Times New Roman"/>
                <w:szCs w:val="24"/>
              </w:rPr>
              <w:fldChar w:fldCharType="begin">
                <w:fldData xml:space="preserve">PEVuZE5vdGU+PENpdGU+PEF1dGhvcj5CaXNob3A8L0F1dGhvcj48WWVhcj4yMDA2PC9ZZWFyPjxS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PEVuZE5vdGU+PENpdGU+PEF1dGhvcj5CaXNob3A8L0F1dGhvcj48WWVhcj4yMDA2PC9ZZWFyPjxS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81" w:tooltip="Bishop, 2006 #473" w:history="1">
              <w:r w:rsidR="00B94702">
                <w:rPr>
                  <w:rFonts w:cs="Times New Roman"/>
                  <w:noProof/>
                  <w:szCs w:val="24"/>
                </w:rPr>
                <w:t>381</w:t>
              </w:r>
            </w:hyperlink>
            <w:r w:rsidR="00634193">
              <w:rPr>
                <w:rFonts w:cs="Times New Roman"/>
                <w:noProof/>
                <w:szCs w:val="24"/>
              </w:rPr>
              <w:t>)</w:t>
            </w:r>
            <w:r w:rsidRPr="00F44F2B">
              <w:rPr>
                <w:rFonts w:cs="Times New Roman"/>
                <w:szCs w:val="24"/>
              </w:rPr>
              <w:fldChar w:fldCharType="end"/>
            </w:r>
          </w:p>
          <w:p w14:paraId="6EB3103A" w14:textId="02FCCA9E" w:rsidR="00E630FC" w:rsidRPr="00F44F2B" w:rsidRDefault="00E630FC" w:rsidP="00034568">
            <w:pPr>
              <w:rPr>
                <w:rFonts w:cs="Times New Roman"/>
                <w:szCs w:val="24"/>
              </w:rPr>
            </w:pPr>
            <w:r w:rsidRPr="00F44F2B">
              <w:rPr>
                <w:rFonts w:cs="Times New Roman"/>
                <w:szCs w:val="24"/>
              </w:rPr>
              <w:t xml:space="preserve">Masiran, </w:t>
            </w:r>
            <w:r w:rsidRPr="00F44F2B">
              <w:rPr>
                <w:rFonts w:cs="Times New Roman"/>
                <w:i/>
                <w:szCs w:val="24"/>
              </w:rPr>
              <w:t xml:space="preserve">et al. </w:t>
            </w:r>
            <w:r w:rsidRPr="00F44F2B">
              <w:rPr>
                <w:rFonts w:cs="Times New Roman"/>
                <w:szCs w:val="24"/>
              </w:rPr>
              <w:t xml:space="preserve">(2013) </w:t>
            </w:r>
            <w:r w:rsidRPr="00F44F2B">
              <w:rPr>
                <w:rFonts w:cs="Times New Roman"/>
                <w:szCs w:val="24"/>
              </w:rPr>
              <w:fldChar w:fldCharType="begin">
                <w:fldData xml:space="preserve">PEVuZE5vdGU+PENpdGU+PEF1dGhvcj5NYXNpcmFuPC9BdXRob3I+PFllYXI+MjAxMzwvWWVhcj48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PEVuZE5vdGU+PENpdGU+PEF1dGhvcj5NYXNpcmFuPC9BdXRob3I+PFllYXI+MjAxMzwvWWVhcj48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82" w:tooltip="Masiran, 2013 #474" w:history="1">
              <w:r w:rsidR="00B94702">
                <w:rPr>
                  <w:rFonts w:cs="Times New Roman"/>
                  <w:noProof/>
                  <w:szCs w:val="24"/>
                </w:rPr>
                <w:t>382</w:t>
              </w:r>
            </w:hyperlink>
            <w:r w:rsidR="00634193">
              <w:rPr>
                <w:rFonts w:cs="Times New Roman"/>
                <w:noProof/>
                <w:szCs w:val="24"/>
              </w:rPr>
              <w:t>)</w:t>
            </w:r>
            <w:r w:rsidRPr="00F44F2B">
              <w:rPr>
                <w:rFonts w:cs="Times New Roman"/>
                <w:szCs w:val="24"/>
              </w:rPr>
              <w:fldChar w:fldCharType="end"/>
            </w:r>
          </w:p>
          <w:p w14:paraId="668275F5" w14:textId="478ABB0E" w:rsidR="00E630FC" w:rsidRDefault="00E630FC" w:rsidP="00034568">
            <w:pPr>
              <w:rPr>
                <w:rFonts w:cs="Times New Roman"/>
              </w:rPr>
            </w:pPr>
            <w:r w:rsidRPr="00F44F2B">
              <w:rPr>
                <w:rFonts w:cs="Times New Roman"/>
                <w:szCs w:val="24"/>
              </w:rPr>
              <w:t xml:space="preserve">Masiran, </w:t>
            </w:r>
            <w:r w:rsidRPr="00F44F2B">
              <w:rPr>
                <w:rFonts w:cs="Times New Roman"/>
                <w:i/>
                <w:szCs w:val="24"/>
              </w:rPr>
              <w:t xml:space="preserve">et al. </w:t>
            </w:r>
            <w:r w:rsidRPr="00F44F2B">
              <w:rPr>
                <w:rFonts w:cs="Times New Roman"/>
                <w:szCs w:val="24"/>
              </w:rPr>
              <w:t xml:space="preserve">(2014) </w:t>
            </w:r>
            <w:r w:rsidRPr="00F44F2B">
              <w:rPr>
                <w:rFonts w:cs="Times New Roman"/>
                <w:szCs w:val="24"/>
              </w:rPr>
              <w:fldChar w:fldCharType="begin">
                <w:fldData xml:space="preserve">PEVuZE5vdGU+PENpdGU+PEF1dGhvcj5NYXNpcmFuPC9BdXRob3I+PFllYXI+MjAxNDwvWWVhcj48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PEVuZE5vdGU+PENpdGU+PEF1dGhvcj5NYXNpcmFuPC9BdXRob3I+PFllYXI+MjAxNDwvWWVhcj48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83" w:tooltip="Masiran, 2014 #475" w:history="1">
              <w:r w:rsidR="00B94702">
                <w:rPr>
                  <w:rFonts w:cs="Times New Roman"/>
                  <w:noProof/>
                  <w:szCs w:val="24"/>
                </w:rPr>
                <w:t>383</w:t>
              </w:r>
            </w:hyperlink>
            <w:r w:rsidR="00634193">
              <w:rPr>
                <w:rFonts w:cs="Times New Roman"/>
                <w:noProof/>
                <w:szCs w:val="24"/>
              </w:rPr>
              <w:t>)</w:t>
            </w:r>
            <w:r w:rsidRPr="00F44F2B">
              <w:rPr>
                <w:rFonts w:cs="Times New Roman"/>
                <w:szCs w:val="24"/>
              </w:rPr>
              <w:fldChar w:fldCharType="end"/>
            </w:r>
          </w:p>
          <w:p w14:paraId="35F42D6B" w14:textId="197BED72" w:rsidR="00E630FC" w:rsidRPr="00F44F2B" w:rsidRDefault="00E630FC" w:rsidP="00034568">
            <w:pPr>
              <w:rPr>
                <w:rFonts w:cs="Times New Roman"/>
                <w:szCs w:val="24"/>
              </w:rPr>
            </w:pPr>
            <w:r w:rsidRPr="00C775C4">
              <w:rPr>
                <w:rFonts w:cs="Times New Roman"/>
              </w:rPr>
              <w:t xml:space="preserve">Shultz, et al. (2021) </w:t>
            </w:r>
            <w:r w:rsidRPr="00C775C4">
              <w:rPr>
                <w:rFonts w:cs="Times New Roman"/>
              </w:rPr>
              <w:fldChar w:fldCharType="begin">
                <w:fldData xml:space="preserve">PEVuZE5vdGU+PENpdGU+PEF1dGhvcj5EZXVtaWMgU2h1bHR6PC9BdXRob3I+PFllYXI+MjAyMTwv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==
</w:fldData>
              </w:fldChar>
            </w:r>
            <w:r w:rsidR="00F644E4">
              <w:rPr>
                <w:rFonts w:cs="Times New Roman"/>
              </w:rPr>
              <w:instrText xml:space="preserve"> ADDIN EN.CITE </w:instrText>
            </w:r>
            <w:r w:rsidR="00F644E4">
              <w:rPr>
                <w:rFonts w:cs="Times New Roman"/>
              </w:rPr>
              <w:fldChar w:fldCharType="begin">
                <w:fldData xml:space="preserve">PEVuZE5vdGU+PENpdGU+PEF1dGhvcj5EZXVtaWMgU2h1bHR6PC9BdXRob3I+PFllYXI+MjAyMTwv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==
</w:fldData>
              </w:fldChar>
            </w:r>
            <w:r w:rsidR="00F644E4">
              <w:rPr>
                <w:rFonts w:cs="Times New Roman"/>
              </w:rPr>
              <w:instrText xml:space="preserve"> ADDIN EN.CITE.DATA </w:instrText>
            </w:r>
            <w:r w:rsidR="00F644E4">
              <w:rPr>
                <w:rFonts w:cs="Times New Roman"/>
              </w:rPr>
            </w:r>
            <w:r w:rsidR="00F644E4">
              <w:rPr>
                <w:rFonts w:cs="Times New Roman"/>
              </w:rPr>
              <w:fldChar w:fldCharType="end"/>
            </w:r>
            <w:r w:rsidRPr="00C775C4">
              <w:rPr>
                <w:rFonts w:cs="Times New Roman"/>
              </w:rPr>
            </w:r>
            <w:r w:rsidRPr="00C775C4">
              <w:rPr>
                <w:rFonts w:cs="Times New Roman"/>
              </w:rPr>
              <w:fldChar w:fldCharType="separate"/>
            </w:r>
            <w:r w:rsidR="00634193">
              <w:rPr>
                <w:rFonts w:cs="Times New Roman"/>
                <w:noProof/>
              </w:rPr>
              <w:t>(</w:t>
            </w:r>
            <w:hyperlink w:anchor="_ENREF_384" w:tooltip="Deumic Shultz, 2021 #476" w:history="1">
              <w:r w:rsidR="00B94702">
                <w:rPr>
                  <w:rFonts w:cs="Times New Roman"/>
                  <w:noProof/>
                </w:rPr>
                <w:t>384</w:t>
              </w:r>
            </w:hyperlink>
            <w:r w:rsidR="00634193">
              <w:rPr>
                <w:rFonts w:cs="Times New Roman"/>
                <w:noProof/>
              </w:rPr>
              <w:t>)</w:t>
            </w:r>
            <w:r w:rsidRPr="00C775C4">
              <w:rPr>
                <w:rFonts w:cs="Times New Roman"/>
              </w:rPr>
              <w:fldChar w:fldCharType="end"/>
            </w:r>
          </w:p>
        </w:tc>
        <w:tc>
          <w:tcPr>
            <w:tcW w:w="2785" w:type="dxa"/>
          </w:tcPr>
          <w:p w14:paraId="737F2D8C"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0CED0767" w14:textId="77777777" w:rsidTr="00034568">
        <w:tc>
          <w:tcPr>
            <w:tcW w:w="2965" w:type="dxa"/>
          </w:tcPr>
          <w:p w14:paraId="249D9F84"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4DFD3FC7" w14:textId="0BDE8AD8" w:rsidR="00E630FC" w:rsidRPr="00F44F2B" w:rsidRDefault="00E630FC" w:rsidP="00034568">
            <w:pPr>
              <w:rPr>
                <w:rFonts w:cs="Times New Roman"/>
                <w:szCs w:val="24"/>
              </w:rPr>
            </w:pPr>
            <w:r w:rsidRPr="00F44F2B">
              <w:rPr>
                <w:rFonts w:cs="Times New Roman"/>
                <w:szCs w:val="24"/>
              </w:rPr>
              <w:t xml:space="preserve">rs6314 was not associated with significant differences in risk of fetal congenital heart abnormality </w:t>
            </w:r>
            <w:r w:rsidRPr="00F44F2B">
              <w:rPr>
                <w:rFonts w:cs="Times New Roman"/>
                <w:szCs w:val="24"/>
              </w:rPr>
              <w:lastRenderedPageBreak/>
              <w:t>when prenatal exposed to SSRIs or SNRIs.</w:t>
            </w:r>
          </w:p>
        </w:tc>
        <w:tc>
          <w:tcPr>
            <w:tcW w:w="3691" w:type="dxa"/>
          </w:tcPr>
          <w:p w14:paraId="0784914F" w14:textId="52F3FE56" w:rsidR="00E630FC" w:rsidRPr="00F44F2B" w:rsidRDefault="00E630FC" w:rsidP="00034568">
            <w:pPr>
              <w:rPr>
                <w:rFonts w:cs="Times New Roman"/>
                <w:szCs w:val="24"/>
              </w:rPr>
            </w:pPr>
            <w:r w:rsidRPr="00F44F2B">
              <w:rPr>
                <w:rFonts w:cs="Times New Roman"/>
                <w:szCs w:val="24"/>
              </w:rPr>
              <w:lastRenderedPageBreak/>
              <w:t xml:space="preserve">Daud, </w:t>
            </w:r>
            <w:r w:rsidRPr="00F44F2B">
              <w:rPr>
                <w:rFonts w:cs="Times New Roman"/>
                <w:i/>
                <w:szCs w:val="24"/>
              </w:rPr>
              <w:t xml:space="preserve">et al. </w:t>
            </w:r>
            <w:r w:rsidRPr="00F44F2B">
              <w:rPr>
                <w:rFonts w:cs="Times New Roman"/>
                <w:szCs w:val="24"/>
              </w:rPr>
              <w:t xml:space="preserve">(2017) </w:t>
            </w:r>
            <w:r w:rsidRPr="00F44F2B">
              <w:rPr>
                <w:rFonts w:cs="Times New Roman"/>
                <w:szCs w:val="24"/>
              </w:rPr>
              <w:fldChar w:fldCharType="begin">
                <w:fldData xml:space="preserve">PEVuZE5vdGU+PENpdGU+PEF1dGhvcj5EYXVkPC9BdXRob3I+PFllYXI+MjAxNzwvWWVhcj48UmVj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PEVuZE5vdGU+PENpdGU+PEF1dGhvcj5EYXVkPC9BdXRob3I+PFllYXI+MjAxNzwvWWVhcj48UmVj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78" w:tooltip="Daud, 2017 #470" w:history="1">
              <w:r w:rsidR="00B94702">
                <w:rPr>
                  <w:rFonts w:cs="Times New Roman"/>
                  <w:noProof/>
                  <w:szCs w:val="24"/>
                </w:rPr>
                <w:t>378</w:t>
              </w:r>
            </w:hyperlink>
            <w:r w:rsidR="00634193">
              <w:rPr>
                <w:rFonts w:cs="Times New Roman"/>
                <w:noProof/>
                <w:szCs w:val="24"/>
              </w:rPr>
              <w:t>)</w:t>
            </w:r>
            <w:r w:rsidRPr="00F44F2B">
              <w:rPr>
                <w:rFonts w:cs="Times New Roman"/>
                <w:szCs w:val="24"/>
              </w:rPr>
              <w:fldChar w:fldCharType="end"/>
            </w:r>
          </w:p>
        </w:tc>
        <w:tc>
          <w:tcPr>
            <w:tcW w:w="2785" w:type="dxa"/>
          </w:tcPr>
          <w:p w14:paraId="03C73947"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63C4DFD5" w14:textId="77777777" w:rsidTr="00034568">
        <w:tc>
          <w:tcPr>
            <w:tcW w:w="2965" w:type="dxa"/>
          </w:tcPr>
          <w:p w14:paraId="7C41AD24"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7E9C3D27" w14:textId="41F9F6D3" w:rsidR="00E630FC" w:rsidRPr="00F44F2B" w:rsidRDefault="00E630FC" w:rsidP="00034568">
            <w:pPr>
              <w:rPr>
                <w:rFonts w:cs="Times New Roman"/>
                <w:szCs w:val="24"/>
              </w:rPr>
            </w:pPr>
            <w:r w:rsidRPr="00F44F2B">
              <w:rPr>
                <w:rFonts w:cs="Times New Roman"/>
                <w:szCs w:val="24"/>
              </w:rPr>
              <w:t>rs1928040 was not associated with significant differences in risk of fetal congenital heart abnormality when prenatal exposed to SSRIs or SNRIs.</w:t>
            </w:r>
          </w:p>
        </w:tc>
        <w:tc>
          <w:tcPr>
            <w:tcW w:w="3691" w:type="dxa"/>
          </w:tcPr>
          <w:p w14:paraId="4AE303C5" w14:textId="6728C483" w:rsidR="00E630FC" w:rsidRPr="00F44F2B" w:rsidRDefault="00E630FC" w:rsidP="00034568">
            <w:pPr>
              <w:rPr>
                <w:rFonts w:cs="Times New Roman"/>
                <w:szCs w:val="24"/>
              </w:rPr>
            </w:pPr>
            <w:r w:rsidRPr="00F44F2B">
              <w:rPr>
                <w:rFonts w:cs="Times New Roman"/>
                <w:szCs w:val="24"/>
              </w:rPr>
              <w:t xml:space="preserve">Daud, </w:t>
            </w:r>
            <w:r w:rsidRPr="00F44F2B">
              <w:rPr>
                <w:rFonts w:cs="Times New Roman"/>
                <w:i/>
                <w:szCs w:val="24"/>
              </w:rPr>
              <w:t xml:space="preserve">et al. </w:t>
            </w:r>
            <w:r w:rsidRPr="00F44F2B">
              <w:rPr>
                <w:rFonts w:cs="Times New Roman"/>
                <w:szCs w:val="24"/>
              </w:rPr>
              <w:t xml:space="preserve">(2017) </w:t>
            </w:r>
            <w:r w:rsidRPr="00F44F2B">
              <w:rPr>
                <w:rFonts w:cs="Times New Roman"/>
                <w:szCs w:val="24"/>
              </w:rPr>
              <w:fldChar w:fldCharType="begin">
                <w:fldData xml:space="preserve">PEVuZE5vdGU+PENpdGU+PEF1dGhvcj5EYXVkPC9BdXRob3I+PFllYXI+MjAxNzwvWWVhcj48UmVj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PEVuZE5vdGU+PENpdGU+PEF1dGhvcj5EYXVkPC9BdXRob3I+PFllYXI+MjAxNzwvWWVhcj48UmVj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78" w:tooltip="Daud, 2017 #470" w:history="1">
              <w:r w:rsidR="00B94702">
                <w:rPr>
                  <w:rFonts w:cs="Times New Roman"/>
                  <w:noProof/>
                  <w:szCs w:val="24"/>
                </w:rPr>
                <w:t>378</w:t>
              </w:r>
            </w:hyperlink>
            <w:r w:rsidR="00634193">
              <w:rPr>
                <w:rFonts w:cs="Times New Roman"/>
                <w:noProof/>
                <w:szCs w:val="24"/>
              </w:rPr>
              <w:t>)</w:t>
            </w:r>
            <w:r w:rsidRPr="00F44F2B">
              <w:rPr>
                <w:rFonts w:cs="Times New Roman"/>
                <w:szCs w:val="24"/>
              </w:rPr>
              <w:fldChar w:fldCharType="end"/>
            </w:r>
          </w:p>
        </w:tc>
        <w:tc>
          <w:tcPr>
            <w:tcW w:w="2785" w:type="dxa"/>
          </w:tcPr>
          <w:p w14:paraId="02146720"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04FAEF99" w14:textId="77777777" w:rsidTr="00034568">
        <w:tc>
          <w:tcPr>
            <w:tcW w:w="2965" w:type="dxa"/>
          </w:tcPr>
          <w:p w14:paraId="12CBEAD7"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33FCF945" w14:textId="73CF8A46" w:rsidR="00E630FC" w:rsidRPr="00F44F2B" w:rsidRDefault="00E630FC" w:rsidP="00034568">
            <w:pPr>
              <w:rPr>
                <w:rFonts w:cs="Times New Roman"/>
                <w:szCs w:val="24"/>
              </w:rPr>
            </w:pPr>
            <w:r w:rsidRPr="25CF5FB6">
              <w:rPr>
                <w:rFonts w:cs="Times New Roman"/>
                <w:szCs w:val="24"/>
              </w:rPr>
              <w:t>rs7997012 was not associated with significant differences in response, remission, or symptom improvement in patients receiving antidepressants.</w:t>
            </w:r>
          </w:p>
        </w:tc>
        <w:tc>
          <w:tcPr>
            <w:tcW w:w="3691" w:type="dxa"/>
          </w:tcPr>
          <w:p w14:paraId="0AF3AAA1" w14:textId="3F698BEF" w:rsidR="00E630FC" w:rsidRDefault="00E630FC" w:rsidP="00034568">
            <w:pPr>
              <w:rPr>
                <w:rFonts w:cs="Times New Roman"/>
                <w:szCs w:val="24"/>
              </w:rPr>
            </w:pPr>
            <w:r w:rsidRPr="00F44F2B">
              <w:rPr>
                <w:rFonts w:cs="Times New Roman"/>
                <w:szCs w:val="24"/>
              </w:rPr>
              <w:t xml:space="preserve">Illi, </w:t>
            </w:r>
            <w:r w:rsidRPr="00F44F2B">
              <w:rPr>
                <w:rFonts w:cs="Times New Roman"/>
                <w:i/>
                <w:szCs w:val="24"/>
              </w:rPr>
              <w:t xml:space="preserve">et al. </w:t>
            </w:r>
            <w:r w:rsidRPr="00F44F2B">
              <w:rPr>
                <w:rFonts w:cs="Times New Roman"/>
                <w:szCs w:val="24"/>
              </w:rPr>
              <w:t xml:space="preserve">(2009) </w:t>
            </w:r>
            <w:r w:rsidRPr="00F44F2B">
              <w:rPr>
                <w:rFonts w:cs="Times New Roman"/>
                <w:szCs w:val="24"/>
              </w:rPr>
              <w:fldChar w:fldCharType="begin">
                <w:fldData xml:space="preserve">PEVuZE5vdGU+PENpdGU+PEF1dGhvcj5JbGxpPC9BdXRob3I+PFllYXI+MjAwOTwvWWVhcj48UmVj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PEVuZE5vdGU+PENpdGU+PEF1dGhvcj5JbGxpPC9BdXRob3I+PFllYXI+MjAwOTwvWWVhcj48UmVj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85" w:tooltip="Illi, 2009 #477" w:history="1">
              <w:r w:rsidR="00B94702">
                <w:rPr>
                  <w:rFonts w:cs="Times New Roman"/>
                  <w:noProof/>
                  <w:szCs w:val="24"/>
                </w:rPr>
                <w:t>385</w:t>
              </w:r>
            </w:hyperlink>
            <w:r w:rsidR="00634193">
              <w:rPr>
                <w:rFonts w:cs="Times New Roman"/>
                <w:noProof/>
                <w:szCs w:val="24"/>
              </w:rPr>
              <w:t>)</w:t>
            </w:r>
            <w:r w:rsidRPr="00F44F2B">
              <w:rPr>
                <w:rFonts w:cs="Times New Roman"/>
                <w:szCs w:val="24"/>
              </w:rPr>
              <w:fldChar w:fldCharType="end"/>
            </w:r>
          </w:p>
          <w:p w14:paraId="40E59ECE" w14:textId="06807BB7" w:rsidR="00E630FC" w:rsidRDefault="00E630FC" w:rsidP="00034568">
            <w:pPr>
              <w:rPr>
                <w:rFonts w:cs="Times New Roman"/>
                <w:szCs w:val="24"/>
              </w:rPr>
            </w:pPr>
            <w:r w:rsidRPr="00F44F2B">
              <w:rPr>
                <w:rFonts w:cs="Times New Roman"/>
                <w:szCs w:val="24"/>
              </w:rPr>
              <w:t xml:space="preserve">Horstmann, </w:t>
            </w:r>
            <w:r w:rsidRPr="00F44F2B">
              <w:rPr>
                <w:rFonts w:cs="Times New Roman"/>
                <w:i/>
                <w:szCs w:val="24"/>
              </w:rPr>
              <w:t xml:space="preserve">et al. </w:t>
            </w:r>
            <w:r w:rsidRPr="00F44F2B">
              <w:rPr>
                <w:rFonts w:cs="Times New Roman"/>
                <w:szCs w:val="24"/>
              </w:rPr>
              <w:t xml:space="preserve">(2010) </w:t>
            </w:r>
            <w:r w:rsidRPr="00F44F2B">
              <w:rPr>
                <w:rFonts w:cs="Times New Roman"/>
                <w:szCs w:val="24"/>
              </w:rPr>
              <w:fldChar w:fldCharType="begin">
                <w:fldData xml:space="preserve">PEVuZE5vdGU+PENpdGU+PEF1dGhvcj5Ib3JzdG1hbm48L0F1dGhvcj48WWVhcj4yMDEwPC9ZZWFy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PEVuZE5vdGU+PENpdGU+PEF1dGhvcj5Ib3JzdG1hbm48L0F1dGhvcj48WWVhcj4yMDEwPC9ZZWFy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86" w:tooltip="Horstmann, 2010 #478" w:history="1">
              <w:r w:rsidR="00B94702">
                <w:rPr>
                  <w:rFonts w:cs="Times New Roman"/>
                  <w:noProof/>
                  <w:szCs w:val="24"/>
                </w:rPr>
                <w:t>386</w:t>
              </w:r>
            </w:hyperlink>
            <w:r w:rsidR="00634193">
              <w:rPr>
                <w:rFonts w:cs="Times New Roman"/>
                <w:noProof/>
                <w:szCs w:val="24"/>
              </w:rPr>
              <w:t>)</w:t>
            </w:r>
            <w:r w:rsidRPr="00F44F2B">
              <w:rPr>
                <w:rFonts w:cs="Times New Roman"/>
                <w:szCs w:val="24"/>
              </w:rPr>
              <w:fldChar w:fldCharType="end"/>
            </w:r>
          </w:p>
          <w:p w14:paraId="440A2724" w14:textId="66D2B643" w:rsidR="00E630FC" w:rsidRPr="00F44F2B" w:rsidRDefault="00E630FC" w:rsidP="00034568">
            <w:pPr>
              <w:rPr>
                <w:rFonts w:cs="Times New Roman"/>
                <w:szCs w:val="24"/>
              </w:rPr>
            </w:pPr>
            <w:r w:rsidRPr="00F44F2B">
              <w:rPr>
                <w:rFonts w:cs="Times New Roman"/>
                <w:szCs w:val="24"/>
              </w:rPr>
              <w:t xml:space="preserve">Kishi, </w:t>
            </w:r>
            <w:r w:rsidRPr="00F44F2B">
              <w:rPr>
                <w:rFonts w:cs="Times New Roman"/>
                <w:i/>
                <w:szCs w:val="24"/>
              </w:rPr>
              <w:t xml:space="preserve">et al. </w:t>
            </w:r>
            <w:r w:rsidRPr="00F44F2B">
              <w:rPr>
                <w:rFonts w:cs="Times New Roman"/>
                <w:szCs w:val="24"/>
              </w:rPr>
              <w:t xml:space="preserve">(2010) </w:t>
            </w:r>
            <w:r w:rsidRPr="00F44F2B">
              <w:rPr>
                <w:rFonts w:cs="Times New Roman"/>
                <w:szCs w:val="24"/>
              </w:rPr>
              <w:fldChar w:fldCharType="begin">
                <w:fldData xml:space="preserve">PEVuZE5vdGU+PENpdGU+PEF1dGhvcj5LaXNoaTwvQXV0aG9yPjxZZWFyPjIwMTA8L1llYXI+PFJl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PEVuZE5vdGU+PENpdGU+PEF1dGhvcj5LaXNoaTwvQXV0aG9yPjxZZWFyPjIwMTA8L1llYXI+PFJl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87" w:tooltip="Kishi, 2010 #479" w:history="1">
              <w:r w:rsidR="00B94702">
                <w:rPr>
                  <w:rFonts w:cs="Times New Roman"/>
                  <w:noProof/>
                  <w:szCs w:val="24"/>
                </w:rPr>
                <w:t>387</w:t>
              </w:r>
            </w:hyperlink>
            <w:r w:rsidR="00634193">
              <w:rPr>
                <w:rFonts w:cs="Times New Roman"/>
                <w:noProof/>
                <w:szCs w:val="24"/>
              </w:rPr>
              <w:t>)</w:t>
            </w:r>
            <w:r w:rsidRPr="00F44F2B">
              <w:rPr>
                <w:rFonts w:cs="Times New Roman"/>
                <w:szCs w:val="24"/>
              </w:rPr>
              <w:fldChar w:fldCharType="end"/>
            </w:r>
          </w:p>
          <w:p w14:paraId="548C75E8" w14:textId="5773B873" w:rsidR="00E630FC" w:rsidRPr="00F44F2B" w:rsidRDefault="00E630FC" w:rsidP="00034568">
            <w:pPr>
              <w:rPr>
                <w:rFonts w:cs="Times New Roman"/>
                <w:szCs w:val="24"/>
              </w:rPr>
            </w:pPr>
            <w:r w:rsidRPr="00F44F2B">
              <w:rPr>
                <w:rFonts w:cs="Times New Roman"/>
                <w:szCs w:val="24"/>
              </w:rPr>
              <w:t xml:space="preserve">Viikki, </w:t>
            </w:r>
            <w:r w:rsidRPr="00F44F2B">
              <w:rPr>
                <w:rFonts w:cs="Times New Roman"/>
                <w:i/>
                <w:szCs w:val="24"/>
              </w:rPr>
              <w:t xml:space="preserve">et al. </w:t>
            </w:r>
            <w:r w:rsidRPr="00F44F2B">
              <w:rPr>
                <w:rFonts w:cs="Times New Roman"/>
                <w:szCs w:val="24"/>
              </w:rPr>
              <w:t xml:space="preserve">(2011) </w:t>
            </w:r>
            <w:r w:rsidRPr="00F44F2B">
              <w:rPr>
                <w:rFonts w:cs="Times New Roman"/>
                <w:szCs w:val="24"/>
              </w:rPr>
              <w:fldChar w:fldCharType="begin">
                <w:fldData xml:space="preserve">PEVuZE5vdGU+PENpdGU+PEF1dGhvcj5WaWlra2k8L0F1dGhvcj48WWVhcj4yMDExPC9ZZWFyPjxS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PEVuZE5vdGU+PENpdGU+PEF1dGhvcj5WaWlra2k8L0F1dGhvcj48WWVhcj4yMDExPC9ZZWFyPjxS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88" w:tooltip="Viikki, 2011 #480" w:history="1">
              <w:r w:rsidR="00B94702">
                <w:rPr>
                  <w:rFonts w:cs="Times New Roman"/>
                  <w:noProof/>
                  <w:szCs w:val="24"/>
                </w:rPr>
                <w:t>388</w:t>
              </w:r>
            </w:hyperlink>
            <w:r w:rsidR="00634193">
              <w:rPr>
                <w:rFonts w:cs="Times New Roman"/>
                <w:noProof/>
                <w:szCs w:val="24"/>
              </w:rPr>
              <w:t>)</w:t>
            </w:r>
            <w:r w:rsidRPr="00F44F2B">
              <w:rPr>
                <w:rFonts w:cs="Times New Roman"/>
                <w:szCs w:val="24"/>
              </w:rPr>
              <w:fldChar w:fldCharType="end"/>
            </w:r>
          </w:p>
          <w:p w14:paraId="6B9D63E4" w14:textId="4171EC21" w:rsidR="00E630FC" w:rsidRPr="00F44F2B" w:rsidRDefault="00E630FC" w:rsidP="00034568">
            <w:pPr>
              <w:rPr>
                <w:rFonts w:cs="Times New Roman"/>
                <w:szCs w:val="24"/>
              </w:rPr>
            </w:pPr>
            <w:r w:rsidRPr="00F44F2B">
              <w:rPr>
                <w:rFonts w:cs="Times New Roman"/>
                <w:szCs w:val="24"/>
              </w:rPr>
              <w:t xml:space="preserve">Staeker, </w:t>
            </w:r>
            <w:r w:rsidRPr="00F44F2B">
              <w:rPr>
                <w:rFonts w:cs="Times New Roman"/>
                <w:i/>
                <w:szCs w:val="24"/>
              </w:rPr>
              <w:t xml:space="preserve">et al. </w:t>
            </w:r>
            <w:r w:rsidRPr="00F44F2B">
              <w:rPr>
                <w:rFonts w:cs="Times New Roman"/>
                <w:szCs w:val="24"/>
              </w:rPr>
              <w:t xml:space="preserve">(2014) </w:t>
            </w:r>
            <w:r w:rsidRPr="00F44F2B">
              <w:rPr>
                <w:rFonts w:cs="Times New Roman"/>
                <w:szCs w:val="24"/>
              </w:rPr>
              <w:fldChar w:fldCharType="begin"/>
            </w:r>
            <w:r w:rsidR="00F644E4">
              <w:rPr>
                <w:rFonts w:cs="Times New Roman"/>
                <w:szCs w:val="24"/>
              </w:rPr>
              <w:instrText xml:space="preserve"> ADDIN EN.CITE &lt;EndNote&gt;&lt;Cite&gt;&lt;Author&gt;Staeker&lt;/Author&gt;&lt;Year&gt;2014&lt;/Year&gt;&lt;RecNum&gt;425&lt;/RecNum&gt;&lt;DisplayText&gt;(331)&lt;/DisplayText&gt;&lt;record&gt;&lt;rec-number&gt;425&lt;/rec-number&gt;&lt;foreign-keys&gt;&lt;key app="EN" db-id="ftf0vd5t5a0wtaextxg505skedewvdxvwewv" timestamp="1666892721"&gt;425&lt;/key&gt;&lt;/foreign-keys&gt;&lt;ref-type name="Journal Article"&gt;17&lt;/ref-type&gt;&lt;contributors&gt;&lt;authors&gt;&lt;author&gt;Staeker, J.&lt;/author&gt;&lt;author&gt;Leucht, S.&lt;/author&gt;&lt;author&gt;Laika, B.&lt;/author&gt;&lt;author&gt;Steimer, W.&lt;/author&gt;&lt;/authors&gt;&lt;/contributors&gt;&lt;auth-address&gt;1 Institut fur Klinische Chemie und Pathobiochemie, Klinikum rechts der Isar, Technische Universitat Munchen , Munchen, Germany .&lt;/auth-address&gt;&lt;titles&gt;&lt;title&gt;Polymorphisms in serotonergic pathways influence the outcome of antidepressant therapy in psychiatric inpatients&lt;/title&gt;&lt;secondary-title&gt;Genet Test Mol Biomarkers&lt;/secondary-title&gt;&lt;/titles&gt;&lt;periodical&gt;&lt;full-title&gt;Genet Test Mol Biomarkers&lt;/full-title&gt;&lt;/periodical&gt;&lt;pages&gt;20-31&lt;/pages&gt;&lt;volume&gt;18&lt;/volume&gt;&lt;number&gt;1&lt;/number&gt;&lt;edition&gt;2013/11/07&lt;/edition&gt;&lt;keywords&gt;&lt;keyword&gt;Antidepressive Agents/*therapeutic use&lt;/keyword&gt;&lt;keyword&gt;Depression/*drug therapy&lt;/keyword&gt;&lt;keyword&gt;Female&lt;/keyword&gt;&lt;keyword&gt;Humans&lt;/keyword&gt;&lt;keyword&gt;*Inpatients&lt;/keyword&gt;&lt;keyword&gt;Male&lt;/keyword&gt;&lt;keyword&gt;*Polymorphism, Genetic&lt;/keyword&gt;&lt;keyword&gt;Serotonin/genetics/*metabolism&lt;/keyword&gt;&lt;keyword&gt;Treatment Outcome&lt;/keyword&gt;&lt;/keywords&gt;&lt;dates&gt;&lt;year&gt;2014&lt;/year&gt;&lt;pub-dates&gt;&lt;date&gt;Jan&lt;/date&gt;&lt;/pub-dates&gt;&lt;/dates&gt;&lt;isbn&gt;1945-0257 (Electronic)&amp;#xD;1945-0257 (Linking)&lt;/isbn&gt;&lt;accession-num&gt;24192302&lt;/accession-num&gt;&lt;urls&gt;&lt;related-urls&gt;&lt;url&gt;https://www.ncbi.nlm.nih.gov/pubmed/24192302&lt;/url&gt;&lt;/related-urls&gt;&lt;/urls&gt;&lt;electronic-resource-num&gt;10.1089/gtmb.2013.0217&lt;/electronic-resource-num&gt;&lt;/record&gt;&lt;/Cite&gt;&lt;/EndNote&gt;</w:instrText>
            </w:r>
            <w:r w:rsidRPr="00F44F2B">
              <w:rPr>
                <w:rFonts w:cs="Times New Roman"/>
                <w:szCs w:val="24"/>
              </w:rPr>
              <w:fldChar w:fldCharType="separate"/>
            </w:r>
            <w:r w:rsidR="00634193">
              <w:rPr>
                <w:rFonts w:cs="Times New Roman"/>
                <w:noProof/>
                <w:szCs w:val="24"/>
              </w:rPr>
              <w:t>(</w:t>
            </w:r>
            <w:hyperlink w:anchor="_ENREF_331" w:tooltip="Staeker, 2014 #425" w:history="1">
              <w:r w:rsidR="00B94702">
                <w:rPr>
                  <w:rFonts w:cs="Times New Roman"/>
                  <w:noProof/>
                  <w:szCs w:val="24"/>
                </w:rPr>
                <w:t>331</w:t>
              </w:r>
            </w:hyperlink>
            <w:r w:rsidR="00634193">
              <w:rPr>
                <w:rFonts w:cs="Times New Roman"/>
                <w:noProof/>
                <w:szCs w:val="24"/>
              </w:rPr>
              <w:t>)</w:t>
            </w:r>
            <w:r w:rsidRPr="00F44F2B">
              <w:rPr>
                <w:rFonts w:cs="Times New Roman"/>
                <w:szCs w:val="24"/>
              </w:rPr>
              <w:fldChar w:fldCharType="end"/>
            </w:r>
          </w:p>
        </w:tc>
        <w:tc>
          <w:tcPr>
            <w:tcW w:w="2785" w:type="dxa"/>
          </w:tcPr>
          <w:p w14:paraId="100E05A3" w14:textId="77777777" w:rsidR="00E630FC" w:rsidRPr="00F44F2B" w:rsidRDefault="00E630FC" w:rsidP="00034568">
            <w:pPr>
              <w:rPr>
                <w:rFonts w:cs="Times New Roman"/>
                <w:szCs w:val="24"/>
              </w:rPr>
            </w:pPr>
            <w:r w:rsidRPr="00F44F2B">
              <w:rPr>
                <w:rFonts w:cs="Times New Roman"/>
                <w:szCs w:val="24"/>
              </w:rPr>
              <w:t>Moderate</w:t>
            </w:r>
          </w:p>
        </w:tc>
      </w:tr>
      <w:tr w:rsidR="00E630FC" w:rsidRPr="00F44F2B" w14:paraId="136AF00D" w14:textId="77777777" w:rsidTr="00034568">
        <w:tc>
          <w:tcPr>
            <w:tcW w:w="2965" w:type="dxa"/>
          </w:tcPr>
          <w:p w14:paraId="2EE4B614"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1729FA68" w14:textId="77777777" w:rsidR="00E630FC" w:rsidRPr="00F44F2B" w:rsidRDefault="00E630FC" w:rsidP="00034568">
            <w:pPr>
              <w:rPr>
                <w:rFonts w:cs="Times New Roman"/>
                <w:szCs w:val="24"/>
              </w:rPr>
            </w:pPr>
            <w:r w:rsidRPr="00F44F2B">
              <w:rPr>
                <w:rFonts w:cs="Times New Roman"/>
                <w:szCs w:val="24"/>
              </w:rPr>
              <w:t>Better response after citalopram, fluoxetine, paroxetine or ECT treatment was more clearly detected in male patients who had both GA genotype at rs7997012 and TT-AA genotype for rs6311-rs6313.</w:t>
            </w:r>
          </w:p>
        </w:tc>
        <w:tc>
          <w:tcPr>
            <w:tcW w:w="3691" w:type="dxa"/>
          </w:tcPr>
          <w:p w14:paraId="407812CA" w14:textId="600FC76C" w:rsidR="00E630FC" w:rsidRPr="00F44F2B" w:rsidRDefault="00E630FC" w:rsidP="00034568">
            <w:pPr>
              <w:rPr>
                <w:rFonts w:cs="Times New Roman"/>
                <w:szCs w:val="24"/>
              </w:rPr>
            </w:pPr>
            <w:r w:rsidRPr="00F44F2B">
              <w:rPr>
                <w:rFonts w:cs="Times New Roman"/>
                <w:szCs w:val="24"/>
              </w:rPr>
              <w:t xml:space="preserve">Viikki, </w:t>
            </w:r>
            <w:r w:rsidRPr="00F44F2B">
              <w:rPr>
                <w:rFonts w:cs="Times New Roman"/>
                <w:i/>
                <w:szCs w:val="24"/>
              </w:rPr>
              <w:t xml:space="preserve">et al. </w:t>
            </w:r>
            <w:r w:rsidRPr="00F44F2B">
              <w:rPr>
                <w:rFonts w:cs="Times New Roman"/>
                <w:szCs w:val="24"/>
              </w:rPr>
              <w:t xml:space="preserve">(2011) </w:t>
            </w:r>
            <w:r w:rsidRPr="00F44F2B">
              <w:rPr>
                <w:rFonts w:cs="Times New Roman"/>
                <w:szCs w:val="24"/>
              </w:rPr>
              <w:fldChar w:fldCharType="begin">
                <w:fldData xml:space="preserve">PEVuZE5vdGU+PENpdGU+PEF1dGhvcj5WaWlra2k8L0F1dGhvcj48WWVhcj4yMDExPC9ZZWFyPjxS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PEVuZE5vdGU+PENpdGU+PEF1dGhvcj5WaWlra2k8L0F1dGhvcj48WWVhcj4yMDExPC9ZZWFyPjxS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88" w:tooltip="Viikki, 2011 #480" w:history="1">
              <w:r w:rsidR="00B94702">
                <w:rPr>
                  <w:rFonts w:cs="Times New Roman"/>
                  <w:noProof/>
                  <w:szCs w:val="24"/>
                </w:rPr>
                <w:t>388</w:t>
              </w:r>
            </w:hyperlink>
            <w:r w:rsidR="00634193">
              <w:rPr>
                <w:rFonts w:cs="Times New Roman"/>
                <w:noProof/>
                <w:szCs w:val="24"/>
              </w:rPr>
              <w:t>)</w:t>
            </w:r>
            <w:r w:rsidRPr="00F44F2B">
              <w:rPr>
                <w:rFonts w:cs="Times New Roman"/>
                <w:szCs w:val="24"/>
              </w:rPr>
              <w:fldChar w:fldCharType="end"/>
            </w:r>
          </w:p>
        </w:tc>
        <w:tc>
          <w:tcPr>
            <w:tcW w:w="2785" w:type="dxa"/>
          </w:tcPr>
          <w:p w14:paraId="5975B343"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7446720C" w14:textId="77777777" w:rsidTr="00034568">
        <w:tc>
          <w:tcPr>
            <w:tcW w:w="2965" w:type="dxa"/>
          </w:tcPr>
          <w:p w14:paraId="0887ECFB"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144A20AE" w14:textId="09D7B535" w:rsidR="00E630FC" w:rsidRPr="00F44F2B" w:rsidRDefault="00E630FC" w:rsidP="00034568">
            <w:pPr>
              <w:rPr>
                <w:rFonts w:cs="Times New Roman"/>
                <w:szCs w:val="24"/>
              </w:rPr>
            </w:pPr>
            <w:r w:rsidRPr="25CF5FB6">
              <w:rPr>
                <w:rFonts w:cs="Times New Roman"/>
                <w:szCs w:val="24"/>
              </w:rPr>
              <w:t>rs6311- rs6313 was not associated with significant differences in response, remission, or symptom improvement in patients receiving antidepressants.</w:t>
            </w:r>
          </w:p>
        </w:tc>
        <w:tc>
          <w:tcPr>
            <w:tcW w:w="3691" w:type="dxa"/>
          </w:tcPr>
          <w:p w14:paraId="7AD4803C" w14:textId="569E428E" w:rsidR="00E630FC" w:rsidRPr="00F44F2B" w:rsidRDefault="00E630FC" w:rsidP="00034568">
            <w:pPr>
              <w:rPr>
                <w:rFonts w:cs="Times New Roman"/>
                <w:szCs w:val="24"/>
              </w:rPr>
            </w:pPr>
            <w:r w:rsidRPr="00F44F2B">
              <w:rPr>
                <w:rFonts w:cs="Times New Roman"/>
                <w:szCs w:val="24"/>
              </w:rPr>
              <w:t xml:space="preserve">Viikki, </w:t>
            </w:r>
            <w:r w:rsidRPr="00F44F2B">
              <w:rPr>
                <w:rFonts w:cs="Times New Roman"/>
                <w:i/>
                <w:szCs w:val="24"/>
              </w:rPr>
              <w:t xml:space="preserve">et al. </w:t>
            </w:r>
            <w:r w:rsidRPr="00F44F2B">
              <w:rPr>
                <w:rFonts w:cs="Times New Roman"/>
                <w:szCs w:val="24"/>
              </w:rPr>
              <w:t xml:space="preserve">(2011) </w:t>
            </w:r>
            <w:r w:rsidRPr="00F44F2B">
              <w:rPr>
                <w:rFonts w:cs="Times New Roman"/>
                <w:szCs w:val="24"/>
              </w:rPr>
              <w:fldChar w:fldCharType="begin">
                <w:fldData xml:space="preserve">PEVuZE5vdGU+PENpdGU+PEF1dGhvcj5WaWlra2k8L0F1dGhvcj48WWVhcj4yMDExPC9ZZWFyPjxS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PEVuZE5vdGU+PENpdGU+PEF1dGhvcj5WaWlra2k8L0F1dGhvcj48WWVhcj4yMDExPC9ZZWFyPjxS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88" w:tooltip="Viikki, 2011 #480" w:history="1">
              <w:r w:rsidR="00B94702">
                <w:rPr>
                  <w:rFonts w:cs="Times New Roman"/>
                  <w:noProof/>
                  <w:szCs w:val="24"/>
                </w:rPr>
                <w:t>388</w:t>
              </w:r>
            </w:hyperlink>
            <w:r w:rsidR="00634193">
              <w:rPr>
                <w:rFonts w:cs="Times New Roman"/>
                <w:noProof/>
                <w:szCs w:val="24"/>
              </w:rPr>
              <w:t>)</w:t>
            </w:r>
            <w:r w:rsidRPr="00F44F2B">
              <w:rPr>
                <w:rFonts w:cs="Times New Roman"/>
                <w:szCs w:val="24"/>
              </w:rPr>
              <w:fldChar w:fldCharType="end"/>
            </w:r>
          </w:p>
          <w:p w14:paraId="45487382" w14:textId="0F1AB391" w:rsidR="00E630FC" w:rsidRPr="00F44F2B" w:rsidRDefault="00E630FC" w:rsidP="00034568">
            <w:pPr>
              <w:rPr>
                <w:rFonts w:cs="Times New Roman"/>
                <w:szCs w:val="24"/>
              </w:rPr>
            </w:pPr>
            <w:r w:rsidRPr="00F44F2B">
              <w:rPr>
                <w:rFonts w:cs="Times New Roman"/>
                <w:szCs w:val="24"/>
              </w:rPr>
              <w:t xml:space="preserve">Qesseveur, </w:t>
            </w:r>
            <w:r w:rsidRPr="00F44F2B">
              <w:rPr>
                <w:rFonts w:cs="Times New Roman"/>
                <w:i/>
                <w:szCs w:val="24"/>
              </w:rPr>
              <w:t xml:space="preserve">et al. </w:t>
            </w:r>
            <w:r w:rsidRPr="00F44F2B">
              <w:rPr>
                <w:rFonts w:cs="Times New Roman"/>
                <w:szCs w:val="24"/>
              </w:rPr>
              <w:t xml:space="preserve">(2016) </w:t>
            </w:r>
            <w:r w:rsidRPr="00F44F2B">
              <w:rPr>
                <w:rFonts w:cs="Times New Roman"/>
                <w:szCs w:val="24"/>
              </w:rPr>
              <w:fldChar w:fldCharType="begin">
                <w:fldData xml:space="preserve">PEVuZE5vdGU+PENpdGU+PEF1dGhvcj5RZXNzZXZldXI8L0F1dGhvcj48WWVhcj4yMDE2PC9ZZWFy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PEVuZE5vdGU+PENpdGU+PEF1dGhvcj5RZXNzZXZldXI8L0F1dGhvcj48WWVhcj4yMDE2PC9ZZWFy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89" w:tooltip="Qesseveur, 2016 #481" w:history="1">
              <w:r w:rsidR="00B94702">
                <w:rPr>
                  <w:rFonts w:cs="Times New Roman"/>
                  <w:noProof/>
                  <w:szCs w:val="24"/>
                </w:rPr>
                <w:t>389</w:t>
              </w:r>
            </w:hyperlink>
            <w:r w:rsidR="00634193">
              <w:rPr>
                <w:rFonts w:cs="Times New Roman"/>
                <w:noProof/>
                <w:szCs w:val="24"/>
              </w:rPr>
              <w:t>)</w:t>
            </w:r>
            <w:r w:rsidRPr="00F44F2B">
              <w:rPr>
                <w:rFonts w:cs="Times New Roman"/>
                <w:szCs w:val="24"/>
              </w:rPr>
              <w:fldChar w:fldCharType="end"/>
            </w:r>
          </w:p>
        </w:tc>
        <w:tc>
          <w:tcPr>
            <w:tcW w:w="2785" w:type="dxa"/>
          </w:tcPr>
          <w:p w14:paraId="078429DB"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59930287" w14:textId="77777777" w:rsidTr="00034568">
        <w:tc>
          <w:tcPr>
            <w:tcW w:w="2965" w:type="dxa"/>
          </w:tcPr>
          <w:p w14:paraId="4D923F1A"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7E8BB550" w14:textId="77777777" w:rsidR="00E630FC" w:rsidRPr="00F44F2B" w:rsidRDefault="00E630FC" w:rsidP="00034568">
            <w:pPr>
              <w:rPr>
                <w:rFonts w:cs="Times New Roman"/>
                <w:szCs w:val="24"/>
              </w:rPr>
            </w:pPr>
            <w:r w:rsidRPr="00F44F2B">
              <w:rPr>
                <w:rFonts w:cs="Times New Roman"/>
                <w:szCs w:val="24"/>
              </w:rPr>
              <w:t>rs6311- rs6313 was not associated with significant differences in response (YBOCS, Sheehan Disability Scale) in patients receiving antidepressants.</w:t>
            </w:r>
          </w:p>
        </w:tc>
        <w:tc>
          <w:tcPr>
            <w:tcW w:w="3691" w:type="dxa"/>
          </w:tcPr>
          <w:p w14:paraId="50B7BB58" w14:textId="038690F4" w:rsidR="00E630FC" w:rsidRPr="00F44F2B" w:rsidRDefault="00E630FC" w:rsidP="00034568">
            <w:pPr>
              <w:rPr>
                <w:rFonts w:cs="Times New Roman"/>
                <w:szCs w:val="24"/>
              </w:rPr>
            </w:pPr>
            <w:r w:rsidRPr="00F44F2B">
              <w:rPr>
                <w:rFonts w:cs="Times New Roman"/>
                <w:szCs w:val="24"/>
              </w:rPr>
              <w:t xml:space="preserve">Corregiari, </w:t>
            </w:r>
            <w:r w:rsidRPr="00F44F2B">
              <w:rPr>
                <w:rFonts w:cs="Times New Roman"/>
                <w:i/>
                <w:szCs w:val="24"/>
              </w:rPr>
              <w:t xml:space="preserve">et al. </w:t>
            </w:r>
            <w:r w:rsidRPr="00F44F2B">
              <w:rPr>
                <w:rFonts w:cs="Times New Roman"/>
                <w:szCs w:val="24"/>
              </w:rPr>
              <w:t xml:space="preserve">(2012) </w:t>
            </w:r>
            <w:r w:rsidRPr="00F44F2B">
              <w:rPr>
                <w:rFonts w:cs="Times New Roman"/>
                <w:szCs w:val="24"/>
              </w:rPr>
              <w:fldChar w:fldCharType="begin">
                <w:fldData xml:space="preserve">PEVuZE5vdGU+PENpdGU+PEF1dGhvcj5Db3JyZWdpYXJpPC9BdXRob3I+PFllYXI+MjAxMjwvWWVh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==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PEVuZE5vdGU+PENpdGU+PEF1dGhvcj5Db3JyZWdpYXJpPC9BdXRob3I+PFllYXI+MjAxMjwvWWVh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==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90" w:tooltip="Corregiari, 2012 #482" w:history="1">
              <w:r w:rsidR="00B94702">
                <w:rPr>
                  <w:rFonts w:cs="Times New Roman"/>
                  <w:noProof/>
                  <w:szCs w:val="24"/>
                </w:rPr>
                <w:t>390</w:t>
              </w:r>
            </w:hyperlink>
            <w:r w:rsidR="00634193">
              <w:rPr>
                <w:rFonts w:cs="Times New Roman"/>
                <w:noProof/>
                <w:szCs w:val="24"/>
              </w:rPr>
              <w:t>)</w:t>
            </w:r>
            <w:r w:rsidRPr="00F44F2B">
              <w:rPr>
                <w:rFonts w:cs="Times New Roman"/>
                <w:szCs w:val="24"/>
              </w:rPr>
              <w:fldChar w:fldCharType="end"/>
            </w:r>
          </w:p>
        </w:tc>
        <w:tc>
          <w:tcPr>
            <w:tcW w:w="2785" w:type="dxa"/>
          </w:tcPr>
          <w:p w14:paraId="339AED6B"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133CDB6C" w14:textId="77777777" w:rsidTr="00034568">
        <w:tc>
          <w:tcPr>
            <w:tcW w:w="2965" w:type="dxa"/>
          </w:tcPr>
          <w:p w14:paraId="77D4DB04"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3BE330D3" w14:textId="334F76AA" w:rsidR="00E630FC" w:rsidRPr="00F44F2B" w:rsidRDefault="00E630FC" w:rsidP="00034568">
            <w:pPr>
              <w:rPr>
                <w:rFonts w:cs="Times New Roman"/>
                <w:szCs w:val="24"/>
              </w:rPr>
            </w:pPr>
            <w:r w:rsidRPr="25CF5FB6">
              <w:rPr>
                <w:rFonts w:cs="Times New Roman"/>
                <w:szCs w:val="24"/>
              </w:rPr>
              <w:t>rs6311- rs6313 was associated with significant differences in response or remission in patients receiving SSRIs.</w:t>
            </w:r>
          </w:p>
        </w:tc>
        <w:tc>
          <w:tcPr>
            <w:tcW w:w="3691" w:type="dxa"/>
          </w:tcPr>
          <w:p w14:paraId="15D4D89C" w14:textId="011814CF" w:rsidR="00E630FC" w:rsidRPr="00F44F2B" w:rsidRDefault="00E630FC" w:rsidP="00034568">
            <w:pPr>
              <w:rPr>
                <w:rFonts w:cs="Times New Roman"/>
                <w:szCs w:val="24"/>
              </w:rPr>
            </w:pPr>
            <w:r w:rsidRPr="00F44F2B">
              <w:rPr>
                <w:rFonts w:cs="Times New Roman"/>
                <w:szCs w:val="24"/>
              </w:rPr>
              <w:t xml:space="preserve">Cusin, </w:t>
            </w:r>
            <w:r w:rsidRPr="00F44F2B">
              <w:rPr>
                <w:rFonts w:cs="Times New Roman"/>
                <w:i/>
                <w:szCs w:val="24"/>
              </w:rPr>
              <w:t xml:space="preserve">et al. </w:t>
            </w:r>
            <w:r w:rsidRPr="00F44F2B">
              <w:rPr>
                <w:rFonts w:cs="Times New Roman"/>
                <w:szCs w:val="24"/>
              </w:rPr>
              <w:t xml:space="preserve">(2002) </w:t>
            </w:r>
            <w:r w:rsidRPr="00F44F2B">
              <w:rPr>
                <w:rFonts w:cs="Times New Roman"/>
                <w:szCs w:val="24"/>
              </w:rPr>
              <w:fldChar w:fldCharType="begin">
                <w:fldData xml:space="preserve">PEVuZE5vdGU+PENpdGU+PEF1dGhvcj5DdXNpbjwvQXV0aG9yPjxZZWFyPjIwMDI8L1llYXI+PFJl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PEVuZE5vdGU+PENpdGU+PEF1dGhvcj5DdXNpbjwvQXV0aG9yPjxZZWFyPjIwMDI8L1llYXI+PFJl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91" w:tooltip="Cusin, 2002 #483" w:history="1">
              <w:r w:rsidR="00B94702">
                <w:rPr>
                  <w:rFonts w:cs="Times New Roman"/>
                  <w:noProof/>
                  <w:szCs w:val="24"/>
                </w:rPr>
                <w:t>391</w:t>
              </w:r>
            </w:hyperlink>
            <w:r w:rsidR="00634193">
              <w:rPr>
                <w:rFonts w:cs="Times New Roman"/>
                <w:noProof/>
                <w:szCs w:val="24"/>
              </w:rPr>
              <w:t>)</w:t>
            </w:r>
            <w:r w:rsidRPr="00F44F2B">
              <w:rPr>
                <w:rFonts w:cs="Times New Roman"/>
                <w:szCs w:val="24"/>
              </w:rPr>
              <w:fldChar w:fldCharType="end"/>
            </w:r>
          </w:p>
          <w:p w14:paraId="218696DD" w14:textId="698F2C66" w:rsidR="00E630FC" w:rsidRPr="00F44F2B" w:rsidRDefault="00E630FC" w:rsidP="00034568">
            <w:pPr>
              <w:rPr>
                <w:rFonts w:cs="Times New Roman"/>
                <w:szCs w:val="24"/>
              </w:rPr>
            </w:pPr>
            <w:r w:rsidRPr="00F44F2B">
              <w:rPr>
                <w:rFonts w:cs="Times New Roman"/>
                <w:szCs w:val="24"/>
              </w:rPr>
              <w:t xml:space="preserve">Illi, </w:t>
            </w:r>
            <w:r w:rsidRPr="00F44F2B">
              <w:rPr>
                <w:rFonts w:cs="Times New Roman"/>
                <w:i/>
                <w:szCs w:val="24"/>
              </w:rPr>
              <w:t xml:space="preserve">et al. </w:t>
            </w:r>
            <w:r w:rsidRPr="00F44F2B">
              <w:rPr>
                <w:rFonts w:cs="Times New Roman"/>
                <w:szCs w:val="24"/>
              </w:rPr>
              <w:t xml:space="preserve">(2009) </w:t>
            </w:r>
            <w:r w:rsidRPr="00F44F2B">
              <w:rPr>
                <w:rFonts w:cs="Times New Roman"/>
                <w:szCs w:val="24"/>
              </w:rPr>
              <w:fldChar w:fldCharType="begin">
                <w:fldData xml:space="preserve">PEVuZE5vdGU+PENpdGU+PEF1dGhvcj5JbGxpPC9BdXRob3I+PFllYXI+MjAwOTwvWWVhcj48UmVj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PEVuZE5vdGU+PENpdGU+PEF1dGhvcj5JbGxpPC9BdXRob3I+PFllYXI+MjAwOTwvWWVhcj48UmVj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85" w:tooltip="Illi, 2009 #477" w:history="1">
              <w:r w:rsidR="00B94702">
                <w:rPr>
                  <w:rFonts w:cs="Times New Roman"/>
                  <w:noProof/>
                  <w:szCs w:val="24"/>
                </w:rPr>
                <w:t>385</w:t>
              </w:r>
            </w:hyperlink>
            <w:r w:rsidR="00634193">
              <w:rPr>
                <w:rFonts w:cs="Times New Roman"/>
                <w:noProof/>
                <w:szCs w:val="24"/>
              </w:rPr>
              <w:t>)</w:t>
            </w:r>
            <w:r w:rsidRPr="00F44F2B">
              <w:rPr>
                <w:rFonts w:cs="Times New Roman"/>
                <w:szCs w:val="24"/>
              </w:rPr>
              <w:fldChar w:fldCharType="end"/>
            </w:r>
          </w:p>
          <w:p w14:paraId="43566CFC" w14:textId="71EF4860" w:rsidR="00E630FC" w:rsidRPr="00F44F2B" w:rsidRDefault="00E630FC" w:rsidP="00034568">
            <w:pPr>
              <w:rPr>
                <w:rFonts w:cs="Times New Roman"/>
                <w:szCs w:val="24"/>
              </w:rPr>
            </w:pPr>
            <w:r w:rsidRPr="00F44F2B">
              <w:rPr>
                <w:rFonts w:cs="Times New Roman"/>
                <w:szCs w:val="24"/>
              </w:rPr>
              <w:t xml:space="preserve">Kishi, </w:t>
            </w:r>
            <w:r w:rsidRPr="00F44F2B">
              <w:rPr>
                <w:rFonts w:cs="Times New Roman"/>
                <w:i/>
                <w:szCs w:val="24"/>
              </w:rPr>
              <w:t xml:space="preserve">et al. </w:t>
            </w:r>
            <w:r w:rsidRPr="00F44F2B">
              <w:rPr>
                <w:rFonts w:cs="Times New Roman"/>
                <w:szCs w:val="24"/>
              </w:rPr>
              <w:t xml:space="preserve">(2010) </w:t>
            </w:r>
            <w:r w:rsidRPr="00F44F2B">
              <w:rPr>
                <w:rFonts w:cs="Times New Roman"/>
                <w:szCs w:val="24"/>
              </w:rPr>
              <w:fldChar w:fldCharType="begin">
                <w:fldData xml:space="preserve">PEVuZE5vdGU+PENpdGU+PEF1dGhvcj5LaXNoaTwvQXV0aG9yPjxZZWFyPjIwMTA8L1llYXI+PFJl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PEVuZE5vdGU+PENpdGU+PEF1dGhvcj5LaXNoaTwvQXV0aG9yPjxZZWFyPjIwMTA8L1llYXI+PFJl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87" w:tooltip="Kishi, 2010 #479" w:history="1">
              <w:r w:rsidR="00B94702">
                <w:rPr>
                  <w:rFonts w:cs="Times New Roman"/>
                  <w:noProof/>
                  <w:szCs w:val="24"/>
                </w:rPr>
                <w:t>387</w:t>
              </w:r>
            </w:hyperlink>
            <w:r w:rsidR="00634193">
              <w:rPr>
                <w:rFonts w:cs="Times New Roman"/>
                <w:noProof/>
                <w:szCs w:val="24"/>
              </w:rPr>
              <w:t>)</w:t>
            </w:r>
            <w:r w:rsidRPr="00F44F2B">
              <w:rPr>
                <w:rFonts w:cs="Times New Roman"/>
                <w:szCs w:val="24"/>
              </w:rPr>
              <w:fldChar w:fldCharType="end"/>
            </w:r>
            <w:r w:rsidRPr="00F44F2B">
              <w:rPr>
                <w:rFonts w:cs="Times New Roman"/>
                <w:szCs w:val="24"/>
              </w:rPr>
              <w:t xml:space="preserve"> </w:t>
            </w:r>
          </w:p>
          <w:p w14:paraId="659FCB13" w14:textId="3E903C97" w:rsidR="00E630FC" w:rsidRPr="00F44F2B" w:rsidRDefault="00E630FC" w:rsidP="00034568">
            <w:pPr>
              <w:rPr>
                <w:rFonts w:cs="Times New Roman"/>
                <w:szCs w:val="24"/>
              </w:rPr>
            </w:pPr>
            <w:r w:rsidRPr="00F44F2B">
              <w:rPr>
                <w:rFonts w:cs="Times New Roman"/>
                <w:szCs w:val="24"/>
              </w:rPr>
              <w:t xml:space="preserve">Li, </w:t>
            </w:r>
            <w:r w:rsidRPr="00F44F2B">
              <w:rPr>
                <w:rFonts w:cs="Times New Roman"/>
                <w:i/>
                <w:szCs w:val="24"/>
              </w:rPr>
              <w:t xml:space="preserve">et al. </w:t>
            </w:r>
            <w:r w:rsidRPr="00F44F2B">
              <w:rPr>
                <w:rFonts w:cs="Times New Roman"/>
                <w:szCs w:val="24"/>
              </w:rPr>
              <w:t xml:space="preserve">(2012) </w:t>
            </w:r>
            <w:r w:rsidRPr="00F44F2B">
              <w:rPr>
                <w:rFonts w:cs="Times New Roman"/>
                <w:szCs w:val="24"/>
              </w:rPr>
              <w:fldChar w:fldCharType="begin">
                <w:fldData xml:space="preserve">PEVuZE5vdGU+PENpdGU+PEF1dGhvcj5MaTwvQXV0aG9yPjxZZWFyPjIwMTI8L1llYXI+PFJlY051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PEVuZE5vdGU+PENpdGU+PEF1dGhvcj5MaTwvQXV0aG9yPjxZZWFyPjIwMTI8L1llYXI+PFJlY051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92" w:tooltip="Li, 2012 #484" w:history="1">
              <w:r w:rsidR="00B94702">
                <w:rPr>
                  <w:rFonts w:cs="Times New Roman"/>
                  <w:noProof/>
                  <w:szCs w:val="24"/>
                </w:rPr>
                <w:t>392</w:t>
              </w:r>
            </w:hyperlink>
            <w:r w:rsidR="00634193">
              <w:rPr>
                <w:rFonts w:cs="Times New Roman"/>
                <w:noProof/>
                <w:szCs w:val="24"/>
              </w:rPr>
              <w:t>)</w:t>
            </w:r>
            <w:r w:rsidRPr="00F44F2B">
              <w:rPr>
                <w:rFonts w:cs="Times New Roman"/>
                <w:szCs w:val="24"/>
              </w:rPr>
              <w:fldChar w:fldCharType="end"/>
            </w:r>
          </w:p>
          <w:p w14:paraId="3E3E7557" w14:textId="44843E96" w:rsidR="00E630FC" w:rsidRPr="00F44F2B" w:rsidRDefault="00E630FC" w:rsidP="00034568">
            <w:pPr>
              <w:rPr>
                <w:rFonts w:cs="Times New Roman"/>
                <w:szCs w:val="24"/>
              </w:rPr>
            </w:pPr>
            <w:r w:rsidRPr="00F44F2B">
              <w:rPr>
                <w:rFonts w:cs="Times New Roman"/>
                <w:szCs w:val="24"/>
              </w:rPr>
              <w:lastRenderedPageBreak/>
              <w:t xml:space="preserve">Noordam, </w:t>
            </w:r>
            <w:r w:rsidRPr="00F44F2B">
              <w:rPr>
                <w:rFonts w:cs="Times New Roman"/>
                <w:i/>
                <w:szCs w:val="24"/>
              </w:rPr>
              <w:t xml:space="preserve">et al. </w:t>
            </w:r>
            <w:r w:rsidRPr="00F44F2B">
              <w:rPr>
                <w:rFonts w:cs="Times New Roman"/>
                <w:szCs w:val="24"/>
              </w:rPr>
              <w:t xml:space="preserve">(2015) </w:t>
            </w:r>
            <w:r w:rsidRPr="00F44F2B">
              <w:rPr>
                <w:rFonts w:cs="Times New Roman"/>
                <w:szCs w:val="24"/>
              </w:rPr>
              <w:fldChar w:fldCharType="begin">
                <w:fldData xml:space="preserve">PEVuZE5vdGU+PENpdGU+PEF1dGhvcj5Ob29yZGFtPC9BdXRob3I+PFllYXI+MjAxNTwvWWVhcj48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PEVuZE5vdGU+PENpdGU+PEF1dGhvcj5Ob29yZGFtPC9BdXRob3I+PFllYXI+MjAxNTwvWWVhcj48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93" w:tooltip="Noordam, 2015 #485" w:history="1">
              <w:r w:rsidR="00B94702">
                <w:rPr>
                  <w:rFonts w:cs="Times New Roman"/>
                  <w:noProof/>
                  <w:szCs w:val="24"/>
                </w:rPr>
                <w:t>393</w:t>
              </w:r>
            </w:hyperlink>
            <w:r w:rsidR="00634193">
              <w:rPr>
                <w:rFonts w:cs="Times New Roman"/>
                <w:noProof/>
                <w:szCs w:val="24"/>
              </w:rPr>
              <w:t>)</w:t>
            </w:r>
            <w:r w:rsidRPr="00F44F2B">
              <w:rPr>
                <w:rFonts w:cs="Times New Roman"/>
                <w:szCs w:val="24"/>
              </w:rPr>
              <w:fldChar w:fldCharType="end"/>
            </w:r>
          </w:p>
          <w:p w14:paraId="7D28517C" w14:textId="48BB285C" w:rsidR="00E630FC" w:rsidRPr="00F44F2B" w:rsidRDefault="00E630FC" w:rsidP="00034568">
            <w:pPr>
              <w:rPr>
                <w:rFonts w:cs="Times New Roman"/>
                <w:szCs w:val="24"/>
              </w:rPr>
            </w:pPr>
            <w:r w:rsidRPr="00F44F2B">
              <w:rPr>
                <w:rFonts w:cs="Times New Roman"/>
                <w:szCs w:val="24"/>
              </w:rPr>
              <w:t xml:space="preserve">Dong, </w:t>
            </w:r>
            <w:r w:rsidRPr="00F44F2B">
              <w:rPr>
                <w:rFonts w:cs="Times New Roman"/>
                <w:i/>
                <w:szCs w:val="24"/>
              </w:rPr>
              <w:t xml:space="preserve">et al. </w:t>
            </w:r>
            <w:r w:rsidRPr="00F44F2B">
              <w:rPr>
                <w:rFonts w:cs="Times New Roman"/>
                <w:szCs w:val="24"/>
              </w:rPr>
              <w:t xml:space="preserve">(2016) </w:t>
            </w:r>
            <w:r w:rsidRPr="00F44F2B">
              <w:rPr>
                <w:rFonts w:cs="Times New Roman"/>
                <w:szCs w:val="24"/>
              </w:rPr>
              <w:fldChar w:fldCharType="begin"/>
            </w:r>
            <w:r w:rsidR="00F644E4">
              <w:rPr>
                <w:rFonts w:cs="Times New Roman"/>
                <w:szCs w:val="24"/>
              </w:rPr>
              <w:instrText xml:space="preserve"> ADDIN EN.CITE &lt;EndNote&gt;&lt;Cite&gt;&lt;Author&gt;Dong&lt;/Author&gt;&lt;Year&gt;2016&lt;/Year&gt;&lt;RecNum&gt;486&lt;/RecNum&gt;&lt;DisplayText&gt;(394)&lt;/DisplayText&gt;&lt;record&gt;&lt;rec-number&gt;486&lt;/rec-number&gt;&lt;foreign-keys&gt;&lt;key app="EN" db-id="ftf0vd5t5a0wtaextxg505skedewvdxvwewv" timestamp="1666892722"&gt;486&lt;/key&gt;&lt;/foreign-keys&gt;&lt;ref-type name="Journal Article"&gt;17&lt;/ref-type&gt;&lt;contributors&gt;&lt;authors&gt;&lt;author&gt;Dong, Z. Q.&lt;/author&gt;&lt;author&gt;Li, X. R.&lt;/author&gt;&lt;author&gt;He, L.&lt;/author&gt;&lt;author&gt;He, G.&lt;/author&gt;&lt;author&gt;Yu, T.&lt;/author&gt;&lt;author&gt;Sun, X. L.&lt;/author&gt;&lt;/authors&gt;&lt;/contributors&gt;&lt;auth-address&gt;Psychological Center, West China Hospital, Sichuan University, Chengdu, Sichuan.&amp;#xD;Mental Health Center, First Affiliated Hospital, Chongqing Medical University, Chongqing.&amp;#xD;Bio-X Institutes, Key Laboratory for the Genetics of Developmental and Neuropsychiatric Disorders (Ministry of Education), Shanghai Jiao Tong University; Shanghai Key Laboratory of Psychotic Disorders, Shanghai Mental Health Center, Shanghai Jiao Tong University School of Medicine, Shanghai, People&amp;apos;s Republic of China.&lt;/auth-address&gt;&lt;titles&gt;&lt;title&gt;5-HTR1A and 5-HTR2A genetic polymorphisms and SSRI antidepressant response in depressive Chinese patients&lt;/title&gt;&lt;secondary-title&gt;Neuropsychiatr Dis Treat&lt;/secondary-title&gt;&lt;/titles&gt;&lt;periodical&gt;&lt;full-title&gt;Neuropsychiatr Dis Treat&lt;/full-title&gt;&lt;/periodical&gt;&lt;pages&gt;1623-9&lt;/pages&gt;&lt;volume&gt;12&lt;/volume&gt;&lt;edition&gt;2016/07/23&lt;/edition&gt;&lt;keywords&gt;&lt;keyword&gt;SSRIs&lt;/keyword&gt;&lt;keyword&gt;genetic association&lt;/keyword&gt;&lt;keyword&gt;major depressive disorder&lt;/keyword&gt;&lt;/keywords&gt;&lt;dates&gt;&lt;year&gt;2016&lt;/year&gt;&lt;/dates&gt;&lt;isbn&gt;1176-6328 (Print)&amp;#xD;1176-6328 (Linking)&lt;/isbn&gt;&lt;accession-num&gt;27445478&lt;/accession-num&gt;&lt;urls&gt;&lt;related-urls&gt;&lt;url&gt;https://www.ncbi.nlm.nih.gov/pubmed/27445478&lt;/url&gt;&lt;/related-urls&gt;&lt;/urls&gt;&lt;custom2&gt;PMC4938133&lt;/custom2&gt;&lt;electronic-resource-num&gt;10.2147/NDT.S93562&lt;/electronic-resource-num&gt;&lt;/record&gt;&lt;/Cite&gt;&lt;/EndNote&gt;</w:instrText>
            </w:r>
            <w:r w:rsidRPr="00F44F2B">
              <w:rPr>
                <w:rFonts w:cs="Times New Roman"/>
                <w:szCs w:val="24"/>
              </w:rPr>
              <w:fldChar w:fldCharType="separate"/>
            </w:r>
            <w:r w:rsidR="00634193">
              <w:rPr>
                <w:rFonts w:cs="Times New Roman"/>
                <w:noProof/>
                <w:szCs w:val="24"/>
              </w:rPr>
              <w:t>(</w:t>
            </w:r>
            <w:hyperlink w:anchor="_ENREF_394" w:tooltip="Dong, 2016 #486" w:history="1">
              <w:r w:rsidR="00B94702">
                <w:rPr>
                  <w:rFonts w:cs="Times New Roman"/>
                  <w:noProof/>
                  <w:szCs w:val="24"/>
                </w:rPr>
                <w:t>394</w:t>
              </w:r>
            </w:hyperlink>
            <w:r w:rsidR="00634193">
              <w:rPr>
                <w:rFonts w:cs="Times New Roman"/>
                <w:noProof/>
                <w:szCs w:val="24"/>
              </w:rPr>
              <w:t>)</w:t>
            </w:r>
            <w:r w:rsidRPr="00F44F2B">
              <w:rPr>
                <w:rFonts w:cs="Times New Roman"/>
                <w:szCs w:val="24"/>
              </w:rPr>
              <w:fldChar w:fldCharType="end"/>
            </w:r>
          </w:p>
          <w:p w14:paraId="0ECAFBCF" w14:textId="1B250488" w:rsidR="00E630FC" w:rsidRPr="00F44F2B" w:rsidRDefault="00E630FC" w:rsidP="00034568">
            <w:pPr>
              <w:rPr>
                <w:rFonts w:cs="Times New Roman"/>
                <w:szCs w:val="24"/>
              </w:rPr>
            </w:pPr>
            <w:r w:rsidRPr="00F44F2B">
              <w:rPr>
                <w:rFonts w:cs="Times New Roman"/>
                <w:szCs w:val="24"/>
              </w:rPr>
              <w:t xml:space="preserve">Badamasi, </w:t>
            </w:r>
            <w:r w:rsidRPr="00F44F2B">
              <w:rPr>
                <w:rFonts w:cs="Times New Roman"/>
                <w:i/>
                <w:szCs w:val="24"/>
              </w:rPr>
              <w:t xml:space="preserve">et al. </w:t>
            </w:r>
            <w:r w:rsidRPr="00F44F2B">
              <w:rPr>
                <w:rFonts w:cs="Times New Roman"/>
                <w:szCs w:val="24"/>
              </w:rPr>
              <w:t xml:space="preserve">(2021) </w:t>
            </w:r>
            <w:r w:rsidRPr="00F44F2B">
              <w:rPr>
                <w:rFonts w:cs="Times New Roman"/>
                <w:szCs w:val="24"/>
              </w:rPr>
              <w:fldChar w:fldCharType="begin">
                <w:fldData xml:space="preserve">PEVuZE5vdGU+PENpdGU+PEF1dGhvcj5CYWRhbWFzaTwvQXV0aG9yPjxZZWFyPjIwMjE8L1llYXI+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PEVuZE5vdGU+PENpdGU+PEF1dGhvcj5CYWRhbWFzaTwvQXV0aG9yPjxZZWFyPjIwMjE8L1llYXI+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80" w:tooltip="Badamasi, 2021 #472" w:history="1">
              <w:r w:rsidR="00B94702">
                <w:rPr>
                  <w:rFonts w:cs="Times New Roman"/>
                  <w:noProof/>
                  <w:szCs w:val="24"/>
                </w:rPr>
                <w:t>380</w:t>
              </w:r>
            </w:hyperlink>
            <w:r w:rsidR="00634193">
              <w:rPr>
                <w:rFonts w:cs="Times New Roman"/>
                <w:noProof/>
                <w:szCs w:val="24"/>
              </w:rPr>
              <w:t>)</w:t>
            </w:r>
            <w:r w:rsidRPr="00F44F2B">
              <w:rPr>
                <w:rFonts w:cs="Times New Roman"/>
                <w:szCs w:val="24"/>
              </w:rPr>
              <w:fldChar w:fldCharType="end"/>
            </w:r>
          </w:p>
          <w:p w14:paraId="1C2AEE1F" w14:textId="03E0E2DD" w:rsidR="00E630FC" w:rsidRPr="00F44F2B" w:rsidRDefault="00E630FC" w:rsidP="00034568">
            <w:pPr>
              <w:rPr>
                <w:rFonts w:cs="Times New Roman"/>
                <w:szCs w:val="24"/>
              </w:rPr>
            </w:pPr>
            <w:r w:rsidRPr="00F44F2B">
              <w:rPr>
                <w:rFonts w:cs="Times New Roman"/>
                <w:szCs w:val="24"/>
              </w:rPr>
              <w:t xml:space="preserve">Sun, </w:t>
            </w:r>
            <w:r w:rsidRPr="00F44F2B">
              <w:rPr>
                <w:rFonts w:cs="Times New Roman"/>
                <w:i/>
                <w:szCs w:val="24"/>
              </w:rPr>
              <w:t xml:space="preserve">et al. </w:t>
            </w:r>
            <w:r w:rsidRPr="00F44F2B">
              <w:rPr>
                <w:rFonts w:cs="Times New Roman"/>
                <w:szCs w:val="24"/>
              </w:rPr>
              <w:t xml:space="preserve">(2021) </w:t>
            </w:r>
            <w:r w:rsidRPr="00F44F2B">
              <w:rPr>
                <w:rFonts w:cs="Times New Roman"/>
                <w:szCs w:val="24"/>
              </w:rPr>
              <w:fldChar w:fldCharType="begin">
                <w:fldData xml:space="preserve">PEVuZE5vdGU+PENpdGU+PEF1dGhvcj5TdW48L0F1dGhvcj48WWVhcj4yMDIxPC9ZZWFyPjxSZWNO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PEVuZE5vdGU+PENpdGU+PEF1dGhvcj5TdW48L0F1dGhvcj48WWVhcj4yMDIxPC9ZZWFyPjxSZWNO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95" w:tooltip="Sun, 2021 #487" w:history="1">
              <w:r w:rsidR="00B94702">
                <w:rPr>
                  <w:rFonts w:cs="Times New Roman"/>
                  <w:noProof/>
                  <w:szCs w:val="24"/>
                </w:rPr>
                <w:t>395</w:t>
              </w:r>
            </w:hyperlink>
            <w:r w:rsidR="00634193">
              <w:rPr>
                <w:rFonts w:cs="Times New Roman"/>
                <w:noProof/>
                <w:szCs w:val="24"/>
              </w:rPr>
              <w:t>)</w:t>
            </w:r>
            <w:r w:rsidRPr="00F44F2B">
              <w:rPr>
                <w:rFonts w:cs="Times New Roman"/>
                <w:szCs w:val="24"/>
              </w:rPr>
              <w:fldChar w:fldCharType="end"/>
            </w:r>
          </w:p>
          <w:p w14:paraId="35FDDE66" w14:textId="77777777" w:rsidR="00E630FC" w:rsidRPr="00F44F2B" w:rsidRDefault="00E630FC" w:rsidP="00034568">
            <w:pPr>
              <w:rPr>
                <w:rFonts w:cs="Times New Roman"/>
                <w:szCs w:val="24"/>
              </w:rPr>
            </w:pPr>
          </w:p>
        </w:tc>
        <w:tc>
          <w:tcPr>
            <w:tcW w:w="2785" w:type="dxa"/>
          </w:tcPr>
          <w:p w14:paraId="6749BF4D" w14:textId="77777777" w:rsidR="00E630FC" w:rsidRPr="00F44F2B" w:rsidRDefault="00E630FC" w:rsidP="00034568">
            <w:pPr>
              <w:rPr>
                <w:rFonts w:cs="Times New Roman"/>
                <w:szCs w:val="24"/>
              </w:rPr>
            </w:pPr>
            <w:r w:rsidRPr="00F44F2B">
              <w:rPr>
                <w:rFonts w:cs="Times New Roman"/>
                <w:szCs w:val="24"/>
              </w:rPr>
              <w:lastRenderedPageBreak/>
              <w:t>Weak</w:t>
            </w:r>
          </w:p>
        </w:tc>
      </w:tr>
      <w:tr w:rsidR="00E630FC" w:rsidRPr="00F44F2B" w14:paraId="05DAA2D8" w14:textId="77777777" w:rsidTr="00034568">
        <w:tc>
          <w:tcPr>
            <w:tcW w:w="2965" w:type="dxa"/>
          </w:tcPr>
          <w:p w14:paraId="20BA67AC"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2A27F61F" w14:textId="77777777" w:rsidR="00E630FC" w:rsidRPr="00F44F2B" w:rsidRDefault="00E630FC" w:rsidP="00034568">
            <w:pPr>
              <w:rPr>
                <w:rFonts w:cs="Times New Roman"/>
                <w:szCs w:val="24"/>
              </w:rPr>
            </w:pPr>
            <w:r w:rsidRPr="00F44F2B">
              <w:rPr>
                <w:rFonts w:cs="Times New Roman"/>
                <w:szCs w:val="24"/>
              </w:rPr>
              <w:t>The rs6311-rs6313-rs1928040 C-G-A haplotype was significantly less prevalent and the C-G-G haplotype was significantly more prevalent with response (SIGH-D) in patients receiving fluvoxamine, sertraline, or paroxetine.</w:t>
            </w:r>
          </w:p>
        </w:tc>
        <w:tc>
          <w:tcPr>
            <w:tcW w:w="3691" w:type="dxa"/>
          </w:tcPr>
          <w:p w14:paraId="5A19C56C" w14:textId="5D96EDC6" w:rsidR="00E630FC" w:rsidRPr="00F44F2B" w:rsidRDefault="00E630FC" w:rsidP="00034568">
            <w:pPr>
              <w:rPr>
                <w:rFonts w:cs="Times New Roman"/>
                <w:szCs w:val="24"/>
              </w:rPr>
            </w:pPr>
            <w:r w:rsidRPr="00F44F2B">
              <w:rPr>
                <w:rFonts w:cs="Times New Roman"/>
                <w:szCs w:val="24"/>
              </w:rPr>
              <w:t xml:space="preserve">Kishi, </w:t>
            </w:r>
            <w:r w:rsidRPr="00F44F2B">
              <w:rPr>
                <w:rFonts w:cs="Times New Roman"/>
                <w:i/>
                <w:szCs w:val="24"/>
              </w:rPr>
              <w:t xml:space="preserve">et al. </w:t>
            </w:r>
            <w:r w:rsidRPr="00F44F2B">
              <w:rPr>
                <w:rFonts w:cs="Times New Roman"/>
                <w:szCs w:val="24"/>
              </w:rPr>
              <w:t xml:space="preserve">(2010) </w:t>
            </w:r>
            <w:r w:rsidRPr="00F44F2B">
              <w:rPr>
                <w:rFonts w:cs="Times New Roman"/>
                <w:szCs w:val="24"/>
              </w:rPr>
              <w:fldChar w:fldCharType="begin">
                <w:fldData xml:space="preserve">PEVuZE5vdGU+PENpdGU+PEF1dGhvcj5LaXNoaTwvQXV0aG9yPjxZZWFyPjIwMTA8L1llYXI+PFJl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PEVuZE5vdGU+PENpdGU+PEF1dGhvcj5LaXNoaTwvQXV0aG9yPjxZZWFyPjIwMTA8L1llYXI+PFJl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87" w:tooltip="Kishi, 2010 #479" w:history="1">
              <w:r w:rsidR="00B94702">
                <w:rPr>
                  <w:rFonts w:cs="Times New Roman"/>
                  <w:noProof/>
                  <w:szCs w:val="24"/>
                </w:rPr>
                <w:t>387</w:t>
              </w:r>
            </w:hyperlink>
            <w:r w:rsidR="00634193">
              <w:rPr>
                <w:rFonts w:cs="Times New Roman"/>
                <w:noProof/>
                <w:szCs w:val="24"/>
              </w:rPr>
              <w:t>)</w:t>
            </w:r>
            <w:r w:rsidRPr="00F44F2B">
              <w:rPr>
                <w:rFonts w:cs="Times New Roman"/>
                <w:szCs w:val="24"/>
              </w:rPr>
              <w:fldChar w:fldCharType="end"/>
            </w:r>
          </w:p>
        </w:tc>
        <w:tc>
          <w:tcPr>
            <w:tcW w:w="2785" w:type="dxa"/>
          </w:tcPr>
          <w:p w14:paraId="29B7A8FC" w14:textId="77777777" w:rsidR="00E630FC" w:rsidRPr="00F44F2B" w:rsidRDefault="00E630FC" w:rsidP="00034568">
            <w:pPr>
              <w:rPr>
                <w:rFonts w:cs="Times New Roman"/>
                <w:szCs w:val="24"/>
              </w:rPr>
            </w:pPr>
            <w:r w:rsidRPr="00F44F2B">
              <w:rPr>
                <w:rFonts w:cs="Times New Roman"/>
                <w:szCs w:val="24"/>
              </w:rPr>
              <w:t xml:space="preserve">Moderate </w:t>
            </w:r>
          </w:p>
        </w:tc>
      </w:tr>
      <w:tr w:rsidR="00E630FC" w:rsidRPr="00F44F2B" w14:paraId="48F0E2D6" w14:textId="77777777" w:rsidTr="00034568">
        <w:tc>
          <w:tcPr>
            <w:tcW w:w="2965" w:type="dxa"/>
          </w:tcPr>
          <w:p w14:paraId="2FA5DD09"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091D6E53" w14:textId="24F4F6FD" w:rsidR="00E630FC" w:rsidRPr="00F44F2B" w:rsidRDefault="00E630FC" w:rsidP="00034568">
            <w:pPr>
              <w:rPr>
                <w:rFonts w:cs="Times New Roman"/>
                <w:szCs w:val="24"/>
              </w:rPr>
            </w:pPr>
            <w:r w:rsidRPr="00F44F2B">
              <w:rPr>
                <w:rFonts w:cs="Times New Roman"/>
                <w:szCs w:val="24"/>
              </w:rPr>
              <w:t>rs1928040 was not associated with significant differences in response or remission in patients receiving fluvoxamine, sertraline, or paroxetine.</w:t>
            </w:r>
          </w:p>
        </w:tc>
        <w:tc>
          <w:tcPr>
            <w:tcW w:w="3691" w:type="dxa"/>
          </w:tcPr>
          <w:p w14:paraId="491E27A4" w14:textId="3EB38B1B" w:rsidR="00E630FC" w:rsidRPr="00F44F2B" w:rsidRDefault="00E630FC" w:rsidP="00034568">
            <w:pPr>
              <w:rPr>
                <w:rFonts w:cs="Times New Roman"/>
                <w:szCs w:val="24"/>
              </w:rPr>
            </w:pPr>
            <w:r w:rsidRPr="00F44F2B">
              <w:rPr>
                <w:rFonts w:cs="Times New Roman"/>
                <w:szCs w:val="24"/>
              </w:rPr>
              <w:t xml:space="preserve">Kishi, </w:t>
            </w:r>
            <w:r w:rsidRPr="00F44F2B">
              <w:rPr>
                <w:rFonts w:cs="Times New Roman"/>
                <w:i/>
                <w:szCs w:val="24"/>
              </w:rPr>
              <w:t xml:space="preserve">et al. </w:t>
            </w:r>
            <w:r w:rsidRPr="00F44F2B">
              <w:rPr>
                <w:rFonts w:cs="Times New Roman"/>
                <w:szCs w:val="24"/>
              </w:rPr>
              <w:t xml:space="preserve">(2010) </w:t>
            </w:r>
            <w:r w:rsidRPr="00F44F2B">
              <w:rPr>
                <w:rFonts w:cs="Times New Roman"/>
                <w:szCs w:val="24"/>
              </w:rPr>
              <w:fldChar w:fldCharType="begin">
                <w:fldData xml:space="preserve">PEVuZE5vdGU+PENpdGU+PEF1dGhvcj5LaXNoaTwvQXV0aG9yPjxZZWFyPjIwMTA8L1llYXI+PFJl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PEVuZE5vdGU+PENpdGU+PEF1dGhvcj5LaXNoaTwvQXV0aG9yPjxZZWFyPjIwMTA8L1llYXI+PFJl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87" w:tooltip="Kishi, 2010 #479" w:history="1">
              <w:r w:rsidR="00B94702">
                <w:rPr>
                  <w:rFonts w:cs="Times New Roman"/>
                  <w:noProof/>
                  <w:szCs w:val="24"/>
                </w:rPr>
                <w:t>387</w:t>
              </w:r>
            </w:hyperlink>
            <w:r w:rsidR="00634193">
              <w:rPr>
                <w:rFonts w:cs="Times New Roman"/>
                <w:noProof/>
                <w:szCs w:val="24"/>
              </w:rPr>
              <w:t>)</w:t>
            </w:r>
            <w:r w:rsidRPr="00F44F2B">
              <w:rPr>
                <w:rFonts w:cs="Times New Roman"/>
                <w:szCs w:val="24"/>
              </w:rPr>
              <w:fldChar w:fldCharType="end"/>
            </w:r>
          </w:p>
        </w:tc>
        <w:tc>
          <w:tcPr>
            <w:tcW w:w="2785" w:type="dxa"/>
          </w:tcPr>
          <w:p w14:paraId="24E38EFA"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1144473D" w14:textId="77777777" w:rsidTr="00034568">
        <w:tc>
          <w:tcPr>
            <w:tcW w:w="2965" w:type="dxa"/>
          </w:tcPr>
          <w:p w14:paraId="5C3B19A9" w14:textId="77777777" w:rsidR="00E630FC" w:rsidRPr="00F44F2B" w:rsidRDefault="00E630FC" w:rsidP="00034568">
            <w:pPr>
              <w:rPr>
                <w:rFonts w:cs="Times New Roman"/>
                <w:szCs w:val="24"/>
              </w:rPr>
            </w:pPr>
            <w:r w:rsidRPr="00F44F2B">
              <w:rPr>
                <w:rFonts w:cs="Times New Roman"/>
                <w:szCs w:val="24"/>
              </w:rPr>
              <w:t xml:space="preserve">Clinical </w:t>
            </w:r>
          </w:p>
        </w:tc>
        <w:tc>
          <w:tcPr>
            <w:tcW w:w="3509" w:type="dxa"/>
          </w:tcPr>
          <w:p w14:paraId="62545424" w14:textId="6CF2BAC2" w:rsidR="00E630FC" w:rsidRPr="00F44F2B" w:rsidRDefault="00E630FC" w:rsidP="00034568">
            <w:pPr>
              <w:rPr>
                <w:rFonts w:cs="Times New Roman"/>
                <w:szCs w:val="24"/>
              </w:rPr>
            </w:pPr>
            <w:r w:rsidRPr="00F44F2B">
              <w:rPr>
                <w:rFonts w:cs="Times New Roman"/>
                <w:szCs w:val="24"/>
              </w:rPr>
              <w:t>rs6306 was not associated with significant differences in response (HAMD) or time-course of response but patients with the AA genotype had significant higher HAMD scores at baseline and after 6 weeks of fluvoxamine or paroxetine treatment as compared to GG and GA genotypes.</w:t>
            </w:r>
          </w:p>
        </w:tc>
        <w:tc>
          <w:tcPr>
            <w:tcW w:w="3691" w:type="dxa"/>
          </w:tcPr>
          <w:p w14:paraId="582CCA8F" w14:textId="230F6CD4" w:rsidR="00E630FC" w:rsidRPr="00F44F2B" w:rsidRDefault="00E630FC" w:rsidP="00034568">
            <w:pPr>
              <w:rPr>
                <w:rFonts w:cs="Times New Roman"/>
                <w:szCs w:val="24"/>
              </w:rPr>
            </w:pPr>
            <w:r w:rsidRPr="00F44F2B">
              <w:rPr>
                <w:rFonts w:cs="Times New Roman"/>
                <w:szCs w:val="24"/>
              </w:rPr>
              <w:t xml:space="preserve">Cusin, </w:t>
            </w:r>
            <w:r w:rsidRPr="00F44F2B">
              <w:rPr>
                <w:rFonts w:cs="Times New Roman"/>
                <w:i/>
                <w:szCs w:val="24"/>
              </w:rPr>
              <w:t xml:space="preserve">et al. </w:t>
            </w:r>
            <w:r w:rsidRPr="00F44F2B">
              <w:rPr>
                <w:rFonts w:cs="Times New Roman"/>
                <w:szCs w:val="24"/>
              </w:rPr>
              <w:t xml:space="preserve">(2002) </w:t>
            </w:r>
            <w:r w:rsidRPr="00F44F2B">
              <w:rPr>
                <w:rFonts w:cs="Times New Roman"/>
                <w:szCs w:val="24"/>
              </w:rPr>
              <w:fldChar w:fldCharType="begin">
                <w:fldData xml:space="preserve">PEVuZE5vdGU+PENpdGU+PEF1dGhvcj5DdXNpbjwvQXV0aG9yPjxZZWFyPjIwMDI8L1llYXI+PFJl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PEVuZE5vdGU+PENpdGU+PEF1dGhvcj5DdXNpbjwvQXV0aG9yPjxZZWFyPjIwMDI8L1llYXI+PFJl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91" w:tooltip="Cusin, 2002 #483" w:history="1">
              <w:r w:rsidR="00B94702">
                <w:rPr>
                  <w:rFonts w:cs="Times New Roman"/>
                  <w:noProof/>
                  <w:szCs w:val="24"/>
                </w:rPr>
                <w:t>391</w:t>
              </w:r>
            </w:hyperlink>
            <w:r w:rsidR="00634193">
              <w:rPr>
                <w:rFonts w:cs="Times New Roman"/>
                <w:noProof/>
                <w:szCs w:val="24"/>
              </w:rPr>
              <w:t>)</w:t>
            </w:r>
            <w:r w:rsidRPr="00F44F2B">
              <w:rPr>
                <w:rFonts w:cs="Times New Roman"/>
                <w:szCs w:val="24"/>
              </w:rPr>
              <w:fldChar w:fldCharType="end"/>
            </w:r>
          </w:p>
        </w:tc>
        <w:tc>
          <w:tcPr>
            <w:tcW w:w="2785" w:type="dxa"/>
          </w:tcPr>
          <w:p w14:paraId="4963B5DA" w14:textId="77777777" w:rsidR="00E630FC" w:rsidRPr="00F44F2B" w:rsidRDefault="00E630FC" w:rsidP="00034568">
            <w:pPr>
              <w:rPr>
                <w:rFonts w:cs="Times New Roman"/>
                <w:szCs w:val="24"/>
              </w:rPr>
            </w:pPr>
            <w:r w:rsidRPr="00F44F2B">
              <w:rPr>
                <w:rFonts w:cs="Times New Roman"/>
                <w:szCs w:val="24"/>
              </w:rPr>
              <w:t>Moderate</w:t>
            </w:r>
          </w:p>
        </w:tc>
      </w:tr>
      <w:tr w:rsidR="00E630FC" w:rsidRPr="00F44F2B" w14:paraId="668195D6" w14:textId="77777777" w:rsidTr="00034568">
        <w:tc>
          <w:tcPr>
            <w:tcW w:w="2965" w:type="dxa"/>
          </w:tcPr>
          <w:p w14:paraId="036D96E0" w14:textId="77777777" w:rsidR="00E630FC" w:rsidRPr="00F44F2B" w:rsidRDefault="00E630FC" w:rsidP="00034568">
            <w:pPr>
              <w:rPr>
                <w:rFonts w:cs="Times New Roman"/>
                <w:szCs w:val="24"/>
              </w:rPr>
            </w:pPr>
            <w:r w:rsidRPr="00F44F2B">
              <w:rPr>
                <w:rFonts w:cs="Times New Roman"/>
                <w:szCs w:val="24"/>
              </w:rPr>
              <w:t xml:space="preserve">Clinical </w:t>
            </w:r>
          </w:p>
        </w:tc>
        <w:tc>
          <w:tcPr>
            <w:tcW w:w="3509" w:type="dxa"/>
          </w:tcPr>
          <w:p w14:paraId="1E41CD31" w14:textId="77777777" w:rsidR="00E630FC" w:rsidRPr="00F44F2B" w:rsidRDefault="00E630FC" w:rsidP="00034568">
            <w:pPr>
              <w:rPr>
                <w:rFonts w:cs="Times New Roman"/>
                <w:szCs w:val="24"/>
              </w:rPr>
            </w:pPr>
            <w:r w:rsidRPr="00F44F2B">
              <w:rPr>
                <w:rFonts w:cs="Times New Roman"/>
                <w:szCs w:val="24"/>
              </w:rPr>
              <w:t xml:space="preserve">The rs6305 GG genotype was significantly more frequent among the non-responders vs responders (YBOCS) in patients receiving fluoxetine, fluvoxamine, citalopram, </w:t>
            </w:r>
            <w:r w:rsidRPr="00F44F2B">
              <w:rPr>
                <w:rFonts w:cs="Times New Roman"/>
                <w:szCs w:val="24"/>
              </w:rPr>
              <w:lastRenderedPageBreak/>
              <w:t>sertraline, paroxetine, or clomipramine.</w:t>
            </w:r>
          </w:p>
        </w:tc>
        <w:tc>
          <w:tcPr>
            <w:tcW w:w="3691" w:type="dxa"/>
          </w:tcPr>
          <w:p w14:paraId="5D69A505" w14:textId="733DB3B7" w:rsidR="00E630FC" w:rsidRPr="00F44F2B" w:rsidRDefault="00E630FC" w:rsidP="00034568">
            <w:pPr>
              <w:rPr>
                <w:rFonts w:cs="Times New Roman"/>
                <w:szCs w:val="24"/>
              </w:rPr>
            </w:pPr>
            <w:r w:rsidRPr="00F44F2B">
              <w:rPr>
                <w:rFonts w:cs="Times New Roman"/>
                <w:szCs w:val="24"/>
              </w:rPr>
              <w:lastRenderedPageBreak/>
              <w:t xml:space="preserve">Corregiari, </w:t>
            </w:r>
            <w:r w:rsidRPr="00F44F2B">
              <w:rPr>
                <w:rFonts w:cs="Times New Roman"/>
                <w:i/>
                <w:szCs w:val="24"/>
              </w:rPr>
              <w:t xml:space="preserve">et al. </w:t>
            </w:r>
            <w:r w:rsidRPr="00F44F2B">
              <w:rPr>
                <w:rFonts w:cs="Times New Roman"/>
                <w:szCs w:val="24"/>
              </w:rPr>
              <w:t xml:space="preserve">(2012) </w:t>
            </w:r>
            <w:r w:rsidRPr="00F44F2B">
              <w:rPr>
                <w:rFonts w:cs="Times New Roman"/>
                <w:szCs w:val="24"/>
              </w:rPr>
              <w:fldChar w:fldCharType="begin">
                <w:fldData xml:space="preserve">PEVuZE5vdGU+PENpdGU+PEF1dGhvcj5Db3JyZWdpYXJpPC9BdXRob3I+PFllYXI+MjAxMjwvWWVh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==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PEVuZE5vdGU+PENpdGU+PEF1dGhvcj5Db3JyZWdpYXJpPC9BdXRob3I+PFllYXI+MjAxMjwvWWVh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==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90" w:tooltip="Corregiari, 2012 #482" w:history="1">
              <w:r w:rsidR="00B94702">
                <w:rPr>
                  <w:rFonts w:cs="Times New Roman"/>
                  <w:noProof/>
                  <w:szCs w:val="24"/>
                </w:rPr>
                <w:t>390</w:t>
              </w:r>
            </w:hyperlink>
            <w:r w:rsidR="00634193">
              <w:rPr>
                <w:rFonts w:cs="Times New Roman"/>
                <w:noProof/>
                <w:szCs w:val="24"/>
              </w:rPr>
              <w:t>)</w:t>
            </w:r>
            <w:r w:rsidRPr="00F44F2B">
              <w:rPr>
                <w:rFonts w:cs="Times New Roman"/>
                <w:szCs w:val="24"/>
              </w:rPr>
              <w:fldChar w:fldCharType="end"/>
            </w:r>
          </w:p>
        </w:tc>
        <w:tc>
          <w:tcPr>
            <w:tcW w:w="2785" w:type="dxa"/>
          </w:tcPr>
          <w:p w14:paraId="38EC90F3" w14:textId="77777777" w:rsidR="00E630FC" w:rsidRPr="00F44F2B" w:rsidRDefault="00E630FC" w:rsidP="00034568">
            <w:pPr>
              <w:rPr>
                <w:rFonts w:cs="Times New Roman"/>
                <w:szCs w:val="24"/>
              </w:rPr>
            </w:pPr>
            <w:r w:rsidRPr="00F44F2B">
              <w:rPr>
                <w:rFonts w:cs="Times New Roman"/>
                <w:szCs w:val="24"/>
              </w:rPr>
              <w:t xml:space="preserve">Moderate </w:t>
            </w:r>
          </w:p>
        </w:tc>
      </w:tr>
      <w:tr w:rsidR="00E630FC" w:rsidRPr="00F44F2B" w14:paraId="37AEFF7F" w14:textId="77777777" w:rsidTr="00034568">
        <w:tc>
          <w:tcPr>
            <w:tcW w:w="2965" w:type="dxa"/>
          </w:tcPr>
          <w:p w14:paraId="145E3199" w14:textId="77777777" w:rsidR="00E630FC" w:rsidRPr="00F44F2B" w:rsidRDefault="00E630FC" w:rsidP="00034568">
            <w:pPr>
              <w:rPr>
                <w:rFonts w:cs="Times New Roman"/>
                <w:szCs w:val="24"/>
              </w:rPr>
            </w:pPr>
            <w:r w:rsidRPr="00F44F2B">
              <w:rPr>
                <w:rFonts w:cs="Times New Roman"/>
                <w:szCs w:val="24"/>
              </w:rPr>
              <w:t xml:space="preserve">Clinical </w:t>
            </w:r>
          </w:p>
        </w:tc>
        <w:tc>
          <w:tcPr>
            <w:tcW w:w="3509" w:type="dxa"/>
          </w:tcPr>
          <w:p w14:paraId="7CA181E9" w14:textId="37B48A6A" w:rsidR="00E630FC" w:rsidRPr="00F44F2B" w:rsidRDefault="00E630FC" w:rsidP="00034568">
            <w:pPr>
              <w:rPr>
                <w:rFonts w:cs="Times New Roman"/>
                <w:szCs w:val="24"/>
              </w:rPr>
            </w:pPr>
            <w:r w:rsidRPr="00F44F2B">
              <w:rPr>
                <w:rFonts w:cs="Times New Roman"/>
                <w:szCs w:val="24"/>
              </w:rPr>
              <w:t>rs6305 was not associated with significant differences in response (HAMD) in patients receiving citalopram, paroxetine, or sertraline.</w:t>
            </w:r>
          </w:p>
        </w:tc>
        <w:tc>
          <w:tcPr>
            <w:tcW w:w="3691" w:type="dxa"/>
          </w:tcPr>
          <w:p w14:paraId="5B01C4D9" w14:textId="2B4D8762" w:rsidR="00E630FC" w:rsidRPr="00F44F2B" w:rsidRDefault="00E630FC" w:rsidP="00034568">
            <w:pPr>
              <w:rPr>
                <w:rFonts w:cs="Times New Roman"/>
                <w:szCs w:val="24"/>
              </w:rPr>
            </w:pPr>
            <w:r w:rsidRPr="00F44F2B">
              <w:rPr>
                <w:rFonts w:cs="Times New Roman"/>
                <w:szCs w:val="24"/>
              </w:rPr>
              <w:t xml:space="preserve">Li, </w:t>
            </w:r>
            <w:r w:rsidRPr="00F44F2B">
              <w:rPr>
                <w:rFonts w:cs="Times New Roman"/>
                <w:i/>
                <w:szCs w:val="24"/>
              </w:rPr>
              <w:t xml:space="preserve">et al. </w:t>
            </w:r>
            <w:r w:rsidRPr="00F44F2B">
              <w:rPr>
                <w:rFonts w:cs="Times New Roman"/>
                <w:szCs w:val="24"/>
              </w:rPr>
              <w:t xml:space="preserve">(2012) </w:t>
            </w:r>
            <w:r w:rsidRPr="00F44F2B">
              <w:rPr>
                <w:rFonts w:cs="Times New Roman"/>
                <w:szCs w:val="24"/>
              </w:rPr>
              <w:fldChar w:fldCharType="begin">
                <w:fldData xml:space="preserve">PEVuZE5vdGU+PENpdGU+PEF1dGhvcj5MaTwvQXV0aG9yPjxZZWFyPjIwMTI8L1llYXI+PFJlY051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PEVuZE5vdGU+PENpdGU+PEF1dGhvcj5MaTwvQXV0aG9yPjxZZWFyPjIwMTI8L1llYXI+PFJlY051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92" w:tooltip="Li, 2012 #484" w:history="1">
              <w:r w:rsidR="00B94702">
                <w:rPr>
                  <w:rFonts w:cs="Times New Roman"/>
                  <w:noProof/>
                  <w:szCs w:val="24"/>
                </w:rPr>
                <w:t>392</w:t>
              </w:r>
            </w:hyperlink>
            <w:r w:rsidR="00634193">
              <w:rPr>
                <w:rFonts w:cs="Times New Roman"/>
                <w:noProof/>
                <w:szCs w:val="24"/>
              </w:rPr>
              <w:t>)</w:t>
            </w:r>
            <w:r w:rsidRPr="00F44F2B">
              <w:rPr>
                <w:rFonts w:cs="Times New Roman"/>
                <w:szCs w:val="24"/>
              </w:rPr>
              <w:fldChar w:fldCharType="end"/>
            </w:r>
          </w:p>
        </w:tc>
        <w:tc>
          <w:tcPr>
            <w:tcW w:w="2785" w:type="dxa"/>
          </w:tcPr>
          <w:p w14:paraId="6DE9A6C0" w14:textId="77777777" w:rsidR="00E630FC" w:rsidRPr="00F44F2B" w:rsidRDefault="00E630FC" w:rsidP="00034568">
            <w:pPr>
              <w:rPr>
                <w:rFonts w:cs="Times New Roman"/>
                <w:szCs w:val="24"/>
              </w:rPr>
            </w:pPr>
            <w:r w:rsidRPr="00F44F2B">
              <w:rPr>
                <w:rFonts w:cs="Times New Roman"/>
                <w:szCs w:val="24"/>
              </w:rPr>
              <w:t xml:space="preserve">Moderate </w:t>
            </w:r>
          </w:p>
        </w:tc>
      </w:tr>
      <w:tr w:rsidR="00E630FC" w:rsidRPr="00F44F2B" w14:paraId="5924F32C" w14:textId="77777777" w:rsidTr="00034568">
        <w:tc>
          <w:tcPr>
            <w:tcW w:w="2965" w:type="dxa"/>
          </w:tcPr>
          <w:p w14:paraId="4F8C8CC5"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5E012F0A" w14:textId="35D56557" w:rsidR="00E630FC" w:rsidRPr="00F44F2B" w:rsidRDefault="00E630FC" w:rsidP="00034568">
            <w:pPr>
              <w:rPr>
                <w:rFonts w:cs="Times New Roman"/>
                <w:szCs w:val="24"/>
              </w:rPr>
            </w:pPr>
            <w:r w:rsidRPr="00F44F2B">
              <w:rPr>
                <w:rFonts w:cs="Times New Roman"/>
                <w:szCs w:val="24"/>
              </w:rPr>
              <w:t>rs6314 was not associated with significant differences in response (HAMD), remission (HAMD), HAMD score, or percentage of HAMD improvement from baseline in patients receiving antidepressants (mainly SSRI and SNRI).</w:t>
            </w:r>
          </w:p>
        </w:tc>
        <w:tc>
          <w:tcPr>
            <w:tcW w:w="3691" w:type="dxa"/>
          </w:tcPr>
          <w:p w14:paraId="6E768BCA" w14:textId="3EC82A7D" w:rsidR="00E630FC" w:rsidRPr="00F44F2B" w:rsidRDefault="00E630FC" w:rsidP="00034568">
            <w:pPr>
              <w:rPr>
                <w:rFonts w:cs="Times New Roman"/>
                <w:szCs w:val="24"/>
              </w:rPr>
            </w:pPr>
            <w:r w:rsidRPr="00F44F2B">
              <w:rPr>
                <w:rFonts w:cs="Times New Roman"/>
                <w:szCs w:val="24"/>
              </w:rPr>
              <w:t xml:space="preserve">Qesseveur, </w:t>
            </w:r>
            <w:r w:rsidRPr="00F44F2B">
              <w:rPr>
                <w:rFonts w:cs="Times New Roman"/>
                <w:i/>
                <w:szCs w:val="24"/>
              </w:rPr>
              <w:t xml:space="preserve">et al. </w:t>
            </w:r>
            <w:r w:rsidRPr="00F44F2B">
              <w:rPr>
                <w:rFonts w:cs="Times New Roman"/>
                <w:szCs w:val="24"/>
              </w:rPr>
              <w:t xml:space="preserve">(2016) </w:t>
            </w:r>
            <w:r w:rsidRPr="00F44F2B">
              <w:rPr>
                <w:rFonts w:cs="Times New Roman"/>
                <w:szCs w:val="24"/>
              </w:rPr>
              <w:fldChar w:fldCharType="begin">
                <w:fldData xml:space="preserve">PEVuZE5vdGU+PENpdGU+PEF1dGhvcj5RZXNzZXZldXI8L0F1dGhvcj48WWVhcj4yMDE2PC9ZZWFy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PEVuZE5vdGU+PENpdGU+PEF1dGhvcj5RZXNzZXZldXI8L0F1dGhvcj48WWVhcj4yMDE2PC9ZZWFy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89" w:tooltip="Qesseveur, 2016 #481" w:history="1">
              <w:r w:rsidR="00B94702">
                <w:rPr>
                  <w:rFonts w:cs="Times New Roman"/>
                  <w:noProof/>
                  <w:szCs w:val="24"/>
                </w:rPr>
                <w:t>389</w:t>
              </w:r>
            </w:hyperlink>
            <w:r w:rsidR="00634193">
              <w:rPr>
                <w:rFonts w:cs="Times New Roman"/>
                <w:noProof/>
                <w:szCs w:val="24"/>
              </w:rPr>
              <w:t>)</w:t>
            </w:r>
            <w:r w:rsidRPr="00F44F2B">
              <w:rPr>
                <w:rFonts w:cs="Times New Roman"/>
                <w:szCs w:val="24"/>
              </w:rPr>
              <w:fldChar w:fldCharType="end"/>
            </w:r>
          </w:p>
        </w:tc>
        <w:tc>
          <w:tcPr>
            <w:tcW w:w="2785" w:type="dxa"/>
          </w:tcPr>
          <w:p w14:paraId="54DDB992" w14:textId="77777777" w:rsidR="00E630FC" w:rsidRPr="00F44F2B" w:rsidRDefault="00E630FC" w:rsidP="00034568">
            <w:pPr>
              <w:rPr>
                <w:rFonts w:cs="Times New Roman"/>
                <w:szCs w:val="24"/>
              </w:rPr>
            </w:pPr>
            <w:r w:rsidRPr="00F44F2B">
              <w:rPr>
                <w:rFonts w:cs="Times New Roman"/>
                <w:szCs w:val="24"/>
              </w:rPr>
              <w:t>Moderate</w:t>
            </w:r>
          </w:p>
        </w:tc>
      </w:tr>
      <w:tr w:rsidR="00E630FC" w:rsidRPr="00F44F2B" w14:paraId="440EDA57" w14:textId="77777777" w:rsidTr="00034568">
        <w:tc>
          <w:tcPr>
            <w:tcW w:w="2965" w:type="dxa"/>
          </w:tcPr>
          <w:p w14:paraId="685E061B" w14:textId="77777777" w:rsidR="00E630FC" w:rsidRPr="00F44F2B" w:rsidRDefault="00E630FC" w:rsidP="00034568">
            <w:pPr>
              <w:rPr>
                <w:rFonts w:cs="Times New Roman"/>
                <w:szCs w:val="24"/>
              </w:rPr>
            </w:pPr>
            <w:r w:rsidRPr="00F44F2B">
              <w:rPr>
                <w:rFonts w:cs="Times New Roman"/>
                <w:szCs w:val="24"/>
              </w:rPr>
              <w:t xml:space="preserve">Clinical </w:t>
            </w:r>
          </w:p>
        </w:tc>
        <w:tc>
          <w:tcPr>
            <w:tcW w:w="3509" w:type="dxa"/>
          </w:tcPr>
          <w:p w14:paraId="7A1D2A0C" w14:textId="77777777" w:rsidR="00E630FC" w:rsidRPr="00F44F2B" w:rsidRDefault="00E630FC" w:rsidP="00034568">
            <w:pPr>
              <w:rPr>
                <w:rFonts w:cs="Times New Roman"/>
                <w:szCs w:val="24"/>
              </w:rPr>
            </w:pPr>
            <w:r w:rsidRPr="00F44F2B">
              <w:rPr>
                <w:rFonts w:cs="Times New Roman"/>
                <w:szCs w:val="24"/>
              </w:rPr>
              <w:t>The rs17288723 CC genotype was significantly associated with change in HAMD score over time and remission but not with differences in response (HAMD) in patients receiving antidepressants.</w:t>
            </w:r>
          </w:p>
        </w:tc>
        <w:tc>
          <w:tcPr>
            <w:tcW w:w="3691" w:type="dxa"/>
          </w:tcPr>
          <w:p w14:paraId="4BE3124F" w14:textId="7FEDDC61" w:rsidR="00E630FC" w:rsidRPr="00F44F2B" w:rsidRDefault="00E630FC" w:rsidP="00034568">
            <w:pPr>
              <w:rPr>
                <w:rFonts w:cs="Times New Roman"/>
                <w:szCs w:val="24"/>
              </w:rPr>
            </w:pPr>
            <w:r w:rsidRPr="00F44F2B">
              <w:rPr>
                <w:rFonts w:cs="Times New Roman"/>
                <w:szCs w:val="24"/>
              </w:rPr>
              <w:t xml:space="preserve">Horstmann, </w:t>
            </w:r>
            <w:r w:rsidRPr="00F44F2B">
              <w:rPr>
                <w:rFonts w:cs="Times New Roman"/>
                <w:i/>
                <w:szCs w:val="24"/>
              </w:rPr>
              <w:t xml:space="preserve">et al. </w:t>
            </w:r>
            <w:r w:rsidRPr="00F44F2B">
              <w:rPr>
                <w:rFonts w:cs="Times New Roman"/>
                <w:szCs w:val="24"/>
              </w:rPr>
              <w:t xml:space="preserve">(2010) </w:t>
            </w:r>
            <w:r w:rsidRPr="00F44F2B">
              <w:rPr>
                <w:rFonts w:cs="Times New Roman"/>
                <w:szCs w:val="24"/>
              </w:rPr>
              <w:fldChar w:fldCharType="begin">
                <w:fldData xml:space="preserve">PEVuZE5vdGU+PENpdGU+PEF1dGhvcj5Ib3JzdG1hbm48L0F1dGhvcj48WWVhcj4yMDEwPC9ZZWFy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PEVuZE5vdGU+PENpdGU+PEF1dGhvcj5Ib3JzdG1hbm48L0F1dGhvcj48WWVhcj4yMDEwPC9ZZWFy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86" w:tooltip="Horstmann, 2010 #478" w:history="1">
              <w:r w:rsidR="00B94702">
                <w:rPr>
                  <w:rFonts w:cs="Times New Roman"/>
                  <w:noProof/>
                  <w:szCs w:val="24"/>
                </w:rPr>
                <w:t>386</w:t>
              </w:r>
            </w:hyperlink>
            <w:r w:rsidR="00634193">
              <w:rPr>
                <w:rFonts w:cs="Times New Roman"/>
                <w:noProof/>
                <w:szCs w:val="24"/>
              </w:rPr>
              <w:t>)</w:t>
            </w:r>
            <w:r w:rsidRPr="00F44F2B">
              <w:rPr>
                <w:rFonts w:cs="Times New Roman"/>
                <w:szCs w:val="24"/>
              </w:rPr>
              <w:fldChar w:fldCharType="end"/>
            </w:r>
          </w:p>
        </w:tc>
        <w:tc>
          <w:tcPr>
            <w:tcW w:w="2785" w:type="dxa"/>
          </w:tcPr>
          <w:p w14:paraId="61423597" w14:textId="77777777" w:rsidR="00E630FC" w:rsidRPr="00F44F2B" w:rsidRDefault="00E630FC" w:rsidP="00034568">
            <w:pPr>
              <w:rPr>
                <w:rFonts w:cs="Times New Roman"/>
                <w:szCs w:val="24"/>
              </w:rPr>
            </w:pPr>
            <w:r w:rsidRPr="00F44F2B">
              <w:rPr>
                <w:rFonts w:cs="Times New Roman"/>
                <w:szCs w:val="24"/>
              </w:rPr>
              <w:t>Moderate</w:t>
            </w:r>
          </w:p>
        </w:tc>
      </w:tr>
      <w:tr w:rsidR="00E630FC" w:rsidRPr="00F44F2B" w14:paraId="21335588" w14:textId="77777777" w:rsidTr="00034568">
        <w:tc>
          <w:tcPr>
            <w:tcW w:w="2965" w:type="dxa"/>
          </w:tcPr>
          <w:p w14:paraId="08DB1872"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584582E9" w14:textId="77777777" w:rsidR="00E630FC" w:rsidRPr="00F44F2B" w:rsidRDefault="00E630FC" w:rsidP="00034568">
            <w:pPr>
              <w:rPr>
                <w:rFonts w:cs="Times New Roman"/>
                <w:szCs w:val="24"/>
              </w:rPr>
            </w:pPr>
            <w:r w:rsidRPr="00F44F2B">
              <w:rPr>
                <w:rFonts w:cs="Times New Roman"/>
                <w:szCs w:val="24"/>
              </w:rPr>
              <w:t>The rs7333412 GG genotype was significantly associated with higher HAMD scores, lower percentage of HAMD improvement from baseline, and lower response compared to AA + AG genotypes but not with differences in remission (HAMD) in patients receiving antidepressants (mainly SSRI and SNRI).</w:t>
            </w:r>
          </w:p>
        </w:tc>
        <w:tc>
          <w:tcPr>
            <w:tcW w:w="3691" w:type="dxa"/>
          </w:tcPr>
          <w:p w14:paraId="7DBC1901" w14:textId="461E9A95" w:rsidR="00E630FC" w:rsidRPr="00F44F2B" w:rsidRDefault="00E630FC" w:rsidP="00034568">
            <w:pPr>
              <w:rPr>
                <w:rFonts w:cs="Times New Roman"/>
                <w:szCs w:val="24"/>
              </w:rPr>
            </w:pPr>
            <w:r w:rsidRPr="00F44F2B">
              <w:rPr>
                <w:rFonts w:cs="Times New Roman"/>
                <w:szCs w:val="24"/>
              </w:rPr>
              <w:t xml:space="preserve">Qesseveur, </w:t>
            </w:r>
            <w:r w:rsidRPr="00F44F2B">
              <w:rPr>
                <w:rFonts w:cs="Times New Roman"/>
                <w:i/>
                <w:szCs w:val="24"/>
              </w:rPr>
              <w:t xml:space="preserve">et al. </w:t>
            </w:r>
            <w:r w:rsidRPr="00F44F2B">
              <w:rPr>
                <w:rFonts w:cs="Times New Roman"/>
                <w:szCs w:val="24"/>
              </w:rPr>
              <w:t xml:space="preserve">(2016) </w:t>
            </w:r>
            <w:r w:rsidRPr="00F44F2B">
              <w:rPr>
                <w:rFonts w:cs="Times New Roman"/>
                <w:szCs w:val="24"/>
              </w:rPr>
              <w:fldChar w:fldCharType="begin">
                <w:fldData xml:space="preserve">PEVuZE5vdGU+PENpdGU+PEF1dGhvcj5RZXNzZXZldXI8L0F1dGhvcj48WWVhcj4yMDE2PC9ZZWFy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PEVuZE5vdGU+PENpdGU+PEF1dGhvcj5RZXNzZXZldXI8L0F1dGhvcj48WWVhcj4yMDE2PC9ZZWFy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89" w:tooltip="Qesseveur, 2016 #481" w:history="1">
              <w:r w:rsidR="00B94702">
                <w:rPr>
                  <w:rFonts w:cs="Times New Roman"/>
                  <w:noProof/>
                  <w:szCs w:val="24"/>
                </w:rPr>
                <w:t>389</w:t>
              </w:r>
            </w:hyperlink>
            <w:r w:rsidR="00634193">
              <w:rPr>
                <w:rFonts w:cs="Times New Roman"/>
                <w:noProof/>
                <w:szCs w:val="24"/>
              </w:rPr>
              <w:t>)</w:t>
            </w:r>
            <w:r w:rsidRPr="00F44F2B">
              <w:rPr>
                <w:rFonts w:cs="Times New Roman"/>
                <w:szCs w:val="24"/>
              </w:rPr>
              <w:fldChar w:fldCharType="end"/>
            </w:r>
          </w:p>
        </w:tc>
        <w:tc>
          <w:tcPr>
            <w:tcW w:w="2785" w:type="dxa"/>
          </w:tcPr>
          <w:p w14:paraId="34183EF0" w14:textId="77777777" w:rsidR="00E630FC" w:rsidRPr="00F44F2B" w:rsidRDefault="00E630FC" w:rsidP="00034568">
            <w:pPr>
              <w:rPr>
                <w:rFonts w:cs="Times New Roman"/>
                <w:szCs w:val="24"/>
              </w:rPr>
            </w:pPr>
            <w:r w:rsidRPr="00F44F2B">
              <w:rPr>
                <w:rFonts w:cs="Times New Roman"/>
                <w:szCs w:val="24"/>
              </w:rPr>
              <w:t xml:space="preserve">Moderate </w:t>
            </w:r>
          </w:p>
        </w:tc>
      </w:tr>
      <w:tr w:rsidR="00E630FC" w:rsidRPr="00F44F2B" w14:paraId="1391705C" w14:textId="77777777" w:rsidTr="00034568">
        <w:tc>
          <w:tcPr>
            <w:tcW w:w="2965" w:type="dxa"/>
          </w:tcPr>
          <w:p w14:paraId="4964FBCD" w14:textId="77777777" w:rsidR="00E630FC" w:rsidRPr="00F44F2B" w:rsidRDefault="00E630FC" w:rsidP="00034568">
            <w:pPr>
              <w:rPr>
                <w:rFonts w:cs="Times New Roman"/>
                <w:szCs w:val="24"/>
              </w:rPr>
            </w:pPr>
            <w:r w:rsidRPr="00F44F2B">
              <w:rPr>
                <w:rFonts w:cs="Times New Roman"/>
                <w:szCs w:val="24"/>
              </w:rPr>
              <w:lastRenderedPageBreak/>
              <w:t xml:space="preserve">Clincal </w:t>
            </w:r>
          </w:p>
        </w:tc>
        <w:tc>
          <w:tcPr>
            <w:tcW w:w="3509" w:type="dxa"/>
          </w:tcPr>
          <w:p w14:paraId="421CC68F" w14:textId="752118EC" w:rsidR="00E630FC" w:rsidRPr="00F44F2B" w:rsidRDefault="00E630FC" w:rsidP="00034568">
            <w:pPr>
              <w:rPr>
                <w:rFonts w:cs="Times New Roman"/>
                <w:szCs w:val="24"/>
              </w:rPr>
            </w:pPr>
            <w:r w:rsidRPr="00F44F2B">
              <w:rPr>
                <w:rFonts w:cs="Times New Roman"/>
                <w:szCs w:val="24"/>
              </w:rPr>
              <w:t>rs7333412 was associated with response (%ΔHAMD, binary) and remission (HAMD score, binary) in patients receiving paroxetine, citalopram, escitalopram, and fluoxetine.</w:t>
            </w:r>
          </w:p>
        </w:tc>
        <w:tc>
          <w:tcPr>
            <w:tcW w:w="3691" w:type="dxa"/>
          </w:tcPr>
          <w:p w14:paraId="64FA22AE" w14:textId="38116F8A" w:rsidR="00E630FC" w:rsidRPr="00F44F2B" w:rsidRDefault="00E630FC" w:rsidP="00034568">
            <w:pPr>
              <w:rPr>
                <w:rFonts w:cs="Times New Roman"/>
                <w:szCs w:val="24"/>
              </w:rPr>
            </w:pPr>
            <w:r w:rsidRPr="00F44F2B">
              <w:rPr>
                <w:rFonts w:cs="Times New Roman"/>
                <w:szCs w:val="24"/>
              </w:rPr>
              <w:t xml:space="preserve">Kao, </w:t>
            </w:r>
            <w:r w:rsidRPr="00F44F2B">
              <w:rPr>
                <w:rFonts w:cs="Times New Roman"/>
                <w:i/>
                <w:szCs w:val="24"/>
              </w:rPr>
              <w:t xml:space="preserve">et al. </w:t>
            </w:r>
            <w:r w:rsidRPr="00F44F2B">
              <w:rPr>
                <w:rFonts w:cs="Times New Roman"/>
                <w:szCs w:val="24"/>
              </w:rPr>
              <w:t xml:space="preserve">(2020) </w:t>
            </w:r>
            <w:r w:rsidRPr="00F44F2B">
              <w:rPr>
                <w:rFonts w:cs="Times New Roman"/>
                <w:szCs w:val="24"/>
              </w:rPr>
              <w:fldChar w:fldCharType="begin">
                <w:fldData xml:space="preserve">PEVuZE5vdGU+PENpdGU+PEF1dGhvcj5LYW88L0F1dGhvcj48WWVhcj4yMDIwPC9ZZWFyPjxSZWNO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PEVuZE5vdGU+PENpdGU+PEF1dGhvcj5LYW88L0F1dGhvcj48WWVhcj4yMDIwPC9ZZWFyPjxSZWNO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96" w:tooltip="Kao, 2020 #488" w:history="1">
              <w:r w:rsidR="00B94702">
                <w:rPr>
                  <w:rFonts w:cs="Times New Roman"/>
                  <w:noProof/>
                  <w:szCs w:val="24"/>
                </w:rPr>
                <w:t>396</w:t>
              </w:r>
            </w:hyperlink>
            <w:r w:rsidR="00634193">
              <w:rPr>
                <w:rFonts w:cs="Times New Roman"/>
                <w:noProof/>
                <w:szCs w:val="24"/>
              </w:rPr>
              <w:t>)</w:t>
            </w:r>
            <w:r w:rsidRPr="00F44F2B">
              <w:rPr>
                <w:rFonts w:cs="Times New Roman"/>
                <w:szCs w:val="24"/>
              </w:rPr>
              <w:fldChar w:fldCharType="end"/>
            </w:r>
          </w:p>
        </w:tc>
        <w:tc>
          <w:tcPr>
            <w:tcW w:w="2785" w:type="dxa"/>
          </w:tcPr>
          <w:p w14:paraId="6B115908"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60B45C52" w14:textId="77777777" w:rsidTr="00034568">
        <w:tc>
          <w:tcPr>
            <w:tcW w:w="2965" w:type="dxa"/>
          </w:tcPr>
          <w:p w14:paraId="4D9034FD" w14:textId="77777777" w:rsidR="00E630FC" w:rsidRPr="00F44F2B" w:rsidRDefault="00E630FC" w:rsidP="00034568">
            <w:pPr>
              <w:rPr>
                <w:rFonts w:cs="Times New Roman"/>
                <w:szCs w:val="24"/>
              </w:rPr>
            </w:pPr>
            <w:r w:rsidRPr="00F44F2B">
              <w:rPr>
                <w:rFonts w:cs="Times New Roman"/>
                <w:szCs w:val="24"/>
              </w:rPr>
              <w:t>Clinical</w:t>
            </w:r>
          </w:p>
        </w:tc>
        <w:tc>
          <w:tcPr>
            <w:tcW w:w="3509" w:type="dxa"/>
          </w:tcPr>
          <w:p w14:paraId="304DB743" w14:textId="744AAC47" w:rsidR="00E630FC" w:rsidRPr="00F44F2B" w:rsidRDefault="00E630FC" w:rsidP="00034568">
            <w:pPr>
              <w:rPr>
                <w:rFonts w:cs="Times New Roman"/>
                <w:szCs w:val="24"/>
              </w:rPr>
            </w:pPr>
            <w:r w:rsidRPr="00F44F2B">
              <w:rPr>
                <w:rFonts w:cs="Times New Roman"/>
                <w:szCs w:val="24"/>
              </w:rPr>
              <w:t>rs1923882 was associated with remission (HAMD score, binary) but not response (%ΔHAMD, binary) in patients receiving paroxetine, citalopram, escitalopram, and fluoxetine.</w:t>
            </w:r>
          </w:p>
        </w:tc>
        <w:tc>
          <w:tcPr>
            <w:tcW w:w="3691" w:type="dxa"/>
          </w:tcPr>
          <w:p w14:paraId="307C47A7" w14:textId="383FC0EA" w:rsidR="00E630FC" w:rsidRPr="00F44F2B" w:rsidRDefault="00E630FC" w:rsidP="00034568">
            <w:pPr>
              <w:rPr>
                <w:rFonts w:cs="Times New Roman"/>
                <w:szCs w:val="24"/>
              </w:rPr>
            </w:pPr>
            <w:r w:rsidRPr="00F44F2B">
              <w:rPr>
                <w:rFonts w:cs="Times New Roman"/>
                <w:szCs w:val="24"/>
              </w:rPr>
              <w:t xml:space="preserve">Kao, </w:t>
            </w:r>
            <w:r w:rsidRPr="00F44F2B">
              <w:rPr>
                <w:rFonts w:cs="Times New Roman"/>
                <w:i/>
                <w:szCs w:val="24"/>
              </w:rPr>
              <w:t xml:space="preserve">et al. </w:t>
            </w:r>
            <w:r w:rsidRPr="00F44F2B">
              <w:rPr>
                <w:rFonts w:cs="Times New Roman"/>
                <w:szCs w:val="24"/>
              </w:rPr>
              <w:t xml:space="preserve">(2020) </w:t>
            </w:r>
            <w:r w:rsidRPr="00F44F2B">
              <w:rPr>
                <w:rFonts w:cs="Times New Roman"/>
                <w:szCs w:val="24"/>
              </w:rPr>
              <w:fldChar w:fldCharType="begin">
                <w:fldData xml:space="preserve">PEVuZE5vdGU+PENpdGU+PEF1dGhvcj5LYW88L0F1dGhvcj48WWVhcj4yMDIwPC9ZZWFyPjxSZWNO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PEVuZE5vdGU+PENpdGU+PEF1dGhvcj5LYW88L0F1dGhvcj48WWVhcj4yMDIwPC9ZZWFyPjxSZWNO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96" w:tooltip="Kao, 2020 #488" w:history="1">
              <w:r w:rsidR="00B94702">
                <w:rPr>
                  <w:rFonts w:cs="Times New Roman"/>
                  <w:noProof/>
                  <w:szCs w:val="24"/>
                </w:rPr>
                <w:t>396</w:t>
              </w:r>
            </w:hyperlink>
            <w:r w:rsidR="00634193">
              <w:rPr>
                <w:rFonts w:cs="Times New Roman"/>
                <w:noProof/>
                <w:szCs w:val="24"/>
              </w:rPr>
              <w:t>)</w:t>
            </w:r>
            <w:r w:rsidRPr="00F44F2B">
              <w:rPr>
                <w:rFonts w:cs="Times New Roman"/>
                <w:szCs w:val="24"/>
              </w:rPr>
              <w:fldChar w:fldCharType="end"/>
            </w:r>
          </w:p>
        </w:tc>
        <w:tc>
          <w:tcPr>
            <w:tcW w:w="2785" w:type="dxa"/>
          </w:tcPr>
          <w:p w14:paraId="2AD5A1FE"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1CBE6C7F" w14:textId="77777777" w:rsidTr="00034568">
        <w:tc>
          <w:tcPr>
            <w:tcW w:w="2965" w:type="dxa"/>
          </w:tcPr>
          <w:p w14:paraId="0246A7D6" w14:textId="77777777" w:rsidR="00E630FC" w:rsidRPr="00F44F2B" w:rsidRDefault="00E630FC" w:rsidP="00034568">
            <w:pPr>
              <w:rPr>
                <w:rFonts w:cs="Times New Roman"/>
                <w:szCs w:val="24"/>
              </w:rPr>
            </w:pPr>
            <w:r w:rsidRPr="00F44F2B">
              <w:rPr>
                <w:rFonts w:cs="Times New Roman"/>
                <w:szCs w:val="24"/>
              </w:rPr>
              <w:t xml:space="preserve">Clinical </w:t>
            </w:r>
          </w:p>
        </w:tc>
        <w:tc>
          <w:tcPr>
            <w:tcW w:w="3509" w:type="dxa"/>
          </w:tcPr>
          <w:p w14:paraId="6BA15B63" w14:textId="28F245C1" w:rsidR="00E630FC" w:rsidRPr="00F44F2B" w:rsidRDefault="00E630FC" w:rsidP="001853C2">
            <w:pPr>
              <w:rPr>
                <w:rFonts w:cs="Times New Roman"/>
                <w:szCs w:val="24"/>
              </w:rPr>
            </w:pPr>
            <w:r w:rsidRPr="00F44F2B">
              <w:rPr>
                <w:rFonts w:cs="Times New Roman"/>
                <w:szCs w:val="24"/>
              </w:rPr>
              <w:t xml:space="preserve">The rs3803189 GT + GG genotypes were significantly associated with </w:t>
            </w:r>
            <w:r w:rsidR="001853C2">
              <w:rPr>
                <w:rFonts w:cs="Times New Roman"/>
                <w:szCs w:val="24"/>
              </w:rPr>
              <w:t>greater</w:t>
            </w:r>
            <w:r w:rsidR="001853C2" w:rsidRPr="00F44F2B">
              <w:rPr>
                <w:rFonts w:cs="Times New Roman"/>
                <w:szCs w:val="24"/>
              </w:rPr>
              <w:t xml:space="preserve"> </w:t>
            </w:r>
            <w:r w:rsidRPr="00F44F2B">
              <w:rPr>
                <w:rFonts w:cs="Times New Roman"/>
                <w:szCs w:val="24"/>
              </w:rPr>
              <w:t>likelihood of response (HAMD) compared to the TT genotype in patients receiving escitalopram, fluvoxamine, fluoxetine, or sertraline.</w:t>
            </w:r>
          </w:p>
        </w:tc>
        <w:tc>
          <w:tcPr>
            <w:tcW w:w="3691" w:type="dxa"/>
          </w:tcPr>
          <w:p w14:paraId="283BC9F9" w14:textId="3F0FB479" w:rsidR="00E630FC" w:rsidRPr="00F44F2B" w:rsidRDefault="00E630FC" w:rsidP="00034568">
            <w:pPr>
              <w:rPr>
                <w:rFonts w:cs="Times New Roman"/>
                <w:szCs w:val="24"/>
              </w:rPr>
            </w:pPr>
            <w:r w:rsidRPr="00F44F2B">
              <w:rPr>
                <w:rFonts w:cs="Times New Roman"/>
                <w:szCs w:val="24"/>
              </w:rPr>
              <w:t xml:space="preserve">Sun, </w:t>
            </w:r>
            <w:r w:rsidRPr="00F44F2B">
              <w:rPr>
                <w:rFonts w:cs="Times New Roman"/>
                <w:i/>
                <w:szCs w:val="24"/>
              </w:rPr>
              <w:t xml:space="preserve">et al. </w:t>
            </w:r>
            <w:r w:rsidRPr="00F44F2B">
              <w:rPr>
                <w:rFonts w:cs="Times New Roman"/>
                <w:szCs w:val="24"/>
              </w:rPr>
              <w:t xml:space="preserve">(2021) </w:t>
            </w:r>
            <w:r w:rsidRPr="00F44F2B">
              <w:rPr>
                <w:rFonts w:cs="Times New Roman"/>
                <w:szCs w:val="24"/>
              </w:rPr>
              <w:fldChar w:fldCharType="begin">
                <w:fldData xml:space="preserve">PEVuZE5vdGU+PENpdGU+PEF1dGhvcj5TdW48L0F1dGhvcj48WWVhcj4yMDIxPC9ZZWFyPjxSZWNO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PEVuZE5vdGU+PENpdGU+PEF1dGhvcj5TdW48L0F1dGhvcj48WWVhcj4yMDIxPC9ZZWFyPjxSZWNO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95" w:tooltip="Sun, 2021 #487" w:history="1">
              <w:r w:rsidR="00B94702">
                <w:rPr>
                  <w:rFonts w:cs="Times New Roman"/>
                  <w:noProof/>
                  <w:szCs w:val="24"/>
                </w:rPr>
                <w:t>395</w:t>
              </w:r>
            </w:hyperlink>
            <w:r w:rsidR="00634193">
              <w:rPr>
                <w:rFonts w:cs="Times New Roman"/>
                <w:noProof/>
                <w:szCs w:val="24"/>
              </w:rPr>
              <w:t>)</w:t>
            </w:r>
            <w:r w:rsidRPr="00F44F2B">
              <w:rPr>
                <w:rFonts w:cs="Times New Roman"/>
                <w:szCs w:val="24"/>
              </w:rPr>
              <w:fldChar w:fldCharType="end"/>
            </w:r>
          </w:p>
        </w:tc>
        <w:tc>
          <w:tcPr>
            <w:tcW w:w="2785" w:type="dxa"/>
          </w:tcPr>
          <w:p w14:paraId="18C01A52"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40CF3B6B" w14:textId="77777777" w:rsidTr="00034568">
        <w:tc>
          <w:tcPr>
            <w:tcW w:w="2965" w:type="dxa"/>
          </w:tcPr>
          <w:p w14:paraId="5054FA29" w14:textId="77777777" w:rsidR="00E630FC" w:rsidRPr="00F44F2B" w:rsidRDefault="00E630FC" w:rsidP="00034568">
            <w:pPr>
              <w:rPr>
                <w:rFonts w:cs="Times New Roman"/>
                <w:szCs w:val="24"/>
              </w:rPr>
            </w:pPr>
            <w:r w:rsidRPr="00F44F2B">
              <w:rPr>
                <w:rFonts w:cs="Times New Roman"/>
                <w:szCs w:val="24"/>
              </w:rPr>
              <w:t xml:space="preserve">Clinical </w:t>
            </w:r>
          </w:p>
        </w:tc>
        <w:tc>
          <w:tcPr>
            <w:tcW w:w="3509" w:type="dxa"/>
          </w:tcPr>
          <w:p w14:paraId="670DCF4F" w14:textId="378CF77D" w:rsidR="00E630FC" w:rsidRPr="00F44F2B" w:rsidRDefault="00E630FC" w:rsidP="00034568">
            <w:pPr>
              <w:rPr>
                <w:rFonts w:cs="Times New Roman"/>
                <w:szCs w:val="24"/>
              </w:rPr>
            </w:pPr>
            <w:r w:rsidRPr="00F44F2B">
              <w:rPr>
                <w:rFonts w:cs="Times New Roman"/>
                <w:szCs w:val="24"/>
              </w:rPr>
              <w:t>rs3803189 was associated with response (%ΔHAMD, binary) and remission (HAMD score, binary) in patients receiving paroxetine, citalopram, escitalopram, and fluoxetine.</w:t>
            </w:r>
          </w:p>
        </w:tc>
        <w:tc>
          <w:tcPr>
            <w:tcW w:w="3691" w:type="dxa"/>
          </w:tcPr>
          <w:p w14:paraId="17D6F06E" w14:textId="09CE839E" w:rsidR="00E630FC" w:rsidRPr="00F44F2B" w:rsidRDefault="00E630FC" w:rsidP="00034568">
            <w:pPr>
              <w:rPr>
                <w:rFonts w:cs="Times New Roman"/>
                <w:szCs w:val="24"/>
              </w:rPr>
            </w:pPr>
            <w:r w:rsidRPr="00F44F2B">
              <w:rPr>
                <w:rFonts w:cs="Times New Roman"/>
                <w:szCs w:val="24"/>
              </w:rPr>
              <w:t xml:space="preserve">Kao, </w:t>
            </w:r>
            <w:r w:rsidRPr="00F44F2B">
              <w:rPr>
                <w:rFonts w:cs="Times New Roman"/>
                <w:i/>
                <w:szCs w:val="24"/>
              </w:rPr>
              <w:t xml:space="preserve">et al. </w:t>
            </w:r>
            <w:r w:rsidRPr="00F44F2B">
              <w:rPr>
                <w:rFonts w:cs="Times New Roman"/>
                <w:szCs w:val="24"/>
              </w:rPr>
              <w:t xml:space="preserve">(2020) </w:t>
            </w:r>
            <w:r w:rsidRPr="00F44F2B">
              <w:rPr>
                <w:rFonts w:cs="Times New Roman"/>
                <w:szCs w:val="24"/>
              </w:rPr>
              <w:fldChar w:fldCharType="begin">
                <w:fldData xml:space="preserve">PEVuZE5vdGU+PENpdGU+PEF1dGhvcj5LYW88L0F1dGhvcj48WWVhcj4yMDIwPC9ZZWFyPjxSZWNO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PEVuZE5vdGU+PENpdGU+PEF1dGhvcj5LYW88L0F1dGhvcj48WWVhcj4yMDIwPC9ZZWFyPjxSZWNO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96" w:tooltip="Kao, 2020 #488" w:history="1">
              <w:r w:rsidR="00B94702">
                <w:rPr>
                  <w:rFonts w:cs="Times New Roman"/>
                  <w:noProof/>
                  <w:szCs w:val="24"/>
                </w:rPr>
                <w:t>396</w:t>
              </w:r>
            </w:hyperlink>
            <w:r w:rsidR="00634193">
              <w:rPr>
                <w:rFonts w:cs="Times New Roman"/>
                <w:noProof/>
                <w:szCs w:val="24"/>
              </w:rPr>
              <w:t>)</w:t>
            </w:r>
            <w:r w:rsidRPr="00F44F2B">
              <w:rPr>
                <w:rFonts w:cs="Times New Roman"/>
                <w:szCs w:val="24"/>
              </w:rPr>
              <w:fldChar w:fldCharType="end"/>
            </w:r>
          </w:p>
        </w:tc>
        <w:tc>
          <w:tcPr>
            <w:tcW w:w="2785" w:type="dxa"/>
          </w:tcPr>
          <w:p w14:paraId="2BD26090"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6C509C7F" w14:textId="77777777" w:rsidTr="00034568">
        <w:tc>
          <w:tcPr>
            <w:tcW w:w="2965" w:type="dxa"/>
          </w:tcPr>
          <w:p w14:paraId="6927602B" w14:textId="77777777" w:rsidR="00E630FC" w:rsidRPr="00F44F2B" w:rsidRDefault="00E630FC" w:rsidP="00034568">
            <w:pPr>
              <w:rPr>
                <w:rFonts w:cs="Times New Roman"/>
                <w:szCs w:val="24"/>
              </w:rPr>
            </w:pPr>
            <w:r w:rsidRPr="00F44F2B">
              <w:rPr>
                <w:rFonts w:cs="Times New Roman"/>
                <w:szCs w:val="24"/>
              </w:rPr>
              <w:t xml:space="preserve">Clinical </w:t>
            </w:r>
          </w:p>
        </w:tc>
        <w:tc>
          <w:tcPr>
            <w:tcW w:w="3509" w:type="dxa"/>
          </w:tcPr>
          <w:p w14:paraId="26A14BD5" w14:textId="1AF0A461" w:rsidR="00E630FC" w:rsidRPr="00F44F2B" w:rsidRDefault="00E630FC" w:rsidP="00034568">
            <w:pPr>
              <w:rPr>
                <w:rFonts w:cs="Times New Roman"/>
                <w:szCs w:val="24"/>
              </w:rPr>
            </w:pPr>
            <w:r w:rsidRPr="00F44F2B">
              <w:rPr>
                <w:rFonts w:cs="Times New Roman"/>
                <w:szCs w:val="24"/>
              </w:rPr>
              <w:t>rs7322347 was associated with remission (HAMD score, binary) but not response (%ΔHAMD, binary) in patients receiving paroxetine, citalopram, escitalopram, and fluoxetine.</w:t>
            </w:r>
          </w:p>
        </w:tc>
        <w:tc>
          <w:tcPr>
            <w:tcW w:w="3691" w:type="dxa"/>
          </w:tcPr>
          <w:p w14:paraId="14E6E7AC" w14:textId="5A81906F" w:rsidR="00E630FC" w:rsidRPr="00F44F2B" w:rsidRDefault="00E630FC" w:rsidP="00034568">
            <w:pPr>
              <w:rPr>
                <w:rFonts w:cs="Times New Roman"/>
                <w:szCs w:val="24"/>
              </w:rPr>
            </w:pPr>
            <w:r w:rsidRPr="00F44F2B">
              <w:rPr>
                <w:rFonts w:cs="Times New Roman"/>
                <w:szCs w:val="24"/>
              </w:rPr>
              <w:t xml:space="preserve">Kao, </w:t>
            </w:r>
            <w:r w:rsidRPr="00F44F2B">
              <w:rPr>
                <w:rFonts w:cs="Times New Roman"/>
                <w:i/>
                <w:szCs w:val="24"/>
              </w:rPr>
              <w:t xml:space="preserve">et al. </w:t>
            </w:r>
            <w:r w:rsidRPr="00F44F2B">
              <w:rPr>
                <w:rFonts w:cs="Times New Roman"/>
                <w:szCs w:val="24"/>
              </w:rPr>
              <w:t xml:space="preserve">(2020) </w:t>
            </w:r>
            <w:r w:rsidRPr="00F44F2B">
              <w:rPr>
                <w:rFonts w:cs="Times New Roman"/>
                <w:szCs w:val="24"/>
              </w:rPr>
              <w:fldChar w:fldCharType="begin">
                <w:fldData xml:space="preserve">PEVuZE5vdGU+PENpdGU+PEF1dGhvcj5LYW88L0F1dGhvcj48WWVhcj4yMDIwPC9ZZWFyPjxSZWNO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</w:fldData>
              </w:fldChar>
            </w:r>
            <w:r w:rsidR="00F644E4">
              <w:rPr>
                <w:rFonts w:cs="Times New Roman"/>
                <w:szCs w:val="24"/>
              </w:rPr>
              <w:instrText xml:space="preserve"> ADDIN EN.CITE </w:instrText>
            </w:r>
            <w:r w:rsidR="00F644E4">
              <w:rPr>
                <w:rFonts w:cs="Times New Roman"/>
                <w:szCs w:val="24"/>
              </w:rPr>
              <w:fldChar w:fldCharType="begin">
                <w:fldData xml:space="preserve">PEVuZE5vdGU+PENpdGU+PEF1dGhvcj5LYW88L0F1dGhvcj48WWVhcj4yMDIwPC9ZZWFyPjxSZWNO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</w:fldData>
              </w:fldChar>
            </w:r>
            <w:r w:rsidR="00F644E4">
              <w:rPr>
                <w:rFonts w:cs="Times New Roman"/>
                <w:szCs w:val="24"/>
              </w:rPr>
              <w:instrText xml:space="preserve"> ADDIN EN.CITE.DATA </w:instrText>
            </w:r>
            <w:r w:rsidR="00F644E4">
              <w:rPr>
                <w:rFonts w:cs="Times New Roman"/>
                <w:szCs w:val="24"/>
              </w:rPr>
            </w:r>
            <w:r w:rsidR="00F644E4">
              <w:rPr>
                <w:rFonts w:cs="Times New Roman"/>
                <w:szCs w:val="24"/>
              </w:rPr>
              <w:fldChar w:fldCharType="end"/>
            </w:r>
            <w:r w:rsidRPr="00F44F2B">
              <w:rPr>
                <w:rFonts w:cs="Times New Roman"/>
                <w:szCs w:val="24"/>
              </w:rPr>
            </w:r>
            <w:r w:rsidRPr="00F44F2B">
              <w:rPr>
                <w:rFonts w:cs="Times New Roman"/>
                <w:szCs w:val="24"/>
              </w:rPr>
              <w:fldChar w:fldCharType="separate"/>
            </w:r>
            <w:r w:rsidR="00634193">
              <w:rPr>
                <w:rFonts w:cs="Times New Roman"/>
                <w:noProof/>
                <w:szCs w:val="24"/>
              </w:rPr>
              <w:t>(</w:t>
            </w:r>
            <w:hyperlink w:anchor="_ENREF_396" w:tooltip="Kao, 2020 #488" w:history="1">
              <w:r w:rsidR="00B94702">
                <w:rPr>
                  <w:rFonts w:cs="Times New Roman"/>
                  <w:noProof/>
                  <w:szCs w:val="24"/>
                </w:rPr>
                <w:t>396</w:t>
              </w:r>
            </w:hyperlink>
            <w:r w:rsidR="00634193">
              <w:rPr>
                <w:rFonts w:cs="Times New Roman"/>
                <w:noProof/>
                <w:szCs w:val="24"/>
              </w:rPr>
              <w:t>)</w:t>
            </w:r>
            <w:r w:rsidRPr="00F44F2B">
              <w:rPr>
                <w:rFonts w:cs="Times New Roman"/>
                <w:szCs w:val="24"/>
              </w:rPr>
              <w:fldChar w:fldCharType="end"/>
            </w:r>
          </w:p>
        </w:tc>
        <w:tc>
          <w:tcPr>
            <w:tcW w:w="2785" w:type="dxa"/>
          </w:tcPr>
          <w:p w14:paraId="79527B49" w14:textId="77777777" w:rsidR="00E630FC" w:rsidRPr="00F44F2B" w:rsidRDefault="00E630FC" w:rsidP="00034568">
            <w:pPr>
              <w:rPr>
                <w:rFonts w:cs="Times New Roman"/>
                <w:szCs w:val="24"/>
              </w:rPr>
            </w:pPr>
            <w:r w:rsidRPr="00F44F2B">
              <w:rPr>
                <w:rFonts w:cs="Times New Roman"/>
                <w:szCs w:val="24"/>
              </w:rPr>
              <w:t>Weak</w:t>
            </w:r>
          </w:p>
        </w:tc>
      </w:tr>
      <w:tr w:rsidR="00E630FC" w:rsidRPr="00F44F2B" w14:paraId="2A6F2C64" w14:textId="77777777" w:rsidTr="00034568">
        <w:tc>
          <w:tcPr>
            <w:tcW w:w="2965" w:type="dxa"/>
          </w:tcPr>
          <w:p w14:paraId="6B90B370" w14:textId="77777777" w:rsidR="00E630FC" w:rsidRPr="00F44F2B" w:rsidRDefault="00E630FC" w:rsidP="00034568">
            <w:pPr>
              <w:rPr>
                <w:rFonts w:cs="Times New Roman"/>
                <w:szCs w:val="24"/>
              </w:rPr>
            </w:pPr>
            <w:r w:rsidRPr="00F44F2B">
              <w:rPr>
                <w:rFonts w:cs="Times New Roman"/>
                <w:szCs w:val="24"/>
              </w:rPr>
              <w:lastRenderedPageBreak/>
              <w:t xml:space="preserve">Clinical </w:t>
            </w:r>
          </w:p>
        </w:tc>
        <w:tc>
          <w:tcPr>
            <w:tcW w:w="3509" w:type="dxa"/>
          </w:tcPr>
          <w:p w14:paraId="2940C0E8" w14:textId="2B7288B9" w:rsidR="00E630FC" w:rsidRPr="00F44F2B" w:rsidRDefault="00E630FC" w:rsidP="00034568">
            <w:pPr>
              <w:rPr>
                <w:rFonts w:cs="Times New Roman"/>
                <w:szCs w:val="24"/>
              </w:rPr>
            </w:pPr>
            <w:r w:rsidRPr="00F44F2B">
              <w:rPr>
                <w:rFonts w:cs="Times New Roman"/>
                <w:szCs w:val="24"/>
              </w:rPr>
              <w:t>rs17289304 was not associated with significant differences in response (HAMD) or remission (HAMD) in patients receiving fluoxetine, paroxetine, citalopram, or sertraline.</w:t>
            </w:r>
          </w:p>
        </w:tc>
        <w:tc>
          <w:tcPr>
            <w:tcW w:w="3691" w:type="dxa"/>
          </w:tcPr>
          <w:p w14:paraId="34354971" w14:textId="3EB15D51" w:rsidR="00E630FC" w:rsidRPr="00F44F2B" w:rsidRDefault="00E630FC" w:rsidP="00034568">
            <w:pPr>
              <w:rPr>
                <w:rFonts w:cs="Times New Roman"/>
                <w:szCs w:val="24"/>
              </w:rPr>
            </w:pPr>
            <w:r w:rsidRPr="00F44F2B">
              <w:rPr>
                <w:rFonts w:cs="Times New Roman"/>
                <w:szCs w:val="24"/>
              </w:rPr>
              <w:t xml:space="preserve">Dong, </w:t>
            </w:r>
            <w:r w:rsidRPr="00F44F2B">
              <w:rPr>
                <w:rFonts w:cs="Times New Roman"/>
                <w:i/>
                <w:szCs w:val="24"/>
              </w:rPr>
              <w:t xml:space="preserve">et al. </w:t>
            </w:r>
            <w:r w:rsidRPr="00F44F2B">
              <w:rPr>
                <w:rFonts w:cs="Times New Roman"/>
                <w:szCs w:val="24"/>
              </w:rPr>
              <w:t xml:space="preserve">(2016) </w:t>
            </w:r>
            <w:r w:rsidRPr="00F44F2B">
              <w:rPr>
                <w:rFonts w:cs="Times New Roman"/>
                <w:szCs w:val="24"/>
              </w:rPr>
              <w:fldChar w:fldCharType="begin"/>
            </w:r>
            <w:r w:rsidR="00F644E4">
              <w:rPr>
                <w:rFonts w:cs="Times New Roman"/>
                <w:szCs w:val="24"/>
              </w:rPr>
              <w:instrText xml:space="preserve"> ADDIN EN.CITE &lt;EndNote&gt;&lt;Cite&gt;&lt;Author&gt;Dong&lt;/Author&gt;&lt;Year&gt;2016&lt;/Year&gt;&lt;RecNum&gt;486&lt;/RecNum&gt;&lt;DisplayText&gt;(394)&lt;/DisplayText&gt;&lt;record&gt;&lt;rec-number&gt;486&lt;/rec-number&gt;&lt;foreign-keys&gt;&lt;key app="EN" db-id="ftf0vd5t5a0wtaextxg505skedewvdxvwewv" timestamp="1666892722"&gt;486&lt;/key&gt;&lt;/foreign-keys&gt;&lt;ref-type name="Journal Article"&gt;17&lt;/ref-type&gt;&lt;contributors&gt;&lt;authors&gt;&lt;author&gt;Dong, Z. Q.&lt;/author&gt;&lt;author&gt;Li, X. R.&lt;/author&gt;&lt;author&gt;He, L.&lt;/author&gt;&lt;author&gt;He, G.&lt;/author&gt;&lt;author&gt;Yu, T.&lt;/author&gt;&lt;author&gt;Sun, X. L.&lt;/author&gt;&lt;/authors&gt;&lt;/contributors&gt;&lt;auth-address&gt;Psychological Center, West China Hospital, Sichuan University, Chengdu, Sichuan.&amp;#xD;Mental Health Center, First Affiliated Hospital, Chongqing Medical University, Chongqing.&amp;#xD;Bio-X Institutes, Key Laboratory for the Genetics of Developmental and Neuropsychiatric Disorders (Ministry of Education), Shanghai Jiao Tong University; Shanghai Key Laboratory of Psychotic Disorders, Shanghai Mental Health Center, Shanghai Jiao Tong University School of Medicine, Shanghai, People&amp;apos;s Republic of China.&lt;/auth-address&gt;&lt;titles&gt;&lt;title&gt;5-HTR1A and 5-HTR2A genetic polymorphisms and SSRI antidepressant response in depressive Chinese patients&lt;/title&gt;&lt;secondary-title&gt;Neuropsychiatr Dis Treat&lt;/secondary-title&gt;&lt;/titles&gt;&lt;periodical&gt;&lt;full-title&gt;Neuropsychiatr Dis Treat&lt;/full-title&gt;&lt;/periodical&gt;&lt;pages&gt;1623-9&lt;/pages&gt;&lt;volume&gt;12&lt;/volume&gt;&lt;edition&gt;2016/07/23&lt;/edition&gt;&lt;keywords&gt;&lt;keyword&gt;SSRIs&lt;/keyword&gt;&lt;keyword&gt;genetic association&lt;/keyword&gt;&lt;keyword&gt;major depressive disorder&lt;/keyword&gt;&lt;/keywords&gt;&lt;dates&gt;&lt;year&gt;2016&lt;/year&gt;&lt;/dates&gt;&lt;isbn&gt;1176-6328 (Print)&amp;#xD;1176-6328 (Linking)&lt;/isbn&gt;&lt;accession-num&gt;27445478&lt;/accession-num&gt;&lt;urls&gt;&lt;related-urls&gt;&lt;url&gt;https://www.ncbi.nlm.nih.gov/pubmed/27445478&lt;/url&gt;&lt;/related-urls&gt;&lt;/urls&gt;&lt;custom2&gt;PMC4938133&lt;/custom2&gt;&lt;electronic-resource-num&gt;10.2147/NDT.S93562&lt;/electronic-resource-num&gt;&lt;/record&gt;&lt;/Cite&gt;&lt;/EndNote&gt;</w:instrText>
            </w:r>
            <w:r w:rsidRPr="00F44F2B">
              <w:rPr>
                <w:rFonts w:cs="Times New Roman"/>
                <w:szCs w:val="24"/>
              </w:rPr>
              <w:fldChar w:fldCharType="separate"/>
            </w:r>
            <w:r w:rsidR="00634193">
              <w:rPr>
                <w:rFonts w:cs="Times New Roman"/>
                <w:noProof/>
                <w:szCs w:val="24"/>
              </w:rPr>
              <w:t>(</w:t>
            </w:r>
            <w:hyperlink w:anchor="_ENREF_394" w:tooltip="Dong, 2016 #486" w:history="1">
              <w:r w:rsidR="00B94702">
                <w:rPr>
                  <w:rFonts w:cs="Times New Roman"/>
                  <w:noProof/>
                  <w:szCs w:val="24"/>
                </w:rPr>
                <w:t>394</w:t>
              </w:r>
            </w:hyperlink>
            <w:r w:rsidR="00634193">
              <w:rPr>
                <w:rFonts w:cs="Times New Roman"/>
                <w:noProof/>
                <w:szCs w:val="24"/>
              </w:rPr>
              <w:t>)</w:t>
            </w:r>
            <w:r w:rsidRPr="00F44F2B">
              <w:rPr>
                <w:rFonts w:cs="Times New Roman"/>
                <w:szCs w:val="24"/>
              </w:rPr>
              <w:fldChar w:fldCharType="end"/>
            </w:r>
          </w:p>
        </w:tc>
        <w:tc>
          <w:tcPr>
            <w:tcW w:w="2785" w:type="dxa"/>
          </w:tcPr>
          <w:p w14:paraId="7B4F40A0" w14:textId="77777777" w:rsidR="00E630FC" w:rsidRPr="00F44F2B" w:rsidRDefault="00E630FC" w:rsidP="00034568">
            <w:pPr>
              <w:rPr>
                <w:rFonts w:cs="Times New Roman"/>
                <w:szCs w:val="24"/>
              </w:rPr>
            </w:pPr>
            <w:r w:rsidRPr="00F44F2B">
              <w:rPr>
                <w:rFonts w:cs="Times New Roman"/>
                <w:szCs w:val="24"/>
              </w:rPr>
              <w:t>Weak</w:t>
            </w:r>
          </w:p>
        </w:tc>
      </w:tr>
    </w:tbl>
    <w:p w14:paraId="0D3BD013" w14:textId="1FEBBBCB" w:rsidR="00EB277F" w:rsidRPr="005624EB" w:rsidRDefault="00E630FC" w:rsidP="00CB4742">
      <w:pPr>
        <w:rPr>
          <w:rFonts w:eastAsia="Times New Roman" w:cs="Times New Roman"/>
          <w:szCs w:val="24"/>
          <w:lang w:val="en-CA"/>
        </w:rPr>
        <w:sectPr w:rsidR="00EB277F" w:rsidRPr="005624EB" w:rsidSect="00034568">
          <w:pgSz w:w="15840" w:h="12240" w:orient="landscape"/>
          <w:pgMar w:top="1440" w:right="1440" w:bottom="1440" w:left="1440" w:header="720" w:footer="720" w:gutter="0"/>
          <w:cols w:space="720"/>
          <w:docGrid w:linePitch="360"/>
        </w:sectPr>
      </w:pPr>
      <w:r w:rsidRPr="005624EB">
        <w:rPr>
          <w:rFonts w:eastAsia="Times New Roman" w:cs="Times New Roman"/>
          <w:szCs w:val="24"/>
          <w:vertAlign w:val="superscript"/>
        </w:rPr>
        <w:t>a</w:t>
      </w:r>
      <w:r w:rsidRPr="005624EB">
        <w:rPr>
          <w:rFonts w:eastAsia="Times New Roman" w:cs="Times New Roman"/>
          <w:szCs w:val="24"/>
        </w:rPr>
        <w:t xml:space="preserve">See </w:t>
      </w:r>
      <w:hyperlink w:anchor="_Levels_of_Evidence" w:history="1">
        <w:r w:rsidRPr="005624EB">
          <w:rPr>
            <w:rFonts w:eastAsia="Times New Roman" w:cs="Times New Roman"/>
            <w:color w:val="0000FF"/>
            <w:szCs w:val="24"/>
            <w:u w:val="single"/>
          </w:rPr>
          <w:t>Level of Evidence</w:t>
        </w:r>
      </w:hyperlink>
      <w:r w:rsidRPr="005624EB">
        <w:rPr>
          <w:rFonts w:eastAsia="Times New Roman" w:cs="Times New Roman"/>
          <w:szCs w:val="24"/>
        </w:rPr>
        <w:t xml:space="preserve"> section for definitions.</w:t>
      </w:r>
      <w:r w:rsidR="002C5A6C" w:rsidRPr="005624EB">
        <w:rPr>
          <w:rFonts w:eastAsia="Times New Roman" w:cs="Times New Roman"/>
          <w:szCs w:val="24"/>
        </w:rPr>
        <w:t xml:space="preserve"> </w:t>
      </w:r>
      <w:r w:rsidR="002C5A6C" w:rsidRPr="005624EB">
        <w:rPr>
          <w:rFonts w:cs="Times New Roman"/>
          <w:szCs w:val="24"/>
        </w:rPr>
        <w:t xml:space="preserve">ABC-CV-IRR: </w:t>
      </w:r>
      <w:r w:rsidR="00CB4742" w:rsidRPr="005624EB">
        <w:rPr>
          <w:rFonts w:eastAsia="Times New Roman" w:cs="Times New Roman"/>
          <w:color w:val="000000" w:themeColor="text1"/>
          <w:szCs w:val="24"/>
          <w:shd w:val="clear" w:color="auto" w:fill="FFFFFF"/>
          <w:lang w:val="en-CA"/>
        </w:rPr>
        <w:t>Aberrant Behavior Checklist--Community Version-</w:t>
      </w:r>
      <w:r w:rsidR="00CB4742" w:rsidRPr="005624EB">
        <w:rPr>
          <w:rFonts w:cs="Times New Roman"/>
          <w:color w:val="000000" w:themeColor="text1"/>
          <w:szCs w:val="24"/>
        </w:rPr>
        <w:t>irritability scale</w:t>
      </w:r>
      <w:r w:rsidR="002C5A6C" w:rsidRPr="005624EB">
        <w:rPr>
          <w:rFonts w:cs="Times New Roman"/>
          <w:szCs w:val="24"/>
        </w:rPr>
        <w:t xml:space="preserve">; CGI: Clinical Global Impression – Improvement scale; </w:t>
      </w:r>
      <w:r w:rsidR="00D7792F" w:rsidRPr="005624EB">
        <w:rPr>
          <w:rFonts w:cs="Times New Roman"/>
          <w:szCs w:val="24"/>
        </w:rPr>
        <w:t>CSDD:</w:t>
      </w:r>
      <w:r w:rsidR="00D7792F" w:rsidRPr="005624EB">
        <w:t xml:space="preserve"> </w:t>
      </w:r>
      <w:r w:rsidR="00D7792F" w:rsidRPr="005624EB">
        <w:rPr>
          <w:rFonts w:cs="Times New Roman"/>
          <w:szCs w:val="24"/>
        </w:rPr>
        <w:t xml:space="preserve">Cornell Scale for Depression in Dementia; </w:t>
      </w:r>
      <w:r w:rsidR="002C5A6C" w:rsidRPr="005624EB">
        <w:rPr>
          <w:rFonts w:cs="Times New Roman"/>
          <w:szCs w:val="24"/>
        </w:rPr>
        <w:t xml:space="preserve">ECT: Electroconvulsive therapy; </w:t>
      </w:r>
      <w:r w:rsidR="00D7792F" w:rsidRPr="005624EB">
        <w:rPr>
          <w:rFonts w:cs="Times New Roman"/>
          <w:szCs w:val="24"/>
        </w:rPr>
        <w:t>C</w:t>
      </w:r>
      <w:r w:rsidR="00456417" w:rsidRPr="005624EB">
        <w:rPr>
          <w:rFonts w:cs="Times New Roman"/>
          <w:szCs w:val="24"/>
        </w:rPr>
        <w:t>G</w:t>
      </w:r>
      <w:r w:rsidR="00D7792F" w:rsidRPr="005624EB">
        <w:rPr>
          <w:rFonts w:cs="Times New Roman"/>
          <w:szCs w:val="24"/>
        </w:rPr>
        <w:t>I-</w:t>
      </w:r>
      <w:r w:rsidR="00456417" w:rsidRPr="005624EB">
        <w:rPr>
          <w:rFonts w:cs="Times New Roman"/>
          <w:szCs w:val="24"/>
        </w:rPr>
        <w:t>I</w:t>
      </w:r>
      <w:r w:rsidR="00CB4742" w:rsidRPr="005624EB">
        <w:rPr>
          <w:rFonts w:cs="Times New Roman"/>
          <w:szCs w:val="24"/>
        </w:rPr>
        <w:t>: Clinical Global Impressions-Improvement</w:t>
      </w:r>
      <w:r w:rsidR="00D7792F" w:rsidRPr="005624EB">
        <w:rPr>
          <w:rFonts w:cs="Times New Roman"/>
          <w:szCs w:val="24"/>
        </w:rPr>
        <w:t>, CDI</w:t>
      </w:r>
      <w:r w:rsidR="00CB4742" w:rsidRPr="005624EB">
        <w:rPr>
          <w:rFonts w:cs="Times New Roman"/>
          <w:szCs w:val="24"/>
        </w:rPr>
        <w:t>: Children’s Depression Inventory</w:t>
      </w:r>
      <w:r w:rsidR="00D7792F" w:rsidRPr="005624EB">
        <w:rPr>
          <w:rFonts w:cs="Times New Roman"/>
          <w:szCs w:val="24"/>
        </w:rPr>
        <w:t>, GAF</w:t>
      </w:r>
      <w:r w:rsidR="00CB4742" w:rsidRPr="005624EB">
        <w:rPr>
          <w:rFonts w:cs="Times New Roman"/>
          <w:szCs w:val="24"/>
        </w:rPr>
        <w:t>: Global Assessment of Functioning</w:t>
      </w:r>
      <w:r w:rsidR="00D7792F" w:rsidRPr="005624EB">
        <w:rPr>
          <w:rFonts w:cs="Times New Roman"/>
          <w:szCs w:val="24"/>
        </w:rPr>
        <w:t>, CGAS</w:t>
      </w:r>
      <w:r w:rsidR="00D7792F" w:rsidRPr="005624EB">
        <w:rPr>
          <w:rFonts w:eastAsia="Times New Roman" w:cs="Times New Roman"/>
          <w:szCs w:val="24"/>
        </w:rPr>
        <w:t>:</w:t>
      </w:r>
      <w:r w:rsidR="00CB4742" w:rsidRPr="005624EB">
        <w:rPr>
          <w:rFonts w:eastAsia="Times New Roman" w:cs="Times New Roman"/>
          <w:szCs w:val="24"/>
        </w:rPr>
        <w:t xml:space="preserve"> </w:t>
      </w:r>
      <w:r w:rsidR="00CB4742" w:rsidRPr="005624EB">
        <w:rPr>
          <w:rFonts w:cs="Times New Roman"/>
          <w:szCs w:val="24"/>
        </w:rPr>
        <w:t>Children’s Global Assessment Scale</w:t>
      </w:r>
      <w:r w:rsidR="00CB4742" w:rsidRPr="005624EB">
        <w:rPr>
          <w:rFonts w:eastAsia="Times New Roman" w:cs="Times New Roman"/>
          <w:szCs w:val="24"/>
        </w:rPr>
        <w:t xml:space="preserve">, </w:t>
      </w:r>
      <w:r w:rsidR="005B6723" w:rsidRPr="005624EB">
        <w:rPr>
          <w:rFonts w:eastAsia="Times New Roman" w:cs="Times New Roman"/>
          <w:szCs w:val="24"/>
        </w:rPr>
        <w:t xml:space="preserve">HAMD: </w:t>
      </w:r>
      <w:r w:rsidR="002C5A6C" w:rsidRPr="005624EB">
        <w:rPr>
          <w:rFonts w:eastAsia="Times New Roman" w:cs="Times New Roman"/>
          <w:szCs w:val="24"/>
        </w:rPr>
        <w:t>Hamilton Rating Scale for Depression;</w:t>
      </w:r>
      <w:r w:rsidR="005B6723" w:rsidRPr="005624EB">
        <w:rPr>
          <w:rFonts w:eastAsia="Times New Roman" w:cs="Times New Roman"/>
          <w:szCs w:val="24"/>
        </w:rPr>
        <w:t xml:space="preserve"> </w:t>
      </w:r>
      <w:r w:rsidR="002C5A6C" w:rsidRPr="005624EB">
        <w:rPr>
          <w:rFonts w:cs="Times New Roman"/>
          <w:szCs w:val="24"/>
        </w:rPr>
        <w:t>LSAS:</w:t>
      </w:r>
      <w:r w:rsidR="002C5A6C" w:rsidRPr="005624EB">
        <w:t xml:space="preserve"> </w:t>
      </w:r>
      <w:r w:rsidR="002C5A6C" w:rsidRPr="005624EB">
        <w:rPr>
          <w:rFonts w:cs="Times New Roman"/>
          <w:szCs w:val="24"/>
        </w:rPr>
        <w:t xml:space="preserve">Liebowitz Social Anxiety Scale; </w:t>
      </w:r>
      <w:r w:rsidR="005B6723" w:rsidRPr="005624EB">
        <w:rPr>
          <w:rFonts w:cs="Times New Roman"/>
          <w:szCs w:val="24"/>
        </w:rPr>
        <w:t>MADRS</w:t>
      </w:r>
      <w:r w:rsidR="002C5A6C" w:rsidRPr="005624EB">
        <w:rPr>
          <w:rFonts w:cs="Times New Roman"/>
          <w:szCs w:val="24"/>
        </w:rPr>
        <w:t>: Montgomery and Asberg Depression Rating Scale;</w:t>
      </w:r>
      <w:r w:rsidR="005B6723" w:rsidRPr="005624EB">
        <w:rPr>
          <w:rFonts w:cs="Times New Roman"/>
          <w:szCs w:val="24"/>
        </w:rPr>
        <w:t xml:space="preserve"> </w:t>
      </w:r>
      <w:r w:rsidR="002C5A6C" w:rsidRPr="005624EB">
        <w:rPr>
          <w:rFonts w:cs="Times New Roman"/>
          <w:szCs w:val="24"/>
        </w:rPr>
        <w:t xml:space="preserve">mADCS-CGIC: Modified AD Cooperative Study-Clinical Global Impression of Change; </w:t>
      </w:r>
      <w:r w:rsidR="005B6723" w:rsidRPr="005624EB">
        <w:rPr>
          <w:rFonts w:cs="Times New Roman"/>
          <w:szCs w:val="24"/>
        </w:rPr>
        <w:t>PDSS</w:t>
      </w:r>
      <w:r w:rsidR="002C5A6C" w:rsidRPr="005624EB">
        <w:rPr>
          <w:rFonts w:cs="Times New Roman"/>
          <w:szCs w:val="24"/>
        </w:rPr>
        <w:t>: Panic Disorder Severity Scale</w:t>
      </w:r>
      <w:r w:rsidR="00D7792F" w:rsidRPr="005624EB">
        <w:rPr>
          <w:rFonts w:cs="Times New Roman"/>
          <w:szCs w:val="24"/>
        </w:rPr>
        <w:t>;</w:t>
      </w:r>
      <w:r w:rsidR="005B6723" w:rsidRPr="005624EB">
        <w:rPr>
          <w:rFonts w:cs="Times New Roman"/>
          <w:szCs w:val="24"/>
        </w:rPr>
        <w:t xml:space="preserve"> QIDS, QIDS-SR, QIDS-C</w:t>
      </w:r>
      <w:r w:rsidR="002C5A6C" w:rsidRPr="005624EB">
        <w:rPr>
          <w:rFonts w:cs="Times New Roman"/>
          <w:szCs w:val="24"/>
        </w:rPr>
        <w:t>:</w:t>
      </w:r>
      <w:r w:rsidR="002C5A6C" w:rsidRPr="005624EB">
        <w:t xml:space="preserve"> </w:t>
      </w:r>
      <w:r w:rsidR="002C5A6C" w:rsidRPr="005624EB">
        <w:rPr>
          <w:rFonts w:cs="Times New Roman"/>
          <w:szCs w:val="24"/>
        </w:rPr>
        <w:t xml:space="preserve">Quick Inventory of Depressive Symptomatology (QIDS) C=clinician rated, SR=self-rated; </w:t>
      </w:r>
      <w:r w:rsidR="00D7792F" w:rsidRPr="005624EB">
        <w:rPr>
          <w:rFonts w:cs="Times New Roman"/>
          <w:szCs w:val="24"/>
        </w:rPr>
        <w:t xml:space="preserve">RBS-R-CRS: Ritualistic/ Sameness Behavior Subscale Scores; </w:t>
      </w:r>
      <w:r w:rsidR="002C5A6C" w:rsidRPr="005624EB">
        <w:rPr>
          <w:rFonts w:cs="Times New Roman"/>
          <w:szCs w:val="24"/>
        </w:rPr>
        <w:t>SIGH-D: Structured Interview Guide for the Hamilton Depression Rating Scale; YBOCS:</w:t>
      </w:r>
      <w:r w:rsidR="002C5A6C" w:rsidRPr="005624EB">
        <w:t xml:space="preserve"> Yale-Brown Obsessive Compulsive Scale</w:t>
      </w:r>
    </w:p>
    <w:p w14:paraId="56CEE7D1" w14:textId="13FFFBB2" w:rsidR="00EB277F" w:rsidRPr="00914702" w:rsidRDefault="00EB277F" w:rsidP="00914702">
      <w:pPr>
        <w:pStyle w:val="Heading1"/>
      </w:pPr>
      <w:bookmarkStart w:id="78" w:name="_Toc109049974"/>
      <w:bookmarkStart w:id="79" w:name="_Toc112679751"/>
      <w:bookmarkStart w:id="80" w:name="_Toc117170352"/>
      <w:r w:rsidRPr="00914702">
        <w:lastRenderedPageBreak/>
        <w:t>Table S</w:t>
      </w:r>
      <w:r w:rsidR="00431B92" w:rsidRPr="00914702">
        <w:t>5</w:t>
      </w:r>
      <w:r w:rsidRPr="00914702">
        <w:t xml:space="preserve">. Metabolism of </w:t>
      </w:r>
      <w:bookmarkEnd w:id="78"/>
      <w:bookmarkEnd w:id="79"/>
      <w:r w:rsidR="00914702">
        <w:t>antidepressants included in this guideline</w:t>
      </w:r>
      <w:bookmarkEnd w:id="80"/>
      <w:r w:rsidR="00914702">
        <w:t xml:space="preserve"> </w:t>
      </w:r>
    </w:p>
    <w:tbl>
      <w:tblPr>
        <w:tblStyle w:val="TableGrid"/>
        <w:tblW w:w="0" w:type="auto"/>
        <w:tblLayout w:type="fixed"/>
        <w:tblLook w:val="04A0" w:firstRow="1" w:lastRow="0" w:firstColumn="1" w:lastColumn="0" w:noHBand="0" w:noVBand="1"/>
      </w:tblPr>
      <w:tblGrid>
        <w:gridCol w:w="1530"/>
        <w:gridCol w:w="2070"/>
        <w:gridCol w:w="2700"/>
        <w:gridCol w:w="2962"/>
        <w:gridCol w:w="2962"/>
      </w:tblGrid>
      <w:tr w:rsidR="00EB277F" w14:paraId="7B56C8EB" w14:textId="77777777" w:rsidTr="00984EAB">
        <w:tc>
          <w:tcPr>
            <w:tcW w:w="1530" w:type="dxa"/>
          </w:tcPr>
          <w:p w14:paraId="5AA02F1D" w14:textId="77777777" w:rsidR="00EB277F" w:rsidRPr="005D624B" w:rsidRDefault="00EB277F" w:rsidP="00984EAB">
            <w:pPr>
              <w:rPr>
                <w:b/>
                <w:bCs/>
              </w:rPr>
            </w:pPr>
            <w:r w:rsidRPr="005D624B">
              <w:rPr>
                <w:b/>
                <w:bCs/>
              </w:rPr>
              <w:t>Drug</w:t>
            </w:r>
          </w:p>
        </w:tc>
        <w:tc>
          <w:tcPr>
            <w:tcW w:w="2070" w:type="dxa"/>
          </w:tcPr>
          <w:p w14:paraId="4E3C64D8" w14:textId="77777777" w:rsidR="00EB277F" w:rsidRPr="005D624B" w:rsidRDefault="00EB277F" w:rsidP="00984EAB">
            <w:pPr>
              <w:rPr>
                <w:b/>
                <w:bCs/>
              </w:rPr>
            </w:pPr>
            <w:r w:rsidRPr="005D624B">
              <w:rPr>
                <w:b/>
                <w:bCs/>
              </w:rPr>
              <w:t>Enzyme(s) involved in major metabolic pathway</w:t>
            </w:r>
          </w:p>
        </w:tc>
        <w:tc>
          <w:tcPr>
            <w:tcW w:w="2700" w:type="dxa"/>
          </w:tcPr>
          <w:p w14:paraId="7DF58F3A" w14:textId="77777777" w:rsidR="00EB277F" w:rsidRPr="005D624B" w:rsidRDefault="00EB277F" w:rsidP="00984EAB">
            <w:pPr>
              <w:rPr>
                <w:b/>
                <w:bCs/>
              </w:rPr>
            </w:pPr>
            <w:r w:rsidRPr="005D624B">
              <w:rPr>
                <w:b/>
                <w:bCs/>
              </w:rPr>
              <w:t>Active compound/metabolite</w:t>
            </w:r>
          </w:p>
        </w:tc>
        <w:tc>
          <w:tcPr>
            <w:tcW w:w="2962" w:type="dxa"/>
          </w:tcPr>
          <w:p w14:paraId="50849F54" w14:textId="53374586" w:rsidR="00EB277F" w:rsidRPr="005D624B" w:rsidRDefault="00EB277F" w:rsidP="00984EAB">
            <w:pPr>
              <w:rPr>
                <w:b/>
                <w:bCs/>
              </w:rPr>
            </w:pPr>
            <w:r w:rsidRPr="005D624B">
              <w:rPr>
                <w:b/>
                <w:bCs/>
              </w:rPr>
              <w:t>Less active</w:t>
            </w:r>
            <w:r w:rsidR="00B369B2">
              <w:rPr>
                <w:b/>
                <w:bCs/>
              </w:rPr>
              <w:t>/inactive</w:t>
            </w:r>
            <w:r w:rsidRPr="005D624B">
              <w:rPr>
                <w:b/>
                <w:bCs/>
              </w:rPr>
              <w:t xml:space="preserve"> metabolite</w:t>
            </w:r>
          </w:p>
        </w:tc>
        <w:tc>
          <w:tcPr>
            <w:tcW w:w="2962" w:type="dxa"/>
          </w:tcPr>
          <w:p w14:paraId="0AE12BB7" w14:textId="77777777" w:rsidR="00EB277F" w:rsidRPr="005D624B" w:rsidRDefault="00EB277F" w:rsidP="00984EAB">
            <w:pPr>
              <w:rPr>
                <w:b/>
                <w:bCs/>
              </w:rPr>
            </w:pPr>
            <w:r>
              <w:rPr>
                <w:b/>
                <w:bCs/>
              </w:rPr>
              <w:t>PharmGKB pathway</w:t>
            </w:r>
          </w:p>
        </w:tc>
      </w:tr>
      <w:tr w:rsidR="00EB277F" w14:paraId="6C691439" w14:textId="77777777" w:rsidTr="00984EAB">
        <w:tc>
          <w:tcPr>
            <w:tcW w:w="1530" w:type="dxa"/>
          </w:tcPr>
          <w:p w14:paraId="7E592D0A" w14:textId="77777777" w:rsidR="00EB277F" w:rsidRDefault="00EB277F" w:rsidP="00EB277F">
            <w:r>
              <w:t>Citalopram/</w:t>
            </w:r>
          </w:p>
          <w:p w14:paraId="55C5FA9F" w14:textId="3E21C50E" w:rsidR="00EB277F" w:rsidRDefault="00EB277F" w:rsidP="00EB277F">
            <w:r>
              <w:t>Escitalopram</w:t>
            </w:r>
          </w:p>
        </w:tc>
        <w:tc>
          <w:tcPr>
            <w:tcW w:w="2070" w:type="dxa"/>
          </w:tcPr>
          <w:p w14:paraId="272C7D5B" w14:textId="30917DA2" w:rsidR="00EB277F" w:rsidRDefault="00EB277F" w:rsidP="00EB277F">
            <w:r>
              <w:t>CYPC19</w:t>
            </w:r>
          </w:p>
        </w:tc>
        <w:tc>
          <w:tcPr>
            <w:tcW w:w="2700" w:type="dxa"/>
          </w:tcPr>
          <w:p w14:paraId="70D1CC7F" w14:textId="588D77A2" w:rsidR="00EB277F" w:rsidRDefault="00EB277F" w:rsidP="00EB277F">
            <w:r>
              <w:t>Citalopram/Escitalopram</w:t>
            </w:r>
          </w:p>
        </w:tc>
        <w:tc>
          <w:tcPr>
            <w:tcW w:w="2962" w:type="dxa"/>
          </w:tcPr>
          <w:p w14:paraId="3B9F0612" w14:textId="46335C24" w:rsidR="00EB277F" w:rsidRDefault="00EB277F" w:rsidP="00EB277F">
            <w:r>
              <w:t>N-desmethylcitalopram/N-desmethylescitalopram</w:t>
            </w:r>
          </w:p>
        </w:tc>
        <w:tc>
          <w:tcPr>
            <w:tcW w:w="2962" w:type="dxa"/>
          </w:tcPr>
          <w:p w14:paraId="5EB8A399" w14:textId="3B62A633" w:rsidR="00EB277F" w:rsidRPr="00F06FDA" w:rsidRDefault="00EB277F" w:rsidP="00EB277F">
            <w:r w:rsidRPr="00F06FDA">
              <w:t>https://www.pharmgkb.org/pathway/PA164713429</w:t>
            </w:r>
          </w:p>
        </w:tc>
      </w:tr>
      <w:tr w:rsidR="00EB277F" w14:paraId="5478CEC3" w14:textId="77777777" w:rsidTr="00F1061C">
        <w:trPr>
          <w:trHeight w:val="665"/>
        </w:trPr>
        <w:tc>
          <w:tcPr>
            <w:tcW w:w="1530" w:type="dxa"/>
          </w:tcPr>
          <w:p w14:paraId="3F6F4EF2" w14:textId="17E568EB" w:rsidR="00EB277F" w:rsidRDefault="00EB277F" w:rsidP="00EB277F">
            <w:r>
              <w:t>Duloxetine</w:t>
            </w:r>
          </w:p>
        </w:tc>
        <w:tc>
          <w:tcPr>
            <w:tcW w:w="2070" w:type="dxa"/>
          </w:tcPr>
          <w:p w14:paraId="2C346299" w14:textId="56F6C37B" w:rsidR="00EB277F" w:rsidRDefault="00EB277F" w:rsidP="00EB277F">
            <w:r>
              <w:t>CYP1A2</w:t>
            </w:r>
          </w:p>
        </w:tc>
        <w:tc>
          <w:tcPr>
            <w:tcW w:w="2700" w:type="dxa"/>
          </w:tcPr>
          <w:p w14:paraId="70B74266" w14:textId="53B623CB" w:rsidR="00EB277F" w:rsidRDefault="00EB277F" w:rsidP="00EB277F">
            <w:r>
              <w:t>Duloxetine</w:t>
            </w:r>
          </w:p>
        </w:tc>
        <w:tc>
          <w:tcPr>
            <w:tcW w:w="2962" w:type="dxa"/>
          </w:tcPr>
          <w:p w14:paraId="417B3373" w14:textId="1EF06FB1" w:rsidR="00EB277F" w:rsidRDefault="00EB277F" w:rsidP="00EB277F">
            <w:r>
              <w:t>4-hydroxyduloxetine</w:t>
            </w:r>
          </w:p>
        </w:tc>
        <w:tc>
          <w:tcPr>
            <w:tcW w:w="2962" w:type="dxa"/>
          </w:tcPr>
          <w:p w14:paraId="2E7187F0" w14:textId="40CC64C6" w:rsidR="00EB277F" w:rsidRPr="00F06FDA" w:rsidRDefault="00EB277F" w:rsidP="00EB277F">
            <w:r w:rsidRPr="00F06FDA">
              <w:t>https://www.pharmgkb.org/pathway/PA166255221</w:t>
            </w:r>
          </w:p>
        </w:tc>
      </w:tr>
      <w:tr w:rsidR="00F1061C" w14:paraId="02DD1636" w14:textId="77777777" w:rsidTr="00984EAB">
        <w:trPr>
          <w:trHeight w:val="690"/>
        </w:trPr>
        <w:tc>
          <w:tcPr>
            <w:tcW w:w="1530" w:type="dxa"/>
            <w:vMerge w:val="restart"/>
          </w:tcPr>
          <w:p w14:paraId="7596830C" w14:textId="77777777" w:rsidR="00F1061C" w:rsidRDefault="00F1061C" w:rsidP="00F1061C">
            <w:r>
              <w:t>Fluoxetine</w:t>
            </w:r>
          </w:p>
        </w:tc>
        <w:tc>
          <w:tcPr>
            <w:tcW w:w="2070" w:type="dxa"/>
          </w:tcPr>
          <w:p w14:paraId="2A2E6C41" w14:textId="77777777" w:rsidR="00F1061C" w:rsidRDefault="00F1061C" w:rsidP="00F1061C">
            <w:r>
              <w:t>CYP2D6</w:t>
            </w:r>
          </w:p>
          <w:p w14:paraId="51FBCE0F" w14:textId="77777777" w:rsidR="00F1061C" w:rsidRDefault="00F1061C" w:rsidP="00F1061C"/>
        </w:tc>
        <w:tc>
          <w:tcPr>
            <w:tcW w:w="2700" w:type="dxa"/>
          </w:tcPr>
          <w:p w14:paraId="441CE420" w14:textId="77777777" w:rsidR="00F1061C" w:rsidRDefault="00F1061C" w:rsidP="00F1061C">
            <w:r>
              <w:t>Fluoxetine/S-norfluoxetine</w:t>
            </w:r>
          </w:p>
        </w:tc>
        <w:tc>
          <w:tcPr>
            <w:tcW w:w="2962" w:type="dxa"/>
          </w:tcPr>
          <w:p w14:paraId="23686ED4" w14:textId="77777777" w:rsidR="00F1061C" w:rsidRDefault="00F1061C" w:rsidP="00F1061C"/>
        </w:tc>
        <w:tc>
          <w:tcPr>
            <w:tcW w:w="2962" w:type="dxa"/>
            <w:vMerge w:val="restart"/>
          </w:tcPr>
          <w:p w14:paraId="78706E43" w14:textId="77777777" w:rsidR="00F1061C" w:rsidRDefault="00F1061C" w:rsidP="00F1061C">
            <w:r w:rsidRPr="00F06FDA">
              <w:t>https://www.pharmgkb.org/pathway/PA161749012</w:t>
            </w:r>
          </w:p>
          <w:p w14:paraId="0C4309D6" w14:textId="77777777" w:rsidR="00F1061C" w:rsidRDefault="00F1061C" w:rsidP="00F1061C"/>
        </w:tc>
      </w:tr>
      <w:tr w:rsidR="00F1061C" w14:paraId="5C4ACEAD" w14:textId="77777777" w:rsidTr="00984EAB">
        <w:trPr>
          <w:trHeight w:val="690"/>
        </w:trPr>
        <w:tc>
          <w:tcPr>
            <w:tcW w:w="1530" w:type="dxa"/>
            <w:vMerge/>
          </w:tcPr>
          <w:p w14:paraId="76A9C352" w14:textId="77777777" w:rsidR="00F1061C" w:rsidRDefault="00F1061C" w:rsidP="00F1061C"/>
        </w:tc>
        <w:tc>
          <w:tcPr>
            <w:tcW w:w="2070" w:type="dxa"/>
          </w:tcPr>
          <w:p w14:paraId="69B71959" w14:textId="77777777" w:rsidR="00F1061C" w:rsidRDefault="00F1061C" w:rsidP="00F1061C">
            <w:r>
              <w:t>CYP2D6/CYP2C9</w:t>
            </w:r>
          </w:p>
        </w:tc>
        <w:tc>
          <w:tcPr>
            <w:tcW w:w="2700" w:type="dxa"/>
          </w:tcPr>
          <w:p w14:paraId="30546624" w14:textId="77777777" w:rsidR="00F1061C" w:rsidRDefault="00F1061C" w:rsidP="00F1061C"/>
        </w:tc>
        <w:tc>
          <w:tcPr>
            <w:tcW w:w="2962" w:type="dxa"/>
          </w:tcPr>
          <w:p w14:paraId="30DF41C1" w14:textId="77777777" w:rsidR="00F1061C" w:rsidRDefault="00F1061C" w:rsidP="00F1061C">
            <w:r>
              <w:t>R-norfluoxetine</w:t>
            </w:r>
          </w:p>
        </w:tc>
        <w:tc>
          <w:tcPr>
            <w:tcW w:w="2962" w:type="dxa"/>
            <w:vMerge/>
          </w:tcPr>
          <w:p w14:paraId="7FEA584F" w14:textId="77777777" w:rsidR="00F1061C" w:rsidRDefault="00F1061C" w:rsidP="00F1061C"/>
        </w:tc>
      </w:tr>
      <w:tr w:rsidR="00F1061C" w14:paraId="75D5AC5C" w14:textId="77777777" w:rsidTr="00984EAB">
        <w:tc>
          <w:tcPr>
            <w:tcW w:w="1530" w:type="dxa"/>
          </w:tcPr>
          <w:p w14:paraId="7BB4C156" w14:textId="0B02240C" w:rsidR="00F1061C" w:rsidRDefault="00F1061C" w:rsidP="00F1061C">
            <w:r>
              <w:t>Fluvoxamine</w:t>
            </w:r>
          </w:p>
        </w:tc>
        <w:tc>
          <w:tcPr>
            <w:tcW w:w="2070" w:type="dxa"/>
          </w:tcPr>
          <w:p w14:paraId="6069EF0F" w14:textId="6C2DAA03" w:rsidR="00F1061C" w:rsidRDefault="00F1061C" w:rsidP="00F1061C">
            <w:r>
              <w:t>CYP2D6</w:t>
            </w:r>
          </w:p>
        </w:tc>
        <w:tc>
          <w:tcPr>
            <w:tcW w:w="2700" w:type="dxa"/>
          </w:tcPr>
          <w:p w14:paraId="5B05052A" w14:textId="2EE02423" w:rsidR="00F1061C" w:rsidRDefault="00F1061C" w:rsidP="00F1061C">
            <w:r>
              <w:t>Fluvoxamine</w:t>
            </w:r>
          </w:p>
        </w:tc>
        <w:tc>
          <w:tcPr>
            <w:tcW w:w="2962" w:type="dxa"/>
          </w:tcPr>
          <w:p w14:paraId="6AA3F99E" w14:textId="67D70DAE" w:rsidR="00F1061C" w:rsidRDefault="00F1061C" w:rsidP="00F1061C">
            <w:r>
              <w:t>Fluvoxamine acid</w:t>
            </w:r>
          </w:p>
        </w:tc>
        <w:tc>
          <w:tcPr>
            <w:tcW w:w="2962" w:type="dxa"/>
          </w:tcPr>
          <w:p w14:paraId="2FAC08AD" w14:textId="4034CA8A" w:rsidR="00F1061C" w:rsidRPr="00F06FDA" w:rsidRDefault="00F1061C" w:rsidP="00F1061C">
            <w:r w:rsidRPr="00F06FDA">
              <w:t>https://www.pharmgkb.org/chemical/PA449690</w:t>
            </w:r>
          </w:p>
        </w:tc>
      </w:tr>
      <w:tr w:rsidR="00F1061C" w14:paraId="46AA74FB" w14:textId="77777777" w:rsidTr="00984EAB">
        <w:tc>
          <w:tcPr>
            <w:tcW w:w="1530" w:type="dxa"/>
          </w:tcPr>
          <w:p w14:paraId="27F52A94" w14:textId="221C717A" w:rsidR="00F1061C" w:rsidRDefault="00F1061C" w:rsidP="00F1061C">
            <w:r>
              <w:t>Levomilnacipran</w:t>
            </w:r>
          </w:p>
        </w:tc>
        <w:tc>
          <w:tcPr>
            <w:tcW w:w="2070" w:type="dxa"/>
          </w:tcPr>
          <w:p w14:paraId="036F3574" w14:textId="383A15C2" w:rsidR="00F1061C" w:rsidRDefault="00F1061C" w:rsidP="00F1061C">
            <w:r>
              <w:t>CYP3A4</w:t>
            </w:r>
          </w:p>
        </w:tc>
        <w:tc>
          <w:tcPr>
            <w:tcW w:w="2700" w:type="dxa"/>
          </w:tcPr>
          <w:p w14:paraId="5C6253C5" w14:textId="69129579" w:rsidR="00F1061C" w:rsidRDefault="00CF4811" w:rsidP="00F1061C">
            <w:r>
              <w:t>Levomilnacipran</w:t>
            </w:r>
          </w:p>
        </w:tc>
        <w:tc>
          <w:tcPr>
            <w:tcW w:w="2962" w:type="dxa"/>
          </w:tcPr>
          <w:p w14:paraId="433481FC" w14:textId="2334D8D7" w:rsidR="00F1061C" w:rsidRDefault="00CF4811" w:rsidP="00F1061C">
            <w:r>
              <w:t>D</w:t>
            </w:r>
            <w:r w:rsidRPr="00CF4811">
              <w:t>esethyl levomilnacipran</w:t>
            </w:r>
            <w:r>
              <w:t xml:space="preserve">, </w:t>
            </w:r>
            <w:r w:rsidRPr="00CF4811">
              <w:t>p-hydroxy-levomilnacipran</w:t>
            </w:r>
          </w:p>
        </w:tc>
        <w:tc>
          <w:tcPr>
            <w:tcW w:w="2962" w:type="dxa"/>
          </w:tcPr>
          <w:p w14:paraId="506B7D15" w14:textId="77777777" w:rsidR="00F1061C" w:rsidRPr="00F06FDA" w:rsidRDefault="00F1061C" w:rsidP="00F1061C"/>
        </w:tc>
      </w:tr>
      <w:tr w:rsidR="00F1061C" w14:paraId="177E4F1C" w14:textId="77777777" w:rsidTr="00984EAB">
        <w:tc>
          <w:tcPr>
            <w:tcW w:w="1530" w:type="dxa"/>
          </w:tcPr>
          <w:p w14:paraId="0E9550C0" w14:textId="71340462" w:rsidR="00F1061C" w:rsidRDefault="00F1061C" w:rsidP="00F1061C">
            <w:r>
              <w:t>Milnacipran</w:t>
            </w:r>
          </w:p>
        </w:tc>
        <w:tc>
          <w:tcPr>
            <w:tcW w:w="2070" w:type="dxa"/>
          </w:tcPr>
          <w:p w14:paraId="11478D33" w14:textId="73991E8E" w:rsidR="00F1061C" w:rsidRPr="005D6852" w:rsidRDefault="00F1061C" w:rsidP="00F1061C">
            <w:pPr>
              <w:rPr>
                <w:rFonts w:cs="Times New Roman"/>
                <w:szCs w:val="24"/>
              </w:rPr>
            </w:pPr>
            <w:r w:rsidRPr="005D6852">
              <w:rPr>
                <w:rFonts w:cs="Times New Roman"/>
                <w:color w:val="000000"/>
                <w:szCs w:val="24"/>
                <w:shd w:val="clear" w:color="auto" w:fill="FFFFFF"/>
              </w:rPr>
              <w:t>glucuronidation</w:t>
            </w:r>
          </w:p>
        </w:tc>
        <w:tc>
          <w:tcPr>
            <w:tcW w:w="2700" w:type="dxa"/>
          </w:tcPr>
          <w:p w14:paraId="0100A0E4" w14:textId="160A1894" w:rsidR="00F1061C" w:rsidRDefault="00CF4811" w:rsidP="00F1061C">
            <w:r>
              <w:t>Milnacipran</w:t>
            </w:r>
          </w:p>
        </w:tc>
        <w:tc>
          <w:tcPr>
            <w:tcW w:w="2962" w:type="dxa"/>
          </w:tcPr>
          <w:p w14:paraId="1029099F" w14:textId="66B4FB36" w:rsidR="00F1061C" w:rsidRDefault="00CF4811" w:rsidP="00F1061C">
            <w:r w:rsidRPr="00CF4811">
              <w:t>l-milnacipran carbamoyl-O-glucuronide</w:t>
            </w:r>
          </w:p>
        </w:tc>
        <w:tc>
          <w:tcPr>
            <w:tcW w:w="2962" w:type="dxa"/>
          </w:tcPr>
          <w:p w14:paraId="1162D47C" w14:textId="707310D5" w:rsidR="00F1061C" w:rsidRPr="00F06FDA" w:rsidRDefault="00F1061C" w:rsidP="00F1061C"/>
        </w:tc>
      </w:tr>
      <w:tr w:rsidR="00F1061C" w14:paraId="1273CE40" w14:textId="77777777" w:rsidTr="00984EAB">
        <w:tc>
          <w:tcPr>
            <w:tcW w:w="1530" w:type="dxa"/>
          </w:tcPr>
          <w:p w14:paraId="49688FC9" w14:textId="3E3942BA" w:rsidR="00F1061C" w:rsidRDefault="00F1061C" w:rsidP="00F1061C">
            <w:r>
              <w:t>Paroxetine</w:t>
            </w:r>
          </w:p>
        </w:tc>
        <w:tc>
          <w:tcPr>
            <w:tcW w:w="2070" w:type="dxa"/>
          </w:tcPr>
          <w:p w14:paraId="4B60DD06" w14:textId="35C1BEF3" w:rsidR="00F1061C" w:rsidRDefault="00F1061C" w:rsidP="00F1061C">
            <w:r>
              <w:t>CYP2D6</w:t>
            </w:r>
          </w:p>
        </w:tc>
        <w:tc>
          <w:tcPr>
            <w:tcW w:w="2700" w:type="dxa"/>
          </w:tcPr>
          <w:p w14:paraId="5E0C0233" w14:textId="64C740E6" w:rsidR="00F1061C" w:rsidRDefault="00F1061C" w:rsidP="00F1061C">
            <w:r>
              <w:t>Paroxetine</w:t>
            </w:r>
          </w:p>
        </w:tc>
        <w:tc>
          <w:tcPr>
            <w:tcW w:w="2962" w:type="dxa"/>
          </w:tcPr>
          <w:p w14:paraId="0DBD4243" w14:textId="4B11A27A" w:rsidR="00F1061C" w:rsidRDefault="00F1061C" w:rsidP="00F1061C">
            <w:r>
              <w:t>Paroxetine catechol</w:t>
            </w:r>
          </w:p>
        </w:tc>
        <w:tc>
          <w:tcPr>
            <w:tcW w:w="2962" w:type="dxa"/>
          </w:tcPr>
          <w:p w14:paraId="30A3AEC0" w14:textId="7E9303E0" w:rsidR="00F1061C" w:rsidRPr="00F06FDA" w:rsidRDefault="00F1061C" w:rsidP="00F1061C">
            <w:r w:rsidRPr="00F06FDA">
              <w:t>https://www.pharmgkb.org/pathway/PA166121347</w:t>
            </w:r>
          </w:p>
        </w:tc>
      </w:tr>
      <w:tr w:rsidR="00F1061C" w14:paraId="1AD4B583" w14:textId="77777777" w:rsidTr="00984EAB">
        <w:tc>
          <w:tcPr>
            <w:tcW w:w="1530" w:type="dxa"/>
            <w:vMerge w:val="restart"/>
          </w:tcPr>
          <w:p w14:paraId="3DDD3214" w14:textId="58DC3435" w:rsidR="00F1061C" w:rsidRDefault="00F1061C" w:rsidP="00F1061C">
            <w:r>
              <w:t>Sertraline</w:t>
            </w:r>
          </w:p>
        </w:tc>
        <w:tc>
          <w:tcPr>
            <w:tcW w:w="2070" w:type="dxa"/>
          </w:tcPr>
          <w:p w14:paraId="69D70A98" w14:textId="12CBADBF" w:rsidR="00F1061C" w:rsidRDefault="00F1061C" w:rsidP="00F1061C">
            <w:r>
              <w:t>CYP2C19</w:t>
            </w:r>
          </w:p>
        </w:tc>
        <w:tc>
          <w:tcPr>
            <w:tcW w:w="2700" w:type="dxa"/>
          </w:tcPr>
          <w:p w14:paraId="79BE678B" w14:textId="2AD53FB8" w:rsidR="00F1061C" w:rsidRDefault="00F1061C" w:rsidP="00F1061C">
            <w:r>
              <w:t>Sertraline</w:t>
            </w:r>
          </w:p>
        </w:tc>
        <w:tc>
          <w:tcPr>
            <w:tcW w:w="2962" w:type="dxa"/>
          </w:tcPr>
          <w:p w14:paraId="18974924" w14:textId="51FA4CAF" w:rsidR="00F1061C" w:rsidRDefault="00F1061C" w:rsidP="00F1061C">
            <w:r>
              <w:t>N-desmethylsertraline</w:t>
            </w:r>
          </w:p>
        </w:tc>
        <w:tc>
          <w:tcPr>
            <w:tcW w:w="2962" w:type="dxa"/>
            <w:vMerge w:val="restart"/>
          </w:tcPr>
          <w:p w14:paraId="76227293" w14:textId="77777777" w:rsidR="00F1061C" w:rsidRDefault="00F1061C" w:rsidP="00F1061C">
            <w:r w:rsidRPr="00F06FDA">
              <w:t>https://www.pharmgkb.org/pathway/PA166181117</w:t>
            </w:r>
          </w:p>
          <w:p w14:paraId="7EDDB77A" w14:textId="77777777" w:rsidR="00F1061C" w:rsidRPr="00F06FDA" w:rsidRDefault="00F1061C" w:rsidP="00F1061C"/>
        </w:tc>
      </w:tr>
      <w:tr w:rsidR="00F1061C" w14:paraId="37F5D616" w14:textId="77777777" w:rsidTr="00984EAB">
        <w:tc>
          <w:tcPr>
            <w:tcW w:w="1530" w:type="dxa"/>
            <w:vMerge/>
          </w:tcPr>
          <w:p w14:paraId="70C75E79" w14:textId="77777777" w:rsidR="00F1061C" w:rsidRDefault="00F1061C" w:rsidP="00F1061C"/>
        </w:tc>
        <w:tc>
          <w:tcPr>
            <w:tcW w:w="2070" w:type="dxa"/>
          </w:tcPr>
          <w:p w14:paraId="2B802F96" w14:textId="0A5CC36C" w:rsidR="00F1061C" w:rsidRDefault="00F1061C" w:rsidP="00F1061C">
            <w:r>
              <w:t>CYP2B6</w:t>
            </w:r>
          </w:p>
        </w:tc>
        <w:tc>
          <w:tcPr>
            <w:tcW w:w="2700" w:type="dxa"/>
          </w:tcPr>
          <w:p w14:paraId="6FAE490F" w14:textId="23C1C4A7" w:rsidR="00F1061C" w:rsidRDefault="00F1061C" w:rsidP="00F1061C">
            <w:r>
              <w:t>Sertraline</w:t>
            </w:r>
          </w:p>
        </w:tc>
        <w:tc>
          <w:tcPr>
            <w:tcW w:w="2962" w:type="dxa"/>
          </w:tcPr>
          <w:p w14:paraId="0C35ADCD" w14:textId="5BA1F9E8" w:rsidR="00F1061C" w:rsidRDefault="00F1061C" w:rsidP="00F1061C">
            <w:r>
              <w:t>N-desmethylsertraline</w:t>
            </w:r>
          </w:p>
        </w:tc>
        <w:tc>
          <w:tcPr>
            <w:tcW w:w="2962" w:type="dxa"/>
            <w:vMerge/>
          </w:tcPr>
          <w:p w14:paraId="025953F0" w14:textId="77777777" w:rsidR="00F1061C" w:rsidRPr="00F06FDA" w:rsidRDefault="00F1061C" w:rsidP="00F1061C"/>
        </w:tc>
      </w:tr>
      <w:tr w:rsidR="00F1061C" w14:paraId="1801AC6B" w14:textId="77777777" w:rsidTr="00984EAB">
        <w:tc>
          <w:tcPr>
            <w:tcW w:w="1530" w:type="dxa"/>
          </w:tcPr>
          <w:p w14:paraId="3CE7A5FA" w14:textId="08F9AA9A" w:rsidR="00F1061C" w:rsidRDefault="00F1061C" w:rsidP="00F1061C">
            <w:r>
              <w:t>Venlafaxine</w:t>
            </w:r>
          </w:p>
        </w:tc>
        <w:tc>
          <w:tcPr>
            <w:tcW w:w="2070" w:type="dxa"/>
          </w:tcPr>
          <w:p w14:paraId="1DD74D93" w14:textId="77777777" w:rsidR="00F1061C" w:rsidRDefault="00F1061C" w:rsidP="00F1061C">
            <w:r>
              <w:t>CYP2D6</w:t>
            </w:r>
          </w:p>
        </w:tc>
        <w:tc>
          <w:tcPr>
            <w:tcW w:w="2700" w:type="dxa"/>
          </w:tcPr>
          <w:p w14:paraId="67C7CD80" w14:textId="77777777" w:rsidR="00F1061C" w:rsidRDefault="00F1061C" w:rsidP="00F1061C">
            <w:r>
              <w:t>Venlafaxine/O-desmethylvenlafaxine</w:t>
            </w:r>
          </w:p>
        </w:tc>
        <w:tc>
          <w:tcPr>
            <w:tcW w:w="2962" w:type="dxa"/>
          </w:tcPr>
          <w:p w14:paraId="7723A42D" w14:textId="03B89E8C" w:rsidR="00F1061C" w:rsidRDefault="005A3B4F" w:rsidP="00F1061C">
            <w:r w:rsidRPr="005A3B4F">
              <w:t>N-desmethylvenlafaxine</w:t>
            </w:r>
          </w:p>
        </w:tc>
        <w:tc>
          <w:tcPr>
            <w:tcW w:w="2962" w:type="dxa"/>
          </w:tcPr>
          <w:p w14:paraId="2D5E5C24" w14:textId="77777777" w:rsidR="00F1061C" w:rsidRDefault="00F1061C" w:rsidP="00F1061C">
            <w:r w:rsidRPr="00F06FDA">
              <w:t>https://www.pharmgkb.org/pathway/PA166014758</w:t>
            </w:r>
          </w:p>
        </w:tc>
      </w:tr>
      <w:tr w:rsidR="00CE6B1B" w14:paraId="1A936DF6" w14:textId="77777777" w:rsidTr="00984EAB">
        <w:tc>
          <w:tcPr>
            <w:tcW w:w="1530" w:type="dxa"/>
          </w:tcPr>
          <w:p w14:paraId="7394FC28" w14:textId="25BE313A" w:rsidR="00CE6B1B" w:rsidRDefault="00CE6B1B" w:rsidP="00F1061C">
            <w:r>
              <w:t>Desvenlafaxine</w:t>
            </w:r>
          </w:p>
        </w:tc>
        <w:tc>
          <w:tcPr>
            <w:tcW w:w="2070" w:type="dxa"/>
          </w:tcPr>
          <w:p w14:paraId="359A89D6" w14:textId="09DEB3ED" w:rsidR="00CE6B1B" w:rsidRDefault="00CE6B1B" w:rsidP="00F1061C">
            <w:r>
              <w:t>CYP2C19, CYP3A4</w:t>
            </w:r>
          </w:p>
        </w:tc>
        <w:tc>
          <w:tcPr>
            <w:tcW w:w="2700" w:type="dxa"/>
          </w:tcPr>
          <w:p w14:paraId="04A6A199" w14:textId="243C8126" w:rsidR="00CE6B1B" w:rsidRDefault="00CF4811" w:rsidP="00F1061C">
            <w:r>
              <w:t>Desvenlafaxine</w:t>
            </w:r>
          </w:p>
        </w:tc>
        <w:tc>
          <w:tcPr>
            <w:tcW w:w="2962" w:type="dxa"/>
          </w:tcPr>
          <w:p w14:paraId="07922FAB" w14:textId="29AEC48D" w:rsidR="00CE6B1B" w:rsidRPr="005A3B4F" w:rsidRDefault="00CE6B1B" w:rsidP="00F1061C">
            <w:r>
              <w:t>N,O-didesmethyl venlafaxine</w:t>
            </w:r>
          </w:p>
        </w:tc>
        <w:tc>
          <w:tcPr>
            <w:tcW w:w="2962" w:type="dxa"/>
          </w:tcPr>
          <w:p w14:paraId="0E3B78BC" w14:textId="22558AB6" w:rsidR="00CE6B1B" w:rsidRPr="00F06FDA" w:rsidRDefault="00CE6B1B" w:rsidP="00F1061C">
            <w:r w:rsidRPr="00F06FDA">
              <w:t>https://www.pharmgkb.org/pathway/PA166014758</w:t>
            </w:r>
          </w:p>
        </w:tc>
      </w:tr>
      <w:tr w:rsidR="00F1061C" w14:paraId="7B8B56C2" w14:textId="77777777" w:rsidTr="00984EAB">
        <w:tc>
          <w:tcPr>
            <w:tcW w:w="1530" w:type="dxa"/>
          </w:tcPr>
          <w:p w14:paraId="3F932671" w14:textId="5E4476FA" w:rsidR="00F1061C" w:rsidRDefault="00F1061C" w:rsidP="00F1061C">
            <w:r>
              <w:t>Vilazodone</w:t>
            </w:r>
          </w:p>
        </w:tc>
        <w:tc>
          <w:tcPr>
            <w:tcW w:w="2070" w:type="dxa"/>
          </w:tcPr>
          <w:p w14:paraId="0B368CEE" w14:textId="039533E9" w:rsidR="00F1061C" w:rsidRDefault="00F1061C" w:rsidP="00F1061C">
            <w:r>
              <w:t>CYP3A4</w:t>
            </w:r>
          </w:p>
        </w:tc>
        <w:tc>
          <w:tcPr>
            <w:tcW w:w="2700" w:type="dxa"/>
          </w:tcPr>
          <w:p w14:paraId="46C92BB3" w14:textId="5BB2A1CB" w:rsidR="00F1061C" w:rsidRDefault="00CF4811" w:rsidP="00F1061C">
            <w:r>
              <w:t>Vilazodone</w:t>
            </w:r>
          </w:p>
        </w:tc>
        <w:tc>
          <w:tcPr>
            <w:tcW w:w="2962" w:type="dxa"/>
          </w:tcPr>
          <w:p w14:paraId="2E9E566F" w14:textId="1D592934" w:rsidR="00F1061C" w:rsidRDefault="00B369B2" w:rsidP="00F1061C">
            <w:r>
              <w:t>Oxidative metabolites</w:t>
            </w:r>
          </w:p>
        </w:tc>
        <w:tc>
          <w:tcPr>
            <w:tcW w:w="2962" w:type="dxa"/>
          </w:tcPr>
          <w:p w14:paraId="0B66A317" w14:textId="427A2274" w:rsidR="00F1061C" w:rsidRPr="00F06FDA" w:rsidRDefault="00F1061C" w:rsidP="00F1061C"/>
        </w:tc>
      </w:tr>
      <w:tr w:rsidR="00F1061C" w14:paraId="0C91AC4A" w14:textId="77777777" w:rsidTr="00984EAB">
        <w:tc>
          <w:tcPr>
            <w:tcW w:w="1530" w:type="dxa"/>
          </w:tcPr>
          <w:p w14:paraId="13404876" w14:textId="77777777" w:rsidR="00F1061C" w:rsidRDefault="00F1061C" w:rsidP="00F1061C">
            <w:r>
              <w:t>Vortioxetine</w:t>
            </w:r>
          </w:p>
        </w:tc>
        <w:tc>
          <w:tcPr>
            <w:tcW w:w="2070" w:type="dxa"/>
          </w:tcPr>
          <w:p w14:paraId="24288433" w14:textId="77777777" w:rsidR="00F1061C" w:rsidRDefault="00F1061C" w:rsidP="00F1061C">
            <w:r>
              <w:t>CYP2D6</w:t>
            </w:r>
          </w:p>
        </w:tc>
        <w:tc>
          <w:tcPr>
            <w:tcW w:w="2700" w:type="dxa"/>
          </w:tcPr>
          <w:p w14:paraId="41646E3F" w14:textId="77777777" w:rsidR="00F1061C" w:rsidRDefault="00F1061C" w:rsidP="00F1061C">
            <w:r>
              <w:t>Vortioxetine</w:t>
            </w:r>
          </w:p>
        </w:tc>
        <w:tc>
          <w:tcPr>
            <w:tcW w:w="2962" w:type="dxa"/>
          </w:tcPr>
          <w:p w14:paraId="44E638EF" w14:textId="77777777" w:rsidR="00F1061C" w:rsidRDefault="00F1061C" w:rsidP="00F1061C">
            <w:r>
              <w:t>Vortioxetine Benzoic acid</w:t>
            </w:r>
          </w:p>
        </w:tc>
        <w:tc>
          <w:tcPr>
            <w:tcW w:w="2962" w:type="dxa"/>
          </w:tcPr>
          <w:p w14:paraId="4F22FEB1" w14:textId="77777777" w:rsidR="00F1061C" w:rsidRDefault="00F1061C" w:rsidP="00F1061C">
            <w:r w:rsidRPr="00F06FDA">
              <w:t>https://www.pharmgkb.org/pathway/PA166255301</w:t>
            </w:r>
          </w:p>
        </w:tc>
      </w:tr>
    </w:tbl>
    <w:p w14:paraId="332F2D1F" w14:textId="77777777" w:rsidR="00E630FC" w:rsidRDefault="00E630FC" w:rsidP="00E630FC">
      <w:pPr>
        <w:spacing w:line="360" w:lineRule="auto"/>
        <w:rPr>
          <w:rFonts w:eastAsia="Times New Roman" w:cs="Times New Roman"/>
          <w:szCs w:val="24"/>
        </w:rPr>
        <w:sectPr w:rsidR="00E630FC" w:rsidSect="00034568">
          <w:pgSz w:w="15840" w:h="12240" w:orient="landscape"/>
          <w:pgMar w:top="1440" w:right="1440" w:bottom="1440" w:left="1440" w:header="720" w:footer="720" w:gutter="0"/>
          <w:cols w:space="720"/>
          <w:docGrid w:linePitch="360"/>
        </w:sectPr>
      </w:pPr>
    </w:p>
    <w:p w14:paraId="0EA258F0" w14:textId="60E0D345" w:rsidR="00422C84" w:rsidRDefault="00C87CBA" w:rsidP="002F1EC4">
      <w:pPr>
        <w:pStyle w:val="Heading1"/>
      </w:pPr>
      <w:bookmarkStart w:id="81" w:name="_Toc112679752"/>
      <w:bookmarkStart w:id="82" w:name="_Toc117170353"/>
      <w:r>
        <w:lastRenderedPageBreak/>
        <w:t>T</w:t>
      </w:r>
      <w:r w:rsidR="00422C84">
        <w:t>able S</w:t>
      </w:r>
      <w:r w:rsidR="00D35CBD">
        <w:t>6</w:t>
      </w:r>
      <w:r w:rsidR="00422C84">
        <w:t xml:space="preserve">. </w:t>
      </w:r>
      <w:r w:rsidR="00422C84" w:rsidRPr="00422C84">
        <w:rPr>
          <w:rFonts w:eastAsia="Arial Unicode MS"/>
          <w:u w:color="000000"/>
          <w:bdr w:val="nil"/>
        </w:rPr>
        <w:t>Dosing Recommendation for fluoxetine based on CYP2D6 phenotype</w:t>
      </w:r>
      <w:bookmarkEnd w:id="81"/>
      <w:bookmarkEnd w:id="82"/>
    </w:p>
    <w:p w14:paraId="323CE3E7" w14:textId="77777777" w:rsidR="00422C84" w:rsidRPr="00422C84" w:rsidRDefault="00422C84" w:rsidP="00422C84">
      <w:pPr>
        <w:tabs>
          <w:tab w:val="left" w:pos="1200"/>
        </w:tabs>
      </w:pPr>
      <w:r>
        <w:tab/>
      </w:r>
    </w:p>
    <w:tbl>
      <w:tblPr>
        <w:tblW w:w="13050"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86"/>
        <w:gridCol w:w="3014"/>
        <w:gridCol w:w="3150"/>
        <w:gridCol w:w="2070"/>
        <w:gridCol w:w="2430"/>
      </w:tblGrid>
      <w:tr w:rsidR="00422C84" w:rsidRPr="00422C84" w14:paraId="07534FE6" w14:textId="77777777" w:rsidTr="002F1EC4">
        <w:trPr>
          <w:trHeight w:val="1103"/>
        </w:trPr>
        <w:tc>
          <w:tcPr>
            <w:tcW w:w="2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B124B3F" w14:textId="77777777" w:rsidR="00422C84" w:rsidRPr="00422C84" w:rsidRDefault="00422C84" w:rsidP="00422C84">
            <w:pPr>
              <w:pBdr>
                <w:top w:val="nil"/>
                <w:left w:val="nil"/>
                <w:bottom w:val="nil"/>
                <w:right w:val="nil"/>
                <w:between w:val="nil"/>
                <w:bar w:val="nil"/>
              </w:pBdr>
              <w:spacing w:line="480" w:lineRule="auto"/>
              <w:rPr>
                <w:rFonts w:eastAsia="Arial Unicode MS" w:hAnsi="Arial Unicode MS" w:cs="Times New Roman"/>
                <w:color w:val="000000"/>
                <w:szCs w:val="24"/>
                <w:u w:color="000000"/>
                <w:bdr w:val="nil"/>
                <w:lang w:val="en-CA"/>
              </w:rPr>
            </w:pPr>
            <w:r w:rsidRPr="00422C84">
              <w:rPr>
                <w:rFonts w:eastAsia="Arial Unicode MS" w:hAnsi="Arial Unicode MS" w:cs="Times New Roman"/>
                <w:b/>
                <w:color w:val="000000"/>
                <w:szCs w:val="24"/>
                <w:u w:color="000000"/>
                <w:bdr w:val="nil"/>
                <w:lang w:val="en-CA"/>
              </w:rPr>
              <w:t>Phenotype</w:t>
            </w:r>
          </w:p>
        </w:tc>
        <w:tc>
          <w:tcPr>
            <w:tcW w:w="30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7DD6ED4" w14:textId="77777777" w:rsidR="00422C84" w:rsidRPr="00422C84" w:rsidRDefault="00422C84" w:rsidP="00422C84">
            <w:pPr>
              <w:pBdr>
                <w:top w:val="nil"/>
                <w:left w:val="nil"/>
                <w:bottom w:val="nil"/>
                <w:right w:val="nil"/>
                <w:between w:val="nil"/>
                <w:bar w:val="nil"/>
              </w:pBdr>
              <w:spacing w:line="480" w:lineRule="auto"/>
              <w:rPr>
                <w:rFonts w:eastAsia="Arial Unicode MS" w:hAnsi="Arial Unicode MS" w:cs="Times New Roman"/>
                <w:color w:val="000000"/>
                <w:szCs w:val="24"/>
                <w:u w:color="000000"/>
                <w:bdr w:val="nil"/>
                <w:lang w:val="en-CA"/>
              </w:rPr>
            </w:pPr>
            <w:r w:rsidRPr="00422C84">
              <w:rPr>
                <w:rFonts w:eastAsia="Arial Unicode MS" w:hAnsi="Arial Unicode MS" w:cs="Times New Roman"/>
                <w:b/>
                <w:color w:val="000000"/>
                <w:szCs w:val="24"/>
                <w:u w:color="000000"/>
                <w:bdr w:val="nil"/>
                <w:lang w:val="en-CA"/>
              </w:rPr>
              <w:t>Implication</w:t>
            </w: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4F184AB" w14:textId="77777777" w:rsidR="00422C84" w:rsidRPr="00422C84" w:rsidRDefault="00422C84" w:rsidP="00422C84">
            <w:pPr>
              <w:pBdr>
                <w:top w:val="nil"/>
                <w:left w:val="nil"/>
                <w:bottom w:val="nil"/>
                <w:right w:val="nil"/>
                <w:between w:val="nil"/>
                <w:bar w:val="nil"/>
              </w:pBdr>
              <w:spacing w:line="480" w:lineRule="auto"/>
              <w:rPr>
                <w:rFonts w:eastAsia="Arial Unicode MS" w:hAnsi="Arial Unicode MS" w:cs="Times New Roman"/>
                <w:color w:val="000000"/>
                <w:szCs w:val="24"/>
                <w:u w:color="000000"/>
                <w:bdr w:val="nil"/>
                <w:lang w:val="en-CA"/>
              </w:rPr>
            </w:pPr>
            <w:r w:rsidRPr="00422C84">
              <w:rPr>
                <w:rFonts w:eastAsia="Arial Unicode MS" w:hAnsi="Arial Unicode MS" w:cs="Times New Roman"/>
                <w:b/>
                <w:color w:val="000000"/>
                <w:szCs w:val="24"/>
                <w:u w:color="000000"/>
                <w:bdr w:val="nil"/>
                <w:lang w:val="en-CA"/>
              </w:rPr>
              <w:t>Therapeutic Recommendation</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07B832A" w14:textId="77777777" w:rsidR="00422C84" w:rsidRPr="00422C84" w:rsidDel="002B3530" w:rsidRDefault="00422C84" w:rsidP="00422C84">
            <w:pPr>
              <w:pBdr>
                <w:top w:val="nil"/>
                <w:left w:val="nil"/>
                <w:bottom w:val="nil"/>
                <w:right w:val="nil"/>
                <w:between w:val="nil"/>
                <w:bar w:val="nil"/>
              </w:pBdr>
              <w:spacing w:line="480" w:lineRule="auto"/>
              <w:rPr>
                <w:rFonts w:eastAsia="Arial Unicode MS" w:hAnsi="Arial Unicode MS" w:cs="Times New Roman"/>
                <w:color w:val="000000"/>
                <w:szCs w:val="24"/>
                <w:u w:color="000000"/>
                <w:bdr w:val="nil"/>
                <w:lang w:val="en-CA"/>
              </w:rPr>
            </w:pPr>
            <w:r w:rsidRPr="00422C84">
              <w:rPr>
                <w:rFonts w:eastAsia="Arial Unicode MS" w:hAnsi="Arial Unicode MS" w:cs="Times New Roman"/>
                <w:b/>
                <w:color w:val="000000"/>
                <w:szCs w:val="24"/>
                <w:u w:color="000000"/>
                <w:bdr w:val="nil"/>
                <w:lang w:val="en-CA"/>
              </w:rPr>
              <w:t>Classification of Recommendation</w:t>
            </w:r>
          </w:p>
        </w:tc>
        <w:tc>
          <w:tcPr>
            <w:tcW w:w="2430" w:type="dxa"/>
            <w:tcBorders>
              <w:top w:val="single" w:sz="8" w:space="0" w:color="000000"/>
              <w:left w:val="single" w:sz="8" w:space="0" w:color="000000"/>
              <w:bottom w:val="single" w:sz="8" w:space="0" w:color="000000"/>
              <w:right w:val="single" w:sz="8" w:space="0" w:color="000000"/>
            </w:tcBorders>
          </w:tcPr>
          <w:p w14:paraId="4D63C397" w14:textId="77777777" w:rsidR="00422C84" w:rsidRPr="00422C84" w:rsidRDefault="00422C84" w:rsidP="00422C84">
            <w:pPr>
              <w:pBdr>
                <w:top w:val="nil"/>
                <w:left w:val="nil"/>
                <w:bottom w:val="nil"/>
                <w:right w:val="nil"/>
                <w:between w:val="nil"/>
                <w:bar w:val="nil"/>
              </w:pBdr>
              <w:spacing w:line="480" w:lineRule="auto"/>
              <w:rPr>
                <w:rFonts w:eastAsia="Arial Unicode MS" w:hAnsi="Arial Unicode MS" w:cs="Times New Roman"/>
                <w:color w:val="000000"/>
                <w:szCs w:val="24"/>
                <w:u w:color="000000"/>
                <w:bdr w:val="nil"/>
                <w:lang w:val="en-CA"/>
              </w:rPr>
            </w:pPr>
            <w:r w:rsidRPr="00422C84">
              <w:rPr>
                <w:rFonts w:eastAsia="Arial Unicode MS" w:hAnsi="Arial Unicode MS" w:cs="Times New Roman"/>
                <w:b/>
                <w:color w:val="000000"/>
                <w:szCs w:val="24"/>
                <w:u w:color="000000"/>
                <w:bdr w:val="nil"/>
                <w:lang w:val="en-CA"/>
              </w:rPr>
              <w:t>Considerations</w:t>
            </w:r>
          </w:p>
        </w:tc>
      </w:tr>
      <w:tr w:rsidR="00422C84" w:rsidRPr="00422C84" w14:paraId="69CA02BE" w14:textId="77777777" w:rsidTr="002F1EC4">
        <w:trPr>
          <w:trHeight w:val="1103"/>
        </w:trPr>
        <w:tc>
          <w:tcPr>
            <w:tcW w:w="2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22CEE71" w14:textId="77777777" w:rsidR="00422C84" w:rsidRPr="00422C84" w:rsidRDefault="00422C84" w:rsidP="00422C84">
            <w:pPr>
              <w:pBdr>
                <w:top w:val="nil"/>
                <w:left w:val="nil"/>
                <w:bottom w:val="nil"/>
                <w:right w:val="nil"/>
                <w:between w:val="nil"/>
                <w:bar w:val="nil"/>
              </w:pBdr>
              <w:spacing w:line="480" w:lineRule="auto"/>
              <w:rPr>
                <w:rFonts w:eastAsia="Arial Unicode MS" w:hAnsi="Arial Unicode MS" w:cs="Times New Roman"/>
                <w:color w:val="000000"/>
                <w:szCs w:val="24"/>
                <w:u w:color="000000"/>
                <w:bdr w:val="nil"/>
                <w:lang w:val="en-CA"/>
              </w:rPr>
            </w:pPr>
            <w:r w:rsidRPr="00422C84">
              <w:rPr>
                <w:rFonts w:eastAsia="Arial Unicode MS" w:hAnsi="Arial Unicode MS" w:cs="Times New Roman"/>
                <w:color w:val="000000"/>
                <w:szCs w:val="24"/>
                <w:u w:color="000000"/>
                <w:bdr w:val="nil"/>
                <w:lang w:val="en-CA"/>
              </w:rPr>
              <w:t xml:space="preserve">CYP2D6 Ultrarapid metabolizer </w:t>
            </w:r>
          </w:p>
          <w:p w14:paraId="30C42E42" w14:textId="77777777" w:rsidR="00422C84" w:rsidRPr="00422C84" w:rsidRDefault="00422C84" w:rsidP="00422C84">
            <w:pPr>
              <w:pBdr>
                <w:top w:val="nil"/>
                <w:left w:val="nil"/>
                <w:bottom w:val="nil"/>
                <w:right w:val="nil"/>
                <w:between w:val="nil"/>
                <w:bar w:val="nil"/>
              </w:pBdr>
              <w:spacing w:line="480" w:lineRule="auto"/>
              <w:rPr>
                <w:rFonts w:eastAsia="Arial Unicode MS" w:hAnsi="Arial Unicode MS" w:cs="Times New Roman"/>
                <w:color w:val="000000"/>
                <w:szCs w:val="24"/>
                <w:u w:color="000000"/>
                <w:bdr w:val="nil"/>
                <w:lang w:val="en-CA"/>
              </w:rPr>
            </w:pPr>
          </w:p>
        </w:tc>
        <w:tc>
          <w:tcPr>
            <w:tcW w:w="30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12F5F35" w14:textId="77777777" w:rsidR="00422C84" w:rsidRPr="00422C84" w:rsidRDefault="00422C84" w:rsidP="00422C84">
            <w:pPr>
              <w:pBdr>
                <w:top w:val="nil"/>
                <w:left w:val="nil"/>
                <w:bottom w:val="nil"/>
                <w:right w:val="nil"/>
                <w:between w:val="nil"/>
                <w:bar w:val="nil"/>
              </w:pBdr>
              <w:spacing w:line="480" w:lineRule="auto"/>
              <w:rPr>
                <w:rFonts w:eastAsia="Arial Unicode MS" w:hAnsi="Arial Unicode MS" w:cs="Times New Roman"/>
                <w:color w:val="000000"/>
                <w:szCs w:val="24"/>
                <w:u w:color="000000"/>
                <w:bdr w:val="nil"/>
                <w:lang w:val="en-CA"/>
              </w:rPr>
            </w:pPr>
            <w:r w:rsidRPr="00422C84">
              <w:rPr>
                <w:rFonts w:eastAsia="Arial Unicode MS" w:hAnsi="Arial Unicode MS" w:cs="Times New Roman"/>
                <w:color w:val="000000"/>
                <w:szCs w:val="24"/>
                <w:u w:color="000000"/>
                <w:bdr w:val="nil"/>
                <w:lang w:val="en-CA"/>
              </w:rPr>
              <w:t xml:space="preserve">Increased metabolism of fluoxetine and decreased fluoxetine:norfluoxetine ratio as compared to normal metabolizers. There is a lack of evidence supporting the clinical impact of decreased fluoxetine:norfluoxetine ratio. The extent to which ultrarapid metabolizers phenoconvert to normal, intermediate, or poor metabolizers due to </w:t>
            </w:r>
            <w:r w:rsidRPr="00422C84">
              <w:rPr>
                <w:rFonts w:eastAsia="Arial Unicode MS" w:hAnsi="Arial Unicode MS" w:cs="Times New Roman"/>
                <w:color w:val="000000"/>
                <w:szCs w:val="24"/>
                <w:u w:color="000000"/>
                <w:bdr w:val="nil"/>
                <w:lang w:val="en-CA"/>
              </w:rPr>
              <w:lastRenderedPageBreak/>
              <w:t xml:space="preserve">fluoxetine and norfluoxetine inhibition of CYP2D6 is unclear. </w:t>
            </w: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1646E2A" w14:textId="77777777" w:rsidR="00422C84" w:rsidRPr="00422C84" w:rsidRDefault="00422C84" w:rsidP="00422C84">
            <w:pPr>
              <w:pBdr>
                <w:top w:val="nil"/>
                <w:left w:val="nil"/>
                <w:bottom w:val="nil"/>
                <w:right w:val="nil"/>
                <w:between w:val="nil"/>
                <w:bar w:val="nil"/>
              </w:pBdr>
              <w:spacing w:line="480" w:lineRule="auto"/>
              <w:rPr>
                <w:rFonts w:eastAsia="Arial Unicode MS" w:hAnsi="Arial Unicode MS" w:cs="Times New Roman"/>
                <w:color w:val="000000"/>
                <w:szCs w:val="24"/>
                <w:u w:color="000000"/>
                <w:bdr w:val="nil"/>
                <w:lang w:val="en-CA"/>
              </w:rPr>
            </w:pPr>
            <w:r w:rsidRPr="00422C84">
              <w:rPr>
                <w:rFonts w:eastAsia="Arial Unicode MS" w:hAnsi="Arial Unicode MS" w:cs="Times New Roman"/>
                <w:color w:val="000000"/>
                <w:szCs w:val="24"/>
                <w:u w:color="000000"/>
                <w:bdr w:val="nil"/>
                <w:lang w:val="en-CA"/>
              </w:rPr>
              <w:lastRenderedPageBreak/>
              <w:t>No action recommended based on genotype for fluoxetine because of minimal evidence regarding the impact on efficacy or side effects.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4E3091D" w14:textId="77777777" w:rsidR="00422C84" w:rsidRPr="00422C84" w:rsidRDefault="00422C84" w:rsidP="00422C84">
            <w:pPr>
              <w:pBdr>
                <w:top w:val="nil"/>
                <w:left w:val="nil"/>
                <w:bottom w:val="nil"/>
                <w:right w:val="nil"/>
                <w:between w:val="nil"/>
                <w:bar w:val="nil"/>
              </w:pBdr>
              <w:spacing w:line="480" w:lineRule="auto"/>
              <w:rPr>
                <w:rFonts w:eastAsia="Arial Unicode MS" w:hAnsi="Arial Unicode MS" w:cs="Times New Roman"/>
                <w:color w:val="000000"/>
                <w:szCs w:val="24"/>
                <w:u w:color="000000"/>
                <w:bdr w:val="nil"/>
                <w:lang w:val="en-CA"/>
              </w:rPr>
            </w:pPr>
            <w:r w:rsidRPr="00422C84">
              <w:rPr>
                <w:rFonts w:eastAsia="Arial Unicode MS" w:hAnsi="Arial Unicode MS" w:cs="Times New Roman"/>
                <w:color w:val="000000"/>
                <w:szCs w:val="24"/>
                <w:u w:color="000000"/>
                <w:bdr w:val="nil"/>
                <w:lang w:val="en-CA"/>
              </w:rPr>
              <w:t>No recommendation</w:t>
            </w:r>
          </w:p>
        </w:tc>
        <w:tc>
          <w:tcPr>
            <w:tcW w:w="2430" w:type="dxa"/>
            <w:tcBorders>
              <w:top w:val="single" w:sz="8" w:space="0" w:color="000000"/>
              <w:left w:val="single" w:sz="8" w:space="0" w:color="000000"/>
              <w:bottom w:val="single" w:sz="8" w:space="0" w:color="000000"/>
              <w:right w:val="single" w:sz="8" w:space="0" w:color="000000"/>
            </w:tcBorders>
          </w:tcPr>
          <w:p w14:paraId="54E17ECB" w14:textId="77777777" w:rsidR="00422C84" w:rsidRPr="00422C84" w:rsidRDefault="00422C84" w:rsidP="00422C84">
            <w:pPr>
              <w:pBdr>
                <w:top w:val="nil"/>
                <w:left w:val="nil"/>
                <w:bottom w:val="nil"/>
                <w:right w:val="nil"/>
                <w:between w:val="nil"/>
                <w:bar w:val="nil"/>
              </w:pBdr>
              <w:spacing w:line="480" w:lineRule="auto"/>
              <w:rPr>
                <w:rFonts w:eastAsia="Arial Unicode MS" w:hAnsi="Arial Unicode MS" w:cs="Times New Roman"/>
                <w:color w:val="000000"/>
                <w:szCs w:val="24"/>
                <w:u w:color="000000"/>
                <w:bdr w:val="nil"/>
                <w:lang w:val="en-CA"/>
              </w:rPr>
            </w:pPr>
          </w:p>
        </w:tc>
      </w:tr>
      <w:tr w:rsidR="00422C84" w:rsidRPr="00422C84" w14:paraId="7B5577AA" w14:textId="77777777" w:rsidTr="002F1EC4">
        <w:trPr>
          <w:trHeight w:val="1107"/>
        </w:trPr>
        <w:tc>
          <w:tcPr>
            <w:tcW w:w="2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5D81A6E" w14:textId="77777777" w:rsidR="00422C84" w:rsidRPr="00422C84" w:rsidRDefault="00422C84" w:rsidP="00422C84">
            <w:pPr>
              <w:pBdr>
                <w:top w:val="nil"/>
                <w:left w:val="nil"/>
                <w:bottom w:val="nil"/>
                <w:right w:val="nil"/>
                <w:between w:val="nil"/>
                <w:bar w:val="nil"/>
              </w:pBdr>
              <w:spacing w:line="480" w:lineRule="auto"/>
              <w:rPr>
                <w:rFonts w:eastAsia="Arial Unicode MS" w:hAnsi="Arial Unicode MS" w:cs="Times New Roman"/>
                <w:color w:val="000000"/>
                <w:szCs w:val="24"/>
                <w:u w:color="000000"/>
                <w:bdr w:val="nil"/>
                <w:lang w:val="en-CA"/>
              </w:rPr>
            </w:pPr>
            <w:r w:rsidRPr="00422C84">
              <w:rPr>
                <w:rFonts w:eastAsia="Arial Unicode MS" w:hAnsi="Arial Unicode MS" w:cs="Times New Roman"/>
                <w:color w:val="000000"/>
                <w:szCs w:val="24"/>
                <w:u w:color="000000"/>
                <w:bdr w:val="nil"/>
                <w:lang w:val="en-CA"/>
              </w:rPr>
              <w:t xml:space="preserve">CYP2D6 Normal metabolizer </w:t>
            </w:r>
          </w:p>
        </w:tc>
        <w:tc>
          <w:tcPr>
            <w:tcW w:w="30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7A948C" w14:textId="77777777" w:rsidR="00422C84" w:rsidRPr="00422C84" w:rsidRDefault="00422C84" w:rsidP="00422C84">
            <w:pPr>
              <w:pBdr>
                <w:top w:val="nil"/>
                <w:left w:val="nil"/>
                <w:bottom w:val="nil"/>
                <w:right w:val="nil"/>
                <w:between w:val="nil"/>
                <w:bar w:val="nil"/>
              </w:pBdr>
              <w:spacing w:line="480" w:lineRule="auto"/>
              <w:rPr>
                <w:rFonts w:eastAsia="Arial Unicode MS" w:hAnsi="Arial Unicode MS" w:cs="Times New Roman"/>
                <w:color w:val="000000"/>
                <w:szCs w:val="24"/>
                <w:u w:color="000000"/>
                <w:bdr w:val="nil"/>
                <w:lang w:val="en-CA"/>
              </w:rPr>
            </w:pPr>
            <w:r w:rsidRPr="00422C84">
              <w:rPr>
                <w:rFonts w:eastAsia="Arial Unicode MS" w:hAnsi="Arial Unicode MS" w:cs="Times New Roman"/>
                <w:color w:val="000000"/>
                <w:szCs w:val="24"/>
                <w:u w:color="000000"/>
                <w:bdr w:val="nil"/>
                <w:lang w:val="en-CA"/>
              </w:rPr>
              <w:t>Normal metabolism. The extent to which normal metabolizers phenoconvert to intermediate or poor metabolizers due to fluoxetine and norfluoxetine inhibition of CYP2D6 is unclear.</w:t>
            </w: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FA1AD9A" w14:textId="77777777" w:rsidR="00422C84" w:rsidRPr="00422C84" w:rsidRDefault="00422C84" w:rsidP="00422C84">
            <w:pPr>
              <w:pBdr>
                <w:top w:val="nil"/>
                <w:left w:val="nil"/>
                <w:bottom w:val="nil"/>
                <w:right w:val="nil"/>
                <w:between w:val="nil"/>
                <w:bar w:val="nil"/>
              </w:pBdr>
              <w:spacing w:line="480" w:lineRule="auto"/>
              <w:rPr>
                <w:rFonts w:eastAsia="Arial Unicode MS" w:hAnsi="Arial Unicode MS" w:cs="Times New Roman"/>
                <w:color w:val="000000"/>
                <w:szCs w:val="24"/>
                <w:u w:color="000000"/>
                <w:bdr w:val="nil"/>
                <w:lang w:val="en-CA"/>
              </w:rPr>
            </w:pPr>
            <w:r w:rsidRPr="00422C84">
              <w:rPr>
                <w:rFonts w:eastAsia="Arial Unicode MS" w:hAnsi="Arial Unicode MS" w:cs="Times New Roman"/>
                <w:color w:val="000000"/>
                <w:szCs w:val="24"/>
                <w:u w:color="000000"/>
                <w:bdr w:val="nil"/>
                <w:lang w:val="en-CA"/>
              </w:rPr>
              <w:t>Initiate therapy with recommended starting dose.</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88DD89F" w14:textId="77777777" w:rsidR="00422C84" w:rsidRPr="00422C84" w:rsidRDefault="00422C84" w:rsidP="00422C84">
            <w:pPr>
              <w:pBdr>
                <w:top w:val="nil"/>
                <w:left w:val="nil"/>
                <w:bottom w:val="nil"/>
                <w:right w:val="nil"/>
                <w:between w:val="nil"/>
                <w:bar w:val="nil"/>
              </w:pBdr>
              <w:spacing w:line="480" w:lineRule="auto"/>
              <w:rPr>
                <w:rFonts w:eastAsia="Arial Unicode MS" w:hAnsi="Arial Unicode MS" w:cs="Times New Roman"/>
                <w:color w:val="000000"/>
                <w:szCs w:val="24"/>
                <w:u w:color="000000"/>
                <w:bdr w:val="nil"/>
                <w:lang w:val="en-CA"/>
              </w:rPr>
            </w:pPr>
            <w:r w:rsidRPr="00422C84">
              <w:rPr>
                <w:rFonts w:eastAsia="Arial Unicode MS" w:hAnsi="Arial Unicode MS" w:cs="Times New Roman"/>
                <w:color w:val="000000"/>
                <w:szCs w:val="24"/>
                <w:u w:color="000000"/>
                <w:bdr w:val="nil"/>
                <w:lang w:val="en-CA"/>
              </w:rPr>
              <w:t>Strong</w:t>
            </w:r>
          </w:p>
        </w:tc>
        <w:tc>
          <w:tcPr>
            <w:tcW w:w="2430" w:type="dxa"/>
            <w:tcBorders>
              <w:top w:val="single" w:sz="8" w:space="0" w:color="000000"/>
              <w:left w:val="single" w:sz="8" w:space="0" w:color="000000"/>
              <w:bottom w:val="single" w:sz="8" w:space="0" w:color="000000"/>
              <w:right w:val="single" w:sz="8" w:space="0" w:color="000000"/>
            </w:tcBorders>
          </w:tcPr>
          <w:p w14:paraId="44BBFFE9" w14:textId="77777777" w:rsidR="00422C84" w:rsidRPr="00422C84" w:rsidRDefault="00422C84" w:rsidP="00422C84">
            <w:pPr>
              <w:pBdr>
                <w:top w:val="nil"/>
                <w:left w:val="nil"/>
                <w:bottom w:val="nil"/>
                <w:right w:val="nil"/>
                <w:between w:val="nil"/>
                <w:bar w:val="nil"/>
              </w:pBdr>
              <w:spacing w:line="480" w:lineRule="auto"/>
              <w:rPr>
                <w:rFonts w:eastAsia="Arial Unicode MS" w:hAnsi="Arial Unicode MS" w:cs="Times New Roman"/>
                <w:color w:val="000000"/>
                <w:szCs w:val="24"/>
                <w:u w:color="000000"/>
                <w:bdr w:val="nil"/>
                <w:lang w:val="en-CA"/>
              </w:rPr>
            </w:pPr>
          </w:p>
        </w:tc>
      </w:tr>
      <w:tr w:rsidR="00422C84" w:rsidRPr="00422C84" w14:paraId="156EB375" w14:textId="77777777" w:rsidTr="002F1EC4">
        <w:trPr>
          <w:trHeight w:val="1793"/>
        </w:trPr>
        <w:tc>
          <w:tcPr>
            <w:tcW w:w="2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8DCB5C9" w14:textId="77777777" w:rsidR="00422C84" w:rsidRPr="00422C84" w:rsidRDefault="00422C84" w:rsidP="00422C84">
            <w:pPr>
              <w:pBdr>
                <w:top w:val="nil"/>
                <w:left w:val="nil"/>
                <w:bottom w:val="nil"/>
                <w:right w:val="nil"/>
                <w:between w:val="nil"/>
                <w:bar w:val="nil"/>
              </w:pBdr>
              <w:spacing w:line="480" w:lineRule="auto"/>
              <w:rPr>
                <w:rFonts w:eastAsia="Arial Unicode MS" w:hAnsi="Arial Unicode MS" w:cs="Times New Roman"/>
                <w:color w:val="000000"/>
                <w:szCs w:val="24"/>
                <w:u w:color="000000"/>
                <w:bdr w:val="nil"/>
                <w:lang w:val="en-CA"/>
              </w:rPr>
            </w:pPr>
            <w:r w:rsidRPr="00422C84">
              <w:rPr>
                <w:rFonts w:eastAsia="Arial Unicode MS" w:hAnsi="Arial Unicode MS" w:cs="Times New Roman"/>
                <w:color w:val="000000"/>
                <w:szCs w:val="24"/>
                <w:u w:color="000000"/>
                <w:bdr w:val="nil"/>
                <w:lang w:val="en-CA"/>
              </w:rPr>
              <w:t xml:space="preserve">CYP2D6 Intermediate metabolizer </w:t>
            </w:r>
          </w:p>
        </w:tc>
        <w:tc>
          <w:tcPr>
            <w:tcW w:w="30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636B1C4" w14:textId="77777777" w:rsidR="00422C84" w:rsidRPr="00422C84" w:rsidRDefault="00422C84" w:rsidP="00422C84">
            <w:pPr>
              <w:pBdr>
                <w:top w:val="nil"/>
                <w:left w:val="nil"/>
                <w:bottom w:val="nil"/>
                <w:right w:val="nil"/>
                <w:between w:val="nil"/>
                <w:bar w:val="nil"/>
              </w:pBdr>
              <w:spacing w:line="480" w:lineRule="auto"/>
              <w:rPr>
                <w:rFonts w:eastAsia="Arial Unicode MS" w:hAnsi="Arial Unicode MS" w:cs="Times New Roman"/>
                <w:color w:val="000000"/>
                <w:szCs w:val="24"/>
                <w:u w:color="000000"/>
                <w:bdr w:val="nil"/>
                <w:lang w:val="en-CA"/>
              </w:rPr>
            </w:pPr>
            <w:r w:rsidRPr="00422C84">
              <w:rPr>
                <w:rFonts w:eastAsia="Arial Unicode MS" w:hAnsi="Arial Unicode MS" w:cs="Times New Roman"/>
                <w:color w:val="000000"/>
                <w:szCs w:val="24"/>
                <w:u w:color="000000"/>
                <w:bdr w:val="nil"/>
                <w:lang w:val="en-CA"/>
              </w:rPr>
              <w:t xml:space="preserve">Decreased metabolism of fluoxetine and increased fluoxetine:norfluoxetine ratio but similar total active </w:t>
            </w:r>
            <w:r w:rsidRPr="00422C84">
              <w:rPr>
                <w:rFonts w:eastAsia="Arial Unicode MS" w:hAnsi="Arial Unicode MS" w:cs="Times New Roman"/>
                <w:color w:val="000000"/>
                <w:szCs w:val="24"/>
                <w:u w:color="000000"/>
                <w:bdr w:val="nil"/>
                <w:lang w:val="en-CA"/>
              </w:rPr>
              <w:lastRenderedPageBreak/>
              <w:t>enantiomer concentrations compared to normal metabolizers. There is a lack of evidence supporting the clinical impact of increased fluoxetine:norfluoxetine ratio. The extent to which intermediate metabolizers phenoconvert to poor metabolizer due to fluoxetine and norfluoxetine inhibition of CYP2D6 is unclear.</w:t>
            </w: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B4E8C8F" w14:textId="77777777" w:rsidR="00422C84" w:rsidRPr="00422C84" w:rsidRDefault="00422C84" w:rsidP="00422C84">
            <w:pPr>
              <w:pBdr>
                <w:top w:val="nil"/>
                <w:left w:val="nil"/>
                <w:bottom w:val="nil"/>
                <w:right w:val="nil"/>
                <w:between w:val="nil"/>
                <w:bar w:val="nil"/>
              </w:pBdr>
              <w:spacing w:line="480" w:lineRule="auto"/>
              <w:rPr>
                <w:rFonts w:eastAsia="Arial Unicode MS" w:hAnsi="Arial Unicode MS" w:cs="Times New Roman"/>
                <w:color w:val="000000"/>
                <w:szCs w:val="24"/>
                <w:u w:color="000000"/>
                <w:bdr w:val="nil"/>
                <w:lang w:val="en-CA"/>
              </w:rPr>
            </w:pPr>
            <w:r w:rsidRPr="00422C84">
              <w:rPr>
                <w:rFonts w:eastAsia="Arial Unicode MS" w:hAnsi="Arial Unicode MS" w:cs="Times New Roman"/>
                <w:color w:val="000000"/>
                <w:szCs w:val="24"/>
                <w:u w:color="000000"/>
                <w:bdr w:val="nil"/>
                <w:lang w:val="en-CA"/>
              </w:rPr>
              <w:lastRenderedPageBreak/>
              <w:t xml:space="preserve">No action recommended based on genotype for fluoxetine because of minimal evidence </w:t>
            </w:r>
            <w:r w:rsidRPr="00422C84">
              <w:rPr>
                <w:rFonts w:eastAsia="Arial Unicode MS" w:hAnsi="Arial Unicode MS" w:cs="Times New Roman"/>
                <w:color w:val="000000"/>
                <w:szCs w:val="24"/>
                <w:u w:color="000000"/>
                <w:bdr w:val="nil"/>
                <w:lang w:val="en-CA"/>
              </w:rPr>
              <w:lastRenderedPageBreak/>
              <w:t>regarding the impact on efficacy or side effects.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F733A6A" w14:textId="77777777" w:rsidR="00422C84" w:rsidRPr="00422C84" w:rsidRDefault="00422C84" w:rsidP="00422C84">
            <w:pPr>
              <w:pBdr>
                <w:top w:val="nil"/>
                <w:left w:val="nil"/>
                <w:bottom w:val="nil"/>
                <w:right w:val="nil"/>
                <w:between w:val="nil"/>
                <w:bar w:val="nil"/>
              </w:pBdr>
              <w:spacing w:line="480" w:lineRule="auto"/>
              <w:rPr>
                <w:rFonts w:eastAsia="Arial Unicode MS" w:hAnsi="Arial Unicode MS" w:cs="Times New Roman"/>
                <w:color w:val="000000"/>
                <w:szCs w:val="24"/>
                <w:u w:color="000000"/>
                <w:bdr w:val="nil"/>
                <w:lang w:val="en-CA"/>
              </w:rPr>
            </w:pPr>
            <w:r w:rsidRPr="00422C84">
              <w:rPr>
                <w:rFonts w:eastAsia="Arial Unicode MS" w:hAnsi="Arial Unicode MS" w:cs="Times New Roman"/>
                <w:color w:val="000000"/>
                <w:szCs w:val="24"/>
                <w:u w:color="000000"/>
                <w:bdr w:val="nil"/>
                <w:lang w:val="en-CA"/>
              </w:rPr>
              <w:lastRenderedPageBreak/>
              <w:t>No recommendation</w:t>
            </w:r>
          </w:p>
        </w:tc>
        <w:tc>
          <w:tcPr>
            <w:tcW w:w="2430" w:type="dxa"/>
            <w:tcBorders>
              <w:top w:val="single" w:sz="8" w:space="0" w:color="000000"/>
              <w:left w:val="single" w:sz="8" w:space="0" w:color="000000"/>
              <w:bottom w:val="single" w:sz="8" w:space="0" w:color="000000"/>
              <w:right w:val="single" w:sz="8" w:space="0" w:color="000000"/>
            </w:tcBorders>
          </w:tcPr>
          <w:p w14:paraId="3294E700" w14:textId="77777777" w:rsidR="00422C84" w:rsidRPr="00422C84" w:rsidRDefault="00422C84" w:rsidP="00422C84">
            <w:pPr>
              <w:pBdr>
                <w:top w:val="nil"/>
                <w:left w:val="nil"/>
                <w:bottom w:val="nil"/>
                <w:right w:val="nil"/>
                <w:between w:val="nil"/>
                <w:bar w:val="nil"/>
              </w:pBdr>
              <w:spacing w:line="480" w:lineRule="auto"/>
              <w:rPr>
                <w:rFonts w:eastAsia="Arial Unicode MS" w:hAnsi="Arial Unicode MS" w:cs="Times New Roman"/>
                <w:color w:val="000000"/>
                <w:szCs w:val="24"/>
                <w:u w:color="000000"/>
                <w:bdr w:val="nil"/>
                <w:lang w:val="en-CA"/>
              </w:rPr>
            </w:pPr>
          </w:p>
        </w:tc>
      </w:tr>
      <w:tr w:rsidR="00422C84" w:rsidRPr="00422C84" w14:paraId="730EB275" w14:textId="77777777" w:rsidTr="002F1EC4">
        <w:trPr>
          <w:trHeight w:val="2452"/>
        </w:trPr>
        <w:tc>
          <w:tcPr>
            <w:tcW w:w="2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2E75BC8" w14:textId="77777777" w:rsidR="00422C84" w:rsidRPr="00422C84" w:rsidRDefault="00422C84" w:rsidP="00422C84">
            <w:pPr>
              <w:pBdr>
                <w:top w:val="nil"/>
                <w:left w:val="nil"/>
                <w:bottom w:val="nil"/>
                <w:right w:val="nil"/>
                <w:between w:val="nil"/>
                <w:bar w:val="nil"/>
              </w:pBdr>
              <w:spacing w:line="480" w:lineRule="auto"/>
              <w:rPr>
                <w:rFonts w:eastAsia="Arial Unicode MS" w:hAnsi="Arial Unicode MS" w:cs="Times New Roman"/>
                <w:color w:val="000000"/>
                <w:szCs w:val="24"/>
                <w:u w:color="000000"/>
                <w:bdr w:val="nil"/>
                <w:lang w:val="en-CA"/>
              </w:rPr>
            </w:pPr>
            <w:r w:rsidRPr="00422C84">
              <w:rPr>
                <w:rFonts w:eastAsia="Arial Unicode MS" w:hAnsi="Arial Unicode MS" w:cs="Times New Roman"/>
                <w:color w:val="000000"/>
                <w:szCs w:val="24"/>
                <w:u w:color="000000"/>
                <w:bdr w:val="nil"/>
                <w:lang w:val="en-CA"/>
              </w:rPr>
              <w:lastRenderedPageBreak/>
              <w:t>CYP2D6 Poor metabolizer</w:t>
            </w:r>
          </w:p>
          <w:p w14:paraId="10B8DE0D" w14:textId="77777777" w:rsidR="00422C84" w:rsidRPr="00422C84" w:rsidRDefault="00422C84" w:rsidP="00422C84">
            <w:pPr>
              <w:rPr>
                <w:rFonts w:eastAsia="Arial Unicode MS" w:hAnsi="Arial Unicode MS" w:cs="Times New Roman"/>
                <w:szCs w:val="24"/>
                <w:lang w:val="en-CA"/>
              </w:rPr>
            </w:pPr>
          </w:p>
          <w:p w14:paraId="1F2B5CC3" w14:textId="77777777" w:rsidR="00422C84" w:rsidRPr="00422C84" w:rsidRDefault="00422C84" w:rsidP="00422C84">
            <w:pPr>
              <w:rPr>
                <w:rFonts w:eastAsia="Arial Unicode MS" w:hAnsi="Arial Unicode MS" w:cs="Times New Roman"/>
                <w:szCs w:val="24"/>
                <w:lang w:val="en-CA"/>
              </w:rPr>
            </w:pPr>
          </w:p>
          <w:p w14:paraId="5D92559E" w14:textId="77777777" w:rsidR="00422C84" w:rsidRPr="00422C84" w:rsidRDefault="00422C84" w:rsidP="00422C84">
            <w:pPr>
              <w:rPr>
                <w:rFonts w:eastAsia="Arial Unicode MS" w:hAnsi="Arial Unicode MS" w:cs="Times New Roman"/>
                <w:szCs w:val="24"/>
                <w:lang w:val="en-CA"/>
              </w:rPr>
            </w:pPr>
          </w:p>
          <w:p w14:paraId="51EB71C1" w14:textId="77777777" w:rsidR="00422C84" w:rsidRPr="00422C84" w:rsidRDefault="00422C84" w:rsidP="00422C84">
            <w:pPr>
              <w:rPr>
                <w:rFonts w:eastAsia="Arial Unicode MS" w:hAnsi="Arial Unicode MS" w:cs="Times New Roman"/>
                <w:szCs w:val="24"/>
                <w:lang w:val="en-CA"/>
              </w:rPr>
            </w:pPr>
          </w:p>
          <w:p w14:paraId="5077CD68" w14:textId="77777777" w:rsidR="00422C84" w:rsidRPr="00422C84" w:rsidRDefault="00422C84" w:rsidP="00422C84">
            <w:pPr>
              <w:rPr>
                <w:rFonts w:eastAsia="Arial Unicode MS" w:hAnsi="Arial Unicode MS" w:cs="Times New Roman"/>
                <w:szCs w:val="24"/>
                <w:lang w:val="en-CA"/>
              </w:rPr>
            </w:pPr>
          </w:p>
          <w:p w14:paraId="1F0FF5E3" w14:textId="77777777" w:rsidR="00422C84" w:rsidRPr="00422C84" w:rsidRDefault="00422C84" w:rsidP="00422C84">
            <w:pPr>
              <w:rPr>
                <w:rFonts w:eastAsia="Arial Unicode MS" w:hAnsi="Arial Unicode MS" w:cs="Times New Roman"/>
                <w:szCs w:val="24"/>
                <w:lang w:val="en-CA"/>
              </w:rPr>
            </w:pPr>
          </w:p>
          <w:p w14:paraId="4258B68B" w14:textId="77777777" w:rsidR="00422C84" w:rsidRPr="00422C84" w:rsidRDefault="00422C84" w:rsidP="00422C84">
            <w:pPr>
              <w:rPr>
                <w:rFonts w:eastAsia="Arial Unicode MS" w:hAnsi="Arial Unicode MS" w:cs="Times New Roman"/>
                <w:szCs w:val="24"/>
                <w:lang w:val="en-CA"/>
              </w:rPr>
            </w:pPr>
          </w:p>
          <w:p w14:paraId="605FCB5C" w14:textId="77777777" w:rsidR="00422C84" w:rsidRPr="00422C84" w:rsidRDefault="00422C84" w:rsidP="00422C84">
            <w:pPr>
              <w:rPr>
                <w:rFonts w:eastAsia="Arial Unicode MS" w:hAnsi="Arial Unicode MS" w:cs="Times New Roman"/>
                <w:szCs w:val="24"/>
                <w:lang w:val="en-CA"/>
              </w:rPr>
            </w:pPr>
          </w:p>
          <w:p w14:paraId="56097298" w14:textId="77777777" w:rsidR="00422C84" w:rsidRPr="00422C84" w:rsidRDefault="00422C84" w:rsidP="00422C84">
            <w:pPr>
              <w:rPr>
                <w:rFonts w:eastAsia="Arial Unicode MS" w:hAnsi="Arial Unicode MS" w:cs="Times New Roman"/>
                <w:color w:val="000000"/>
                <w:szCs w:val="24"/>
                <w:u w:color="000000"/>
                <w:bdr w:val="nil"/>
                <w:lang w:val="en-CA"/>
              </w:rPr>
            </w:pPr>
          </w:p>
          <w:p w14:paraId="437E19D2" w14:textId="77777777" w:rsidR="00422C84" w:rsidRPr="00422C84" w:rsidRDefault="00422C84" w:rsidP="00422C84">
            <w:pPr>
              <w:rPr>
                <w:rFonts w:eastAsia="Arial Unicode MS" w:hAnsi="Arial Unicode MS" w:cs="Times New Roman"/>
                <w:szCs w:val="24"/>
                <w:lang w:val="en-CA"/>
              </w:rPr>
            </w:pPr>
          </w:p>
        </w:tc>
        <w:tc>
          <w:tcPr>
            <w:tcW w:w="30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7B156A5" w14:textId="77777777" w:rsidR="00422C84" w:rsidRPr="00422C84" w:rsidRDefault="00422C84" w:rsidP="00422C84">
            <w:pPr>
              <w:pBdr>
                <w:top w:val="nil"/>
                <w:left w:val="nil"/>
                <w:bottom w:val="nil"/>
                <w:right w:val="nil"/>
                <w:between w:val="nil"/>
                <w:bar w:val="nil"/>
              </w:pBdr>
              <w:spacing w:line="480" w:lineRule="auto"/>
              <w:rPr>
                <w:rFonts w:eastAsia="Arial Unicode MS" w:hAnsi="Arial Unicode MS" w:cs="Times New Roman"/>
                <w:color w:val="000000"/>
                <w:szCs w:val="24"/>
                <w:u w:color="000000"/>
                <w:bdr w:val="nil"/>
                <w:lang w:val="en-CA"/>
              </w:rPr>
            </w:pPr>
            <w:r w:rsidRPr="00422C84">
              <w:rPr>
                <w:rFonts w:eastAsia="Arial Unicode MS" w:hAnsi="Arial Unicode MS" w:cs="Times New Roman"/>
                <w:color w:val="000000"/>
                <w:szCs w:val="24"/>
                <w:u w:color="000000"/>
                <w:bdr w:val="nil"/>
                <w:lang w:val="en-CA"/>
              </w:rPr>
              <w:t xml:space="preserve">Decreased metabolism of fluoxetine to active metabolites and greatly increased fluoxetine:norfluoxetine ratio but similar total active enantiomer concentrations compared to normal metabolizers. There is a lack of evidence supporting the clinical impact of increased fluoxetine:norfluoxetine ratio. </w:t>
            </w: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955CB1D" w14:textId="77777777" w:rsidR="00422C84" w:rsidRPr="00422C84" w:rsidRDefault="00422C84" w:rsidP="00422C84">
            <w:pPr>
              <w:pBdr>
                <w:top w:val="nil"/>
                <w:left w:val="nil"/>
                <w:bottom w:val="nil"/>
                <w:right w:val="nil"/>
                <w:between w:val="nil"/>
                <w:bar w:val="nil"/>
              </w:pBdr>
              <w:spacing w:line="480" w:lineRule="auto"/>
              <w:rPr>
                <w:rFonts w:eastAsia="Arial Unicode MS" w:hAnsi="Arial Unicode MS" w:cs="Times New Roman"/>
                <w:color w:val="000000"/>
                <w:szCs w:val="24"/>
                <w:u w:color="000000"/>
                <w:bdr w:val="nil"/>
                <w:lang w:val="en-CA"/>
              </w:rPr>
            </w:pPr>
            <w:r w:rsidRPr="00422C84">
              <w:rPr>
                <w:rFonts w:eastAsia="Arial Unicode MS" w:hAnsi="Arial Unicode MS" w:cs="Times New Roman"/>
                <w:color w:val="000000"/>
                <w:szCs w:val="24"/>
                <w:u w:color="000000"/>
                <w:bdr w:val="nil"/>
                <w:lang w:val="en-CA"/>
              </w:rPr>
              <w:t>No action recommended based on genotype for fluoxetine because of minimal evidence regarding the impact on efficacy or side effects.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B5DE2D6" w14:textId="77777777" w:rsidR="00422C84" w:rsidRPr="00422C84" w:rsidRDefault="00422C84" w:rsidP="00422C84">
            <w:pPr>
              <w:pBdr>
                <w:top w:val="nil"/>
                <w:left w:val="nil"/>
                <w:bottom w:val="nil"/>
                <w:right w:val="nil"/>
                <w:between w:val="nil"/>
                <w:bar w:val="nil"/>
              </w:pBdr>
              <w:spacing w:line="480" w:lineRule="auto"/>
              <w:rPr>
                <w:rFonts w:eastAsia="Arial Unicode MS" w:hAnsi="Arial Unicode MS" w:cs="Times New Roman"/>
                <w:color w:val="000000"/>
                <w:szCs w:val="24"/>
                <w:u w:color="000000"/>
                <w:bdr w:val="nil"/>
                <w:lang w:val="en-CA"/>
              </w:rPr>
            </w:pPr>
            <w:r w:rsidRPr="00422C84">
              <w:rPr>
                <w:rFonts w:eastAsia="Arial Unicode MS" w:hAnsi="Arial Unicode MS" w:cs="Times New Roman"/>
                <w:color w:val="000000"/>
                <w:szCs w:val="24"/>
                <w:u w:color="000000"/>
                <w:bdr w:val="nil"/>
                <w:lang w:val="en-CA"/>
              </w:rPr>
              <w:t xml:space="preserve"> No recommendation</w:t>
            </w:r>
          </w:p>
        </w:tc>
        <w:tc>
          <w:tcPr>
            <w:tcW w:w="2430" w:type="dxa"/>
            <w:tcBorders>
              <w:top w:val="single" w:sz="8" w:space="0" w:color="000000"/>
              <w:left w:val="single" w:sz="8" w:space="0" w:color="000000"/>
              <w:bottom w:val="single" w:sz="8" w:space="0" w:color="000000"/>
              <w:right w:val="single" w:sz="8" w:space="0" w:color="000000"/>
            </w:tcBorders>
          </w:tcPr>
          <w:p w14:paraId="5BD41AA2" w14:textId="77777777" w:rsidR="00422C84" w:rsidRPr="00422C84" w:rsidRDefault="00422C84" w:rsidP="00422C84">
            <w:pPr>
              <w:pBdr>
                <w:top w:val="nil"/>
                <w:left w:val="nil"/>
                <w:bottom w:val="nil"/>
                <w:right w:val="nil"/>
                <w:between w:val="nil"/>
                <w:bar w:val="nil"/>
              </w:pBdr>
              <w:spacing w:line="480" w:lineRule="auto"/>
              <w:rPr>
                <w:rFonts w:eastAsia="Arial Unicode MS" w:hAnsi="Arial Unicode MS" w:cs="Times New Roman"/>
                <w:color w:val="000000"/>
                <w:szCs w:val="24"/>
                <w:u w:color="000000"/>
                <w:bdr w:val="nil"/>
                <w:lang w:val="en-CA"/>
              </w:rPr>
            </w:pPr>
          </w:p>
        </w:tc>
      </w:tr>
    </w:tbl>
    <w:p w14:paraId="2485C751" w14:textId="3245939E" w:rsidR="00422C84" w:rsidRPr="00422C84" w:rsidRDefault="00422C84" w:rsidP="00422C84">
      <w:pPr>
        <w:tabs>
          <w:tab w:val="left" w:pos="1200"/>
        </w:tabs>
        <w:sectPr w:rsidR="00422C84" w:rsidRPr="00422C84" w:rsidSect="00654042">
          <w:pgSz w:w="15840" w:h="12240" w:orient="landscape"/>
          <w:pgMar w:top="1440" w:right="1440" w:bottom="1440" w:left="1440" w:header="720" w:footer="720" w:gutter="0"/>
          <w:cols w:space="720"/>
          <w:docGrid w:linePitch="360"/>
        </w:sectPr>
      </w:pPr>
    </w:p>
    <w:p w14:paraId="7BA9812B" w14:textId="05AEF361" w:rsidR="004E21FE" w:rsidRDefault="00607C21" w:rsidP="00607C21">
      <w:pPr>
        <w:pStyle w:val="Heading1"/>
      </w:pPr>
      <w:bookmarkStart w:id="83" w:name="_Toc112679753"/>
      <w:bookmarkStart w:id="84" w:name="_Toc117170354"/>
      <w:r>
        <w:lastRenderedPageBreak/>
        <w:t>Table S</w:t>
      </w:r>
      <w:r w:rsidR="00D35CBD">
        <w:t>7</w:t>
      </w:r>
      <w:r>
        <w:t xml:space="preserve">. Dosing recommendations for citalopram and escitalopram based on </w:t>
      </w:r>
      <w:r w:rsidRPr="00DF3393">
        <w:rPr>
          <w:i/>
          <w:iCs/>
        </w:rPr>
        <w:t>HTR2A</w:t>
      </w:r>
      <w:r>
        <w:t xml:space="preserve"> genotype</w:t>
      </w:r>
      <w:bookmarkEnd w:id="83"/>
      <w:bookmarkEnd w:id="84"/>
    </w:p>
    <w:tbl>
      <w:tblPr>
        <w:tblpPr w:leftFromText="180" w:rightFromText="180" w:vertAnchor="text" w:tblpX="108" w:tblpY="1"/>
        <w:tblOverlap w:val="never"/>
        <w:tblW w:w="12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20"/>
        <w:gridCol w:w="2790"/>
        <w:gridCol w:w="3240"/>
        <w:gridCol w:w="2155"/>
        <w:gridCol w:w="3155"/>
      </w:tblGrid>
      <w:tr w:rsidR="00F231E5" w:rsidRPr="00414773" w14:paraId="094E42FB" w14:textId="77777777" w:rsidTr="00034568">
        <w:tc>
          <w:tcPr>
            <w:tcW w:w="1620" w:type="dxa"/>
          </w:tcPr>
          <w:p w14:paraId="220FB992" w14:textId="77777777" w:rsidR="00F231E5" w:rsidRPr="00414773" w:rsidRDefault="00F231E5" w:rsidP="00034568">
            <w:pPr>
              <w:rPr>
                <w:b/>
                <w:color w:val="000000"/>
                <w:szCs w:val="24"/>
              </w:rPr>
            </w:pPr>
            <w:r w:rsidRPr="00414773">
              <w:rPr>
                <w:rFonts w:eastAsia="Batang"/>
                <w:b/>
                <w:szCs w:val="24"/>
              </w:rPr>
              <w:t>Genotype</w:t>
            </w:r>
          </w:p>
        </w:tc>
        <w:tc>
          <w:tcPr>
            <w:tcW w:w="2790" w:type="dxa"/>
          </w:tcPr>
          <w:p w14:paraId="504EED2E" w14:textId="77777777" w:rsidR="00F231E5" w:rsidRPr="00414773" w:rsidRDefault="00F231E5" w:rsidP="00034568">
            <w:pPr>
              <w:rPr>
                <w:b/>
                <w:color w:val="000000"/>
                <w:szCs w:val="24"/>
              </w:rPr>
            </w:pPr>
            <w:r w:rsidRPr="00414773">
              <w:rPr>
                <w:b/>
                <w:color w:val="000000"/>
                <w:szCs w:val="24"/>
              </w:rPr>
              <w:t xml:space="preserve">Implications </w:t>
            </w:r>
          </w:p>
        </w:tc>
        <w:tc>
          <w:tcPr>
            <w:tcW w:w="3240" w:type="dxa"/>
          </w:tcPr>
          <w:p w14:paraId="7EEDE110" w14:textId="77777777" w:rsidR="00F231E5" w:rsidRPr="00414773" w:rsidRDefault="00F231E5" w:rsidP="00034568">
            <w:pPr>
              <w:rPr>
                <w:b/>
                <w:color w:val="000000"/>
                <w:szCs w:val="24"/>
              </w:rPr>
            </w:pPr>
            <w:r w:rsidRPr="00414773">
              <w:rPr>
                <w:b/>
                <w:color w:val="000000"/>
                <w:szCs w:val="24"/>
              </w:rPr>
              <w:t xml:space="preserve">Recommendations </w:t>
            </w:r>
          </w:p>
        </w:tc>
        <w:tc>
          <w:tcPr>
            <w:tcW w:w="2155" w:type="dxa"/>
          </w:tcPr>
          <w:p w14:paraId="06E01D79" w14:textId="77777777" w:rsidR="00F231E5" w:rsidRPr="00414773" w:rsidRDefault="00F231E5" w:rsidP="00034568">
            <w:pPr>
              <w:rPr>
                <w:b/>
                <w:color w:val="000000"/>
                <w:szCs w:val="24"/>
                <w:vertAlign w:val="superscript"/>
              </w:rPr>
            </w:pPr>
            <w:r w:rsidRPr="00414773">
              <w:rPr>
                <w:b/>
                <w:color w:val="000000"/>
                <w:szCs w:val="24"/>
              </w:rPr>
              <w:t>Classification of recommendation</w:t>
            </w:r>
            <w:r w:rsidRPr="00414773">
              <w:rPr>
                <w:b/>
                <w:color w:val="000000"/>
                <w:szCs w:val="24"/>
                <w:vertAlign w:val="superscript"/>
              </w:rPr>
              <w:t>a</w:t>
            </w:r>
          </w:p>
        </w:tc>
        <w:tc>
          <w:tcPr>
            <w:tcW w:w="3155" w:type="dxa"/>
          </w:tcPr>
          <w:p w14:paraId="5ED76BC5" w14:textId="77777777" w:rsidR="00F231E5" w:rsidRPr="00414773" w:rsidRDefault="00F231E5" w:rsidP="00034568">
            <w:pPr>
              <w:rPr>
                <w:b/>
                <w:color w:val="000000"/>
                <w:szCs w:val="24"/>
              </w:rPr>
            </w:pPr>
            <w:r w:rsidRPr="00414773">
              <w:rPr>
                <w:b/>
                <w:color w:val="000000"/>
                <w:szCs w:val="24"/>
              </w:rPr>
              <w:t xml:space="preserve">Considerations </w:t>
            </w:r>
          </w:p>
        </w:tc>
      </w:tr>
      <w:tr w:rsidR="00F231E5" w:rsidRPr="00414773" w14:paraId="472569D3" w14:textId="77777777" w:rsidTr="00034568">
        <w:tc>
          <w:tcPr>
            <w:tcW w:w="1620" w:type="dxa"/>
          </w:tcPr>
          <w:p w14:paraId="1A6C4591" w14:textId="77777777" w:rsidR="00F231E5" w:rsidRPr="00414773" w:rsidRDefault="00F231E5" w:rsidP="00034568">
            <w:pPr>
              <w:rPr>
                <w:color w:val="000000"/>
                <w:szCs w:val="24"/>
              </w:rPr>
            </w:pPr>
            <w:r>
              <w:rPr>
                <w:color w:val="000000"/>
                <w:szCs w:val="24"/>
              </w:rPr>
              <w:t>rs6311G; rs6313C</w:t>
            </w:r>
          </w:p>
        </w:tc>
        <w:tc>
          <w:tcPr>
            <w:tcW w:w="2790" w:type="dxa"/>
          </w:tcPr>
          <w:p w14:paraId="46B58FDC" w14:textId="6601A7C4" w:rsidR="00F231E5" w:rsidRPr="00414773" w:rsidRDefault="00F231E5" w:rsidP="00034568">
            <w:pPr>
              <w:rPr>
                <w:color w:val="000000"/>
                <w:szCs w:val="24"/>
              </w:rPr>
            </w:pPr>
            <w:r>
              <w:rPr>
                <w:color w:val="000000"/>
                <w:szCs w:val="24"/>
              </w:rPr>
              <w:t>Mixed evidence for the effect of genetic variability on citalopram/escitalopram response, remission or side effects</w:t>
            </w:r>
            <w:r w:rsidR="00D06A25">
              <w:rPr>
                <w:color w:val="000000"/>
                <w:szCs w:val="24"/>
              </w:rPr>
              <w:t>.</w:t>
            </w:r>
            <w:r>
              <w:rPr>
                <w:color w:val="000000"/>
                <w:szCs w:val="24"/>
              </w:rPr>
              <w:t xml:space="preserve"> </w:t>
            </w:r>
          </w:p>
        </w:tc>
        <w:tc>
          <w:tcPr>
            <w:tcW w:w="3240" w:type="dxa"/>
          </w:tcPr>
          <w:p w14:paraId="3E5CD000" w14:textId="77777777" w:rsidR="00F231E5" w:rsidRPr="00414773" w:rsidRDefault="00F231E5" w:rsidP="00034568">
            <w:pPr>
              <w:rPr>
                <w:color w:val="000000"/>
                <w:szCs w:val="24"/>
              </w:rPr>
            </w:pPr>
            <w:r>
              <w:rPr>
                <w:rFonts w:eastAsia="Arial Unicode MS" w:hAnsi="Arial Unicode MS" w:cs="Arial Unicode MS"/>
                <w:color w:val="000000"/>
                <w:szCs w:val="24"/>
                <w:u w:color="000000"/>
                <w:bdr w:val="nil"/>
              </w:rPr>
              <w:t>No action recommended based on genotype for</w:t>
            </w:r>
            <w:r>
              <w:rPr>
                <w:color w:val="000000"/>
                <w:szCs w:val="24"/>
              </w:rPr>
              <w:t xml:space="preserve"> citalopram/escitalopram </w:t>
            </w:r>
            <w:r>
              <w:rPr>
                <w:rFonts w:eastAsia="Arial Unicode MS" w:hAnsi="Arial Unicode MS" w:cs="Arial Unicode MS"/>
                <w:color w:val="000000"/>
                <w:szCs w:val="24"/>
                <w:u w:color="000000"/>
                <w:bdr w:val="nil"/>
              </w:rPr>
              <w:t xml:space="preserve">because of insufficient evidence supporting clinical use. </w:t>
            </w:r>
          </w:p>
        </w:tc>
        <w:tc>
          <w:tcPr>
            <w:tcW w:w="2155" w:type="dxa"/>
          </w:tcPr>
          <w:p w14:paraId="09A46B1E" w14:textId="77777777" w:rsidR="00F231E5" w:rsidRPr="00414773" w:rsidRDefault="00F231E5" w:rsidP="00034568">
            <w:pPr>
              <w:rPr>
                <w:color w:val="000000"/>
                <w:szCs w:val="24"/>
              </w:rPr>
            </w:pPr>
            <w:r w:rsidRPr="00414773">
              <w:rPr>
                <w:color w:val="000000"/>
                <w:szCs w:val="24"/>
              </w:rPr>
              <w:t>No recommendation</w:t>
            </w:r>
          </w:p>
        </w:tc>
        <w:tc>
          <w:tcPr>
            <w:tcW w:w="3155" w:type="dxa"/>
          </w:tcPr>
          <w:p w14:paraId="03AE0C95" w14:textId="77777777" w:rsidR="00F231E5" w:rsidRPr="00414773" w:rsidRDefault="00F231E5" w:rsidP="00034568">
            <w:pPr>
              <w:rPr>
                <w:rFonts w:eastAsia="Batang"/>
                <w:bCs/>
                <w:szCs w:val="24"/>
              </w:rPr>
            </w:pPr>
            <w:r>
              <w:rPr>
                <w:rFonts w:eastAsia="Batang"/>
                <w:bCs/>
                <w:szCs w:val="24"/>
              </w:rPr>
              <w:t xml:space="preserve">Some meta-analyses show a small but statistically significant antidepressant class association with response, remission or side effects but there remains a lack of clarity regarding how to translate this into clinical action. </w:t>
            </w:r>
          </w:p>
        </w:tc>
      </w:tr>
      <w:tr w:rsidR="00F231E5" w:rsidRPr="00414773" w14:paraId="12BE487A" w14:textId="77777777" w:rsidTr="00034568">
        <w:tc>
          <w:tcPr>
            <w:tcW w:w="1620" w:type="dxa"/>
          </w:tcPr>
          <w:p w14:paraId="01599840" w14:textId="77777777" w:rsidR="00F231E5" w:rsidRPr="00414773" w:rsidRDefault="00F231E5" w:rsidP="00034568">
            <w:pPr>
              <w:rPr>
                <w:color w:val="000000"/>
                <w:szCs w:val="24"/>
              </w:rPr>
            </w:pPr>
            <w:r>
              <w:rPr>
                <w:color w:val="000000"/>
                <w:szCs w:val="24"/>
              </w:rPr>
              <w:t>rs7997012G</w:t>
            </w:r>
          </w:p>
        </w:tc>
        <w:tc>
          <w:tcPr>
            <w:tcW w:w="2790" w:type="dxa"/>
          </w:tcPr>
          <w:p w14:paraId="6532857F" w14:textId="77777777" w:rsidR="00F231E5" w:rsidRPr="00414773" w:rsidRDefault="00F231E5" w:rsidP="00034568">
            <w:pPr>
              <w:rPr>
                <w:color w:val="000000"/>
                <w:szCs w:val="24"/>
              </w:rPr>
            </w:pPr>
            <w:r>
              <w:rPr>
                <w:color w:val="000000"/>
                <w:szCs w:val="24"/>
              </w:rPr>
              <w:t>Mixed evidence for the effect of genetic variability on citalopram/escitalopram response or remission.</w:t>
            </w:r>
          </w:p>
        </w:tc>
        <w:tc>
          <w:tcPr>
            <w:tcW w:w="3240" w:type="dxa"/>
          </w:tcPr>
          <w:p w14:paraId="5E384675" w14:textId="77777777" w:rsidR="00F231E5" w:rsidRPr="00414773" w:rsidRDefault="00F231E5" w:rsidP="00034568">
            <w:pPr>
              <w:rPr>
                <w:color w:val="000000"/>
                <w:szCs w:val="24"/>
              </w:rPr>
            </w:pPr>
            <w:r>
              <w:rPr>
                <w:rFonts w:eastAsia="Arial Unicode MS" w:hAnsi="Arial Unicode MS" w:cs="Arial Unicode MS"/>
                <w:color w:val="000000"/>
                <w:szCs w:val="24"/>
                <w:u w:color="000000"/>
                <w:bdr w:val="nil"/>
              </w:rPr>
              <w:t>No action recommended based on genotype for citalopram/escitalopram because of insufficient evidence supporting clinical use.</w:t>
            </w:r>
          </w:p>
        </w:tc>
        <w:tc>
          <w:tcPr>
            <w:tcW w:w="2155" w:type="dxa"/>
          </w:tcPr>
          <w:p w14:paraId="2FF3DC55" w14:textId="77777777" w:rsidR="00F231E5" w:rsidRPr="00414773" w:rsidRDefault="00F231E5" w:rsidP="00034568">
            <w:pPr>
              <w:rPr>
                <w:color w:val="000000"/>
                <w:szCs w:val="24"/>
              </w:rPr>
            </w:pPr>
            <w:r w:rsidRPr="00414773">
              <w:rPr>
                <w:color w:val="000000"/>
                <w:szCs w:val="24"/>
              </w:rPr>
              <w:t>No recommendation</w:t>
            </w:r>
          </w:p>
        </w:tc>
        <w:tc>
          <w:tcPr>
            <w:tcW w:w="3155" w:type="dxa"/>
          </w:tcPr>
          <w:p w14:paraId="39587CF3" w14:textId="688DFBCB" w:rsidR="00F231E5" w:rsidRPr="00414773" w:rsidRDefault="00F231E5" w:rsidP="00034568">
            <w:pPr>
              <w:rPr>
                <w:rFonts w:eastAsia="Batang"/>
                <w:bCs/>
                <w:szCs w:val="24"/>
                <w:highlight w:val="yellow"/>
              </w:rPr>
            </w:pPr>
            <w:r>
              <w:rPr>
                <w:rFonts w:eastAsia="Batang"/>
                <w:bCs/>
                <w:szCs w:val="24"/>
              </w:rPr>
              <w:t>Some meta-analyses show a statistically significant small to medium antidepressant class association with response or remission but there remains a lack of clarity regarding how to translate this into clinical action</w:t>
            </w:r>
            <w:r w:rsidR="00D06A25">
              <w:rPr>
                <w:rFonts w:eastAsia="Batang"/>
                <w:bCs/>
                <w:szCs w:val="24"/>
              </w:rPr>
              <w:t>.</w:t>
            </w:r>
            <w:r>
              <w:rPr>
                <w:rFonts w:eastAsia="Batang"/>
                <w:bCs/>
                <w:szCs w:val="24"/>
              </w:rPr>
              <w:t xml:space="preserve"> </w:t>
            </w:r>
          </w:p>
        </w:tc>
      </w:tr>
      <w:tr w:rsidR="00F231E5" w:rsidRPr="00414773" w14:paraId="7B5F9634" w14:textId="77777777" w:rsidTr="00034568">
        <w:tc>
          <w:tcPr>
            <w:tcW w:w="1620" w:type="dxa"/>
          </w:tcPr>
          <w:p w14:paraId="28EF2DC3" w14:textId="77777777" w:rsidR="00F231E5" w:rsidRPr="00414773" w:rsidRDefault="00F231E5" w:rsidP="00034568">
            <w:pPr>
              <w:rPr>
                <w:color w:val="000000"/>
                <w:szCs w:val="24"/>
              </w:rPr>
            </w:pPr>
            <w:r w:rsidRPr="00414773">
              <w:rPr>
                <w:color w:val="000000"/>
                <w:szCs w:val="24"/>
              </w:rPr>
              <w:t>Other variants</w:t>
            </w:r>
          </w:p>
        </w:tc>
        <w:tc>
          <w:tcPr>
            <w:tcW w:w="2790" w:type="dxa"/>
          </w:tcPr>
          <w:p w14:paraId="7ABB6994" w14:textId="77777777" w:rsidR="00F231E5" w:rsidRPr="00414773" w:rsidRDefault="00F231E5" w:rsidP="00034568">
            <w:pPr>
              <w:rPr>
                <w:color w:val="000000"/>
                <w:szCs w:val="24"/>
              </w:rPr>
            </w:pPr>
            <w:r w:rsidRPr="00414773">
              <w:rPr>
                <w:color w:val="000000"/>
                <w:szCs w:val="24"/>
              </w:rPr>
              <w:t xml:space="preserve">No effect or insufficient evidence for </w:t>
            </w:r>
            <w:r>
              <w:rPr>
                <w:color w:val="000000"/>
                <w:szCs w:val="24"/>
              </w:rPr>
              <w:t>escitalopram/citalopram response, remission or side effects.</w:t>
            </w:r>
          </w:p>
        </w:tc>
        <w:tc>
          <w:tcPr>
            <w:tcW w:w="3240" w:type="dxa"/>
          </w:tcPr>
          <w:p w14:paraId="02CE4782" w14:textId="77777777" w:rsidR="00F231E5" w:rsidRPr="00414773" w:rsidDel="00E13B2C" w:rsidRDefault="00F231E5" w:rsidP="00034568">
            <w:pPr>
              <w:rPr>
                <w:color w:val="000000"/>
                <w:szCs w:val="24"/>
              </w:rPr>
            </w:pPr>
            <w:r>
              <w:rPr>
                <w:rFonts w:eastAsia="Arial Unicode MS" w:hAnsi="Arial Unicode MS" w:cs="Arial Unicode MS"/>
                <w:color w:val="000000"/>
                <w:szCs w:val="24"/>
                <w:u w:color="000000"/>
                <w:bdr w:val="nil"/>
              </w:rPr>
              <w:t>No action recommended based on genotype for citalopram/escitalopram because of insufficient evidence supporting clinical use.</w:t>
            </w:r>
          </w:p>
        </w:tc>
        <w:tc>
          <w:tcPr>
            <w:tcW w:w="2155" w:type="dxa"/>
          </w:tcPr>
          <w:p w14:paraId="3E99F9B4" w14:textId="77777777" w:rsidR="00F231E5" w:rsidRPr="00414773" w:rsidDel="00E13B2C" w:rsidRDefault="00F231E5" w:rsidP="00034568">
            <w:pPr>
              <w:rPr>
                <w:color w:val="000000"/>
                <w:szCs w:val="24"/>
              </w:rPr>
            </w:pPr>
            <w:r w:rsidRPr="00414773">
              <w:rPr>
                <w:color w:val="000000"/>
                <w:szCs w:val="24"/>
              </w:rPr>
              <w:t>No recommendation</w:t>
            </w:r>
          </w:p>
        </w:tc>
        <w:tc>
          <w:tcPr>
            <w:tcW w:w="3155" w:type="dxa"/>
          </w:tcPr>
          <w:p w14:paraId="340D4011" w14:textId="77777777" w:rsidR="00F231E5" w:rsidRPr="00414773" w:rsidRDefault="00F231E5" w:rsidP="00034568">
            <w:pPr>
              <w:rPr>
                <w:rFonts w:eastAsia="Batang"/>
                <w:bCs/>
                <w:szCs w:val="24"/>
                <w:highlight w:val="yellow"/>
              </w:rPr>
            </w:pPr>
          </w:p>
        </w:tc>
      </w:tr>
    </w:tbl>
    <w:p w14:paraId="38F02BAD" w14:textId="77777777" w:rsidR="00F231E5" w:rsidRPr="00F231E5" w:rsidRDefault="00F231E5" w:rsidP="00F231E5"/>
    <w:p w14:paraId="6F6B5AFE" w14:textId="77777777" w:rsidR="00F231E5" w:rsidRDefault="00F231E5" w:rsidP="00607C21">
      <w:pPr>
        <w:pStyle w:val="TOCHeading"/>
        <w:sectPr w:rsidR="00F231E5" w:rsidSect="00654042">
          <w:pgSz w:w="15840" w:h="12240" w:orient="landscape"/>
          <w:pgMar w:top="1440" w:right="1440" w:bottom="1440" w:left="1440" w:header="720" w:footer="720" w:gutter="0"/>
          <w:cols w:space="720"/>
          <w:docGrid w:linePitch="360"/>
        </w:sectPr>
      </w:pPr>
    </w:p>
    <w:p w14:paraId="38306F74" w14:textId="1CB83E91" w:rsidR="00607C21" w:rsidRPr="000929FD" w:rsidRDefault="00607C21" w:rsidP="000929FD">
      <w:pPr>
        <w:pStyle w:val="Heading1"/>
      </w:pPr>
      <w:bookmarkStart w:id="85" w:name="_Toc112679754"/>
      <w:bookmarkStart w:id="86" w:name="_Toc117170355"/>
      <w:r w:rsidRPr="000929FD">
        <w:lastRenderedPageBreak/>
        <w:t>Table S</w:t>
      </w:r>
      <w:r w:rsidR="00D35CBD" w:rsidRPr="000929FD">
        <w:t>8</w:t>
      </w:r>
      <w:r w:rsidRPr="000929FD">
        <w:t>. Dosing recommendations for</w:t>
      </w:r>
      <w:bookmarkStart w:id="87" w:name="_Hlk111542111"/>
      <w:r w:rsidR="00875DD0" w:rsidRPr="000929FD">
        <w:t xml:space="preserve"> </w:t>
      </w:r>
      <w:r w:rsidRPr="000929FD">
        <w:t xml:space="preserve">fluoxetine, fluvoxamine, paroxetine, sertraline, duloxetine, </w:t>
      </w:r>
      <w:r w:rsidR="000929FD">
        <w:t>v</w:t>
      </w:r>
      <w:r w:rsidRPr="000929FD">
        <w:t xml:space="preserve">enlafaxine, </w:t>
      </w:r>
      <w:r w:rsidR="000929FD">
        <w:t>d</w:t>
      </w:r>
      <w:r w:rsidR="007B30A2" w:rsidRPr="000929FD">
        <w:t xml:space="preserve">esvenlafaxine, vilazodone, </w:t>
      </w:r>
      <w:r w:rsidR="000929FD">
        <w:t>v</w:t>
      </w:r>
      <w:r w:rsidR="007B30A2" w:rsidRPr="000929FD">
        <w:t xml:space="preserve">ortioxetine, </w:t>
      </w:r>
      <w:r w:rsidR="000929FD">
        <w:t>l</w:t>
      </w:r>
      <w:r w:rsidR="00875DD0" w:rsidRPr="000929FD">
        <w:t xml:space="preserve">evomilnacipran </w:t>
      </w:r>
      <w:r w:rsidRPr="000929FD">
        <w:t xml:space="preserve">and milnacipran </w:t>
      </w:r>
      <w:bookmarkEnd w:id="87"/>
      <w:r w:rsidRPr="000929FD">
        <w:t xml:space="preserve">based on </w:t>
      </w:r>
      <w:r w:rsidRPr="000929FD">
        <w:rPr>
          <w:i/>
          <w:iCs/>
        </w:rPr>
        <w:t>HTR2A</w:t>
      </w:r>
      <w:r w:rsidRPr="000929FD">
        <w:t xml:space="preserve"> genotype</w:t>
      </w:r>
      <w:bookmarkEnd w:id="85"/>
      <w:bookmarkEnd w:id="86"/>
    </w:p>
    <w:tbl>
      <w:tblPr>
        <w:tblpPr w:leftFromText="180" w:rightFromText="180" w:vertAnchor="text" w:tblpX="108" w:tblpY="1"/>
        <w:tblOverlap w:val="never"/>
        <w:tblW w:w="12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20"/>
        <w:gridCol w:w="2790"/>
        <w:gridCol w:w="3240"/>
        <w:gridCol w:w="2155"/>
        <w:gridCol w:w="3155"/>
      </w:tblGrid>
      <w:tr w:rsidR="00F231E5" w:rsidRPr="00414773" w14:paraId="2CC6F68B" w14:textId="77777777" w:rsidTr="00034568">
        <w:tc>
          <w:tcPr>
            <w:tcW w:w="1620" w:type="dxa"/>
          </w:tcPr>
          <w:p w14:paraId="55D02C24" w14:textId="77777777" w:rsidR="00F231E5" w:rsidRPr="00414773" w:rsidRDefault="00F231E5" w:rsidP="00034568">
            <w:pPr>
              <w:rPr>
                <w:b/>
                <w:color w:val="000000"/>
                <w:szCs w:val="24"/>
              </w:rPr>
            </w:pPr>
            <w:r w:rsidRPr="00414773">
              <w:rPr>
                <w:rFonts w:eastAsia="Batang"/>
                <w:b/>
                <w:szCs w:val="24"/>
              </w:rPr>
              <w:t>Genotype</w:t>
            </w:r>
          </w:p>
        </w:tc>
        <w:tc>
          <w:tcPr>
            <w:tcW w:w="2790" w:type="dxa"/>
          </w:tcPr>
          <w:p w14:paraId="2E3A4DCD" w14:textId="77777777" w:rsidR="00F231E5" w:rsidRPr="00414773" w:rsidRDefault="00F231E5" w:rsidP="00034568">
            <w:pPr>
              <w:rPr>
                <w:b/>
                <w:color w:val="000000"/>
                <w:szCs w:val="24"/>
              </w:rPr>
            </w:pPr>
            <w:r w:rsidRPr="00414773">
              <w:rPr>
                <w:b/>
                <w:color w:val="000000"/>
                <w:szCs w:val="24"/>
              </w:rPr>
              <w:t xml:space="preserve">Implications </w:t>
            </w:r>
          </w:p>
        </w:tc>
        <w:tc>
          <w:tcPr>
            <w:tcW w:w="3240" w:type="dxa"/>
          </w:tcPr>
          <w:p w14:paraId="0DC77A75" w14:textId="77777777" w:rsidR="00F231E5" w:rsidRPr="00414773" w:rsidRDefault="00F231E5" w:rsidP="00034568">
            <w:pPr>
              <w:rPr>
                <w:b/>
                <w:color w:val="000000"/>
                <w:szCs w:val="24"/>
              </w:rPr>
            </w:pPr>
            <w:r w:rsidRPr="00414773">
              <w:rPr>
                <w:b/>
                <w:color w:val="000000"/>
                <w:szCs w:val="24"/>
              </w:rPr>
              <w:t xml:space="preserve">Recommendations </w:t>
            </w:r>
          </w:p>
        </w:tc>
        <w:tc>
          <w:tcPr>
            <w:tcW w:w="2155" w:type="dxa"/>
          </w:tcPr>
          <w:p w14:paraId="38B18AD5" w14:textId="77777777" w:rsidR="00F231E5" w:rsidRPr="00414773" w:rsidRDefault="00F231E5" w:rsidP="00034568">
            <w:pPr>
              <w:rPr>
                <w:b/>
                <w:color w:val="000000"/>
                <w:szCs w:val="24"/>
                <w:vertAlign w:val="superscript"/>
              </w:rPr>
            </w:pPr>
            <w:r w:rsidRPr="00414773">
              <w:rPr>
                <w:b/>
                <w:color w:val="000000"/>
                <w:szCs w:val="24"/>
              </w:rPr>
              <w:t>Classification of recommendation</w:t>
            </w:r>
            <w:r w:rsidRPr="00414773">
              <w:rPr>
                <w:b/>
                <w:color w:val="000000"/>
                <w:szCs w:val="24"/>
                <w:vertAlign w:val="superscript"/>
              </w:rPr>
              <w:t>a</w:t>
            </w:r>
          </w:p>
        </w:tc>
        <w:tc>
          <w:tcPr>
            <w:tcW w:w="3155" w:type="dxa"/>
          </w:tcPr>
          <w:p w14:paraId="0E27ED4A" w14:textId="77777777" w:rsidR="00F231E5" w:rsidRPr="00414773" w:rsidRDefault="00F231E5" w:rsidP="00034568">
            <w:pPr>
              <w:rPr>
                <w:b/>
                <w:color w:val="000000"/>
                <w:szCs w:val="24"/>
              </w:rPr>
            </w:pPr>
            <w:r w:rsidRPr="00414773">
              <w:rPr>
                <w:b/>
                <w:color w:val="000000"/>
                <w:szCs w:val="24"/>
              </w:rPr>
              <w:t xml:space="preserve">Considerations </w:t>
            </w:r>
          </w:p>
        </w:tc>
      </w:tr>
      <w:tr w:rsidR="00F231E5" w:rsidRPr="00414773" w14:paraId="278623C6" w14:textId="77777777" w:rsidTr="00034568">
        <w:tc>
          <w:tcPr>
            <w:tcW w:w="1620" w:type="dxa"/>
          </w:tcPr>
          <w:p w14:paraId="67ECF0FC" w14:textId="77777777" w:rsidR="00F231E5" w:rsidRPr="00414773" w:rsidRDefault="00F231E5" w:rsidP="00034568">
            <w:pPr>
              <w:rPr>
                <w:color w:val="000000"/>
                <w:szCs w:val="24"/>
              </w:rPr>
            </w:pPr>
            <w:r>
              <w:rPr>
                <w:color w:val="000000"/>
                <w:szCs w:val="24"/>
              </w:rPr>
              <w:t>rs6311G; rs6313C</w:t>
            </w:r>
          </w:p>
        </w:tc>
        <w:tc>
          <w:tcPr>
            <w:tcW w:w="2790" w:type="dxa"/>
          </w:tcPr>
          <w:p w14:paraId="07E5E01F" w14:textId="2A0182AC" w:rsidR="00F231E5" w:rsidRPr="00414773" w:rsidRDefault="00F231E5" w:rsidP="00034568">
            <w:pPr>
              <w:rPr>
                <w:color w:val="000000"/>
                <w:szCs w:val="24"/>
              </w:rPr>
            </w:pPr>
            <w:r>
              <w:rPr>
                <w:color w:val="000000"/>
                <w:szCs w:val="24"/>
              </w:rPr>
              <w:t>Weak to no evidence for the effect of genetic variability on response, remission or side effects</w:t>
            </w:r>
            <w:r w:rsidR="00D06A25">
              <w:rPr>
                <w:color w:val="000000"/>
                <w:szCs w:val="24"/>
              </w:rPr>
              <w:t>.</w:t>
            </w:r>
            <w:r>
              <w:rPr>
                <w:color w:val="000000"/>
                <w:szCs w:val="24"/>
              </w:rPr>
              <w:t xml:space="preserve"> </w:t>
            </w:r>
          </w:p>
        </w:tc>
        <w:tc>
          <w:tcPr>
            <w:tcW w:w="3240" w:type="dxa"/>
          </w:tcPr>
          <w:p w14:paraId="18D3C04F" w14:textId="77777777" w:rsidR="00F231E5" w:rsidRPr="00414773" w:rsidRDefault="00F231E5" w:rsidP="00034568">
            <w:pPr>
              <w:rPr>
                <w:color w:val="000000"/>
                <w:szCs w:val="24"/>
              </w:rPr>
            </w:pPr>
            <w:r>
              <w:rPr>
                <w:rFonts w:eastAsia="Arial Unicode MS" w:hAnsi="Arial Unicode MS" w:cs="Arial Unicode MS"/>
                <w:color w:val="000000"/>
                <w:szCs w:val="24"/>
                <w:u w:color="000000"/>
                <w:bdr w:val="nil"/>
              </w:rPr>
              <w:t xml:space="preserve">No action recommended based on genotype because of insufficient evidence supporting clinical use. </w:t>
            </w:r>
          </w:p>
        </w:tc>
        <w:tc>
          <w:tcPr>
            <w:tcW w:w="2155" w:type="dxa"/>
          </w:tcPr>
          <w:p w14:paraId="0E854F46" w14:textId="77777777" w:rsidR="00F231E5" w:rsidRPr="00414773" w:rsidRDefault="00F231E5" w:rsidP="00034568">
            <w:pPr>
              <w:rPr>
                <w:color w:val="000000"/>
                <w:szCs w:val="24"/>
              </w:rPr>
            </w:pPr>
            <w:r w:rsidRPr="00414773">
              <w:rPr>
                <w:color w:val="000000"/>
                <w:szCs w:val="24"/>
              </w:rPr>
              <w:t>No recommendation</w:t>
            </w:r>
          </w:p>
        </w:tc>
        <w:tc>
          <w:tcPr>
            <w:tcW w:w="3155" w:type="dxa"/>
          </w:tcPr>
          <w:p w14:paraId="2B3EE93A" w14:textId="16FED7DB" w:rsidR="00F231E5" w:rsidRPr="00414773" w:rsidRDefault="00F231E5" w:rsidP="00034568">
            <w:pPr>
              <w:rPr>
                <w:rFonts w:eastAsia="Batang"/>
                <w:bCs/>
                <w:szCs w:val="24"/>
              </w:rPr>
            </w:pPr>
            <w:r>
              <w:rPr>
                <w:rFonts w:eastAsia="Batang"/>
                <w:bCs/>
                <w:szCs w:val="24"/>
              </w:rPr>
              <w:t>Some meta-analyses show a statistically significant small antidepressant class association with response or remission but there remains a lack of clarity regarding how to translate this into clinical action</w:t>
            </w:r>
            <w:r w:rsidR="00D06A25">
              <w:rPr>
                <w:rFonts w:eastAsia="Batang"/>
                <w:bCs/>
                <w:szCs w:val="24"/>
              </w:rPr>
              <w:t>.</w:t>
            </w:r>
          </w:p>
        </w:tc>
      </w:tr>
      <w:tr w:rsidR="00F231E5" w:rsidRPr="00414773" w14:paraId="185340E9" w14:textId="77777777" w:rsidTr="00034568">
        <w:tc>
          <w:tcPr>
            <w:tcW w:w="1620" w:type="dxa"/>
          </w:tcPr>
          <w:p w14:paraId="60172444" w14:textId="77777777" w:rsidR="00F231E5" w:rsidRPr="00414773" w:rsidRDefault="00F231E5" w:rsidP="00034568">
            <w:pPr>
              <w:rPr>
                <w:color w:val="000000"/>
                <w:szCs w:val="24"/>
              </w:rPr>
            </w:pPr>
            <w:r>
              <w:rPr>
                <w:color w:val="000000"/>
                <w:szCs w:val="24"/>
              </w:rPr>
              <w:t>rs7997012G</w:t>
            </w:r>
          </w:p>
        </w:tc>
        <w:tc>
          <w:tcPr>
            <w:tcW w:w="2790" w:type="dxa"/>
          </w:tcPr>
          <w:p w14:paraId="72D72D86" w14:textId="77777777" w:rsidR="00F231E5" w:rsidRPr="00414773" w:rsidRDefault="00F231E5" w:rsidP="00034568">
            <w:pPr>
              <w:rPr>
                <w:color w:val="000000"/>
                <w:szCs w:val="24"/>
              </w:rPr>
            </w:pPr>
            <w:r>
              <w:rPr>
                <w:color w:val="000000"/>
                <w:szCs w:val="24"/>
              </w:rPr>
              <w:t>Weak to no evidence for the effect of genetic variability on response or remission.</w:t>
            </w:r>
          </w:p>
        </w:tc>
        <w:tc>
          <w:tcPr>
            <w:tcW w:w="3240" w:type="dxa"/>
          </w:tcPr>
          <w:p w14:paraId="43FA724E" w14:textId="77777777" w:rsidR="00F231E5" w:rsidRPr="00414773" w:rsidRDefault="00F231E5" w:rsidP="00034568">
            <w:pPr>
              <w:rPr>
                <w:color w:val="000000"/>
                <w:szCs w:val="24"/>
              </w:rPr>
            </w:pPr>
            <w:r>
              <w:rPr>
                <w:rFonts w:eastAsia="Arial Unicode MS" w:hAnsi="Arial Unicode MS" w:cs="Arial Unicode MS"/>
                <w:color w:val="000000"/>
                <w:szCs w:val="24"/>
                <w:u w:color="000000"/>
                <w:bdr w:val="nil"/>
              </w:rPr>
              <w:t>No action recommended based on genotype because of insufficient evidence supporting clinical use.</w:t>
            </w:r>
          </w:p>
        </w:tc>
        <w:tc>
          <w:tcPr>
            <w:tcW w:w="2155" w:type="dxa"/>
          </w:tcPr>
          <w:p w14:paraId="79FFE14A" w14:textId="77777777" w:rsidR="00F231E5" w:rsidRPr="00414773" w:rsidRDefault="00F231E5" w:rsidP="00034568">
            <w:pPr>
              <w:rPr>
                <w:color w:val="000000"/>
                <w:szCs w:val="24"/>
              </w:rPr>
            </w:pPr>
            <w:r w:rsidRPr="00414773">
              <w:rPr>
                <w:color w:val="000000"/>
                <w:szCs w:val="24"/>
              </w:rPr>
              <w:t>No recommendation</w:t>
            </w:r>
          </w:p>
        </w:tc>
        <w:tc>
          <w:tcPr>
            <w:tcW w:w="3155" w:type="dxa"/>
          </w:tcPr>
          <w:p w14:paraId="6872D49C" w14:textId="49AB9817" w:rsidR="00F231E5" w:rsidRPr="00414773" w:rsidRDefault="00F231E5" w:rsidP="00034568">
            <w:pPr>
              <w:rPr>
                <w:rFonts w:eastAsia="Batang"/>
                <w:bCs/>
                <w:szCs w:val="24"/>
                <w:highlight w:val="yellow"/>
              </w:rPr>
            </w:pPr>
            <w:r>
              <w:rPr>
                <w:rFonts w:eastAsia="Batang"/>
                <w:bCs/>
                <w:szCs w:val="24"/>
              </w:rPr>
              <w:t>Some meta-analyses show a statistically significant small to medium antidepressant class association with response or remission but there remains a lack of clarity regarding how to translate this into clinical action</w:t>
            </w:r>
            <w:r w:rsidR="00D06A25">
              <w:rPr>
                <w:rFonts w:eastAsia="Batang"/>
                <w:bCs/>
                <w:szCs w:val="24"/>
              </w:rPr>
              <w:t>.</w:t>
            </w:r>
          </w:p>
        </w:tc>
      </w:tr>
      <w:tr w:rsidR="00F231E5" w:rsidRPr="00414773" w14:paraId="6F6877D9" w14:textId="77777777" w:rsidTr="00034568">
        <w:tc>
          <w:tcPr>
            <w:tcW w:w="1620" w:type="dxa"/>
          </w:tcPr>
          <w:p w14:paraId="4CEDF51F" w14:textId="77777777" w:rsidR="00F231E5" w:rsidRPr="00414773" w:rsidRDefault="00F231E5" w:rsidP="00034568">
            <w:pPr>
              <w:rPr>
                <w:color w:val="000000"/>
                <w:szCs w:val="24"/>
              </w:rPr>
            </w:pPr>
            <w:r w:rsidRPr="00414773">
              <w:rPr>
                <w:color w:val="000000"/>
                <w:szCs w:val="24"/>
              </w:rPr>
              <w:t>Other variants</w:t>
            </w:r>
          </w:p>
        </w:tc>
        <w:tc>
          <w:tcPr>
            <w:tcW w:w="2790" w:type="dxa"/>
          </w:tcPr>
          <w:p w14:paraId="5FE1953B" w14:textId="77777777" w:rsidR="00F231E5" w:rsidRPr="00414773" w:rsidRDefault="00F231E5" w:rsidP="00034568">
            <w:pPr>
              <w:rPr>
                <w:color w:val="000000"/>
                <w:szCs w:val="24"/>
              </w:rPr>
            </w:pPr>
            <w:r w:rsidRPr="00414773">
              <w:rPr>
                <w:color w:val="000000"/>
                <w:szCs w:val="24"/>
              </w:rPr>
              <w:t xml:space="preserve">No effect or insufficient evidence for </w:t>
            </w:r>
            <w:r>
              <w:rPr>
                <w:color w:val="000000"/>
                <w:szCs w:val="24"/>
              </w:rPr>
              <w:t>response, remission or side effects.</w:t>
            </w:r>
          </w:p>
        </w:tc>
        <w:tc>
          <w:tcPr>
            <w:tcW w:w="3240" w:type="dxa"/>
          </w:tcPr>
          <w:p w14:paraId="6C26D2A5" w14:textId="77777777" w:rsidR="00F231E5" w:rsidRPr="00414773" w:rsidDel="00E13B2C" w:rsidRDefault="00F231E5" w:rsidP="00034568">
            <w:pPr>
              <w:rPr>
                <w:color w:val="000000"/>
                <w:szCs w:val="24"/>
              </w:rPr>
            </w:pPr>
            <w:r>
              <w:rPr>
                <w:rFonts w:eastAsia="Arial Unicode MS" w:hAnsi="Arial Unicode MS" w:cs="Arial Unicode MS"/>
                <w:color w:val="000000"/>
                <w:szCs w:val="24"/>
                <w:u w:color="000000"/>
                <w:bdr w:val="nil"/>
              </w:rPr>
              <w:t>No action recommended based on genotype because of insufficient evidence supporting clinical use.</w:t>
            </w:r>
          </w:p>
        </w:tc>
        <w:tc>
          <w:tcPr>
            <w:tcW w:w="2155" w:type="dxa"/>
          </w:tcPr>
          <w:p w14:paraId="286BF875" w14:textId="77777777" w:rsidR="00F231E5" w:rsidRPr="00414773" w:rsidDel="00E13B2C" w:rsidRDefault="00F231E5" w:rsidP="00034568">
            <w:pPr>
              <w:rPr>
                <w:color w:val="000000"/>
                <w:szCs w:val="24"/>
              </w:rPr>
            </w:pPr>
            <w:r w:rsidRPr="00414773">
              <w:rPr>
                <w:color w:val="000000"/>
                <w:szCs w:val="24"/>
              </w:rPr>
              <w:t>No recommendation</w:t>
            </w:r>
          </w:p>
        </w:tc>
        <w:tc>
          <w:tcPr>
            <w:tcW w:w="3155" w:type="dxa"/>
          </w:tcPr>
          <w:p w14:paraId="5127655D" w14:textId="77777777" w:rsidR="00F231E5" w:rsidRPr="00414773" w:rsidRDefault="00F231E5" w:rsidP="00034568">
            <w:pPr>
              <w:rPr>
                <w:rFonts w:eastAsia="Batang"/>
                <w:bCs/>
                <w:szCs w:val="24"/>
                <w:highlight w:val="yellow"/>
              </w:rPr>
            </w:pPr>
          </w:p>
        </w:tc>
      </w:tr>
    </w:tbl>
    <w:p w14:paraId="0719C7CE" w14:textId="77777777" w:rsidR="002E47DA" w:rsidRDefault="002E47DA" w:rsidP="00FC5998">
      <w:pPr>
        <w:pStyle w:val="TOCHeading"/>
        <w:sectPr w:rsidR="002E47DA" w:rsidSect="00654042">
          <w:pgSz w:w="15840" w:h="12240" w:orient="landscape"/>
          <w:pgMar w:top="1440" w:right="1440" w:bottom="1440" w:left="1440" w:header="720" w:footer="720" w:gutter="0"/>
          <w:cols w:space="720"/>
          <w:docGrid w:linePitch="360"/>
        </w:sectPr>
      </w:pPr>
    </w:p>
    <w:p w14:paraId="1E4BB686" w14:textId="12F71D9B" w:rsidR="00607C21" w:rsidRPr="00DE1C1D" w:rsidRDefault="00607C21" w:rsidP="00DE1C1D">
      <w:pPr>
        <w:pStyle w:val="Heading1"/>
      </w:pPr>
      <w:bookmarkStart w:id="88" w:name="_Toc112679755"/>
      <w:bookmarkStart w:id="89" w:name="_Toc117170356"/>
      <w:r w:rsidRPr="00DE1C1D">
        <w:lastRenderedPageBreak/>
        <w:t>Table S</w:t>
      </w:r>
      <w:r w:rsidR="00D35CBD" w:rsidRPr="00DE1C1D">
        <w:t>9</w:t>
      </w:r>
      <w:r w:rsidRPr="00DE1C1D">
        <w:t xml:space="preserve">. </w:t>
      </w:r>
      <w:r w:rsidR="002E47DA" w:rsidRPr="00DE1C1D">
        <w:t xml:space="preserve">Dosing recommendations for </w:t>
      </w:r>
      <w:r w:rsidR="002E47DA" w:rsidRPr="00596189">
        <w:rPr>
          <w:i/>
          <w:iCs/>
        </w:rPr>
        <w:t>SLC6A4</w:t>
      </w:r>
      <w:r w:rsidR="002E47DA" w:rsidRPr="00DE1C1D">
        <w:t xml:space="preserve"> and </w:t>
      </w:r>
      <w:r w:rsidR="00DE1C1D">
        <w:t>c</w:t>
      </w:r>
      <w:r w:rsidR="001D1C9C" w:rsidRPr="00DE1C1D">
        <w:t xml:space="preserve">italopram, </w:t>
      </w:r>
      <w:r w:rsidR="00DE1C1D">
        <w:t>e</w:t>
      </w:r>
      <w:r w:rsidR="001D1C9C" w:rsidRPr="00DE1C1D">
        <w:t>s</w:t>
      </w:r>
      <w:r w:rsidR="00DE1C1D">
        <w:t>c</w:t>
      </w:r>
      <w:r w:rsidR="001D1C9C" w:rsidRPr="00DE1C1D">
        <w:t xml:space="preserve">italopram, fluoxetine, fluvoxamine, paroxetine, sertraline, duloxetine, </w:t>
      </w:r>
      <w:r w:rsidR="00DE1C1D">
        <w:t>v</w:t>
      </w:r>
      <w:r w:rsidR="001D1C9C" w:rsidRPr="00DE1C1D">
        <w:t xml:space="preserve">enlafaxine, </w:t>
      </w:r>
      <w:r w:rsidR="00DE1C1D">
        <w:t>d</w:t>
      </w:r>
      <w:r w:rsidR="001D1C9C" w:rsidRPr="00DE1C1D">
        <w:t xml:space="preserve">esvenlafaxine, vilazodone, </w:t>
      </w:r>
      <w:r w:rsidR="00DE1C1D">
        <w:t>v</w:t>
      </w:r>
      <w:r w:rsidR="001D1C9C" w:rsidRPr="00DE1C1D">
        <w:t xml:space="preserve">ortioxetine, </w:t>
      </w:r>
      <w:r w:rsidR="00DE1C1D">
        <w:t>l</w:t>
      </w:r>
      <w:r w:rsidR="001D1C9C" w:rsidRPr="00DE1C1D">
        <w:t xml:space="preserve">evomilnacipran and milnacipran </w:t>
      </w:r>
      <w:bookmarkEnd w:id="88"/>
      <w:bookmarkEnd w:id="89"/>
    </w:p>
    <w:tbl>
      <w:tblPr>
        <w:tblpPr w:leftFromText="180" w:rightFromText="180" w:vertAnchor="text" w:tblpX="108" w:tblpY="1"/>
        <w:tblOverlap w:val="never"/>
        <w:tblW w:w="12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20"/>
        <w:gridCol w:w="2790"/>
        <w:gridCol w:w="3240"/>
        <w:gridCol w:w="2155"/>
        <w:gridCol w:w="3155"/>
      </w:tblGrid>
      <w:tr w:rsidR="002E47DA" w:rsidRPr="00414773" w14:paraId="5DAB4B12" w14:textId="77777777" w:rsidTr="00034568">
        <w:tc>
          <w:tcPr>
            <w:tcW w:w="1620" w:type="dxa"/>
          </w:tcPr>
          <w:p w14:paraId="05BB79B3" w14:textId="77777777" w:rsidR="002E47DA" w:rsidRPr="00414773" w:rsidRDefault="002E47DA" w:rsidP="00034568">
            <w:pPr>
              <w:rPr>
                <w:b/>
                <w:color w:val="000000"/>
                <w:szCs w:val="24"/>
              </w:rPr>
            </w:pPr>
            <w:r w:rsidRPr="00414773">
              <w:rPr>
                <w:rFonts w:eastAsia="Batang"/>
                <w:b/>
                <w:szCs w:val="24"/>
              </w:rPr>
              <w:t>Genotype</w:t>
            </w:r>
          </w:p>
        </w:tc>
        <w:tc>
          <w:tcPr>
            <w:tcW w:w="2790" w:type="dxa"/>
          </w:tcPr>
          <w:p w14:paraId="04387C55" w14:textId="77777777" w:rsidR="002E47DA" w:rsidRPr="00414773" w:rsidRDefault="002E47DA" w:rsidP="00034568">
            <w:pPr>
              <w:rPr>
                <w:b/>
                <w:color w:val="000000"/>
                <w:szCs w:val="24"/>
              </w:rPr>
            </w:pPr>
            <w:r w:rsidRPr="00414773">
              <w:rPr>
                <w:b/>
                <w:color w:val="000000"/>
                <w:szCs w:val="24"/>
              </w:rPr>
              <w:t xml:space="preserve">Implications </w:t>
            </w:r>
          </w:p>
        </w:tc>
        <w:tc>
          <w:tcPr>
            <w:tcW w:w="3240" w:type="dxa"/>
          </w:tcPr>
          <w:p w14:paraId="0606741E" w14:textId="77777777" w:rsidR="002E47DA" w:rsidRPr="00414773" w:rsidRDefault="002E47DA" w:rsidP="00034568">
            <w:pPr>
              <w:rPr>
                <w:b/>
                <w:color w:val="000000"/>
                <w:szCs w:val="24"/>
              </w:rPr>
            </w:pPr>
            <w:r w:rsidRPr="00414773">
              <w:rPr>
                <w:b/>
                <w:color w:val="000000"/>
                <w:szCs w:val="24"/>
              </w:rPr>
              <w:t xml:space="preserve">Recommendations </w:t>
            </w:r>
          </w:p>
        </w:tc>
        <w:tc>
          <w:tcPr>
            <w:tcW w:w="2155" w:type="dxa"/>
          </w:tcPr>
          <w:p w14:paraId="40A14EF5" w14:textId="77777777" w:rsidR="002E47DA" w:rsidRPr="00414773" w:rsidRDefault="002E47DA" w:rsidP="00034568">
            <w:pPr>
              <w:rPr>
                <w:b/>
                <w:color w:val="000000"/>
                <w:szCs w:val="24"/>
                <w:vertAlign w:val="superscript"/>
              </w:rPr>
            </w:pPr>
            <w:r w:rsidRPr="00414773">
              <w:rPr>
                <w:b/>
                <w:color w:val="000000"/>
                <w:szCs w:val="24"/>
              </w:rPr>
              <w:t>Classification of recommendation</w:t>
            </w:r>
            <w:r w:rsidRPr="00414773">
              <w:rPr>
                <w:b/>
                <w:color w:val="000000"/>
                <w:szCs w:val="24"/>
                <w:vertAlign w:val="superscript"/>
              </w:rPr>
              <w:t>a</w:t>
            </w:r>
          </w:p>
        </w:tc>
        <w:tc>
          <w:tcPr>
            <w:tcW w:w="3155" w:type="dxa"/>
          </w:tcPr>
          <w:p w14:paraId="075EDF5B" w14:textId="77777777" w:rsidR="002E47DA" w:rsidRPr="00414773" w:rsidRDefault="002E47DA" w:rsidP="00034568">
            <w:pPr>
              <w:rPr>
                <w:b/>
                <w:color w:val="000000"/>
                <w:szCs w:val="24"/>
              </w:rPr>
            </w:pPr>
            <w:r w:rsidRPr="00414773">
              <w:rPr>
                <w:b/>
                <w:color w:val="000000"/>
                <w:szCs w:val="24"/>
              </w:rPr>
              <w:t xml:space="preserve">Considerations </w:t>
            </w:r>
          </w:p>
        </w:tc>
      </w:tr>
      <w:tr w:rsidR="002E47DA" w:rsidRPr="00414773" w14:paraId="6FD638D0" w14:textId="77777777" w:rsidTr="00034568">
        <w:tc>
          <w:tcPr>
            <w:tcW w:w="1620" w:type="dxa"/>
          </w:tcPr>
          <w:p w14:paraId="0F6BE768" w14:textId="77777777" w:rsidR="002E47DA" w:rsidRPr="00414773" w:rsidRDefault="002E47DA" w:rsidP="00034568">
            <w:pPr>
              <w:rPr>
                <w:color w:val="000000"/>
                <w:szCs w:val="24"/>
              </w:rPr>
            </w:pPr>
            <w:r>
              <w:rPr>
                <w:color w:val="000000"/>
                <w:szCs w:val="24"/>
              </w:rPr>
              <w:t xml:space="preserve">5HTTLPR L </w:t>
            </w:r>
          </w:p>
        </w:tc>
        <w:tc>
          <w:tcPr>
            <w:tcW w:w="2790" w:type="dxa"/>
          </w:tcPr>
          <w:p w14:paraId="3999298B" w14:textId="56F698A6" w:rsidR="002E47DA" w:rsidRPr="00414773" w:rsidRDefault="002E47DA" w:rsidP="00034568">
            <w:pPr>
              <w:rPr>
                <w:color w:val="000000"/>
                <w:szCs w:val="24"/>
              </w:rPr>
            </w:pPr>
            <w:r>
              <w:rPr>
                <w:color w:val="000000"/>
                <w:szCs w:val="24"/>
              </w:rPr>
              <w:t>Mixed evidence for the effect of genetic variability on SSRI response, remission, or side effects</w:t>
            </w:r>
            <w:r w:rsidR="00D06A25">
              <w:rPr>
                <w:color w:val="000000"/>
                <w:szCs w:val="24"/>
              </w:rPr>
              <w:t>.</w:t>
            </w:r>
            <w:r>
              <w:rPr>
                <w:color w:val="000000"/>
                <w:szCs w:val="24"/>
              </w:rPr>
              <w:t xml:space="preserve"> </w:t>
            </w:r>
          </w:p>
        </w:tc>
        <w:tc>
          <w:tcPr>
            <w:tcW w:w="3240" w:type="dxa"/>
          </w:tcPr>
          <w:p w14:paraId="43DB8C24" w14:textId="77777777" w:rsidR="002E47DA" w:rsidRPr="00414773" w:rsidRDefault="002E47DA" w:rsidP="00034568">
            <w:pPr>
              <w:rPr>
                <w:color w:val="000000"/>
                <w:szCs w:val="24"/>
              </w:rPr>
            </w:pPr>
            <w:r>
              <w:rPr>
                <w:rFonts w:eastAsia="Arial Unicode MS" w:hAnsi="Arial Unicode MS" w:cs="Arial Unicode MS"/>
                <w:color w:val="000000"/>
                <w:szCs w:val="24"/>
                <w:u w:color="000000"/>
                <w:bdr w:val="nil"/>
              </w:rPr>
              <w:t>No action recommended based on genotype for</w:t>
            </w:r>
            <w:r>
              <w:rPr>
                <w:color w:val="000000"/>
                <w:szCs w:val="24"/>
              </w:rPr>
              <w:t xml:space="preserve"> SSRIs </w:t>
            </w:r>
            <w:r>
              <w:rPr>
                <w:rFonts w:eastAsia="Arial Unicode MS" w:hAnsi="Arial Unicode MS" w:cs="Arial Unicode MS"/>
                <w:color w:val="000000"/>
                <w:szCs w:val="24"/>
                <w:u w:color="000000"/>
                <w:bdr w:val="nil"/>
              </w:rPr>
              <w:t xml:space="preserve">because of insufficient evidence supporting clinical use. </w:t>
            </w:r>
          </w:p>
        </w:tc>
        <w:tc>
          <w:tcPr>
            <w:tcW w:w="2155" w:type="dxa"/>
          </w:tcPr>
          <w:p w14:paraId="589C2854" w14:textId="77777777" w:rsidR="002E47DA" w:rsidRPr="00414773" w:rsidRDefault="002E47DA" w:rsidP="00034568">
            <w:pPr>
              <w:rPr>
                <w:color w:val="000000"/>
                <w:szCs w:val="24"/>
              </w:rPr>
            </w:pPr>
            <w:r w:rsidRPr="00414773">
              <w:rPr>
                <w:color w:val="000000"/>
                <w:szCs w:val="24"/>
              </w:rPr>
              <w:t>No recommendation</w:t>
            </w:r>
          </w:p>
        </w:tc>
        <w:tc>
          <w:tcPr>
            <w:tcW w:w="3155" w:type="dxa"/>
          </w:tcPr>
          <w:p w14:paraId="79C403E4" w14:textId="77777777" w:rsidR="002E47DA" w:rsidRPr="00414773" w:rsidRDefault="002E47DA" w:rsidP="00034568">
            <w:pPr>
              <w:rPr>
                <w:rFonts w:eastAsia="Batang"/>
                <w:bCs/>
                <w:szCs w:val="24"/>
              </w:rPr>
            </w:pPr>
            <w:r>
              <w:rPr>
                <w:rFonts w:eastAsia="Batang"/>
                <w:bCs/>
                <w:szCs w:val="24"/>
              </w:rPr>
              <w:t xml:space="preserve">Some meta-analyses show a small-to-medium and statistically significant SSRI antidepressant class association with increased response, increased remission, or decreased side effects in persons of European descent. These findings do not appear to be generalizable across other population groups. The impact of these associations with SSRI dose are unclear. There are </w:t>
            </w:r>
            <w:r w:rsidRPr="00414773">
              <w:rPr>
                <w:color w:val="000000"/>
                <w:szCs w:val="24"/>
              </w:rPr>
              <w:t>insufficient</w:t>
            </w:r>
            <w:r>
              <w:rPr>
                <w:rFonts w:eastAsia="Batang"/>
                <w:bCs/>
                <w:szCs w:val="24"/>
              </w:rPr>
              <w:t xml:space="preserve"> data to confirm the presence or absence of an SLC6A4 genotype association with non-SSRI</w:t>
            </w:r>
            <w:r>
              <w:rPr>
                <w:color w:val="000000"/>
                <w:szCs w:val="24"/>
              </w:rPr>
              <w:t xml:space="preserve"> response, remission, or side effects</w:t>
            </w:r>
            <w:r>
              <w:rPr>
                <w:rFonts w:eastAsia="Batang"/>
                <w:bCs/>
                <w:szCs w:val="24"/>
              </w:rPr>
              <w:t xml:space="preserve">. There remains a lack of clarity regarding how to translate this into clinical action. </w:t>
            </w:r>
          </w:p>
        </w:tc>
      </w:tr>
      <w:tr w:rsidR="002E47DA" w:rsidRPr="00414773" w14:paraId="3F367F66" w14:textId="77777777" w:rsidTr="00034568">
        <w:tc>
          <w:tcPr>
            <w:tcW w:w="1620" w:type="dxa"/>
          </w:tcPr>
          <w:p w14:paraId="084E6E7D" w14:textId="77777777" w:rsidR="002E47DA" w:rsidRPr="00414773" w:rsidRDefault="002E47DA" w:rsidP="00034568">
            <w:pPr>
              <w:rPr>
                <w:color w:val="000000"/>
                <w:szCs w:val="24"/>
              </w:rPr>
            </w:pPr>
            <w:r>
              <w:rPr>
                <w:color w:val="000000"/>
                <w:szCs w:val="24"/>
              </w:rPr>
              <w:t xml:space="preserve">Intron 2 VNTR 12 repeat </w:t>
            </w:r>
          </w:p>
        </w:tc>
        <w:tc>
          <w:tcPr>
            <w:tcW w:w="2790" w:type="dxa"/>
          </w:tcPr>
          <w:p w14:paraId="43F16CAE" w14:textId="77777777" w:rsidR="002E47DA" w:rsidRPr="00414773" w:rsidRDefault="002E47DA" w:rsidP="00034568">
            <w:pPr>
              <w:rPr>
                <w:color w:val="000000"/>
                <w:szCs w:val="24"/>
              </w:rPr>
            </w:pPr>
            <w:r>
              <w:rPr>
                <w:color w:val="000000"/>
                <w:szCs w:val="24"/>
              </w:rPr>
              <w:t>Mixed evidence for the effect of genetic variability on SSRI response or remission.</w:t>
            </w:r>
          </w:p>
        </w:tc>
        <w:tc>
          <w:tcPr>
            <w:tcW w:w="3240" w:type="dxa"/>
          </w:tcPr>
          <w:p w14:paraId="1FE31CB0" w14:textId="77777777" w:rsidR="002E47DA" w:rsidRPr="00414773" w:rsidRDefault="002E47DA" w:rsidP="00034568">
            <w:pPr>
              <w:rPr>
                <w:color w:val="000000"/>
                <w:szCs w:val="24"/>
              </w:rPr>
            </w:pPr>
            <w:r>
              <w:rPr>
                <w:rFonts w:eastAsia="Arial Unicode MS" w:hAnsi="Arial Unicode MS" w:cs="Arial Unicode MS"/>
                <w:color w:val="000000"/>
                <w:szCs w:val="24"/>
                <w:u w:color="000000"/>
                <w:bdr w:val="nil"/>
              </w:rPr>
              <w:t>No action recommended based on genotype for SSRI because of insufficient evidence supporting clinical use.</w:t>
            </w:r>
          </w:p>
        </w:tc>
        <w:tc>
          <w:tcPr>
            <w:tcW w:w="2155" w:type="dxa"/>
          </w:tcPr>
          <w:p w14:paraId="66D05EBB" w14:textId="77777777" w:rsidR="002E47DA" w:rsidRPr="00414773" w:rsidRDefault="002E47DA" w:rsidP="00034568">
            <w:pPr>
              <w:rPr>
                <w:color w:val="000000"/>
                <w:szCs w:val="24"/>
              </w:rPr>
            </w:pPr>
            <w:r w:rsidRPr="00414773">
              <w:rPr>
                <w:color w:val="000000"/>
                <w:szCs w:val="24"/>
              </w:rPr>
              <w:t>No recommendation</w:t>
            </w:r>
          </w:p>
        </w:tc>
        <w:tc>
          <w:tcPr>
            <w:tcW w:w="3155" w:type="dxa"/>
          </w:tcPr>
          <w:p w14:paraId="62CF211F" w14:textId="77777777" w:rsidR="002E47DA" w:rsidRPr="00414773" w:rsidRDefault="002E47DA" w:rsidP="00034568">
            <w:pPr>
              <w:rPr>
                <w:rFonts w:eastAsia="Batang"/>
                <w:bCs/>
                <w:szCs w:val="24"/>
                <w:highlight w:val="yellow"/>
              </w:rPr>
            </w:pPr>
          </w:p>
        </w:tc>
      </w:tr>
      <w:tr w:rsidR="002E47DA" w:rsidRPr="00414773" w14:paraId="760D4D94" w14:textId="77777777" w:rsidTr="00034568">
        <w:tc>
          <w:tcPr>
            <w:tcW w:w="1620" w:type="dxa"/>
          </w:tcPr>
          <w:p w14:paraId="28C23D6E" w14:textId="77777777" w:rsidR="002E47DA" w:rsidRPr="00414773" w:rsidRDefault="002E47DA" w:rsidP="00034568">
            <w:pPr>
              <w:rPr>
                <w:color w:val="000000"/>
                <w:szCs w:val="24"/>
              </w:rPr>
            </w:pPr>
            <w:r w:rsidRPr="00414773">
              <w:rPr>
                <w:color w:val="000000"/>
                <w:szCs w:val="24"/>
              </w:rPr>
              <w:lastRenderedPageBreak/>
              <w:t>Other variants</w:t>
            </w:r>
          </w:p>
        </w:tc>
        <w:tc>
          <w:tcPr>
            <w:tcW w:w="2790" w:type="dxa"/>
          </w:tcPr>
          <w:p w14:paraId="3EBB627A" w14:textId="77777777" w:rsidR="002E47DA" w:rsidRPr="00414773" w:rsidRDefault="002E47DA" w:rsidP="00034568">
            <w:pPr>
              <w:rPr>
                <w:color w:val="000000"/>
                <w:szCs w:val="24"/>
              </w:rPr>
            </w:pPr>
            <w:r w:rsidRPr="00414773">
              <w:rPr>
                <w:color w:val="000000"/>
                <w:szCs w:val="24"/>
              </w:rPr>
              <w:t xml:space="preserve">No effect or insufficient evidence for </w:t>
            </w:r>
            <w:r>
              <w:rPr>
                <w:color w:val="000000"/>
                <w:szCs w:val="24"/>
              </w:rPr>
              <w:t>SSRI response, remission, or side effects.</w:t>
            </w:r>
          </w:p>
        </w:tc>
        <w:tc>
          <w:tcPr>
            <w:tcW w:w="3240" w:type="dxa"/>
          </w:tcPr>
          <w:p w14:paraId="35BDC108" w14:textId="77777777" w:rsidR="002E47DA" w:rsidRPr="00414773" w:rsidDel="00E13B2C" w:rsidRDefault="002E47DA" w:rsidP="00034568">
            <w:pPr>
              <w:rPr>
                <w:color w:val="000000"/>
                <w:szCs w:val="24"/>
              </w:rPr>
            </w:pPr>
            <w:r>
              <w:rPr>
                <w:rFonts w:eastAsia="Arial Unicode MS" w:hAnsi="Arial Unicode MS" w:cs="Arial Unicode MS"/>
                <w:color w:val="000000"/>
                <w:szCs w:val="24"/>
                <w:u w:color="000000"/>
                <w:bdr w:val="nil"/>
              </w:rPr>
              <w:t>No action recommended based on genotype for SSRIs because of insufficient evidence supporting clinical use.</w:t>
            </w:r>
          </w:p>
        </w:tc>
        <w:tc>
          <w:tcPr>
            <w:tcW w:w="2155" w:type="dxa"/>
          </w:tcPr>
          <w:p w14:paraId="4BA31A29" w14:textId="77777777" w:rsidR="002E47DA" w:rsidRPr="00414773" w:rsidDel="00E13B2C" w:rsidRDefault="002E47DA" w:rsidP="00034568">
            <w:pPr>
              <w:rPr>
                <w:color w:val="000000"/>
                <w:szCs w:val="24"/>
              </w:rPr>
            </w:pPr>
            <w:r w:rsidRPr="00414773">
              <w:rPr>
                <w:color w:val="000000"/>
                <w:szCs w:val="24"/>
              </w:rPr>
              <w:t>No recommendation</w:t>
            </w:r>
          </w:p>
        </w:tc>
        <w:tc>
          <w:tcPr>
            <w:tcW w:w="3155" w:type="dxa"/>
          </w:tcPr>
          <w:p w14:paraId="4B2F70F5" w14:textId="77777777" w:rsidR="002E47DA" w:rsidRPr="00414773" w:rsidRDefault="002E47DA" w:rsidP="00034568">
            <w:pPr>
              <w:rPr>
                <w:rFonts w:eastAsia="Batang"/>
                <w:bCs/>
                <w:szCs w:val="24"/>
                <w:highlight w:val="yellow"/>
              </w:rPr>
            </w:pPr>
          </w:p>
        </w:tc>
      </w:tr>
    </w:tbl>
    <w:p w14:paraId="4B0B6BBE" w14:textId="77777777" w:rsidR="00CE6792" w:rsidRDefault="00CE6792" w:rsidP="00607C21">
      <w:pPr>
        <w:rPr>
          <w:lang w:eastAsia="ja-JP"/>
        </w:rPr>
      </w:pPr>
    </w:p>
    <w:p w14:paraId="48393524" w14:textId="77777777" w:rsidR="007159A7" w:rsidRDefault="007159A7" w:rsidP="007159A7">
      <w:pPr>
        <w:rPr>
          <w:lang w:eastAsia="ja-JP"/>
        </w:rPr>
      </w:pPr>
    </w:p>
    <w:p w14:paraId="6F8839FF" w14:textId="77777777" w:rsidR="007159A7" w:rsidRDefault="007159A7" w:rsidP="007159A7">
      <w:pPr>
        <w:ind w:firstLine="720"/>
        <w:rPr>
          <w:lang w:eastAsia="ja-JP"/>
        </w:rPr>
        <w:sectPr w:rsidR="007159A7" w:rsidSect="00654042">
          <w:pgSz w:w="15840" w:h="12240" w:orient="landscape"/>
          <w:pgMar w:top="1440" w:right="1440" w:bottom="1440" w:left="1440" w:header="720" w:footer="720" w:gutter="0"/>
          <w:cols w:space="720"/>
          <w:docGrid w:linePitch="360"/>
        </w:sectPr>
      </w:pPr>
    </w:p>
    <w:p w14:paraId="39CF62C6" w14:textId="45AF4785" w:rsidR="007159A7" w:rsidRDefault="007159A7" w:rsidP="00224AF1">
      <w:pPr>
        <w:pStyle w:val="Heading1"/>
        <w:rPr>
          <w:lang w:eastAsia="ja-JP"/>
        </w:rPr>
      </w:pPr>
      <w:bookmarkStart w:id="90" w:name="_Toc117170357"/>
      <w:r>
        <w:rPr>
          <w:lang w:eastAsia="ja-JP"/>
        </w:rPr>
        <w:lastRenderedPageBreak/>
        <w:t>Table S10. Meta-analyses of evidence linking genetic variation to antidepressant phenotypes</w:t>
      </w:r>
      <w:bookmarkEnd w:id="90"/>
    </w:p>
    <w:p w14:paraId="4E0058D5" w14:textId="77777777" w:rsidR="007159A7" w:rsidRDefault="007159A7" w:rsidP="007159A7">
      <w:pPr>
        <w:rPr>
          <w:lang w:eastAsia="ja-JP"/>
        </w:rPr>
      </w:pPr>
    </w:p>
    <w:tbl>
      <w:tblPr>
        <w:tblStyle w:val="TableGrid"/>
        <w:tblW w:w="12955" w:type="dxa"/>
        <w:tblLook w:val="04A0" w:firstRow="1" w:lastRow="0" w:firstColumn="1" w:lastColumn="0" w:noHBand="0" w:noVBand="1"/>
      </w:tblPr>
      <w:tblGrid>
        <w:gridCol w:w="9535"/>
        <w:gridCol w:w="3420"/>
      </w:tblGrid>
      <w:tr w:rsidR="000102C2" w:rsidRPr="007C6B77" w14:paraId="5B65C4C8" w14:textId="77777777" w:rsidTr="000102C2">
        <w:trPr>
          <w:trHeight w:val="422"/>
        </w:trPr>
        <w:tc>
          <w:tcPr>
            <w:tcW w:w="9535" w:type="dxa"/>
          </w:tcPr>
          <w:p w14:paraId="48F6F9B7" w14:textId="77777777" w:rsidR="000102C2" w:rsidRPr="007C6B77" w:rsidRDefault="000102C2" w:rsidP="00D325F6">
            <w:pPr>
              <w:rPr>
                <w:b/>
                <w:bCs/>
              </w:rPr>
            </w:pPr>
            <w:r w:rsidRPr="007C6B77">
              <w:rPr>
                <w:b/>
                <w:bCs/>
              </w:rPr>
              <w:t>Major Findings</w:t>
            </w:r>
          </w:p>
        </w:tc>
        <w:tc>
          <w:tcPr>
            <w:tcW w:w="3420" w:type="dxa"/>
          </w:tcPr>
          <w:p w14:paraId="45D6C58E" w14:textId="77777777" w:rsidR="000102C2" w:rsidRPr="007C6B77" w:rsidRDefault="000102C2" w:rsidP="00D325F6">
            <w:pPr>
              <w:rPr>
                <w:b/>
                <w:bCs/>
              </w:rPr>
            </w:pPr>
            <w:r w:rsidRPr="007C6B77">
              <w:rPr>
                <w:b/>
                <w:bCs/>
              </w:rPr>
              <w:t>References</w:t>
            </w:r>
          </w:p>
        </w:tc>
      </w:tr>
      <w:tr w:rsidR="000102C2" w:rsidRPr="007C6B77" w14:paraId="666EA168" w14:textId="77777777" w:rsidTr="000102C2">
        <w:tc>
          <w:tcPr>
            <w:tcW w:w="9535" w:type="dxa"/>
          </w:tcPr>
          <w:p w14:paraId="6A3B1195" w14:textId="77777777" w:rsidR="000102C2" w:rsidRPr="006915D2" w:rsidRDefault="000102C2" w:rsidP="00D325F6">
            <w:pPr>
              <w:rPr>
                <w:b/>
                <w:bCs/>
              </w:rPr>
            </w:pPr>
            <w:r w:rsidRPr="006915D2">
              <w:rPr>
                <w:b/>
                <w:bCs/>
              </w:rPr>
              <w:t>CYPs</w:t>
            </w:r>
          </w:p>
        </w:tc>
        <w:tc>
          <w:tcPr>
            <w:tcW w:w="3420" w:type="dxa"/>
          </w:tcPr>
          <w:p w14:paraId="771E74AA" w14:textId="77777777" w:rsidR="000102C2" w:rsidRPr="007C6B77" w:rsidRDefault="000102C2" w:rsidP="00D325F6"/>
        </w:tc>
      </w:tr>
      <w:tr w:rsidR="000102C2" w:rsidRPr="007C6B77" w14:paraId="017D54A0" w14:textId="77777777" w:rsidTr="000102C2">
        <w:tc>
          <w:tcPr>
            <w:tcW w:w="9535" w:type="dxa"/>
          </w:tcPr>
          <w:p w14:paraId="3D32F22A" w14:textId="77777777" w:rsidR="000102C2" w:rsidRPr="007C6B77" w:rsidRDefault="000102C2" w:rsidP="00D325F6">
            <w:r w:rsidRPr="007C6B77">
              <w:t xml:space="preserve">Meta-analysis included 147 subjects from 3 studies (20 healthy-single dose and 127 patients - 3 studies above). CYP2B6 PMs had increased mean </w:t>
            </w:r>
            <w:r w:rsidRPr="007C6B77">
              <w:rPr>
                <w:b/>
                <w:bCs/>
              </w:rPr>
              <w:t>sertraline</w:t>
            </w:r>
            <w:r w:rsidRPr="007C6B77">
              <w:t xml:space="preserve"> blood levels compared to NMs.</w:t>
            </w:r>
          </w:p>
        </w:tc>
        <w:tc>
          <w:tcPr>
            <w:tcW w:w="3420" w:type="dxa"/>
          </w:tcPr>
          <w:p w14:paraId="668117DD" w14:textId="4172A4E8" w:rsidR="000102C2" w:rsidRPr="007C6B77" w:rsidRDefault="000102C2" w:rsidP="00D325F6">
            <w:r w:rsidRPr="007C6B77">
              <w:t xml:space="preserve">Parikh, </w:t>
            </w:r>
            <w:r w:rsidRPr="00593885">
              <w:rPr>
                <w:i/>
                <w:iCs/>
              </w:rPr>
              <w:t>et al</w:t>
            </w:r>
            <w:r>
              <w:rPr>
                <w:i/>
                <w:iCs/>
              </w:rPr>
              <w:t>.</w:t>
            </w:r>
            <w:r w:rsidRPr="007C6B77">
              <w:t xml:space="preserve"> (2022) </w:t>
            </w:r>
            <w:r w:rsidRPr="007C6B77">
              <w:fldChar w:fldCharType="begin">
                <w:fldData xml:space="preserve">PEVuZE5vdGU+PENpdGU+PEF1dGhvcj5QYXJpa2g8L0F1dGhvcj48WWVhcj4yMDIyPC9ZZWFyPjxS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</w:fldData>
              </w:fldChar>
            </w:r>
            <w:r w:rsidR="00F644E4">
              <w:instrText xml:space="preserve"> ADDIN EN.CITE </w:instrText>
            </w:r>
            <w:r w:rsidR="00F644E4">
              <w:fldChar w:fldCharType="begin">
                <w:fldData xml:space="preserve">PEVuZE5vdGU+PENpdGU+PEF1dGhvcj5QYXJpa2g8L0F1dGhvcj48WWVhcj4yMDIyPC9ZZWFyPjxS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</w:fldData>
              </w:fldChar>
            </w:r>
            <w:r w:rsidR="00F644E4">
              <w:instrText xml:space="preserve"> ADDIN EN.CITE.DATA </w:instrText>
            </w:r>
            <w:r w:rsidR="00F644E4">
              <w:fldChar w:fldCharType="end"/>
            </w:r>
            <w:r w:rsidRPr="007C6B77">
              <w:fldChar w:fldCharType="separate"/>
            </w:r>
            <w:r w:rsidR="00F644E4">
              <w:rPr>
                <w:noProof/>
              </w:rPr>
              <w:t>(</w:t>
            </w:r>
            <w:hyperlink w:anchor="_ENREF_162" w:tooltip="Parikh, 2022 #193" w:history="1">
              <w:r w:rsidR="00B94702">
                <w:rPr>
                  <w:noProof/>
                </w:rPr>
                <w:t>162</w:t>
              </w:r>
            </w:hyperlink>
            <w:r w:rsidR="00F644E4">
              <w:rPr>
                <w:noProof/>
              </w:rPr>
              <w:t>)</w:t>
            </w:r>
            <w:r w:rsidRPr="007C6B77">
              <w:fldChar w:fldCharType="end"/>
            </w:r>
          </w:p>
        </w:tc>
      </w:tr>
      <w:tr w:rsidR="000102C2" w:rsidRPr="007C6B77" w14:paraId="0BE72ABF" w14:textId="77777777" w:rsidTr="000102C2">
        <w:tc>
          <w:tcPr>
            <w:tcW w:w="9535" w:type="dxa"/>
          </w:tcPr>
          <w:p w14:paraId="402441B6" w14:textId="77777777" w:rsidR="000102C2" w:rsidRPr="007C6B77" w:rsidRDefault="000102C2" w:rsidP="00D325F6">
            <w:r w:rsidRPr="007C6B77">
              <w:t xml:space="preserve">Meta-analysis included 1262 subjects from 4 studies. CYP2C19 PMs had significantly increased exposure to </w:t>
            </w:r>
            <w:r w:rsidRPr="007C6B77">
              <w:rPr>
                <w:b/>
                <w:bCs/>
              </w:rPr>
              <w:t>escitalopram</w:t>
            </w:r>
            <w:r w:rsidRPr="007C6B77">
              <w:t xml:space="preserve"> compared to NMs.</w:t>
            </w:r>
          </w:p>
        </w:tc>
        <w:tc>
          <w:tcPr>
            <w:tcW w:w="3420" w:type="dxa"/>
          </w:tcPr>
          <w:p w14:paraId="49F9B6D0" w14:textId="724796CF" w:rsidR="000102C2" w:rsidRPr="007C6B77" w:rsidRDefault="000102C2" w:rsidP="00D325F6">
            <w:r w:rsidRPr="007C6B77">
              <w:t xml:space="preserve">Milosavljević, </w:t>
            </w:r>
            <w:r w:rsidRPr="008E7809">
              <w:rPr>
                <w:i/>
              </w:rPr>
              <w:t>et al.</w:t>
            </w:r>
            <w:r w:rsidRPr="007C6B77">
              <w:t xml:space="preserve"> (2020) </w:t>
            </w:r>
            <w:r w:rsidRPr="007C6B77">
              <w:fldChar w:fldCharType="begin">
                <w:fldData xml:space="preserve">PEVuZE5vdGU+PENpdGU+PEF1dGhvcj5NaWxvc2F2bGpldmljPC9BdXRob3I+PFllYXI+MjAyMTwv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</w:fldData>
              </w:fldChar>
            </w:r>
            <w:r w:rsidR="00F644E4">
              <w:instrText xml:space="preserve"> ADDIN EN.CITE </w:instrText>
            </w:r>
            <w:r w:rsidR="00F644E4">
              <w:fldChar w:fldCharType="begin">
                <w:fldData xml:space="preserve">PEVuZE5vdGU+PENpdGU+PEF1dGhvcj5NaWxvc2F2bGpldmljPC9BdXRob3I+PFllYXI+MjAyMTwv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</w:fldData>
              </w:fldChar>
            </w:r>
            <w:r w:rsidR="00F644E4">
              <w:instrText xml:space="preserve"> ADDIN EN.CITE.DATA </w:instrText>
            </w:r>
            <w:r w:rsidR="00F644E4">
              <w:fldChar w:fldCharType="end"/>
            </w:r>
            <w:r w:rsidRPr="007C6B77">
              <w:fldChar w:fldCharType="separate"/>
            </w:r>
            <w:r w:rsidR="00F644E4">
              <w:rPr>
                <w:noProof/>
              </w:rPr>
              <w:t>(</w:t>
            </w:r>
            <w:hyperlink w:anchor="_ENREF_397" w:tooltip="Milosavljevic, 2021 #192" w:history="1">
              <w:r w:rsidR="00B94702">
                <w:rPr>
                  <w:noProof/>
                </w:rPr>
                <w:t>397</w:t>
              </w:r>
            </w:hyperlink>
            <w:r w:rsidR="00F644E4">
              <w:rPr>
                <w:noProof/>
              </w:rPr>
              <w:t>)</w:t>
            </w:r>
            <w:r w:rsidRPr="007C6B77">
              <w:fldChar w:fldCharType="end"/>
            </w:r>
          </w:p>
        </w:tc>
      </w:tr>
      <w:tr w:rsidR="000102C2" w:rsidRPr="007C6B77" w14:paraId="6A75187B" w14:textId="77777777" w:rsidTr="000102C2">
        <w:tc>
          <w:tcPr>
            <w:tcW w:w="9535" w:type="dxa"/>
          </w:tcPr>
          <w:p w14:paraId="3E5FAB6B" w14:textId="77777777" w:rsidR="000102C2" w:rsidRPr="007C6B77" w:rsidRDefault="000102C2" w:rsidP="00D325F6">
            <w:r w:rsidRPr="007C6B77">
              <w:t xml:space="preserve">Meta-analysis included 146 subjects from 6 studies. CYP2D6 IMs had significantly increased exposure to </w:t>
            </w:r>
            <w:r w:rsidRPr="007C6B77">
              <w:rPr>
                <w:b/>
                <w:bCs/>
              </w:rPr>
              <w:t>fluvoxamine</w:t>
            </w:r>
            <w:r w:rsidRPr="007C6B77">
              <w:t xml:space="preserve"> compared to NMs.</w:t>
            </w:r>
          </w:p>
        </w:tc>
        <w:tc>
          <w:tcPr>
            <w:tcW w:w="3420" w:type="dxa"/>
          </w:tcPr>
          <w:p w14:paraId="773FED07" w14:textId="433F25EA" w:rsidR="000102C2" w:rsidRPr="007C6B77" w:rsidRDefault="000102C2" w:rsidP="00D325F6">
            <w:r w:rsidRPr="007C6B77">
              <w:t xml:space="preserve">Milosavljević, </w:t>
            </w:r>
            <w:r w:rsidRPr="008E7809">
              <w:rPr>
                <w:i/>
              </w:rPr>
              <w:t>et al.</w:t>
            </w:r>
            <w:r w:rsidRPr="007C6B77">
              <w:t xml:space="preserve"> (2020) </w:t>
            </w:r>
            <w:r w:rsidRPr="007C6B77">
              <w:fldChar w:fldCharType="begin">
                <w:fldData xml:space="preserve">PEVuZE5vdGU+PENpdGU+PEF1dGhvcj5NaWxvc2F2bGpldmljPC9BdXRob3I+PFllYXI+MjAyMTwv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</w:fldData>
              </w:fldChar>
            </w:r>
            <w:r w:rsidR="00F644E4">
              <w:instrText xml:space="preserve"> ADDIN EN.CITE </w:instrText>
            </w:r>
            <w:r w:rsidR="00F644E4">
              <w:fldChar w:fldCharType="begin">
                <w:fldData xml:space="preserve">PEVuZE5vdGU+PENpdGU+PEF1dGhvcj5NaWxvc2F2bGpldmljPC9BdXRob3I+PFllYXI+MjAyMTwv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</w:fldData>
              </w:fldChar>
            </w:r>
            <w:r w:rsidR="00F644E4">
              <w:instrText xml:space="preserve"> ADDIN EN.CITE.DATA </w:instrText>
            </w:r>
            <w:r w:rsidR="00F644E4">
              <w:fldChar w:fldCharType="end"/>
            </w:r>
            <w:r w:rsidRPr="007C6B77">
              <w:fldChar w:fldCharType="separate"/>
            </w:r>
            <w:r w:rsidR="00F644E4">
              <w:rPr>
                <w:noProof/>
              </w:rPr>
              <w:t>(</w:t>
            </w:r>
            <w:hyperlink w:anchor="_ENREF_397" w:tooltip="Milosavljevic, 2021 #192" w:history="1">
              <w:r w:rsidR="00B94702">
                <w:rPr>
                  <w:noProof/>
                </w:rPr>
                <w:t>397</w:t>
              </w:r>
            </w:hyperlink>
            <w:r w:rsidR="00F644E4">
              <w:rPr>
                <w:noProof/>
              </w:rPr>
              <w:t>)</w:t>
            </w:r>
            <w:r w:rsidRPr="007C6B77">
              <w:fldChar w:fldCharType="end"/>
            </w:r>
          </w:p>
        </w:tc>
      </w:tr>
      <w:tr w:rsidR="000102C2" w:rsidRPr="007C6B77" w14:paraId="152A903A" w14:textId="77777777" w:rsidTr="000102C2">
        <w:tc>
          <w:tcPr>
            <w:tcW w:w="9535" w:type="dxa"/>
          </w:tcPr>
          <w:p w14:paraId="2939191A" w14:textId="77777777" w:rsidR="000102C2" w:rsidRPr="007C6B77" w:rsidRDefault="000102C2" w:rsidP="00D325F6">
            <w:r w:rsidRPr="007C6B77">
              <w:t xml:space="preserve">Meta-analysis included 41 subjects from 3 studies (IM vs NM) and 73 subjects from 2 studies (PM vs NM). CYP2D6 IMs and CYP2D6 PMs had significantly increased exposure to </w:t>
            </w:r>
            <w:r w:rsidRPr="007C6B77">
              <w:rPr>
                <w:b/>
                <w:bCs/>
              </w:rPr>
              <w:t>paroxetine</w:t>
            </w:r>
            <w:r w:rsidRPr="007C6B77">
              <w:t xml:space="preserve"> compared to NMs.</w:t>
            </w:r>
          </w:p>
        </w:tc>
        <w:tc>
          <w:tcPr>
            <w:tcW w:w="3420" w:type="dxa"/>
          </w:tcPr>
          <w:p w14:paraId="0E84BBF0" w14:textId="10CF09BD" w:rsidR="000102C2" w:rsidRPr="007C6B77" w:rsidRDefault="000102C2" w:rsidP="00D325F6">
            <w:r w:rsidRPr="007C6B77">
              <w:t xml:space="preserve">Milosavljević, </w:t>
            </w:r>
            <w:r w:rsidRPr="008E7809">
              <w:rPr>
                <w:i/>
              </w:rPr>
              <w:t>et al.</w:t>
            </w:r>
            <w:r w:rsidRPr="007C6B77">
              <w:t xml:space="preserve"> (2020) </w:t>
            </w:r>
            <w:r w:rsidRPr="007C6B77">
              <w:fldChar w:fldCharType="begin">
                <w:fldData xml:space="preserve">PEVuZE5vdGU+PENpdGU+PEF1dGhvcj5NaWxvc2F2bGpldmljPC9BdXRob3I+PFllYXI+MjAyMTwv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</w:fldData>
              </w:fldChar>
            </w:r>
            <w:r w:rsidR="00F644E4">
              <w:instrText xml:space="preserve"> ADDIN EN.CITE </w:instrText>
            </w:r>
            <w:r w:rsidR="00F644E4">
              <w:fldChar w:fldCharType="begin">
                <w:fldData xml:space="preserve">PEVuZE5vdGU+PENpdGU+PEF1dGhvcj5NaWxvc2F2bGpldmljPC9BdXRob3I+PFllYXI+MjAyMTwv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</w:fldData>
              </w:fldChar>
            </w:r>
            <w:r w:rsidR="00F644E4">
              <w:instrText xml:space="preserve"> ADDIN EN.CITE.DATA </w:instrText>
            </w:r>
            <w:r w:rsidR="00F644E4">
              <w:fldChar w:fldCharType="end"/>
            </w:r>
            <w:r w:rsidRPr="007C6B77">
              <w:fldChar w:fldCharType="separate"/>
            </w:r>
            <w:r w:rsidR="00F644E4">
              <w:rPr>
                <w:noProof/>
              </w:rPr>
              <w:t>(</w:t>
            </w:r>
            <w:hyperlink w:anchor="_ENREF_397" w:tooltip="Milosavljevic, 2021 #192" w:history="1">
              <w:r w:rsidR="00B94702">
                <w:rPr>
                  <w:noProof/>
                </w:rPr>
                <w:t>397</w:t>
              </w:r>
            </w:hyperlink>
            <w:r w:rsidR="00F644E4">
              <w:rPr>
                <w:noProof/>
              </w:rPr>
              <w:t>)</w:t>
            </w:r>
            <w:r w:rsidRPr="007C6B77">
              <w:fldChar w:fldCharType="end"/>
            </w:r>
          </w:p>
        </w:tc>
      </w:tr>
      <w:tr w:rsidR="000102C2" w:rsidRPr="007C6B77" w14:paraId="079D9260" w14:textId="77777777" w:rsidTr="000102C2">
        <w:tc>
          <w:tcPr>
            <w:tcW w:w="9535" w:type="dxa"/>
          </w:tcPr>
          <w:p w14:paraId="1CEBB0BA" w14:textId="77777777" w:rsidR="000102C2" w:rsidRPr="007C6B77" w:rsidRDefault="000102C2" w:rsidP="00D325F6">
            <w:r w:rsidRPr="007C6B77">
              <w:t xml:space="preserve">Meta-analysis included 917 subjects from 3 studies (IM vs NM) and 577 subjects from 2 studies (PM vs NM). CYP2C19 IMs and CYP2C19 PMs had significantly increased exposure to </w:t>
            </w:r>
            <w:r w:rsidRPr="007C6B77">
              <w:rPr>
                <w:b/>
                <w:bCs/>
              </w:rPr>
              <w:t>sertraline</w:t>
            </w:r>
            <w:r w:rsidRPr="007C6B77">
              <w:t xml:space="preserve"> compared to NMs.</w:t>
            </w:r>
          </w:p>
        </w:tc>
        <w:tc>
          <w:tcPr>
            <w:tcW w:w="3420" w:type="dxa"/>
          </w:tcPr>
          <w:p w14:paraId="18E79721" w14:textId="7C31A024" w:rsidR="000102C2" w:rsidRPr="007C6B77" w:rsidRDefault="000102C2" w:rsidP="00D325F6">
            <w:r w:rsidRPr="007C6B77">
              <w:t xml:space="preserve">Milosavljević, </w:t>
            </w:r>
            <w:r w:rsidRPr="008E7809">
              <w:rPr>
                <w:i/>
              </w:rPr>
              <w:t>et al.</w:t>
            </w:r>
            <w:r w:rsidRPr="007C6B77">
              <w:t xml:space="preserve"> (2020) </w:t>
            </w:r>
            <w:r w:rsidRPr="007C6B77">
              <w:fldChar w:fldCharType="begin">
                <w:fldData xml:space="preserve">PEVuZE5vdGU+PENpdGU+PEF1dGhvcj5NaWxvc2F2bGpldmljPC9BdXRob3I+PFllYXI+MjAyMTwv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</w:fldData>
              </w:fldChar>
            </w:r>
            <w:r w:rsidR="00F644E4">
              <w:instrText xml:space="preserve"> ADDIN EN.CITE </w:instrText>
            </w:r>
            <w:r w:rsidR="00F644E4">
              <w:fldChar w:fldCharType="begin">
                <w:fldData xml:space="preserve">PEVuZE5vdGU+PENpdGU+PEF1dGhvcj5NaWxvc2F2bGpldmljPC9BdXRob3I+PFllYXI+MjAyMTwv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</w:fldData>
              </w:fldChar>
            </w:r>
            <w:r w:rsidR="00F644E4">
              <w:instrText xml:space="preserve"> ADDIN EN.CITE.DATA </w:instrText>
            </w:r>
            <w:r w:rsidR="00F644E4">
              <w:fldChar w:fldCharType="end"/>
            </w:r>
            <w:r w:rsidRPr="007C6B77">
              <w:fldChar w:fldCharType="separate"/>
            </w:r>
            <w:r w:rsidR="00F644E4">
              <w:rPr>
                <w:noProof/>
              </w:rPr>
              <w:t>(</w:t>
            </w:r>
            <w:hyperlink w:anchor="_ENREF_397" w:tooltip="Milosavljevic, 2021 #192" w:history="1">
              <w:r w:rsidR="00B94702">
                <w:rPr>
                  <w:noProof/>
                </w:rPr>
                <w:t>397</w:t>
              </w:r>
            </w:hyperlink>
            <w:r w:rsidR="00F644E4">
              <w:rPr>
                <w:noProof/>
              </w:rPr>
              <w:t>)</w:t>
            </w:r>
            <w:r w:rsidRPr="007C6B77">
              <w:fldChar w:fldCharType="end"/>
            </w:r>
          </w:p>
        </w:tc>
      </w:tr>
      <w:tr w:rsidR="000102C2" w:rsidRPr="007C6B77" w14:paraId="12F19663" w14:textId="77777777" w:rsidTr="000102C2">
        <w:tc>
          <w:tcPr>
            <w:tcW w:w="9535" w:type="dxa"/>
          </w:tcPr>
          <w:p w14:paraId="430527FE" w14:textId="77777777" w:rsidR="000102C2" w:rsidRPr="007C6B77" w:rsidRDefault="000102C2" w:rsidP="00D325F6">
            <w:r w:rsidRPr="007C6B77">
              <w:t xml:space="preserve">Meta-analysis included 8 studies with a total 716 patients (less per each compared parameter). CYP2D6 PMs, CYP2D6 IMs, and IMs + PMs had significant </w:t>
            </w:r>
            <w:r w:rsidRPr="007C6B77">
              <w:rPr>
                <w:b/>
                <w:bCs/>
              </w:rPr>
              <w:t>venlafaxine</w:t>
            </w:r>
            <w:r w:rsidRPr="007C6B77">
              <w:t xml:space="preserve"> exposure increases compared to CYP2D6 NMs.</w:t>
            </w:r>
          </w:p>
        </w:tc>
        <w:tc>
          <w:tcPr>
            <w:tcW w:w="3420" w:type="dxa"/>
          </w:tcPr>
          <w:p w14:paraId="37DC212D" w14:textId="243F602C" w:rsidR="000102C2" w:rsidRPr="007C6B77" w:rsidRDefault="000102C2" w:rsidP="00D325F6">
            <w:r w:rsidRPr="007C6B77">
              <w:t xml:space="preserve">Milosavljević, </w:t>
            </w:r>
            <w:r w:rsidRPr="008E7809">
              <w:rPr>
                <w:i/>
                <w:iCs/>
              </w:rPr>
              <w:t>et al.</w:t>
            </w:r>
            <w:r w:rsidRPr="007C6B77">
              <w:t xml:space="preserve"> (2020) </w:t>
            </w:r>
            <w:r w:rsidRPr="007C6B77">
              <w:fldChar w:fldCharType="begin">
                <w:fldData xml:space="preserve">PEVuZE5vdGU+PENpdGU+PEF1dGhvcj5NaWxvc2F2bGpldmljPC9BdXRob3I+PFllYXI+MjAyMTwv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</w:fldData>
              </w:fldChar>
            </w:r>
            <w:r w:rsidR="00F644E4">
              <w:instrText xml:space="preserve"> ADDIN EN.CITE </w:instrText>
            </w:r>
            <w:r w:rsidR="00F644E4">
              <w:fldChar w:fldCharType="begin">
                <w:fldData xml:space="preserve">PEVuZE5vdGU+PENpdGU+PEF1dGhvcj5NaWxvc2F2bGpldmljPC9BdXRob3I+PFllYXI+MjAyMTwv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</w:fldData>
              </w:fldChar>
            </w:r>
            <w:r w:rsidR="00F644E4">
              <w:instrText xml:space="preserve"> ADDIN EN.CITE.DATA </w:instrText>
            </w:r>
            <w:r w:rsidR="00F644E4">
              <w:fldChar w:fldCharType="end"/>
            </w:r>
            <w:r w:rsidRPr="007C6B77">
              <w:fldChar w:fldCharType="separate"/>
            </w:r>
            <w:r w:rsidR="00F644E4">
              <w:rPr>
                <w:noProof/>
              </w:rPr>
              <w:t>(</w:t>
            </w:r>
            <w:hyperlink w:anchor="_ENREF_397" w:tooltip="Milosavljevic, 2021 #192" w:history="1">
              <w:r w:rsidR="00B94702">
                <w:rPr>
                  <w:noProof/>
                </w:rPr>
                <w:t>397</w:t>
              </w:r>
            </w:hyperlink>
            <w:r w:rsidR="00F644E4">
              <w:rPr>
                <w:noProof/>
              </w:rPr>
              <w:t>)</w:t>
            </w:r>
            <w:r w:rsidRPr="007C6B77">
              <w:fldChar w:fldCharType="end"/>
            </w:r>
          </w:p>
        </w:tc>
      </w:tr>
      <w:tr w:rsidR="000102C2" w:rsidRPr="007C6B77" w14:paraId="5CC7A8C8" w14:textId="77777777" w:rsidTr="000102C2">
        <w:tc>
          <w:tcPr>
            <w:tcW w:w="9535" w:type="dxa"/>
          </w:tcPr>
          <w:p w14:paraId="5923220A" w14:textId="77777777" w:rsidR="000102C2" w:rsidRPr="007C6B77" w:rsidRDefault="000102C2" w:rsidP="00D325F6">
            <w:r w:rsidRPr="007C6B77">
              <w:t xml:space="preserve">Meta-analysis included a total 14 studies with a total 1035 patients and healthy subjects (less per each compared parameter). CYP2D6 PMs (AS0) or IMs (AS0.5-1) had a significantly higher Cmax of </w:t>
            </w:r>
            <w:r w:rsidRPr="007C6B77">
              <w:rPr>
                <w:b/>
                <w:bCs/>
              </w:rPr>
              <w:t>venlafaxine</w:t>
            </w:r>
            <w:r w:rsidRPr="007C6B77">
              <w:t xml:space="preserve"> than NMs (AS2). PMs also had higher Cmax than IMs + NMs, while NMs had a lower Cmax than IMs + PMs. CYP2D6 IMs had a significantly higher AUC of venlafaxine than NMs, while PMs had only had a higher AUC compared to IMs + NMs not NMs. PMs had higher stable venlafaxine serum concentration than IMs + NMs, while no significant difference was observed between PMs and NMs and NMs compared to IMs + PMs. No significant difference in T1/2 of venlafaxine was found for PMs vs NMs, IMs vs NMs, and PMs vs IMs + NMs comparison. CYP2D6 PMs or IMs had a significant lower Cmax of O-desmethylvenlafaxine than NMs. CYP2D6 PMs had a significant lower O-desmethylvenlafaxine stable serum concentration than NMs or IMs + NMs. CYP2D6 PMs vs non-PMs were not associated with HDRS17 or YBOCS response. CYP2D6 PMs showed a significant difference </w:t>
            </w:r>
            <w:r w:rsidRPr="007C6B77">
              <w:lastRenderedPageBreak/>
              <w:t>for reduction of HDRS17 compared to non-PMs (one study). There was no association of the overall rate of adverse events comparing CYP2D6 PMs with NMs + IMs.</w:t>
            </w:r>
          </w:p>
        </w:tc>
        <w:tc>
          <w:tcPr>
            <w:tcW w:w="3420" w:type="dxa"/>
          </w:tcPr>
          <w:p w14:paraId="33DDBDD0" w14:textId="420281D4" w:rsidR="000102C2" w:rsidRPr="007C6B77" w:rsidRDefault="000102C2" w:rsidP="00D325F6">
            <w:r w:rsidRPr="007C6B77">
              <w:lastRenderedPageBreak/>
              <w:t xml:space="preserve">Lin, </w:t>
            </w:r>
            <w:r w:rsidRPr="008E7809">
              <w:rPr>
                <w:i/>
                <w:iCs/>
              </w:rPr>
              <w:t>et al.</w:t>
            </w:r>
            <w:r w:rsidRPr="007C6B77">
              <w:rPr>
                <w:i/>
                <w:iCs/>
              </w:rPr>
              <w:t xml:space="preserve"> </w:t>
            </w:r>
            <w:r w:rsidRPr="007C6B77">
              <w:t xml:space="preserve">(2019) </w:t>
            </w:r>
            <w:r w:rsidRPr="007C6B77">
              <w:fldChar w:fldCharType="begin">
                <w:fldData xml:space="preserve">PEVuZE5vdGU+PENpdGU+PEF1dGhvcj5MaW48L0F1dGhvcj48WWVhcj4yMDE5PC9ZZWFyPjxSZWNO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</w:fldData>
              </w:fldChar>
            </w:r>
            <w:r w:rsidR="00F644E4">
              <w:instrText xml:space="preserve"> ADDIN EN.CITE </w:instrText>
            </w:r>
            <w:r w:rsidR="00F644E4">
              <w:fldChar w:fldCharType="begin">
                <w:fldData xml:space="preserve">PEVuZE5vdGU+PENpdGU+PEF1dGhvcj5MaW48L0F1dGhvcj48WWVhcj4yMDE5PC9ZZWFyPjxSZWNO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</w:fldData>
              </w:fldChar>
            </w:r>
            <w:r w:rsidR="00F644E4">
              <w:instrText xml:space="preserve"> ADDIN EN.CITE.DATA </w:instrText>
            </w:r>
            <w:r w:rsidR="00F644E4">
              <w:fldChar w:fldCharType="end"/>
            </w:r>
            <w:r w:rsidRPr="007C6B77">
              <w:fldChar w:fldCharType="separate"/>
            </w:r>
            <w:r w:rsidR="00F644E4">
              <w:rPr>
                <w:noProof/>
              </w:rPr>
              <w:t>(</w:t>
            </w:r>
            <w:hyperlink w:anchor="_ENREF_398" w:tooltip="Lin, 2019 #489" w:history="1">
              <w:r w:rsidR="00B94702">
                <w:rPr>
                  <w:noProof/>
                </w:rPr>
                <w:t>398</w:t>
              </w:r>
            </w:hyperlink>
            <w:r w:rsidR="00F644E4">
              <w:rPr>
                <w:noProof/>
              </w:rPr>
              <w:t>)</w:t>
            </w:r>
            <w:r w:rsidRPr="007C6B77">
              <w:fldChar w:fldCharType="end"/>
            </w:r>
          </w:p>
        </w:tc>
      </w:tr>
      <w:tr w:rsidR="000102C2" w:rsidRPr="007C6B77" w14:paraId="41DD9C8E" w14:textId="77777777" w:rsidTr="000102C2">
        <w:tc>
          <w:tcPr>
            <w:tcW w:w="9535" w:type="dxa"/>
          </w:tcPr>
          <w:p w14:paraId="72A2E0C9" w14:textId="77777777" w:rsidR="000102C2" w:rsidRPr="007C6B77" w:rsidRDefault="000102C2" w:rsidP="00D325F6">
            <w:r w:rsidRPr="007C6B77">
              <w:t xml:space="preserve">Meta-analysis of GENDEP, STAR*D, PGRN-AMPS, GenPod cohort included analyses of 2558 patients for efficacy and 2037 patients for side effects analysis. CYP2C19 PMs (*2/*2) had higher symptom improvement and remission rates compared to NMs (non-rs4244285 and rs12248560 carrier) while taking </w:t>
            </w:r>
            <w:r w:rsidRPr="007C6B77">
              <w:rPr>
                <w:b/>
                <w:bCs/>
              </w:rPr>
              <w:t>(es)citalopram</w:t>
            </w:r>
            <w:r w:rsidRPr="007C6B77">
              <w:t xml:space="preserve">. No difference was seen in total side effect burden, however in the initial weeks of treatment PMs had a higher risk for </w:t>
            </w:r>
            <w:r w:rsidRPr="007C6B77">
              <w:rPr>
                <w:b/>
                <w:bCs/>
              </w:rPr>
              <w:t>(es)citalopram</w:t>
            </w:r>
            <w:r w:rsidRPr="007C6B77">
              <w:t xml:space="preserve"> side effects such gastrointestinal, neurological or sexual side effects. </w:t>
            </w:r>
            <w:r w:rsidRPr="007C6B77">
              <w:rPr>
                <w:b/>
                <w:bCs/>
              </w:rPr>
              <w:t>(Es)Citalopram</w:t>
            </w:r>
            <w:r w:rsidRPr="007C6B77">
              <w:t xml:space="preserve"> dose was not different between the CYP2C19 phenotypes.</w:t>
            </w:r>
          </w:p>
        </w:tc>
        <w:tc>
          <w:tcPr>
            <w:tcW w:w="3420" w:type="dxa"/>
          </w:tcPr>
          <w:p w14:paraId="6D9680F1" w14:textId="32A01271" w:rsidR="000102C2" w:rsidRPr="007C6B77" w:rsidRDefault="000102C2" w:rsidP="00D325F6">
            <w:r w:rsidRPr="007C6B77">
              <w:t xml:space="preserve">Fabbri, </w:t>
            </w:r>
            <w:r w:rsidRPr="008E7809">
              <w:rPr>
                <w:i/>
              </w:rPr>
              <w:t>et al.</w:t>
            </w:r>
            <w:r w:rsidRPr="007C6B77">
              <w:rPr>
                <w:i/>
              </w:rPr>
              <w:t xml:space="preserve"> </w:t>
            </w:r>
            <w:r w:rsidRPr="007C6B77">
              <w:t xml:space="preserve">(2018) </w:t>
            </w:r>
            <w:r w:rsidRPr="007C6B77">
              <w:fldChar w:fldCharType="begin">
                <w:fldData xml:space="preserve">PEVuZE5vdGU+PENpdGU+PEF1dGhvcj5GYWJicmk8L0F1dGhvcj48WWVhcj4yMDE4PC9ZZWFyPjxS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</w:fldData>
              </w:fldChar>
            </w:r>
            <w:r w:rsidR="00F644E4">
              <w:instrText xml:space="preserve"> ADDIN EN.CITE </w:instrText>
            </w:r>
            <w:r w:rsidR="00F644E4">
              <w:fldChar w:fldCharType="begin">
                <w:fldData xml:space="preserve">PEVuZE5vdGU+PENpdGU+PEF1dGhvcj5GYWJicmk8L0F1dGhvcj48WWVhcj4yMDE4PC9ZZWFyPjxS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</w:fldData>
              </w:fldChar>
            </w:r>
            <w:r w:rsidR="00F644E4">
              <w:instrText xml:space="preserve"> ADDIN EN.CITE.DATA </w:instrText>
            </w:r>
            <w:r w:rsidR="00F644E4">
              <w:fldChar w:fldCharType="end"/>
            </w:r>
            <w:r w:rsidRPr="007C6B77">
              <w:fldChar w:fldCharType="separate"/>
            </w:r>
            <w:r w:rsidR="00F644E4">
              <w:rPr>
                <w:noProof/>
              </w:rPr>
              <w:t>(</w:t>
            </w:r>
            <w:hyperlink w:anchor="_ENREF_399" w:tooltip="Fabbri, 2018 #490" w:history="1">
              <w:r w:rsidR="00B94702">
                <w:rPr>
                  <w:noProof/>
                </w:rPr>
                <w:t>399</w:t>
              </w:r>
            </w:hyperlink>
            <w:r w:rsidR="00F644E4">
              <w:rPr>
                <w:noProof/>
              </w:rPr>
              <w:t>)</w:t>
            </w:r>
            <w:r w:rsidRPr="007C6B77">
              <w:fldChar w:fldCharType="end"/>
            </w:r>
          </w:p>
        </w:tc>
      </w:tr>
      <w:tr w:rsidR="000102C2" w:rsidRPr="007C6B77" w14:paraId="0E547F2B" w14:textId="77777777" w:rsidTr="000102C2">
        <w:tc>
          <w:tcPr>
            <w:tcW w:w="9535" w:type="dxa"/>
          </w:tcPr>
          <w:p w14:paraId="6DCBC8ED" w14:textId="77777777" w:rsidR="000102C2" w:rsidRPr="007C6B77" w:rsidRDefault="000102C2" w:rsidP="00D325F6">
            <w:r w:rsidRPr="007C6B77">
              <w:t xml:space="preserve">Meta-analysis included a total 847 patients from psychiatric patient trials and 140 healthy subjects from pharmacokinetic studies. CYP2C19 PMs (*2 or *3/*2 or *3) had increased exposure to </w:t>
            </w:r>
            <w:r w:rsidRPr="007C6B77">
              <w:rPr>
                <w:b/>
                <w:bCs/>
              </w:rPr>
              <w:t>(es)citalopram</w:t>
            </w:r>
            <w:r w:rsidRPr="007C6B77">
              <w:t xml:space="preserve"> by 95 %, IMs (*1/*2 or *3) by 30 %, IMs (*17/*2 or *3) by 25 % compared to NMs (*1/*1). Subjects with CYP2C19*17/*17 had decreased exposure by 36 % and CYP2C19*17/*1 by 14 % compared to NM (*1/*1).</w:t>
            </w:r>
          </w:p>
        </w:tc>
        <w:tc>
          <w:tcPr>
            <w:tcW w:w="3420" w:type="dxa"/>
          </w:tcPr>
          <w:p w14:paraId="3DE82808" w14:textId="758F1D46" w:rsidR="000102C2" w:rsidRPr="007C6B77" w:rsidRDefault="000102C2" w:rsidP="00D325F6">
            <w:r w:rsidRPr="007C6B77">
              <w:t xml:space="preserve">Chang, </w:t>
            </w:r>
            <w:r w:rsidRPr="008E7809">
              <w:rPr>
                <w:i/>
              </w:rPr>
              <w:t>et al.</w:t>
            </w:r>
            <w:r w:rsidRPr="007C6B77">
              <w:rPr>
                <w:i/>
              </w:rPr>
              <w:t xml:space="preserve"> </w:t>
            </w:r>
            <w:r w:rsidRPr="007C6B77">
              <w:t xml:space="preserve">(2014) </w:t>
            </w:r>
            <w:r w:rsidRPr="007C6B77">
              <w:fldChar w:fldCharType="begin"/>
            </w:r>
            <w:r w:rsidR="00F644E4">
              <w:instrText xml:space="preserve"> ADDIN EN.CITE &lt;EndNote&gt;&lt;Cite&gt;&lt;Author&gt;Chang&lt;/Author&gt;&lt;Year&gt;2014&lt;/Year&gt;&lt;RecNum&gt;143&lt;/RecNum&gt;&lt;DisplayText&gt;(400)&lt;/DisplayText&gt;&lt;record&gt;&lt;rec-number&gt;143&lt;/rec-number&gt;&lt;foreign-keys&gt;&lt;key app="EN" db-id="ftf0vd5t5a0wtaextxg505skedewvdxvwewv" timestamp="1644435663"&gt;143&lt;/key&gt;&lt;/foreign-keys&gt;&lt;ref-type name="Journal Article"&gt;17&lt;/ref-type&gt;&lt;contributors&gt;&lt;authors&gt;&lt;author&gt;Chang, M.&lt;/author&gt;&lt;author&gt;Tybring, G.&lt;/author&gt;&lt;author&gt;Dahl, M. L.&lt;/author&gt;&lt;author&gt;Lindh, J. D.&lt;/author&gt;&lt;/authors&gt;&lt;/contributors&gt;&lt;auth-address&gt;Division of Clinical Pharmacology, Department of Laboratory Medicine, Karolinska University Hospital, Huddinge C1:68, SE-141 86, Stockholm, Sweden, ming.chang@ki.se.&lt;/auth-address&gt;&lt;titles&gt;&lt;title&gt;Impact of cytochrome P450 2C19 polymorphisms on citalopram/escitalopram exposure: a systematic review and meta-analysis&lt;/title&gt;&lt;secondary-title&gt;Clin Pharmacokinet&lt;/secondary-title&gt;&lt;alt-title&gt;Clinical pharmacokinetics&lt;/alt-title&gt;&lt;/titles&gt;&lt;periodical&gt;&lt;full-title&gt;Clin Pharmacokinet&lt;/full-title&gt;&lt;abbr-1&gt;Clinical pharmacokinetics&lt;/abbr-1&gt;&lt;/periodical&gt;&lt;alt-periodical&gt;&lt;full-title&gt;Clin Pharmacokinet&lt;/full-title&gt;&lt;abbr-1&gt;Clinical pharmacokinetics&lt;/abbr-1&gt;&lt;/alt-periodical&gt;&lt;pages&gt;801-11&lt;/pages&gt;&lt;volume&gt;53&lt;/volume&gt;&lt;number&gt;9&lt;/number&gt;&lt;edition&gt;2014/08/27&lt;/edition&gt;&lt;dates&gt;&lt;year&gt;2014&lt;/year&gt;&lt;pub-dates&gt;&lt;date&gt;Sep&lt;/date&gt;&lt;/pub-dates&gt;&lt;/dates&gt;&lt;isbn&gt;0312-5963 (Print)&amp;#xD;0312-5963 (Linking)&lt;/isbn&gt;&lt;accession-num&gt;25154506&lt;/accession-num&gt;&lt;work-type&gt;Research Support, Non-U.S. Gov&amp;apos;t&lt;/work-type&gt;&lt;urls&gt;&lt;related-urls&gt;&lt;url&gt;http://www.ncbi.nlm.nih.gov/pubmed/25154506&lt;/url&gt;&lt;/related-urls&gt;&lt;/urls&gt;&lt;electronic-resource-num&gt;10.1007/s40262-014-0162-1&lt;/electronic-resource-num&gt;&lt;language&gt;eng&lt;/language&gt;&lt;/record&gt;&lt;/Cite&gt;&lt;/EndNote&gt;</w:instrText>
            </w:r>
            <w:r w:rsidRPr="007C6B77">
              <w:fldChar w:fldCharType="separate"/>
            </w:r>
            <w:r w:rsidR="00F644E4">
              <w:rPr>
                <w:noProof/>
              </w:rPr>
              <w:t>(</w:t>
            </w:r>
            <w:hyperlink w:anchor="_ENREF_400" w:tooltip="Chang, 2014 #143" w:history="1">
              <w:r w:rsidR="00B94702">
                <w:rPr>
                  <w:noProof/>
                </w:rPr>
                <w:t>400</w:t>
              </w:r>
            </w:hyperlink>
            <w:r w:rsidR="00F644E4">
              <w:rPr>
                <w:noProof/>
              </w:rPr>
              <w:t>)</w:t>
            </w:r>
            <w:r w:rsidRPr="007C6B77">
              <w:fldChar w:fldCharType="end"/>
            </w:r>
          </w:p>
        </w:tc>
      </w:tr>
      <w:tr w:rsidR="000102C2" w:rsidRPr="007C6B77" w14:paraId="099C20F0" w14:textId="77777777" w:rsidTr="000102C2">
        <w:tc>
          <w:tcPr>
            <w:tcW w:w="9535" w:type="dxa"/>
          </w:tcPr>
          <w:p w14:paraId="5A9F5A4E" w14:textId="77777777" w:rsidR="000102C2" w:rsidRPr="007C6B77" w:rsidRDefault="000102C2" w:rsidP="00D325F6">
            <w:r w:rsidRPr="007C6B77">
              <w:t xml:space="preserve">Meta-analysis with quantifiable </w:t>
            </w:r>
            <w:r w:rsidRPr="007C6B77">
              <w:rPr>
                <w:b/>
                <w:bCs/>
              </w:rPr>
              <w:t>vortioxetine</w:t>
            </w:r>
            <w:r w:rsidRPr="007C6B77">
              <w:t xml:space="preserve"> plasma concentrations from 887 healthy subjects with either single or multiple doses. CYP2D6 inferred phenotype on oral clearance was identified as statistically significant covariate–parameter relationships. CYP2D6 PMs (AS0) had about a 50% lower CL/F compared to NMs (AS1.5-2).</w:t>
            </w:r>
          </w:p>
        </w:tc>
        <w:tc>
          <w:tcPr>
            <w:tcW w:w="3420" w:type="dxa"/>
          </w:tcPr>
          <w:p w14:paraId="2E583954" w14:textId="2828BFA8" w:rsidR="000102C2" w:rsidRPr="007C6B77" w:rsidRDefault="000102C2" w:rsidP="00D325F6">
            <w:r w:rsidRPr="007C6B77">
              <w:t xml:space="preserve">Areberg, </w:t>
            </w:r>
            <w:r w:rsidRPr="008E7809">
              <w:rPr>
                <w:i/>
                <w:iCs/>
              </w:rPr>
              <w:t>et al.</w:t>
            </w:r>
            <w:r w:rsidRPr="007C6B77">
              <w:rPr>
                <w:i/>
                <w:iCs/>
              </w:rPr>
              <w:t xml:space="preserve"> </w:t>
            </w:r>
            <w:r w:rsidRPr="007C6B77">
              <w:t xml:space="preserve">(2014) </w:t>
            </w:r>
            <w:r w:rsidRPr="007C6B77">
              <w:fldChar w:fldCharType="begin"/>
            </w:r>
            <w:r w:rsidR="00F644E4">
              <w:instrText xml:space="preserve"> ADDIN EN.CITE &lt;EndNote&gt;&lt;Cite&gt;&lt;Author&gt;Areberg&lt;/Author&gt;&lt;Year&gt;2014&lt;/Year&gt;&lt;RecNum&gt;185&lt;/RecNum&gt;&lt;DisplayText&gt;(401)&lt;/DisplayText&gt;&lt;record&gt;&lt;rec-number&gt;185&lt;/rec-number&gt;&lt;foreign-keys&gt;&lt;key app="EN" db-id="ftf0vd5t5a0wtaextxg505skedewvdxvwewv" timestamp="1664216394"&gt;185&lt;/key&gt;&lt;/foreign-keys&gt;&lt;ref-type name="Journal Article"&gt;17&lt;/ref-type&gt;&lt;contributors&gt;&lt;authors&gt;&lt;author&gt;Areberg, J.&lt;/author&gt;&lt;author&gt;Petersen, K. B.&lt;/author&gt;&lt;author&gt;Chen, G.&lt;/author&gt;&lt;author&gt;Naik, H.&lt;/author&gt;&lt;/authors&gt;&lt;/contributors&gt;&lt;auth-address&gt;Division of Clinical and Quantitative Pharmacology, H. Lundbeck A/S, Valby, Denmark.&lt;/auth-address&gt;&lt;titles&gt;&lt;title&gt;Population pharmacokinetic meta-analysis of vortioxetine in healthy individuals&lt;/title&gt;&lt;secondary-title&gt;Basic Clin Pharmacol Toxicol&lt;/secondary-title&gt;&lt;/titles&gt;&lt;periodical&gt;&lt;full-title&gt;Basic Clin Pharmacol Toxicol&lt;/full-title&gt;&lt;abbr-1&gt;Basic &amp;amp; clinical pharmacology &amp;amp; toxicology&lt;/abbr-1&gt;&lt;/periodical&gt;&lt;pages&gt;552-9&lt;/pages&gt;&lt;volume&gt;115&lt;/volume&gt;&lt;number&gt;6&lt;/number&gt;&lt;edition&gt;2014/04/29&lt;/edition&gt;&lt;keywords&gt;&lt;keyword&gt;Adult&lt;/keyword&gt;&lt;keyword&gt;Age Factors&lt;/keyword&gt;&lt;keyword&gt;Aged&lt;/keyword&gt;&lt;keyword&gt;Cytochrome P-450 CYP2D6/genetics&lt;/keyword&gt;&lt;keyword&gt;Female&lt;/keyword&gt;&lt;keyword&gt;Humans&lt;/keyword&gt;&lt;keyword&gt;Male&lt;/keyword&gt;&lt;keyword&gt;Middle Aged&lt;/keyword&gt;&lt;keyword&gt;Piperazines/administration &amp;amp; dosage/blood/*pharmacokinetics&lt;/keyword&gt;&lt;keyword&gt;Sulfides/administration &amp;amp; dosage/blood/*pharmacokinetics&lt;/keyword&gt;&lt;keyword&gt;Vortioxetine&lt;/keyword&gt;&lt;/keywords&gt;&lt;dates&gt;&lt;year&gt;2014&lt;/year&gt;&lt;pub-dates&gt;&lt;date&gt;Dec&lt;/date&gt;&lt;/pub-dates&gt;&lt;/dates&gt;&lt;isbn&gt;1742-7843 (Electronic)&amp;#xD;1742-7835 (Linking)&lt;/isbn&gt;&lt;accession-num&gt;24766668&lt;/accession-num&gt;&lt;urls&gt;&lt;related-urls&gt;&lt;url&gt;https://www.ncbi.nlm.nih.gov/pubmed/24766668&lt;/url&gt;&lt;/related-urls&gt;&lt;/urls&gt;&lt;custom2&gt;PMC4257570&lt;/custom2&gt;&lt;electronic-resource-num&gt;10.1111/bcpt.12256&lt;/electronic-resource-num&gt;&lt;/record&gt;&lt;/Cite&gt;&lt;/EndNote&gt;</w:instrText>
            </w:r>
            <w:r w:rsidRPr="007C6B77">
              <w:fldChar w:fldCharType="separate"/>
            </w:r>
            <w:r w:rsidR="00F644E4">
              <w:rPr>
                <w:noProof/>
              </w:rPr>
              <w:t>(</w:t>
            </w:r>
            <w:hyperlink w:anchor="_ENREF_401" w:tooltip="Areberg, 2014 #185" w:history="1">
              <w:r w:rsidR="00B94702">
                <w:rPr>
                  <w:noProof/>
                </w:rPr>
                <w:t>401</w:t>
              </w:r>
            </w:hyperlink>
            <w:r w:rsidR="00F644E4">
              <w:rPr>
                <w:noProof/>
              </w:rPr>
              <w:t>)</w:t>
            </w:r>
            <w:r w:rsidRPr="007C6B77">
              <w:fldChar w:fldCharType="end"/>
            </w:r>
          </w:p>
        </w:tc>
      </w:tr>
      <w:tr w:rsidR="000102C2" w:rsidRPr="007C6B77" w14:paraId="4ED3926A" w14:textId="77777777" w:rsidTr="000102C2">
        <w:tc>
          <w:tcPr>
            <w:tcW w:w="9535" w:type="dxa"/>
          </w:tcPr>
          <w:p w14:paraId="45A84D5C" w14:textId="77777777" w:rsidR="000102C2" w:rsidRPr="007C6B77" w:rsidRDefault="000102C2" w:rsidP="00D325F6">
            <w:r w:rsidRPr="007C6B77">
              <w:t xml:space="preserve">Meta-analysis with quantifiable </w:t>
            </w:r>
            <w:r w:rsidRPr="007C6B77">
              <w:rPr>
                <w:b/>
                <w:bCs/>
              </w:rPr>
              <w:t>vortioxetine</w:t>
            </w:r>
            <w:r w:rsidRPr="007C6B77">
              <w:t xml:space="preserve"> plasma concentrations from 887 healthy subjects with either single or multiple doses. CYP2C19 NMs had on average 1.4 times the CL/F of CYP2C19 PMs.</w:t>
            </w:r>
          </w:p>
        </w:tc>
        <w:tc>
          <w:tcPr>
            <w:tcW w:w="3420" w:type="dxa"/>
          </w:tcPr>
          <w:p w14:paraId="64ACA8C6" w14:textId="281F77F8" w:rsidR="000102C2" w:rsidRPr="007C6B77" w:rsidRDefault="000102C2" w:rsidP="00D325F6">
            <w:r w:rsidRPr="007C6B77">
              <w:t xml:space="preserve">Areberg, </w:t>
            </w:r>
            <w:r w:rsidRPr="008E7809">
              <w:rPr>
                <w:i/>
                <w:iCs/>
              </w:rPr>
              <w:t>et al.</w:t>
            </w:r>
            <w:r w:rsidRPr="007C6B77">
              <w:rPr>
                <w:i/>
                <w:iCs/>
              </w:rPr>
              <w:t xml:space="preserve"> </w:t>
            </w:r>
            <w:r w:rsidRPr="007C6B77">
              <w:t xml:space="preserve">(2014) </w:t>
            </w:r>
            <w:r w:rsidRPr="007C6B77">
              <w:fldChar w:fldCharType="begin"/>
            </w:r>
            <w:r w:rsidR="00F644E4">
              <w:instrText xml:space="preserve"> ADDIN EN.CITE &lt;EndNote&gt;&lt;Cite&gt;&lt;Author&gt;Areberg&lt;/Author&gt;&lt;Year&gt;2014&lt;/Year&gt;&lt;RecNum&gt;185&lt;/RecNum&gt;&lt;DisplayText&gt;(401)&lt;/DisplayText&gt;&lt;record&gt;&lt;rec-number&gt;185&lt;/rec-number&gt;&lt;foreign-keys&gt;&lt;key app="EN" db-id="ftf0vd5t5a0wtaextxg505skedewvdxvwewv" timestamp="1664216394"&gt;185&lt;/key&gt;&lt;/foreign-keys&gt;&lt;ref-type name="Journal Article"&gt;17&lt;/ref-type&gt;&lt;contributors&gt;&lt;authors&gt;&lt;author&gt;Areberg, J.&lt;/author&gt;&lt;author&gt;Petersen, K. B.&lt;/author&gt;&lt;author&gt;Chen, G.&lt;/author&gt;&lt;author&gt;Naik, H.&lt;/author&gt;&lt;/authors&gt;&lt;/contributors&gt;&lt;auth-address&gt;Division of Clinical and Quantitative Pharmacology, H. Lundbeck A/S, Valby, Denmark.&lt;/auth-address&gt;&lt;titles&gt;&lt;title&gt;Population pharmacokinetic meta-analysis of vortioxetine in healthy individuals&lt;/title&gt;&lt;secondary-title&gt;Basic Clin Pharmacol Toxicol&lt;/secondary-title&gt;&lt;/titles&gt;&lt;periodical&gt;&lt;full-title&gt;Basic Clin Pharmacol Toxicol&lt;/full-title&gt;&lt;abbr-1&gt;Basic &amp;amp; clinical pharmacology &amp;amp; toxicology&lt;/abbr-1&gt;&lt;/periodical&gt;&lt;pages&gt;552-9&lt;/pages&gt;&lt;volume&gt;115&lt;/volume&gt;&lt;number&gt;6&lt;/number&gt;&lt;edition&gt;2014/04/29&lt;/edition&gt;&lt;keywords&gt;&lt;keyword&gt;Adult&lt;/keyword&gt;&lt;keyword&gt;Age Factors&lt;/keyword&gt;&lt;keyword&gt;Aged&lt;/keyword&gt;&lt;keyword&gt;Cytochrome P-450 CYP2D6/genetics&lt;/keyword&gt;&lt;keyword&gt;Female&lt;/keyword&gt;&lt;keyword&gt;Humans&lt;/keyword&gt;&lt;keyword&gt;Male&lt;/keyword&gt;&lt;keyword&gt;Middle Aged&lt;/keyword&gt;&lt;keyword&gt;Piperazines/administration &amp;amp; dosage/blood/*pharmacokinetics&lt;/keyword&gt;&lt;keyword&gt;Sulfides/administration &amp;amp; dosage/blood/*pharmacokinetics&lt;/keyword&gt;&lt;keyword&gt;Vortioxetine&lt;/keyword&gt;&lt;/keywords&gt;&lt;dates&gt;&lt;year&gt;2014&lt;/year&gt;&lt;pub-dates&gt;&lt;date&gt;Dec&lt;/date&gt;&lt;/pub-dates&gt;&lt;/dates&gt;&lt;isbn&gt;1742-7843 (Electronic)&amp;#xD;1742-7835 (Linking)&lt;/isbn&gt;&lt;accession-num&gt;24766668&lt;/accession-num&gt;&lt;urls&gt;&lt;related-urls&gt;&lt;url&gt;https://www.ncbi.nlm.nih.gov/pubmed/24766668&lt;/url&gt;&lt;/related-urls&gt;&lt;/urls&gt;&lt;custom2&gt;PMC4257570&lt;/custom2&gt;&lt;electronic-resource-num&gt;10.1111/bcpt.12256&lt;/electronic-resource-num&gt;&lt;/record&gt;&lt;/Cite&gt;&lt;/EndNote&gt;</w:instrText>
            </w:r>
            <w:r w:rsidRPr="007C6B77">
              <w:fldChar w:fldCharType="separate"/>
            </w:r>
            <w:r w:rsidR="00F644E4">
              <w:rPr>
                <w:noProof/>
              </w:rPr>
              <w:t>(</w:t>
            </w:r>
            <w:hyperlink w:anchor="_ENREF_401" w:tooltip="Areberg, 2014 #185" w:history="1">
              <w:r w:rsidR="00B94702">
                <w:rPr>
                  <w:noProof/>
                </w:rPr>
                <w:t>401</w:t>
              </w:r>
            </w:hyperlink>
            <w:r w:rsidR="00F644E4">
              <w:rPr>
                <w:noProof/>
              </w:rPr>
              <w:t>)</w:t>
            </w:r>
            <w:r w:rsidRPr="007C6B77">
              <w:fldChar w:fldCharType="end"/>
            </w:r>
          </w:p>
        </w:tc>
      </w:tr>
      <w:tr w:rsidR="000102C2" w:rsidRPr="007C6B77" w14:paraId="08EB5506" w14:textId="77777777" w:rsidTr="000102C2">
        <w:tc>
          <w:tcPr>
            <w:tcW w:w="9535" w:type="dxa"/>
          </w:tcPr>
          <w:p w14:paraId="25A4C839" w14:textId="77777777" w:rsidR="000102C2" w:rsidRPr="006915D2" w:rsidRDefault="000102C2" w:rsidP="00D325F6">
            <w:pPr>
              <w:rPr>
                <w:b/>
                <w:bCs/>
              </w:rPr>
            </w:pPr>
            <w:r w:rsidRPr="006915D2">
              <w:rPr>
                <w:b/>
                <w:bCs/>
              </w:rPr>
              <w:t>HTR2A</w:t>
            </w:r>
          </w:p>
        </w:tc>
        <w:tc>
          <w:tcPr>
            <w:tcW w:w="3420" w:type="dxa"/>
          </w:tcPr>
          <w:p w14:paraId="3DA1F2C5" w14:textId="77777777" w:rsidR="000102C2" w:rsidRPr="007C6B77" w:rsidRDefault="000102C2" w:rsidP="00D325F6"/>
        </w:tc>
      </w:tr>
      <w:tr w:rsidR="000102C2" w:rsidRPr="007C6B77" w14:paraId="37567ACD" w14:textId="77777777" w:rsidTr="000102C2">
        <w:tc>
          <w:tcPr>
            <w:tcW w:w="9535" w:type="dxa"/>
          </w:tcPr>
          <w:p w14:paraId="47297868" w14:textId="77777777" w:rsidR="000102C2" w:rsidRPr="007C6B77" w:rsidRDefault="000102C2" w:rsidP="00D325F6">
            <w:pPr>
              <w:rPr>
                <w:color w:val="000000"/>
              </w:rPr>
            </w:pPr>
            <w:r w:rsidRPr="007C6B77">
              <w:rPr>
                <w:color w:val="000000"/>
              </w:rPr>
              <w:t xml:space="preserve">Meta-analysis including 7 studies with a total 801 patients with major depressive disorder receiving antidepressants. In this analysis, rs6313 G allele was considered as rs6311 C allele. The rs6311-rs6313 CC-GG genotype was significantly associated with higher risk of side effects (OR 1.91, CI: 1.32–2.78, P = 0.0006). </w:t>
            </w:r>
          </w:p>
        </w:tc>
        <w:tc>
          <w:tcPr>
            <w:tcW w:w="3420" w:type="dxa"/>
          </w:tcPr>
          <w:p w14:paraId="1CFD1496" w14:textId="39569F83" w:rsidR="000102C2" w:rsidRPr="007C6B77" w:rsidRDefault="000102C2" w:rsidP="00D325F6">
            <w:pPr>
              <w:rPr>
                <w:color w:val="000000"/>
              </w:rPr>
            </w:pPr>
            <w:r>
              <w:rPr>
                <w:color w:val="000000"/>
              </w:rPr>
              <w:t xml:space="preserve">Kato, </w:t>
            </w:r>
            <w:r w:rsidRPr="008E7809">
              <w:rPr>
                <w:i/>
                <w:color w:val="000000"/>
              </w:rPr>
              <w:t>et al.</w:t>
            </w:r>
            <w:r>
              <w:rPr>
                <w:color w:val="000000"/>
              </w:rPr>
              <w:t xml:space="preserve"> (2010) </w:t>
            </w:r>
            <w:r>
              <w:rPr>
                <w:color w:val="000000"/>
              </w:rPr>
              <w:fldChar w:fldCharType="begin"/>
            </w:r>
            <w:r w:rsidR="00F644E4">
              <w:rPr>
                <w:color w:val="000000"/>
              </w:rPr>
              <w:instrText xml:space="preserve"> ADDIN EN.CITE &lt;EndNote&gt;&lt;Cite&gt;&lt;Author&gt;Kato&lt;/Author&gt;&lt;Year&gt;2010&lt;/Year&gt;&lt;RecNum&gt;491&lt;/RecNum&gt;&lt;DisplayText&gt;(402)&lt;/DisplayText&gt;&lt;record&gt;&lt;rec-number&gt;491&lt;/rec-number&gt;&lt;foreign-keys&gt;&lt;key app="EN" db-id="ftf0vd5t5a0wtaextxg505skedewvdxvwewv" timestamp="1666892722"&gt;491&lt;/key&gt;&lt;/foreign-keys&gt;&lt;ref-type name="Journal Article"&gt;17&lt;/ref-type&gt;&lt;contributors&gt;&lt;authors&gt;&lt;author&gt;Kato, M.&lt;/author&gt;&lt;author&gt;Serretti, A.&lt;/author&gt;&lt;/authors&gt;&lt;/contributors&gt;&lt;auth-address&gt;Institute of Psychiatry, University of Bologna, Bologna, Italy.&lt;/auth-address&gt;&lt;titles&gt;&lt;title&gt;Review and meta-analysis of antidepressant pharmacogenetic findings in major depressive disorder&lt;/title&gt;&lt;secondary-title&gt;Mol Psychiatry&lt;/secondary-title&gt;&lt;/titles&gt;&lt;periodical&gt;&lt;full-title&gt;Mol Psychiatry&lt;/full-title&gt;&lt;abbr-1&gt;Molecular psychiatry&lt;/abbr-1&gt;&lt;/periodical&gt;&lt;pages&gt;473-500&lt;/pages&gt;&lt;volume&gt;15&lt;/volume&gt;&lt;number&gt;5&lt;/number&gt;&lt;edition&gt;2008/11/05&lt;/edition&gt;&lt;keywords&gt;&lt;keyword&gt;Antidepressive Agents/*therapeutic use&lt;/keyword&gt;&lt;keyword&gt;Depressive Disorder, Major/*drug therapy/*genetics&lt;/keyword&gt;&lt;keyword&gt;Humans&lt;/keyword&gt;&lt;keyword&gt;*Pharmacogenetics&lt;/keyword&gt;&lt;keyword&gt;Polymorphism, Genetic/genetics&lt;/keyword&gt;&lt;/keywords&gt;&lt;dates&gt;&lt;year&gt;2010&lt;/year&gt;&lt;pub-dates&gt;&lt;date&gt;May&lt;/date&gt;&lt;/pub-dates&gt;&lt;/dates&gt;&lt;isbn&gt;1476-5578 (Electronic)&amp;#xD;1359-4184 (Linking)&lt;/isbn&gt;&lt;accession-num&gt;18982004&lt;/accession-num&gt;&lt;urls&gt;&lt;related-urls&gt;&lt;url&gt;https://www.ncbi.nlm.nih.gov/pubmed/18982004&lt;/url&gt;&lt;/related-urls&gt;&lt;/urls&gt;&lt;electronic-resource-num&gt;10.1038/mp.2008.116&lt;/electronic-resource-num&gt;&lt;/record&gt;&lt;/Cite&gt;&lt;/EndNote&gt;</w:instrText>
            </w:r>
            <w:r>
              <w:rPr>
                <w:color w:val="000000"/>
              </w:rPr>
              <w:fldChar w:fldCharType="separate"/>
            </w:r>
            <w:r w:rsidR="00F644E4">
              <w:rPr>
                <w:noProof/>
                <w:color w:val="000000"/>
              </w:rPr>
              <w:t>(</w:t>
            </w:r>
            <w:hyperlink w:anchor="_ENREF_402" w:tooltip="Kato, 2010 #491" w:history="1">
              <w:r w:rsidR="00B94702">
                <w:rPr>
                  <w:noProof/>
                  <w:color w:val="000000"/>
                </w:rPr>
                <w:t>402</w:t>
              </w:r>
            </w:hyperlink>
            <w:r w:rsidR="00F644E4">
              <w:rPr>
                <w:noProof/>
                <w:color w:val="000000"/>
              </w:rPr>
              <w:t>)</w:t>
            </w:r>
            <w:r>
              <w:rPr>
                <w:color w:val="000000"/>
              </w:rPr>
              <w:fldChar w:fldCharType="end"/>
            </w:r>
          </w:p>
          <w:p w14:paraId="340B7A10" w14:textId="77777777" w:rsidR="000102C2" w:rsidRPr="007C6B77" w:rsidRDefault="000102C2" w:rsidP="00D325F6"/>
        </w:tc>
      </w:tr>
      <w:tr w:rsidR="000102C2" w:rsidRPr="007C6B77" w14:paraId="6D5AD17E" w14:textId="77777777" w:rsidTr="000102C2">
        <w:tc>
          <w:tcPr>
            <w:tcW w:w="9535" w:type="dxa"/>
          </w:tcPr>
          <w:p w14:paraId="0BB1CCCA" w14:textId="77777777" w:rsidR="000102C2" w:rsidRPr="007C6B77" w:rsidRDefault="000102C2" w:rsidP="00D325F6">
            <w:r w:rsidRPr="007C6B77">
              <w:t>Meta-analysis including 6 studies with a total 590 patients with major depressive disorder receiving SSRIs (fluvoxamine, paroxetine, and various SSRIs). In this analysis, rs6313 G allele was considered as rs6311 C allele. The rs6311-rs6313 CC-GG genotype was significantly associated with higher risk of side effects (OR 2.33, CI: 1.53–3.56, P &lt; 0.0001). Four studies specified gastrointestinal symptom induced by SSRIs and the OR of gastrointestinal side effect with 311 subjects was significant (OR 2.30, CI: 1.26–4.21, P = 0.007) in the same direction of the total side effects.</w:t>
            </w:r>
          </w:p>
        </w:tc>
        <w:tc>
          <w:tcPr>
            <w:tcW w:w="3420" w:type="dxa"/>
          </w:tcPr>
          <w:p w14:paraId="3F0A0B58" w14:textId="0DCDBE4B" w:rsidR="000102C2" w:rsidRPr="007C6B77" w:rsidRDefault="000102C2" w:rsidP="00D325F6">
            <w:pPr>
              <w:rPr>
                <w:color w:val="000000"/>
              </w:rPr>
            </w:pPr>
            <w:r>
              <w:rPr>
                <w:color w:val="000000"/>
              </w:rPr>
              <w:t xml:space="preserve">Kato, </w:t>
            </w:r>
            <w:r w:rsidRPr="008E7809">
              <w:rPr>
                <w:i/>
                <w:color w:val="000000"/>
              </w:rPr>
              <w:t>et al.</w:t>
            </w:r>
            <w:r>
              <w:rPr>
                <w:color w:val="000000"/>
              </w:rPr>
              <w:t xml:space="preserve"> (2010) </w:t>
            </w:r>
            <w:r>
              <w:rPr>
                <w:color w:val="000000"/>
              </w:rPr>
              <w:fldChar w:fldCharType="begin"/>
            </w:r>
            <w:r w:rsidR="00F644E4">
              <w:rPr>
                <w:color w:val="000000"/>
              </w:rPr>
              <w:instrText xml:space="preserve"> ADDIN EN.CITE &lt;EndNote&gt;&lt;Cite&gt;&lt;Author&gt;Kato&lt;/Author&gt;&lt;Year&gt;2010&lt;/Year&gt;&lt;RecNum&gt;491&lt;/RecNum&gt;&lt;DisplayText&gt;(402)&lt;/DisplayText&gt;&lt;record&gt;&lt;rec-number&gt;491&lt;/rec-number&gt;&lt;foreign-keys&gt;&lt;key app="EN" db-id="ftf0vd5t5a0wtaextxg505skedewvdxvwewv" timestamp="1666892722"&gt;491&lt;/key&gt;&lt;/foreign-keys&gt;&lt;ref-type name="Journal Article"&gt;17&lt;/ref-type&gt;&lt;contributors&gt;&lt;authors&gt;&lt;author&gt;Kato, M.&lt;/author&gt;&lt;author&gt;Serretti, A.&lt;/author&gt;&lt;/authors&gt;&lt;/contributors&gt;&lt;auth-address&gt;Institute of Psychiatry, University of Bologna, Bologna, Italy.&lt;/auth-address&gt;&lt;titles&gt;&lt;title&gt;Review and meta-analysis of antidepressant pharmacogenetic findings in major depressive disorder&lt;/title&gt;&lt;secondary-title&gt;Mol Psychiatry&lt;/secondary-title&gt;&lt;/titles&gt;&lt;periodical&gt;&lt;full-title&gt;Mol Psychiatry&lt;/full-title&gt;&lt;abbr-1&gt;Molecular psychiatry&lt;/abbr-1&gt;&lt;/periodical&gt;&lt;pages&gt;473-500&lt;/pages&gt;&lt;volume&gt;15&lt;/volume&gt;&lt;number&gt;5&lt;/number&gt;&lt;edition&gt;2008/11/05&lt;/edition&gt;&lt;keywords&gt;&lt;keyword&gt;Antidepressive Agents/*therapeutic use&lt;/keyword&gt;&lt;keyword&gt;Depressive Disorder, Major/*drug therapy/*genetics&lt;/keyword&gt;&lt;keyword&gt;Humans&lt;/keyword&gt;&lt;keyword&gt;*Pharmacogenetics&lt;/keyword&gt;&lt;keyword&gt;Polymorphism, Genetic/genetics&lt;/keyword&gt;&lt;/keywords&gt;&lt;dates&gt;&lt;year&gt;2010&lt;/year&gt;&lt;pub-dates&gt;&lt;date&gt;May&lt;/date&gt;&lt;/pub-dates&gt;&lt;/dates&gt;&lt;isbn&gt;1476-5578 (Electronic)&amp;#xD;1359-4184 (Linking)&lt;/isbn&gt;&lt;accession-num&gt;18982004&lt;/accession-num&gt;&lt;urls&gt;&lt;related-urls&gt;&lt;url&gt;https://www.ncbi.nlm.nih.gov/pubmed/18982004&lt;/url&gt;&lt;/related-urls&gt;&lt;/urls&gt;&lt;electronic-resource-num&gt;10.1038/mp.2008.116&lt;/electronic-resource-num&gt;&lt;/record&gt;&lt;/Cite&gt;&lt;/EndNote&gt;</w:instrText>
            </w:r>
            <w:r>
              <w:rPr>
                <w:color w:val="000000"/>
              </w:rPr>
              <w:fldChar w:fldCharType="separate"/>
            </w:r>
            <w:r w:rsidR="00F644E4">
              <w:rPr>
                <w:noProof/>
                <w:color w:val="000000"/>
              </w:rPr>
              <w:t>(</w:t>
            </w:r>
            <w:hyperlink w:anchor="_ENREF_402" w:tooltip="Kato, 2010 #491" w:history="1">
              <w:r w:rsidR="00B94702">
                <w:rPr>
                  <w:noProof/>
                  <w:color w:val="000000"/>
                </w:rPr>
                <w:t>402</w:t>
              </w:r>
            </w:hyperlink>
            <w:r w:rsidR="00F644E4">
              <w:rPr>
                <w:noProof/>
                <w:color w:val="000000"/>
              </w:rPr>
              <w:t>)</w:t>
            </w:r>
            <w:r>
              <w:rPr>
                <w:color w:val="000000"/>
              </w:rPr>
              <w:fldChar w:fldCharType="end"/>
            </w:r>
          </w:p>
          <w:p w14:paraId="7F61FE04" w14:textId="77777777" w:rsidR="000102C2" w:rsidRPr="007C6B77" w:rsidRDefault="000102C2" w:rsidP="00D325F6"/>
        </w:tc>
      </w:tr>
      <w:tr w:rsidR="000102C2" w:rsidRPr="007C6B77" w14:paraId="10A1886A" w14:textId="77777777" w:rsidTr="000102C2">
        <w:tc>
          <w:tcPr>
            <w:tcW w:w="9535" w:type="dxa"/>
          </w:tcPr>
          <w:p w14:paraId="5023BA4B" w14:textId="77777777" w:rsidR="000102C2" w:rsidRPr="007C6B77" w:rsidRDefault="000102C2" w:rsidP="00D325F6">
            <w:r w:rsidRPr="007C6B77">
              <w:lastRenderedPageBreak/>
              <w:t>Meta-analysis including 7 studies for treatment outcome with a total 1012 patients with major depressive disorder receiving antidepressants. The outcome measures included HAMD remission score change for HTR2A 102T/C (6 weeks), MADRS response score change for HTR2A -1438A/G (6weeks), MADRS response score change for HTR2A -1438A/G (6 weeks),  HAMD response remission score change for HTR2A -1438A/G (4 weeks), HAMD response for HTR2A 102T/C (4 weeks), HAMD response remission score change for HTR2A -1438A/G (6 weeks), HAMD response remission for HTR2A 102T/C (6 or more weeks). In this analysis, rs6313 G allele was considered as rs6311 C allele. No significant association between rs6311-rs6313 and treatment outcome was found (OR 1.06 CI: 0.78–1.44, P = 0.69).</w:t>
            </w:r>
          </w:p>
        </w:tc>
        <w:tc>
          <w:tcPr>
            <w:tcW w:w="3420" w:type="dxa"/>
          </w:tcPr>
          <w:p w14:paraId="05AEC244" w14:textId="34C7A013" w:rsidR="000102C2" w:rsidRPr="007C6B77" w:rsidRDefault="000102C2" w:rsidP="00D325F6">
            <w:pPr>
              <w:rPr>
                <w:color w:val="000000"/>
              </w:rPr>
            </w:pPr>
            <w:r>
              <w:rPr>
                <w:color w:val="000000"/>
              </w:rPr>
              <w:t xml:space="preserve">Kato, </w:t>
            </w:r>
            <w:r w:rsidRPr="008E7809">
              <w:rPr>
                <w:i/>
                <w:color w:val="000000"/>
              </w:rPr>
              <w:t>et al.</w:t>
            </w:r>
            <w:r>
              <w:rPr>
                <w:color w:val="000000"/>
              </w:rPr>
              <w:t xml:space="preserve"> (2010) </w:t>
            </w:r>
            <w:r>
              <w:rPr>
                <w:color w:val="000000"/>
              </w:rPr>
              <w:fldChar w:fldCharType="begin"/>
            </w:r>
            <w:r w:rsidR="00F644E4">
              <w:rPr>
                <w:color w:val="000000"/>
              </w:rPr>
              <w:instrText xml:space="preserve"> ADDIN EN.CITE &lt;EndNote&gt;&lt;Cite&gt;&lt;Author&gt;Kato&lt;/Author&gt;&lt;Year&gt;2010&lt;/Year&gt;&lt;RecNum&gt;491&lt;/RecNum&gt;&lt;DisplayText&gt;(402)&lt;/DisplayText&gt;&lt;record&gt;&lt;rec-number&gt;491&lt;/rec-number&gt;&lt;foreign-keys&gt;&lt;key app="EN" db-id="ftf0vd5t5a0wtaextxg505skedewvdxvwewv" timestamp="1666892722"&gt;491&lt;/key&gt;&lt;/foreign-keys&gt;&lt;ref-type name="Journal Article"&gt;17&lt;/ref-type&gt;&lt;contributors&gt;&lt;authors&gt;&lt;author&gt;Kato, M.&lt;/author&gt;&lt;author&gt;Serretti, A.&lt;/author&gt;&lt;/authors&gt;&lt;/contributors&gt;&lt;auth-address&gt;Institute of Psychiatry, University of Bologna, Bologna, Italy.&lt;/auth-address&gt;&lt;titles&gt;&lt;title&gt;Review and meta-analysis of antidepressant pharmacogenetic findings in major depressive disorder&lt;/title&gt;&lt;secondary-title&gt;Mol Psychiatry&lt;/secondary-title&gt;&lt;/titles&gt;&lt;periodical&gt;&lt;full-title&gt;Mol Psychiatry&lt;/full-title&gt;&lt;abbr-1&gt;Molecular psychiatry&lt;/abbr-1&gt;&lt;/periodical&gt;&lt;pages&gt;473-500&lt;/pages&gt;&lt;volume&gt;15&lt;/volume&gt;&lt;number&gt;5&lt;/number&gt;&lt;edition&gt;2008/11/05&lt;/edition&gt;&lt;keywords&gt;&lt;keyword&gt;Antidepressive Agents/*therapeutic use&lt;/keyword&gt;&lt;keyword&gt;Depressive Disorder, Major/*drug therapy/*genetics&lt;/keyword&gt;&lt;keyword&gt;Humans&lt;/keyword&gt;&lt;keyword&gt;*Pharmacogenetics&lt;/keyword&gt;&lt;keyword&gt;Polymorphism, Genetic/genetics&lt;/keyword&gt;&lt;/keywords&gt;&lt;dates&gt;&lt;year&gt;2010&lt;/year&gt;&lt;pub-dates&gt;&lt;date&gt;May&lt;/date&gt;&lt;/pub-dates&gt;&lt;/dates&gt;&lt;isbn&gt;1476-5578 (Electronic)&amp;#xD;1359-4184 (Linking)&lt;/isbn&gt;&lt;accession-num&gt;18982004&lt;/accession-num&gt;&lt;urls&gt;&lt;related-urls&gt;&lt;url&gt;https://www.ncbi.nlm.nih.gov/pubmed/18982004&lt;/url&gt;&lt;/related-urls&gt;&lt;/urls&gt;&lt;electronic-resource-num&gt;10.1038/mp.2008.116&lt;/electronic-resource-num&gt;&lt;/record&gt;&lt;/Cite&gt;&lt;/EndNote&gt;</w:instrText>
            </w:r>
            <w:r>
              <w:rPr>
                <w:color w:val="000000"/>
              </w:rPr>
              <w:fldChar w:fldCharType="separate"/>
            </w:r>
            <w:r w:rsidR="00F644E4">
              <w:rPr>
                <w:noProof/>
                <w:color w:val="000000"/>
              </w:rPr>
              <w:t>(</w:t>
            </w:r>
            <w:hyperlink w:anchor="_ENREF_402" w:tooltip="Kato, 2010 #491" w:history="1">
              <w:r w:rsidR="00B94702">
                <w:rPr>
                  <w:noProof/>
                  <w:color w:val="000000"/>
                </w:rPr>
                <w:t>402</w:t>
              </w:r>
            </w:hyperlink>
            <w:r w:rsidR="00F644E4">
              <w:rPr>
                <w:noProof/>
                <w:color w:val="000000"/>
              </w:rPr>
              <w:t>)</w:t>
            </w:r>
            <w:r>
              <w:rPr>
                <w:color w:val="000000"/>
              </w:rPr>
              <w:fldChar w:fldCharType="end"/>
            </w:r>
          </w:p>
          <w:p w14:paraId="1C5F5737" w14:textId="77777777" w:rsidR="000102C2" w:rsidRPr="007C6B77" w:rsidRDefault="000102C2" w:rsidP="00D325F6"/>
        </w:tc>
      </w:tr>
      <w:tr w:rsidR="000102C2" w:rsidRPr="007C6B77" w14:paraId="0EED9F72" w14:textId="77777777" w:rsidTr="000102C2">
        <w:tc>
          <w:tcPr>
            <w:tcW w:w="9535" w:type="dxa"/>
          </w:tcPr>
          <w:p w14:paraId="1FFAFD29" w14:textId="77777777" w:rsidR="000102C2" w:rsidRPr="007C6B77" w:rsidRDefault="000102C2" w:rsidP="00D325F6">
            <w:r w:rsidRPr="007C6B77">
              <w:t>Meta-analysis including 4 studies for treatment outcome with a total 429 patients with major depressive disorder receiving SSRIs (fluvoxamine, fluoxetine, citalopram, paroxetine). The outcome measures included MADRS response score change for HTR2A -1438A/G (6 weeks), HAMD response remission score change for HTR2A -1438A/G (4 weeks), HAMD response for HTR2A 102T/C (4 weeks), and HAMD response remission score change for HTR2A -1438A/G (6 weeks). In this analysis, rs6313 G allele was considered as rs6311 C allele. The rs6311-rs6313 CC-GG genotype was marginal significantly associated with a favorable response compared to CT-AG or TT-AA genotypes (OR 1.69 CI: 1.03–2.75, P = 0.04). The included studies were in Asian population.</w:t>
            </w:r>
          </w:p>
        </w:tc>
        <w:tc>
          <w:tcPr>
            <w:tcW w:w="3420" w:type="dxa"/>
          </w:tcPr>
          <w:p w14:paraId="7ACEDFA3" w14:textId="2FD065F0" w:rsidR="000102C2" w:rsidRPr="007C6B77" w:rsidRDefault="000102C2" w:rsidP="00D325F6">
            <w:pPr>
              <w:rPr>
                <w:color w:val="000000"/>
              </w:rPr>
            </w:pPr>
            <w:r>
              <w:rPr>
                <w:color w:val="000000"/>
              </w:rPr>
              <w:t xml:space="preserve">Kato, </w:t>
            </w:r>
            <w:r w:rsidRPr="008E7809">
              <w:rPr>
                <w:i/>
                <w:color w:val="000000"/>
              </w:rPr>
              <w:t>et al.</w:t>
            </w:r>
            <w:r>
              <w:rPr>
                <w:color w:val="000000"/>
              </w:rPr>
              <w:t xml:space="preserve"> (2010) </w:t>
            </w:r>
            <w:r>
              <w:rPr>
                <w:color w:val="000000"/>
              </w:rPr>
              <w:fldChar w:fldCharType="begin"/>
            </w:r>
            <w:r w:rsidR="00F644E4">
              <w:rPr>
                <w:color w:val="000000"/>
              </w:rPr>
              <w:instrText xml:space="preserve"> ADDIN EN.CITE &lt;EndNote&gt;&lt;Cite&gt;&lt;Author&gt;Kato&lt;/Author&gt;&lt;Year&gt;2010&lt;/Year&gt;&lt;RecNum&gt;491&lt;/RecNum&gt;&lt;DisplayText&gt;(402)&lt;/DisplayText&gt;&lt;record&gt;&lt;rec-number&gt;491&lt;/rec-number&gt;&lt;foreign-keys&gt;&lt;key app="EN" db-id="ftf0vd5t5a0wtaextxg505skedewvdxvwewv" timestamp="1666892722"&gt;491&lt;/key&gt;&lt;/foreign-keys&gt;&lt;ref-type name="Journal Article"&gt;17&lt;/ref-type&gt;&lt;contributors&gt;&lt;authors&gt;&lt;author&gt;Kato, M.&lt;/author&gt;&lt;author&gt;Serretti, A.&lt;/author&gt;&lt;/authors&gt;&lt;/contributors&gt;&lt;auth-address&gt;Institute of Psychiatry, University of Bologna, Bologna, Italy.&lt;/auth-address&gt;&lt;titles&gt;&lt;title&gt;Review and meta-analysis of antidepressant pharmacogenetic findings in major depressive disorder&lt;/title&gt;&lt;secondary-title&gt;Mol Psychiatry&lt;/secondary-title&gt;&lt;/titles&gt;&lt;periodical&gt;&lt;full-title&gt;Mol Psychiatry&lt;/full-title&gt;&lt;abbr-1&gt;Molecular psychiatry&lt;/abbr-1&gt;&lt;/periodical&gt;&lt;pages&gt;473-500&lt;/pages&gt;&lt;volume&gt;15&lt;/volume&gt;&lt;number&gt;5&lt;/number&gt;&lt;edition&gt;2008/11/05&lt;/edition&gt;&lt;keywords&gt;&lt;keyword&gt;Antidepressive Agents/*therapeutic use&lt;/keyword&gt;&lt;keyword&gt;Depressive Disorder, Major/*drug therapy/*genetics&lt;/keyword&gt;&lt;keyword&gt;Humans&lt;/keyword&gt;&lt;keyword&gt;*Pharmacogenetics&lt;/keyword&gt;&lt;keyword&gt;Polymorphism, Genetic/genetics&lt;/keyword&gt;&lt;/keywords&gt;&lt;dates&gt;&lt;year&gt;2010&lt;/year&gt;&lt;pub-dates&gt;&lt;date&gt;May&lt;/date&gt;&lt;/pub-dates&gt;&lt;/dates&gt;&lt;isbn&gt;1476-5578 (Electronic)&amp;#xD;1359-4184 (Linking)&lt;/isbn&gt;&lt;accession-num&gt;18982004&lt;/accession-num&gt;&lt;urls&gt;&lt;related-urls&gt;&lt;url&gt;https://www.ncbi.nlm.nih.gov/pubmed/18982004&lt;/url&gt;&lt;/related-urls&gt;&lt;/urls&gt;&lt;electronic-resource-num&gt;10.1038/mp.2008.116&lt;/electronic-resource-num&gt;&lt;/record&gt;&lt;/Cite&gt;&lt;/EndNote&gt;</w:instrText>
            </w:r>
            <w:r>
              <w:rPr>
                <w:color w:val="000000"/>
              </w:rPr>
              <w:fldChar w:fldCharType="separate"/>
            </w:r>
            <w:r w:rsidR="00F644E4">
              <w:rPr>
                <w:noProof/>
                <w:color w:val="000000"/>
              </w:rPr>
              <w:t>(</w:t>
            </w:r>
            <w:hyperlink w:anchor="_ENREF_402" w:tooltip="Kato, 2010 #491" w:history="1">
              <w:r w:rsidR="00B94702">
                <w:rPr>
                  <w:noProof/>
                  <w:color w:val="000000"/>
                </w:rPr>
                <w:t>402</w:t>
              </w:r>
            </w:hyperlink>
            <w:r w:rsidR="00F644E4">
              <w:rPr>
                <w:noProof/>
                <w:color w:val="000000"/>
              </w:rPr>
              <w:t>)</w:t>
            </w:r>
            <w:r>
              <w:rPr>
                <w:color w:val="000000"/>
              </w:rPr>
              <w:fldChar w:fldCharType="end"/>
            </w:r>
          </w:p>
          <w:p w14:paraId="6D6676EF" w14:textId="77777777" w:rsidR="000102C2" w:rsidRPr="007C6B77" w:rsidRDefault="000102C2" w:rsidP="00D325F6"/>
        </w:tc>
      </w:tr>
      <w:tr w:rsidR="000102C2" w:rsidRPr="007C6B77" w14:paraId="1EC957DE" w14:textId="77777777" w:rsidTr="000102C2">
        <w:tc>
          <w:tcPr>
            <w:tcW w:w="9535" w:type="dxa"/>
          </w:tcPr>
          <w:p w14:paraId="4D0A8C30" w14:textId="77777777" w:rsidR="000102C2" w:rsidRPr="007C6B77" w:rsidRDefault="000102C2" w:rsidP="00D325F6">
            <w:r w:rsidRPr="007C6B77">
              <w:t>Meta-analysis including 6 studies and the STAR*D data with a total of 2295 subjects with major depressive disorder receiving antidepressants. No significant association between the rs6311 variant (CC vs CT + TT) and antidepressant response in the whole sample. In studies including Asians populations, the pooling CC and CT versus TT showed a weak association with response (OR 1.66, 95%CI: 1.06–2.60, p = 0.03). Sensitivity analysis for rs6311 demonstrated that the pooled OR was no more significant after the exclusion of each of two studies one at a time in the Asian subgroup.</w:t>
            </w:r>
          </w:p>
        </w:tc>
        <w:tc>
          <w:tcPr>
            <w:tcW w:w="3420" w:type="dxa"/>
          </w:tcPr>
          <w:p w14:paraId="28B0FAFC" w14:textId="17651ACD" w:rsidR="000102C2" w:rsidRPr="007C6B77" w:rsidRDefault="000102C2" w:rsidP="00D325F6">
            <w:pPr>
              <w:rPr>
                <w:color w:val="000000"/>
              </w:rPr>
            </w:pPr>
            <w:r>
              <w:rPr>
                <w:color w:val="000000"/>
              </w:rPr>
              <w:t xml:space="preserve">Niitsu, </w:t>
            </w:r>
            <w:r w:rsidRPr="008E7809">
              <w:rPr>
                <w:i/>
                <w:color w:val="000000"/>
              </w:rPr>
              <w:t>et al.</w:t>
            </w:r>
            <w:r>
              <w:rPr>
                <w:color w:val="000000"/>
              </w:rPr>
              <w:t xml:space="preserve"> (2013) </w:t>
            </w:r>
            <w:r>
              <w:rPr>
                <w:color w:val="000000"/>
              </w:rPr>
              <w:fldChar w:fldCharType="begin">
                <w:fldData xml:space="preserve">PEVuZE5vdGU+PENpdGU+PEF1dGhvcj5OaWl0c3U8L0F1dGhvcj48WWVhcj4yMDEzPC9ZZWFyPjxS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</w:fldData>
              </w:fldChar>
            </w:r>
            <w:r w:rsidR="00F644E4">
              <w:rPr>
                <w:color w:val="000000"/>
              </w:rPr>
              <w:instrText xml:space="preserve"> ADDIN EN.CITE </w:instrText>
            </w:r>
            <w:r w:rsidR="00F644E4">
              <w:rPr>
                <w:color w:val="000000"/>
              </w:rPr>
              <w:fldChar w:fldCharType="begin">
                <w:fldData xml:space="preserve">PEVuZE5vdGU+PENpdGU+PEF1dGhvcj5OaWl0c3U8L0F1dGhvcj48WWVhcj4yMDEzPC9ZZWFyPjxS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</w:fldData>
              </w:fldChar>
            </w:r>
            <w:r w:rsidR="00F644E4">
              <w:rPr>
                <w:color w:val="000000"/>
              </w:rPr>
              <w:instrText xml:space="preserve"> ADDIN EN.CITE.DATA </w:instrText>
            </w:r>
            <w:r w:rsidR="00F644E4">
              <w:rPr>
                <w:color w:val="000000"/>
              </w:rPr>
            </w:r>
            <w:r w:rsidR="00F644E4">
              <w:rPr>
                <w:color w:val="000000"/>
              </w:rPr>
              <w:fldChar w:fldCharType="end"/>
            </w:r>
            <w:r>
              <w:rPr>
                <w:color w:val="000000"/>
              </w:rPr>
            </w:r>
            <w:r>
              <w:rPr>
                <w:color w:val="000000"/>
              </w:rPr>
              <w:fldChar w:fldCharType="separate"/>
            </w:r>
            <w:r w:rsidR="00F644E4">
              <w:rPr>
                <w:noProof/>
                <w:color w:val="000000"/>
              </w:rPr>
              <w:t>(</w:t>
            </w:r>
            <w:hyperlink w:anchor="_ENREF_403" w:tooltip="Niitsu, 2013 #170" w:history="1">
              <w:r w:rsidR="00B94702">
                <w:rPr>
                  <w:noProof/>
                  <w:color w:val="000000"/>
                </w:rPr>
                <w:t>403</w:t>
              </w:r>
            </w:hyperlink>
            <w:r w:rsidR="00F644E4">
              <w:rPr>
                <w:noProof/>
                <w:color w:val="000000"/>
              </w:rPr>
              <w:t>)</w:t>
            </w:r>
            <w:r>
              <w:rPr>
                <w:color w:val="000000"/>
              </w:rPr>
              <w:fldChar w:fldCharType="end"/>
            </w:r>
          </w:p>
          <w:p w14:paraId="28995E74" w14:textId="77777777" w:rsidR="000102C2" w:rsidRPr="007C6B77" w:rsidRDefault="000102C2" w:rsidP="00D325F6"/>
        </w:tc>
      </w:tr>
      <w:tr w:rsidR="000102C2" w:rsidRPr="007C6B77" w14:paraId="0F37B6CE" w14:textId="77777777" w:rsidTr="000102C2">
        <w:tc>
          <w:tcPr>
            <w:tcW w:w="9535" w:type="dxa"/>
          </w:tcPr>
          <w:p w14:paraId="2D3C9D51" w14:textId="77777777" w:rsidR="000102C2" w:rsidRPr="007C6B77" w:rsidRDefault="000102C2" w:rsidP="00D325F6">
            <w:r w:rsidRPr="007C6B77">
              <w:t>Meta-analysis including 3 studies and the STAR*D data with a total of 2082 subjects with major depressive disorder receiving antidepressants. No significant association between the rs6311 variant (CC vs CT + TT) and remission was found.</w:t>
            </w:r>
          </w:p>
        </w:tc>
        <w:tc>
          <w:tcPr>
            <w:tcW w:w="3420" w:type="dxa"/>
          </w:tcPr>
          <w:p w14:paraId="096BF2B6" w14:textId="3C217C92" w:rsidR="000102C2" w:rsidRPr="007C6B77" w:rsidRDefault="000102C2" w:rsidP="00D325F6">
            <w:pPr>
              <w:rPr>
                <w:color w:val="000000"/>
              </w:rPr>
            </w:pPr>
            <w:r>
              <w:rPr>
                <w:color w:val="000000"/>
              </w:rPr>
              <w:t xml:space="preserve">Niitsu, </w:t>
            </w:r>
            <w:r w:rsidRPr="008E7809">
              <w:rPr>
                <w:i/>
                <w:color w:val="000000"/>
              </w:rPr>
              <w:t>et al.</w:t>
            </w:r>
            <w:r>
              <w:rPr>
                <w:color w:val="000000"/>
              </w:rPr>
              <w:t xml:space="preserve"> (2013) </w:t>
            </w:r>
            <w:r>
              <w:rPr>
                <w:color w:val="000000"/>
              </w:rPr>
              <w:fldChar w:fldCharType="begin">
                <w:fldData xml:space="preserve">PEVuZE5vdGU+PENpdGU+PEF1dGhvcj5OaWl0c3U8L0F1dGhvcj48WWVhcj4yMDEzPC9ZZWFyPjxS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</w:fldData>
              </w:fldChar>
            </w:r>
            <w:r w:rsidR="00F644E4">
              <w:rPr>
                <w:color w:val="000000"/>
              </w:rPr>
              <w:instrText xml:space="preserve"> ADDIN EN.CITE </w:instrText>
            </w:r>
            <w:r w:rsidR="00F644E4">
              <w:rPr>
                <w:color w:val="000000"/>
              </w:rPr>
              <w:fldChar w:fldCharType="begin">
                <w:fldData xml:space="preserve">PEVuZE5vdGU+PENpdGU+PEF1dGhvcj5OaWl0c3U8L0F1dGhvcj48WWVhcj4yMDEzPC9ZZWFyPjxS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</w:fldData>
              </w:fldChar>
            </w:r>
            <w:r w:rsidR="00F644E4">
              <w:rPr>
                <w:color w:val="000000"/>
              </w:rPr>
              <w:instrText xml:space="preserve"> ADDIN EN.CITE.DATA </w:instrText>
            </w:r>
            <w:r w:rsidR="00F644E4">
              <w:rPr>
                <w:color w:val="000000"/>
              </w:rPr>
            </w:r>
            <w:r w:rsidR="00F644E4">
              <w:rPr>
                <w:color w:val="000000"/>
              </w:rPr>
              <w:fldChar w:fldCharType="end"/>
            </w:r>
            <w:r>
              <w:rPr>
                <w:color w:val="000000"/>
              </w:rPr>
            </w:r>
            <w:r>
              <w:rPr>
                <w:color w:val="000000"/>
              </w:rPr>
              <w:fldChar w:fldCharType="separate"/>
            </w:r>
            <w:r w:rsidR="00F644E4">
              <w:rPr>
                <w:noProof/>
                <w:color w:val="000000"/>
              </w:rPr>
              <w:t>(</w:t>
            </w:r>
            <w:hyperlink w:anchor="_ENREF_403" w:tooltip="Niitsu, 2013 #170" w:history="1">
              <w:r w:rsidR="00B94702">
                <w:rPr>
                  <w:noProof/>
                  <w:color w:val="000000"/>
                </w:rPr>
                <w:t>403</w:t>
              </w:r>
            </w:hyperlink>
            <w:r w:rsidR="00F644E4">
              <w:rPr>
                <w:noProof/>
                <w:color w:val="000000"/>
              </w:rPr>
              <w:t>)</w:t>
            </w:r>
            <w:r>
              <w:rPr>
                <w:color w:val="000000"/>
              </w:rPr>
              <w:fldChar w:fldCharType="end"/>
            </w:r>
          </w:p>
          <w:p w14:paraId="0D4AF222" w14:textId="77777777" w:rsidR="000102C2" w:rsidRPr="007C6B77" w:rsidRDefault="000102C2" w:rsidP="00D325F6"/>
        </w:tc>
      </w:tr>
      <w:tr w:rsidR="000102C2" w:rsidRPr="007C6B77" w14:paraId="51A2FC92" w14:textId="77777777" w:rsidTr="000102C2">
        <w:tc>
          <w:tcPr>
            <w:tcW w:w="9535" w:type="dxa"/>
          </w:tcPr>
          <w:p w14:paraId="676CB601" w14:textId="77777777" w:rsidR="000102C2" w:rsidRPr="007C6B77" w:rsidRDefault="000102C2" w:rsidP="00D325F6">
            <w:r w:rsidRPr="007C6B77">
              <w:t>Meta-analysis including 7 studies and the STAR*D data with a total of 3140 subjects with major depressive disorder receiving antidepressants. No significant association between the rs6313 variant (GG + GA vs AA) and antidepressant response was found.</w:t>
            </w:r>
          </w:p>
        </w:tc>
        <w:tc>
          <w:tcPr>
            <w:tcW w:w="3420" w:type="dxa"/>
          </w:tcPr>
          <w:p w14:paraId="508F34E8" w14:textId="0525959A" w:rsidR="000102C2" w:rsidRPr="007C6B77" w:rsidRDefault="000102C2" w:rsidP="00D325F6">
            <w:pPr>
              <w:rPr>
                <w:color w:val="000000"/>
              </w:rPr>
            </w:pPr>
            <w:r>
              <w:rPr>
                <w:color w:val="000000"/>
              </w:rPr>
              <w:t xml:space="preserve">Niitsu, </w:t>
            </w:r>
            <w:r w:rsidRPr="008E7809">
              <w:rPr>
                <w:i/>
                <w:color w:val="000000"/>
              </w:rPr>
              <w:t>et al.</w:t>
            </w:r>
            <w:r>
              <w:rPr>
                <w:color w:val="000000"/>
              </w:rPr>
              <w:t xml:space="preserve"> (2013) </w:t>
            </w:r>
            <w:r>
              <w:rPr>
                <w:color w:val="000000"/>
              </w:rPr>
              <w:fldChar w:fldCharType="begin">
                <w:fldData xml:space="preserve">PEVuZE5vdGU+PENpdGU+PEF1dGhvcj5OaWl0c3U8L0F1dGhvcj48WWVhcj4yMDEzPC9ZZWFyPjxS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</w:fldData>
              </w:fldChar>
            </w:r>
            <w:r w:rsidR="00F644E4">
              <w:rPr>
                <w:color w:val="000000"/>
              </w:rPr>
              <w:instrText xml:space="preserve"> ADDIN EN.CITE </w:instrText>
            </w:r>
            <w:r w:rsidR="00F644E4">
              <w:rPr>
                <w:color w:val="000000"/>
              </w:rPr>
              <w:fldChar w:fldCharType="begin">
                <w:fldData xml:space="preserve">PEVuZE5vdGU+PENpdGU+PEF1dGhvcj5OaWl0c3U8L0F1dGhvcj48WWVhcj4yMDEzPC9ZZWFyPjxS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</w:fldData>
              </w:fldChar>
            </w:r>
            <w:r w:rsidR="00F644E4">
              <w:rPr>
                <w:color w:val="000000"/>
              </w:rPr>
              <w:instrText xml:space="preserve"> ADDIN EN.CITE.DATA </w:instrText>
            </w:r>
            <w:r w:rsidR="00F644E4">
              <w:rPr>
                <w:color w:val="000000"/>
              </w:rPr>
            </w:r>
            <w:r w:rsidR="00F644E4">
              <w:rPr>
                <w:color w:val="000000"/>
              </w:rPr>
              <w:fldChar w:fldCharType="end"/>
            </w:r>
            <w:r>
              <w:rPr>
                <w:color w:val="000000"/>
              </w:rPr>
            </w:r>
            <w:r>
              <w:rPr>
                <w:color w:val="000000"/>
              </w:rPr>
              <w:fldChar w:fldCharType="separate"/>
            </w:r>
            <w:r w:rsidR="00F644E4">
              <w:rPr>
                <w:noProof/>
                <w:color w:val="000000"/>
              </w:rPr>
              <w:t>(</w:t>
            </w:r>
            <w:hyperlink w:anchor="_ENREF_403" w:tooltip="Niitsu, 2013 #170" w:history="1">
              <w:r w:rsidR="00B94702">
                <w:rPr>
                  <w:noProof/>
                  <w:color w:val="000000"/>
                </w:rPr>
                <w:t>403</w:t>
              </w:r>
            </w:hyperlink>
            <w:r w:rsidR="00F644E4">
              <w:rPr>
                <w:noProof/>
                <w:color w:val="000000"/>
              </w:rPr>
              <w:t>)</w:t>
            </w:r>
            <w:r>
              <w:rPr>
                <w:color w:val="000000"/>
              </w:rPr>
              <w:fldChar w:fldCharType="end"/>
            </w:r>
          </w:p>
          <w:p w14:paraId="20ED7B61" w14:textId="77777777" w:rsidR="000102C2" w:rsidRPr="007C6B77" w:rsidRDefault="000102C2" w:rsidP="00D325F6"/>
        </w:tc>
      </w:tr>
      <w:tr w:rsidR="000102C2" w:rsidRPr="007C6B77" w14:paraId="20F069DE" w14:textId="77777777" w:rsidTr="000102C2">
        <w:tc>
          <w:tcPr>
            <w:tcW w:w="9535" w:type="dxa"/>
          </w:tcPr>
          <w:p w14:paraId="74C0600D" w14:textId="77777777" w:rsidR="000102C2" w:rsidRPr="007C6B77" w:rsidRDefault="000102C2" w:rsidP="00D325F6">
            <w:r w:rsidRPr="007C6B77">
              <w:lastRenderedPageBreak/>
              <w:t>Meta-analysis including 4 studies and the STAR*D data with a total of 2562 subjects with major depressive disorder receiving antidepressants. No significant association between the rs6313 variant (GG vs GA + AA) and remission was found.</w:t>
            </w:r>
          </w:p>
        </w:tc>
        <w:tc>
          <w:tcPr>
            <w:tcW w:w="3420" w:type="dxa"/>
          </w:tcPr>
          <w:p w14:paraId="1331CBF6" w14:textId="056AE868" w:rsidR="000102C2" w:rsidRPr="007C6B77" w:rsidRDefault="000102C2" w:rsidP="00D325F6">
            <w:pPr>
              <w:rPr>
                <w:color w:val="000000"/>
              </w:rPr>
            </w:pPr>
            <w:r>
              <w:rPr>
                <w:color w:val="000000"/>
              </w:rPr>
              <w:t xml:space="preserve">Niitsu, </w:t>
            </w:r>
            <w:r w:rsidRPr="008E7809">
              <w:rPr>
                <w:i/>
                <w:color w:val="000000"/>
              </w:rPr>
              <w:t>et al.</w:t>
            </w:r>
            <w:r>
              <w:rPr>
                <w:color w:val="000000"/>
              </w:rPr>
              <w:t xml:space="preserve"> (2013) </w:t>
            </w:r>
            <w:r>
              <w:rPr>
                <w:color w:val="000000"/>
              </w:rPr>
              <w:fldChar w:fldCharType="begin">
                <w:fldData xml:space="preserve">PEVuZE5vdGU+PENpdGU+PEF1dGhvcj5OaWl0c3U8L0F1dGhvcj48WWVhcj4yMDEzPC9ZZWFyPjxS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</w:fldData>
              </w:fldChar>
            </w:r>
            <w:r w:rsidR="00F644E4">
              <w:rPr>
                <w:color w:val="000000"/>
              </w:rPr>
              <w:instrText xml:space="preserve"> ADDIN EN.CITE </w:instrText>
            </w:r>
            <w:r w:rsidR="00F644E4">
              <w:rPr>
                <w:color w:val="000000"/>
              </w:rPr>
              <w:fldChar w:fldCharType="begin">
                <w:fldData xml:space="preserve">PEVuZE5vdGU+PENpdGU+PEF1dGhvcj5OaWl0c3U8L0F1dGhvcj48WWVhcj4yMDEzPC9ZZWFyPjxS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</w:fldData>
              </w:fldChar>
            </w:r>
            <w:r w:rsidR="00F644E4">
              <w:rPr>
                <w:color w:val="000000"/>
              </w:rPr>
              <w:instrText xml:space="preserve"> ADDIN EN.CITE.DATA </w:instrText>
            </w:r>
            <w:r w:rsidR="00F644E4">
              <w:rPr>
                <w:color w:val="000000"/>
              </w:rPr>
            </w:r>
            <w:r w:rsidR="00F644E4">
              <w:rPr>
                <w:color w:val="000000"/>
              </w:rPr>
              <w:fldChar w:fldCharType="end"/>
            </w:r>
            <w:r>
              <w:rPr>
                <w:color w:val="000000"/>
              </w:rPr>
            </w:r>
            <w:r>
              <w:rPr>
                <w:color w:val="000000"/>
              </w:rPr>
              <w:fldChar w:fldCharType="separate"/>
            </w:r>
            <w:r w:rsidR="00F644E4">
              <w:rPr>
                <w:noProof/>
                <w:color w:val="000000"/>
              </w:rPr>
              <w:t>(</w:t>
            </w:r>
            <w:hyperlink w:anchor="_ENREF_403" w:tooltip="Niitsu, 2013 #170" w:history="1">
              <w:r w:rsidR="00B94702">
                <w:rPr>
                  <w:noProof/>
                  <w:color w:val="000000"/>
                </w:rPr>
                <w:t>403</w:t>
              </w:r>
            </w:hyperlink>
            <w:r w:rsidR="00F644E4">
              <w:rPr>
                <w:noProof/>
                <w:color w:val="000000"/>
              </w:rPr>
              <w:t>)</w:t>
            </w:r>
            <w:r>
              <w:rPr>
                <w:color w:val="000000"/>
              </w:rPr>
              <w:fldChar w:fldCharType="end"/>
            </w:r>
          </w:p>
          <w:p w14:paraId="786A4BF2" w14:textId="77777777" w:rsidR="000102C2" w:rsidRPr="007C6B77" w:rsidRDefault="000102C2" w:rsidP="00D325F6"/>
        </w:tc>
      </w:tr>
      <w:tr w:rsidR="000102C2" w:rsidRPr="007C6B77" w14:paraId="590D893F" w14:textId="77777777" w:rsidTr="000102C2">
        <w:tc>
          <w:tcPr>
            <w:tcW w:w="9535" w:type="dxa"/>
          </w:tcPr>
          <w:p w14:paraId="421A334E" w14:textId="77777777" w:rsidR="000102C2" w:rsidRPr="007C6B77" w:rsidRDefault="000102C2" w:rsidP="00D325F6">
            <w:r w:rsidRPr="007C6B77">
              <w:t>Meta-analysis including 3 studies and the STAR*D data with a total of 2195 subjects with major depressive disorder receiving antidepressants. No significant association between the rs7997012 variant (GG vs GA + AA) and antidepressant response was found.</w:t>
            </w:r>
          </w:p>
        </w:tc>
        <w:tc>
          <w:tcPr>
            <w:tcW w:w="3420" w:type="dxa"/>
          </w:tcPr>
          <w:p w14:paraId="022F0005" w14:textId="000B75DB" w:rsidR="000102C2" w:rsidRPr="007C6B77" w:rsidRDefault="000102C2" w:rsidP="00D325F6">
            <w:pPr>
              <w:rPr>
                <w:color w:val="000000"/>
              </w:rPr>
            </w:pPr>
            <w:r>
              <w:rPr>
                <w:color w:val="000000"/>
              </w:rPr>
              <w:t xml:space="preserve">Niitsu, </w:t>
            </w:r>
            <w:r w:rsidRPr="008E7809">
              <w:rPr>
                <w:i/>
                <w:color w:val="000000"/>
              </w:rPr>
              <w:t>et al.</w:t>
            </w:r>
            <w:r>
              <w:rPr>
                <w:color w:val="000000"/>
              </w:rPr>
              <w:t xml:space="preserve"> (2013) </w:t>
            </w:r>
            <w:r>
              <w:rPr>
                <w:color w:val="000000"/>
              </w:rPr>
              <w:fldChar w:fldCharType="begin">
                <w:fldData xml:space="preserve">PEVuZE5vdGU+PENpdGU+PEF1dGhvcj5OaWl0c3U8L0F1dGhvcj48WWVhcj4yMDEzPC9ZZWFyPjxS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</w:fldData>
              </w:fldChar>
            </w:r>
            <w:r w:rsidR="00F644E4">
              <w:rPr>
                <w:color w:val="000000"/>
              </w:rPr>
              <w:instrText xml:space="preserve"> ADDIN EN.CITE </w:instrText>
            </w:r>
            <w:r w:rsidR="00F644E4">
              <w:rPr>
                <w:color w:val="000000"/>
              </w:rPr>
              <w:fldChar w:fldCharType="begin">
                <w:fldData xml:space="preserve">PEVuZE5vdGU+PENpdGU+PEF1dGhvcj5OaWl0c3U8L0F1dGhvcj48WWVhcj4yMDEzPC9ZZWFyPjxS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</w:fldData>
              </w:fldChar>
            </w:r>
            <w:r w:rsidR="00F644E4">
              <w:rPr>
                <w:color w:val="000000"/>
              </w:rPr>
              <w:instrText xml:space="preserve"> ADDIN EN.CITE.DATA </w:instrText>
            </w:r>
            <w:r w:rsidR="00F644E4">
              <w:rPr>
                <w:color w:val="000000"/>
              </w:rPr>
            </w:r>
            <w:r w:rsidR="00F644E4">
              <w:rPr>
                <w:color w:val="000000"/>
              </w:rPr>
              <w:fldChar w:fldCharType="end"/>
            </w:r>
            <w:r>
              <w:rPr>
                <w:color w:val="000000"/>
              </w:rPr>
            </w:r>
            <w:r>
              <w:rPr>
                <w:color w:val="000000"/>
              </w:rPr>
              <w:fldChar w:fldCharType="separate"/>
            </w:r>
            <w:r w:rsidR="00F644E4">
              <w:rPr>
                <w:noProof/>
                <w:color w:val="000000"/>
              </w:rPr>
              <w:t>(</w:t>
            </w:r>
            <w:hyperlink w:anchor="_ENREF_403" w:tooltip="Niitsu, 2013 #170" w:history="1">
              <w:r w:rsidR="00B94702">
                <w:rPr>
                  <w:noProof/>
                  <w:color w:val="000000"/>
                </w:rPr>
                <w:t>403</w:t>
              </w:r>
            </w:hyperlink>
            <w:r w:rsidR="00F644E4">
              <w:rPr>
                <w:noProof/>
                <w:color w:val="000000"/>
              </w:rPr>
              <w:t>)</w:t>
            </w:r>
            <w:r>
              <w:rPr>
                <w:color w:val="000000"/>
              </w:rPr>
              <w:fldChar w:fldCharType="end"/>
            </w:r>
          </w:p>
          <w:p w14:paraId="60207AA2" w14:textId="77777777" w:rsidR="000102C2" w:rsidRPr="007C6B77" w:rsidRDefault="000102C2" w:rsidP="00D325F6"/>
        </w:tc>
      </w:tr>
      <w:tr w:rsidR="000102C2" w:rsidRPr="007C6B77" w14:paraId="43B87064" w14:textId="77777777" w:rsidTr="000102C2">
        <w:tc>
          <w:tcPr>
            <w:tcW w:w="9535" w:type="dxa"/>
          </w:tcPr>
          <w:p w14:paraId="7757120C" w14:textId="77777777" w:rsidR="000102C2" w:rsidRPr="007C6B77" w:rsidRDefault="000102C2" w:rsidP="00D325F6">
            <w:r w:rsidRPr="007C6B77">
              <w:t>Meta-analysis including 5 studies and the STAR*D data with a total of 2704 subjects with major depressive disorder receiving antidepressants. No significant association between the rs7997012 variant (GG vs GA + AA) and remission was found in the whole sample. In non-SSRIs/mixed ADs subgroup, an association with remission was found in the pooling GG and GA versus AA (OR 3.19, 95%CI: 1.57–6.46, p = 0.001), and in the pooling GG versus AA (OR 3.40, 95%CI: 1.69–6.85, p = 0.0006). Sensitivity analysis demonstrated that for rs7997012 in the genotype pooling GG and GA versus AA was no more significant after the exclusion of one study. However, the pooled OR in the GG versus AA comparison for rs7997012 continued to be significant after exclusion of each single study.</w:t>
            </w:r>
          </w:p>
        </w:tc>
        <w:tc>
          <w:tcPr>
            <w:tcW w:w="3420" w:type="dxa"/>
          </w:tcPr>
          <w:p w14:paraId="625C403B" w14:textId="39066597" w:rsidR="000102C2" w:rsidRPr="007C6B77" w:rsidRDefault="000102C2" w:rsidP="00D325F6">
            <w:pPr>
              <w:rPr>
                <w:color w:val="000000"/>
              </w:rPr>
            </w:pPr>
            <w:r>
              <w:rPr>
                <w:color w:val="000000"/>
              </w:rPr>
              <w:t xml:space="preserve">Niitsu, </w:t>
            </w:r>
            <w:r w:rsidRPr="008E7809">
              <w:rPr>
                <w:i/>
                <w:color w:val="000000"/>
              </w:rPr>
              <w:t>et al.</w:t>
            </w:r>
            <w:r>
              <w:rPr>
                <w:color w:val="000000"/>
              </w:rPr>
              <w:t xml:space="preserve"> (2013) </w:t>
            </w:r>
            <w:r>
              <w:rPr>
                <w:color w:val="000000"/>
              </w:rPr>
              <w:fldChar w:fldCharType="begin">
                <w:fldData xml:space="preserve">PEVuZE5vdGU+PENpdGU+PEF1dGhvcj5OaWl0c3U8L0F1dGhvcj48WWVhcj4yMDEzPC9ZZWFyPjxS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</w:fldData>
              </w:fldChar>
            </w:r>
            <w:r w:rsidR="00F644E4">
              <w:rPr>
                <w:color w:val="000000"/>
              </w:rPr>
              <w:instrText xml:space="preserve"> ADDIN EN.CITE </w:instrText>
            </w:r>
            <w:r w:rsidR="00F644E4">
              <w:rPr>
                <w:color w:val="000000"/>
              </w:rPr>
              <w:fldChar w:fldCharType="begin">
                <w:fldData xml:space="preserve">PEVuZE5vdGU+PENpdGU+PEF1dGhvcj5OaWl0c3U8L0F1dGhvcj48WWVhcj4yMDEzPC9ZZWFyPjxS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</w:fldData>
              </w:fldChar>
            </w:r>
            <w:r w:rsidR="00F644E4">
              <w:rPr>
                <w:color w:val="000000"/>
              </w:rPr>
              <w:instrText xml:space="preserve"> ADDIN EN.CITE.DATA </w:instrText>
            </w:r>
            <w:r w:rsidR="00F644E4">
              <w:rPr>
                <w:color w:val="000000"/>
              </w:rPr>
            </w:r>
            <w:r w:rsidR="00F644E4">
              <w:rPr>
                <w:color w:val="000000"/>
              </w:rPr>
              <w:fldChar w:fldCharType="end"/>
            </w:r>
            <w:r>
              <w:rPr>
                <w:color w:val="000000"/>
              </w:rPr>
            </w:r>
            <w:r>
              <w:rPr>
                <w:color w:val="000000"/>
              </w:rPr>
              <w:fldChar w:fldCharType="separate"/>
            </w:r>
            <w:r w:rsidR="00F644E4">
              <w:rPr>
                <w:noProof/>
                <w:color w:val="000000"/>
              </w:rPr>
              <w:t>(</w:t>
            </w:r>
            <w:hyperlink w:anchor="_ENREF_403" w:tooltip="Niitsu, 2013 #170" w:history="1">
              <w:r w:rsidR="00B94702">
                <w:rPr>
                  <w:noProof/>
                  <w:color w:val="000000"/>
                </w:rPr>
                <w:t>403</w:t>
              </w:r>
            </w:hyperlink>
            <w:r w:rsidR="00F644E4">
              <w:rPr>
                <w:noProof/>
                <w:color w:val="000000"/>
              </w:rPr>
              <w:t>)</w:t>
            </w:r>
            <w:r>
              <w:rPr>
                <w:color w:val="000000"/>
              </w:rPr>
              <w:fldChar w:fldCharType="end"/>
            </w:r>
          </w:p>
          <w:p w14:paraId="08190A9A" w14:textId="77777777" w:rsidR="000102C2" w:rsidRPr="007C6B77" w:rsidRDefault="000102C2" w:rsidP="00D325F6"/>
        </w:tc>
      </w:tr>
      <w:tr w:rsidR="000102C2" w:rsidRPr="007C6B77" w14:paraId="083B1144" w14:textId="77777777" w:rsidTr="000102C2">
        <w:tc>
          <w:tcPr>
            <w:tcW w:w="9535" w:type="dxa"/>
          </w:tcPr>
          <w:p w14:paraId="15BC79E2" w14:textId="77777777" w:rsidR="000102C2" w:rsidRPr="007C6B77" w:rsidRDefault="000102C2" w:rsidP="00D325F6">
            <w:r w:rsidRPr="007C6B77">
              <w:t>Meta-analysis including 16 studies with a total of 1962 subjects with depression receiving SSRIs or SNRIs. A significant relationship was found between rs6311 variant and higher treatment response within the entire sample in the dominant genetic model (CC + CT vs TT: OR: 1.40, 95% CI: 1.12–1.76; P = 0.003).</w:t>
            </w:r>
          </w:p>
        </w:tc>
        <w:tc>
          <w:tcPr>
            <w:tcW w:w="3420" w:type="dxa"/>
          </w:tcPr>
          <w:p w14:paraId="7A9C8680" w14:textId="77CC0AE9" w:rsidR="000102C2" w:rsidRPr="007C6B77" w:rsidRDefault="000102C2" w:rsidP="00D325F6">
            <w:pPr>
              <w:rPr>
                <w:color w:val="000000"/>
              </w:rPr>
            </w:pPr>
            <w:r>
              <w:rPr>
                <w:color w:val="000000"/>
              </w:rPr>
              <w:t xml:space="preserve">Wan, </w:t>
            </w:r>
            <w:r w:rsidRPr="008E7809">
              <w:rPr>
                <w:i/>
                <w:color w:val="000000"/>
              </w:rPr>
              <w:t>et al.</w:t>
            </w:r>
            <w:r>
              <w:rPr>
                <w:color w:val="000000"/>
              </w:rPr>
              <w:t xml:space="preserve"> (2021) </w:t>
            </w:r>
            <w:r>
              <w:rPr>
                <w:color w:val="000000"/>
              </w:rPr>
              <w:fldChar w:fldCharType="begin">
                <w:fldData xml:space="preserve">PEVuZE5vdGU+PENpdGU+PEF1dGhvcj5XYW48L0F1dGhvcj48WWVhcj4yMDIxPC9ZZWFyPjxSZWNO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==
</w:fldData>
              </w:fldChar>
            </w:r>
            <w:r w:rsidR="00F644E4">
              <w:rPr>
                <w:color w:val="000000"/>
              </w:rPr>
              <w:instrText xml:space="preserve"> ADDIN EN.CITE </w:instrText>
            </w:r>
            <w:r w:rsidR="00F644E4">
              <w:rPr>
                <w:color w:val="000000"/>
              </w:rPr>
              <w:fldChar w:fldCharType="begin">
                <w:fldData xml:space="preserve">PEVuZE5vdGU+PENpdGU+PEF1dGhvcj5XYW48L0F1dGhvcj48WWVhcj4yMDIxPC9ZZWFyPjxSZWNO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==
</w:fldData>
              </w:fldChar>
            </w:r>
            <w:r w:rsidR="00F644E4">
              <w:rPr>
                <w:color w:val="000000"/>
              </w:rPr>
              <w:instrText xml:space="preserve"> ADDIN EN.CITE.DATA </w:instrText>
            </w:r>
            <w:r w:rsidR="00F644E4">
              <w:rPr>
                <w:color w:val="000000"/>
              </w:rPr>
            </w:r>
            <w:r w:rsidR="00F644E4">
              <w:rPr>
                <w:color w:val="000000"/>
              </w:rPr>
              <w:fldChar w:fldCharType="end"/>
            </w:r>
            <w:r>
              <w:rPr>
                <w:color w:val="000000"/>
              </w:rPr>
            </w:r>
            <w:r>
              <w:rPr>
                <w:color w:val="000000"/>
              </w:rPr>
              <w:fldChar w:fldCharType="separate"/>
            </w:r>
            <w:r w:rsidR="00F644E4">
              <w:rPr>
                <w:noProof/>
                <w:color w:val="000000"/>
              </w:rPr>
              <w:t>(</w:t>
            </w:r>
            <w:hyperlink w:anchor="_ENREF_404" w:tooltip="Wan, 2021 #492" w:history="1">
              <w:r w:rsidR="00B94702">
                <w:rPr>
                  <w:noProof/>
                  <w:color w:val="000000"/>
                </w:rPr>
                <w:t>404</w:t>
              </w:r>
            </w:hyperlink>
            <w:r w:rsidR="00F644E4">
              <w:rPr>
                <w:noProof/>
                <w:color w:val="000000"/>
              </w:rPr>
              <w:t>)</w:t>
            </w:r>
            <w:r>
              <w:rPr>
                <w:color w:val="000000"/>
              </w:rPr>
              <w:fldChar w:fldCharType="end"/>
            </w:r>
          </w:p>
          <w:p w14:paraId="61E0CD91" w14:textId="77777777" w:rsidR="000102C2" w:rsidRPr="007C6B77" w:rsidRDefault="000102C2" w:rsidP="00D325F6"/>
        </w:tc>
      </w:tr>
      <w:tr w:rsidR="000102C2" w:rsidRPr="007C6B77" w14:paraId="38E483EA" w14:textId="77777777" w:rsidTr="000102C2">
        <w:tc>
          <w:tcPr>
            <w:tcW w:w="9535" w:type="dxa"/>
          </w:tcPr>
          <w:p w14:paraId="5D120C28" w14:textId="77777777" w:rsidR="000102C2" w:rsidRPr="007C6B77" w:rsidRDefault="000102C2" w:rsidP="00D325F6">
            <w:r w:rsidRPr="007C6B77">
              <w:t>A statistically significant relationship was found between higher treatment response and rs6311 variant within the following stratified subgroups: MDD, Asian, &gt; 4 weeks, and SSRIs.</w:t>
            </w:r>
          </w:p>
        </w:tc>
        <w:tc>
          <w:tcPr>
            <w:tcW w:w="3420" w:type="dxa"/>
          </w:tcPr>
          <w:p w14:paraId="18694C0D" w14:textId="62A3A27D" w:rsidR="000102C2" w:rsidRPr="007C6B77" w:rsidRDefault="000102C2" w:rsidP="00D325F6">
            <w:pPr>
              <w:rPr>
                <w:color w:val="000000"/>
              </w:rPr>
            </w:pPr>
            <w:r>
              <w:rPr>
                <w:color w:val="000000"/>
              </w:rPr>
              <w:t xml:space="preserve">Wan, </w:t>
            </w:r>
            <w:r w:rsidRPr="008E7809">
              <w:rPr>
                <w:i/>
                <w:color w:val="000000"/>
              </w:rPr>
              <w:t>et al.</w:t>
            </w:r>
            <w:r>
              <w:rPr>
                <w:color w:val="000000"/>
              </w:rPr>
              <w:t xml:space="preserve"> (2021) </w:t>
            </w:r>
            <w:r>
              <w:rPr>
                <w:color w:val="000000"/>
              </w:rPr>
              <w:fldChar w:fldCharType="begin">
                <w:fldData xml:space="preserve">PEVuZE5vdGU+PENpdGU+PEF1dGhvcj5XYW48L0F1dGhvcj48WWVhcj4yMDIxPC9ZZWFyPjxSZWNO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==
</w:fldData>
              </w:fldChar>
            </w:r>
            <w:r w:rsidR="00F644E4">
              <w:rPr>
                <w:color w:val="000000"/>
              </w:rPr>
              <w:instrText xml:space="preserve"> ADDIN EN.CITE </w:instrText>
            </w:r>
            <w:r w:rsidR="00F644E4">
              <w:rPr>
                <w:color w:val="000000"/>
              </w:rPr>
              <w:fldChar w:fldCharType="begin">
                <w:fldData xml:space="preserve">PEVuZE5vdGU+PENpdGU+PEF1dGhvcj5XYW48L0F1dGhvcj48WWVhcj4yMDIxPC9ZZWFyPjxSZWNO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==
</w:fldData>
              </w:fldChar>
            </w:r>
            <w:r w:rsidR="00F644E4">
              <w:rPr>
                <w:color w:val="000000"/>
              </w:rPr>
              <w:instrText xml:space="preserve"> ADDIN EN.CITE.DATA </w:instrText>
            </w:r>
            <w:r w:rsidR="00F644E4">
              <w:rPr>
                <w:color w:val="000000"/>
              </w:rPr>
            </w:r>
            <w:r w:rsidR="00F644E4">
              <w:rPr>
                <w:color w:val="000000"/>
              </w:rPr>
              <w:fldChar w:fldCharType="end"/>
            </w:r>
            <w:r>
              <w:rPr>
                <w:color w:val="000000"/>
              </w:rPr>
            </w:r>
            <w:r>
              <w:rPr>
                <w:color w:val="000000"/>
              </w:rPr>
              <w:fldChar w:fldCharType="separate"/>
            </w:r>
            <w:r w:rsidR="00F644E4">
              <w:rPr>
                <w:noProof/>
                <w:color w:val="000000"/>
              </w:rPr>
              <w:t>(</w:t>
            </w:r>
            <w:hyperlink w:anchor="_ENREF_404" w:tooltip="Wan, 2021 #492" w:history="1">
              <w:r w:rsidR="00B94702">
                <w:rPr>
                  <w:noProof/>
                  <w:color w:val="000000"/>
                </w:rPr>
                <w:t>404</w:t>
              </w:r>
            </w:hyperlink>
            <w:r w:rsidR="00F644E4">
              <w:rPr>
                <w:noProof/>
                <w:color w:val="000000"/>
              </w:rPr>
              <w:t>)</w:t>
            </w:r>
            <w:r>
              <w:rPr>
                <w:color w:val="000000"/>
              </w:rPr>
              <w:fldChar w:fldCharType="end"/>
            </w:r>
          </w:p>
          <w:p w14:paraId="1A974952" w14:textId="77777777" w:rsidR="000102C2" w:rsidRPr="007C6B77" w:rsidRDefault="000102C2" w:rsidP="00D325F6"/>
        </w:tc>
      </w:tr>
      <w:tr w:rsidR="000102C2" w:rsidRPr="007C6B77" w14:paraId="5F9E8654" w14:textId="77777777" w:rsidTr="000102C2">
        <w:tc>
          <w:tcPr>
            <w:tcW w:w="9535" w:type="dxa"/>
          </w:tcPr>
          <w:p w14:paraId="31A57988" w14:textId="77777777" w:rsidR="000102C2" w:rsidRPr="007C6B77" w:rsidRDefault="000102C2" w:rsidP="00D325F6">
            <w:r w:rsidRPr="007C6B77">
              <w:t>Meta-analysis including 6 studies with a total of 982 subjects with depression receiving SSRIs. A significant relationship was found between rs6311 variant and higher remission within the follow-up ≤4 weeks subgroup in the recessive genetic model (CC vs TT + CT: OR: 3.08, 95% CI: 1.07–8.89; P = 0.04) and homozygote genetic model (CC vs TT: OR: 21.16, 95% CI: 1.12–401.46; P = 0.04).</w:t>
            </w:r>
          </w:p>
        </w:tc>
        <w:tc>
          <w:tcPr>
            <w:tcW w:w="3420" w:type="dxa"/>
          </w:tcPr>
          <w:p w14:paraId="343421DC" w14:textId="0DA00E47" w:rsidR="000102C2" w:rsidRPr="007C6B77" w:rsidRDefault="000102C2" w:rsidP="00D325F6">
            <w:pPr>
              <w:rPr>
                <w:color w:val="000000"/>
              </w:rPr>
            </w:pPr>
            <w:r>
              <w:rPr>
                <w:color w:val="000000"/>
              </w:rPr>
              <w:t xml:space="preserve">Wan, </w:t>
            </w:r>
            <w:r w:rsidRPr="008E7809">
              <w:rPr>
                <w:i/>
                <w:color w:val="000000"/>
              </w:rPr>
              <w:t>et al.</w:t>
            </w:r>
            <w:r>
              <w:rPr>
                <w:color w:val="000000"/>
              </w:rPr>
              <w:t xml:space="preserve"> (2021) </w:t>
            </w:r>
            <w:r>
              <w:rPr>
                <w:color w:val="000000"/>
              </w:rPr>
              <w:fldChar w:fldCharType="begin">
                <w:fldData xml:space="preserve">PEVuZE5vdGU+PENpdGU+PEF1dGhvcj5XYW48L0F1dGhvcj48WWVhcj4yMDIxPC9ZZWFyPjxSZWNO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==
</w:fldData>
              </w:fldChar>
            </w:r>
            <w:r w:rsidR="00F644E4">
              <w:rPr>
                <w:color w:val="000000"/>
              </w:rPr>
              <w:instrText xml:space="preserve"> ADDIN EN.CITE </w:instrText>
            </w:r>
            <w:r w:rsidR="00F644E4">
              <w:rPr>
                <w:color w:val="000000"/>
              </w:rPr>
              <w:fldChar w:fldCharType="begin">
                <w:fldData xml:space="preserve">PEVuZE5vdGU+PENpdGU+PEF1dGhvcj5XYW48L0F1dGhvcj48WWVhcj4yMDIxPC9ZZWFyPjxSZWNO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==
</w:fldData>
              </w:fldChar>
            </w:r>
            <w:r w:rsidR="00F644E4">
              <w:rPr>
                <w:color w:val="000000"/>
              </w:rPr>
              <w:instrText xml:space="preserve"> ADDIN EN.CITE.DATA </w:instrText>
            </w:r>
            <w:r w:rsidR="00F644E4">
              <w:rPr>
                <w:color w:val="000000"/>
              </w:rPr>
            </w:r>
            <w:r w:rsidR="00F644E4">
              <w:rPr>
                <w:color w:val="000000"/>
              </w:rPr>
              <w:fldChar w:fldCharType="end"/>
            </w:r>
            <w:r>
              <w:rPr>
                <w:color w:val="000000"/>
              </w:rPr>
            </w:r>
            <w:r>
              <w:rPr>
                <w:color w:val="000000"/>
              </w:rPr>
              <w:fldChar w:fldCharType="separate"/>
            </w:r>
            <w:r w:rsidR="00F644E4">
              <w:rPr>
                <w:noProof/>
                <w:color w:val="000000"/>
              </w:rPr>
              <w:t>(</w:t>
            </w:r>
            <w:hyperlink w:anchor="_ENREF_404" w:tooltip="Wan, 2021 #492" w:history="1">
              <w:r w:rsidR="00B94702">
                <w:rPr>
                  <w:noProof/>
                  <w:color w:val="000000"/>
                </w:rPr>
                <w:t>404</w:t>
              </w:r>
            </w:hyperlink>
            <w:r w:rsidR="00F644E4">
              <w:rPr>
                <w:noProof/>
                <w:color w:val="000000"/>
              </w:rPr>
              <w:t>)</w:t>
            </w:r>
            <w:r>
              <w:rPr>
                <w:color w:val="000000"/>
              </w:rPr>
              <w:fldChar w:fldCharType="end"/>
            </w:r>
          </w:p>
          <w:p w14:paraId="4F03CB63" w14:textId="77777777" w:rsidR="000102C2" w:rsidRPr="007C6B77" w:rsidRDefault="000102C2" w:rsidP="00D325F6"/>
        </w:tc>
      </w:tr>
      <w:tr w:rsidR="000102C2" w:rsidRPr="007C6B77" w14:paraId="2149D0BF" w14:textId="77777777" w:rsidTr="000102C2">
        <w:tc>
          <w:tcPr>
            <w:tcW w:w="9535" w:type="dxa"/>
          </w:tcPr>
          <w:p w14:paraId="5F943DE6" w14:textId="77777777" w:rsidR="000102C2" w:rsidRPr="007C6B77" w:rsidRDefault="000102C2" w:rsidP="00D325F6">
            <w:r w:rsidRPr="007C6B77">
              <w:t>Meta-analysis including 11 studies with a total of 1372 subjects with depression receiving SSRIs or SNRIs. A significant relationship was found between rs6311 variant and increased risks of side-effects within the Caucasian subgroup in the recessive genetic model (CC vs TT + CT: OR: 1.81, 95% CI: 1.01–3.24; P = 0.05) and homozygote genetic model (CC vs TT: OR: 2.07, 95% CI: 1.17–7.52; P = 0.02).</w:t>
            </w:r>
          </w:p>
        </w:tc>
        <w:tc>
          <w:tcPr>
            <w:tcW w:w="3420" w:type="dxa"/>
          </w:tcPr>
          <w:p w14:paraId="55178449" w14:textId="46EB2B0B" w:rsidR="000102C2" w:rsidRPr="007C6B77" w:rsidRDefault="000102C2" w:rsidP="00D325F6">
            <w:pPr>
              <w:rPr>
                <w:color w:val="000000"/>
              </w:rPr>
            </w:pPr>
            <w:r>
              <w:rPr>
                <w:color w:val="000000"/>
              </w:rPr>
              <w:t xml:space="preserve">Wan, </w:t>
            </w:r>
            <w:r w:rsidRPr="008E7809">
              <w:rPr>
                <w:i/>
                <w:color w:val="000000"/>
              </w:rPr>
              <w:t>et al.</w:t>
            </w:r>
            <w:r>
              <w:rPr>
                <w:color w:val="000000"/>
              </w:rPr>
              <w:t xml:space="preserve"> (2021) </w:t>
            </w:r>
            <w:r>
              <w:rPr>
                <w:color w:val="000000"/>
              </w:rPr>
              <w:fldChar w:fldCharType="begin">
                <w:fldData xml:space="preserve">PEVuZE5vdGU+PENpdGU+PEF1dGhvcj5XYW48L0F1dGhvcj48WWVhcj4yMDIxPC9ZZWFyPjxSZWNO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==
</w:fldData>
              </w:fldChar>
            </w:r>
            <w:r w:rsidR="00F644E4">
              <w:rPr>
                <w:color w:val="000000"/>
              </w:rPr>
              <w:instrText xml:space="preserve"> ADDIN EN.CITE </w:instrText>
            </w:r>
            <w:r w:rsidR="00F644E4">
              <w:rPr>
                <w:color w:val="000000"/>
              </w:rPr>
              <w:fldChar w:fldCharType="begin">
                <w:fldData xml:space="preserve">PEVuZE5vdGU+PENpdGU+PEF1dGhvcj5XYW48L0F1dGhvcj48WWVhcj4yMDIxPC9ZZWFyPjxSZWNO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==
</w:fldData>
              </w:fldChar>
            </w:r>
            <w:r w:rsidR="00F644E4">
              <w:rPr>
                <w:color w:val="000000"/>
              </w:rPr>
              <w:instrText xml:space="preserve"> ADDIN EN.CITE.DATA </w:instrText>
            </w:r>
            <w:r w:rsidR="00F644E4">
              <w:rPr>
                <w:color w:val="000000"/>
              </w:rPr>
            </w:r>
            <w:r w:rsidR="00F644E4">
              <w:rPr>
                <w:color w:val="000000"/>
              </w:rPr>
              <w:fldChar w:fldCharType="end"/>
            </w:r>
            <w:r>
              <w:rPr>
                <w:color w:val="000000"/>
              </w:rPr>
            </w:r>
            <w:r>
              <w:rPr>
                <w:color w:val="000000"/>
              </w:rPr>
              <w:fldChar w:fldCharType="separate"/>
            </w:r>
            <w:r w:rsidR="00F644E4">
              <w:rPr>
                <w:noProof/>
                <w:color w:val="000000"/>
              </w:rPr>
              <w:t>(</w:t>
            </w:r>
            <w:hyperlink w:anchor="_ENREF_404" w:tooltip="Wan, 2021 #492" w:history="1">
              <w:r w:rsidR="00B94702">
                <w:rPr>
                  <w:noProof/>
                  <w:color w:val="000000"/>
                </w:rPr>
                <w:t>404</w:t>
              </w:r>
            </w:hyperlink>
            <w:r w:rsidR="00F644E4">
              <w:rPr>
                <w:noProof/>
                <w:color w:val="000000"/>
              </w:rPr>
              <w:t>)</w:t>
            </w:r>
            <w:r>
              <w:rPr>
                <w:color w:val="000000"/>
              </w:rPr>
              <w:fldChar w:fldCharType="end"/>
            </w:r>
          </w:p>
          <w:p w14:paraId="023AB54C" w14:textId="77777777" w:rsidR="000102C2" w:rsidRPr="007C6B77" w:rsidRDefault="000102C2" w:rsidP="00D325F6"/>
        </w:tc>
      </w:tr>
      <w:tr w:rsidR="000102C2" w:rsidRPr="007C6B77" w14:paraId="562D1D01" w14:textId="77777777" w:rsidTr="000102C2">
        <w:tc>
          <w:tcPr>
            <w:tcW w:w="9535" w:type="dxa"/>
          </w:tcPr>
          <w:p w14:paraId="27D9E258" w14:textId="77777777" w:rsidR="000102C2" w:rsidRPr="007C6B77" w:rsidRDefault="000102C2" w:rsidP="00D325F6">
            <w:pPr>
              <w:rPr>
                <w:color w:val="000000"/>
              </w:rPr>
            </w:pPr>
            <w:r w:rsidRPr="007C6B77">
              <w:rPr>
                <w:color w:val="000000"/>
              </w:rPr>
              <w:t xml:space="preserve">Meta-analysis including 12 studies with a total of 2713 subjects with depression receiving antidepressants. A significant relationship was found between rs6313 variant and higher </w:t>
            </w:r>
            <w:r w:rsidRPr="007C6B77">
              <w:rPr>
                <w:color w:val="000000"/>
              </w:rPr>
              <w:lastRenderedPageBreak/>
              <w:t>treatment response within the following subgroups in the recessive genetic model (AA + AG vs GG): SSRIs (OR: 1.31, 95% CI: 1.02–1.68; P = 0.04); &gt;4 weeks (OR: 1.28, 95% CI: 1.00–1.62; P = 0.05).</w:t>
            </w:r>
          </w:p>
        </w:tc>
        <w:tc>
          <w:tcPr>
            <w:tcW w:w="3420" w:type="dxa"/>
          </w:tcPr>
          <w:p w14:paraId="6CCD01DD" w14:textId="22AF98F5" w:rsidR="000102C2" w:rsidRPr="007C6B77" w:rsidRDefault="000102C2" w:rsidP="00D325F6">
            <w:pPr>
              <w:rPr>
                <w:color w:val="000000"/>
              </w:rPr>
            </w:pPr>
            <w:r>
              <w:rPr>
                <w:color w:val="000000"/>
              </w:rPr>
              <w:lastRenderedPageBreak/>
              <w:t xml:space="preserve">Wan, </w:t>
            </w:r>
            <w:r w:rsidRPr="008E7809">
              <w:rPr>
                <w:i/>
                <w:color w:val="000000"/>
              </w:rPr>
              <w:t>et al.</w:t>
            </w:r>
            <w:r>
              <w:rPr>
                <w:color w:val="000000"/>
              </w:rPr>
              <w:t xml:space="preserve"> (2021) </w:t>
            </w:r>
            <w:r>
              <w:rPr>
                <w:color w:val="000000"/>
              </w:rPr>
              <w:fldChar w:fldCharType="begin">
                <w:fldData xml:space="preserve">PEVuZE5vdGU+PENpdGU+PEF1dGhvcj5XYW48L0F1dGhvcj48WWVhcj4yMDIxPC9ZZWFyPjxSZWNO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==
</w:fldData>
              </w:fldChar>
            </w:r>
            <w:r w:rsidR="00F644E4">
              <w:rPr>
                <w:color w:val="000000"/>
              </w:rPr>
              <w:instrText xml:space="preserve"> ADDIN EN.CITE </w:instrText>
            </w:r>
            <w:r w:rsidR="00F644E4">
              <w:rPr>
                <w:color w:val="000000"/>
              </w:rPr>
              <w:fldChar w:fldCharType="begin">
                <w:fldData xml:space="preserve">PEVuZE5vdGU+PENpdGU+PEF1dGhvcj5XYW48L0F1dGhvcj48WWVhcj4yMDIxPC9ZZWFyPjxSZWNO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==
</w:fldData>
              </w:fldChar>
            </w:r>
            <w:r w:rsidR="00F644E4">
              <w:rPr>
                <w:color w:val="000000"/>
              </w:rPr>
              <w:instrText xml:space="preserve"> ADDIN EN.CITE.DATA </w:instrText>
            </w:r>
            <w:r w:rsidR="00F644E4">
              <w:rPr>
                <w:color w:val="000000"/>
              </w:rPr>
            </w:r>
            <w:r w:rsidR="00F644E4">
              <w:rPr>
                <w:color w:val="000000"/>
              </w:rPr>
              <w:fldChar w:fldCharType="end"/>
            </w:r>
            <w:r>
              <w:rPr>
                <w:color w:val="000000"/>
              </w:rPr>
            </w:r>
            <w:r>
              <w:rPr>
                <w:color w:val="000000"/>
              </w:rPr>
              <w:fldChar w:fldCharType="separate"/>
            </w:r>
            <w:r w:rsidR="00F644E4">
              <w:rPr>
                <w:noProof/>
                <w:color w:val="000000"/>
              </w:rPr>
              <w:t>(</w:t>
            </w:r>
            <w:hyperlink w:anchor="_ENREF_404" w:tooltip="Wan, 2021 #492" w:history="1">
              <w:r w:rsidR="00B94702">
                <w:rPr>
                  <w:noProof/>
                  <w:color w:val="000000"/>
                </w:rPr>
                <w:t>404</w:t>
              </w:r>
            </w:hyperlink>
            <w:r w:rsidR="00F644E4">
              <w:rPr>
                <w:noProof/>
                <w:color w:val="000000"/>
              </w:rPr>
              <w:t>)</w:t>
            </w:r>
            <w:r>
              <w:rPr>
                <w:color w:val="000000"/>
              </w:rPr>
              <w:fldChar w:fldCharType="end"/>
            </w:r>
          </w:p>
          <w:p w14:paraId="0FCD6875" w14:textId="77777777" w:rsidR="000102C2" w:rsidRPr="007C6B77" w:rsidRDefault="000102C2" w:rsidP="00D325F6">
            <w:pPr>
              <w:spacing w:after="160" w:line="259" w:lineRule="auto"/>
            </w:pPr>
          </w:p>
        </w:tc>
      </w:tr>
      <w:tr w:rsidR="000102C2" w:rsidRPr="007C6B77" w14:paraId="42678903" w14:textId="77777777" w:rsidTr="000102C2">
        <w:tc>
          <w:tcPr>
            <w:tcW w:w="9535" w:type="dxa"/>
          </w:tcPr>
          <w:p w14:paraId="1BBE9AAA" w14:textId="77777777" w:rsidR="000102C2" w:rsidRPr="007C6B77" w:rsidRDefault="000102C2" w:rsidP="00D325F6">
            <w:pPr>
              <w:rPr>
                <w:color w:val="000000"/>
              </w:rPr>
            </w:pPr>
            <w:r w:rsidRPr="007C6B77">
              <w:rPr>
                <w:color w:val="000000"/>
              </w:rPr>
              <w:lastRenderedPageBreak/>
              <w:t>Meta-analysis including 7 studies with a total of 1886 subjects with depression receiving antidepressants. A significant relationship was found between rs6313 variant and lower remission in the following subgroups in the recessive genetic model (AA + AG vs GG): Caucasian (OR: 0.72, 95% CI: 0.53–0.98; P = 0.04); mixed depression (OR: 0.60, 95% CI: 0.40–0.88; P = 0.009); mixed ADs (OR: 0.70, 95% 0.51–0.96; P = 0.03).</w:t>
            </w:r>
          </w:p>
        </w:tc>
        <w:tc>
          <w:tcPr>
            <w:tcW w:w="3420" w:type="dxa"/>
          </w:tcPr>
          <w:p w14:paraId="7A40236D" w14:textId="69A4B554" w:rsidR="000102C2" w:rsidRPr="007C6B77" w:rsidRDefault="000102C2" w:rsidP="00D325F6">
            <w:pPr>
              <w:rPr>
                <w:color w:val="000000"/>
              </w:rPr>
            </w:pPr>
            <w:r>
              <w:rPr>
                <w:color w:val="000000"/>
              </w:rPr>
              <w:t xml:space="preserve">Wan, </w:t>
            </w:r>
            <w:r w:rsidRPr="008E7809">
              <w:rPr>
                <w:i/>
                <w:color w:val="000000"/>
              </w:rPr>
              <w:t>et al.</w:t>
            </w:r>
            <w:r>
              <w:rPr>
                <w:color w:val="000000"/>
              </w:rPr>
              <w:t xml:space="preserve"> (2021) </w:t>
            </w:r>
            <w:r>
              <w:rPr>
                <w:color w:val="000000"/>
              </w:rPr>
              <w:fldChar w:fldCharType="begin">
                <w:fldData xml:space="preserve">PEVuZE5vdGU+PENpdGU+PEF1dGhvcj5XYW48L0F1dGhvcj48WWVhcj4yMDIxPC9ZZWFyPjxSZWNO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==
</w:fldData>
              </w:fldChar>
            </w:r>
            <w:r w:rsidR="00F644E4">
              <w:rPr>
                <w:color w:val="000000"/>
              </w:rPr>
              <w:instrText xml:space="preserve"> ADDIN EN.CITE </w:instrText>
            </w:r>
            <w:r w:rsidR="00F644E4">
              <w:rPr>
                <w:color w:val="000000"/>
              </w:rPr>
              <w:fldChar w:fldCharType="begin">
                <w:fldData xml:space="preserve">PEVuZE5vdGU+PENpdGU+PEF1dGhvcj5XYW48L0F1dGhvcj48WWVhcj4yMDIxPC9ZZWFyPjxSZWNO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==
</w:fldData>
              </w:fldChar>
            </w:r>
            <w:r w:rsidR="00F644E4">
              <w:rPr>
                <w:color w:val="000000"/>
              </w:rPr>
              <w:instrText xml:space="preserve"> ADDIN EN.CITE.DATA </w:instrText>
            </w:r>
            <w:r w:rsidR="00F644E4">
              <w:rPr>
                <w:color w:val="000000"/>
              </w:rPr>
            </w:r>
            <w:r w:rsidR="00F644E4">
              <w:rPr>
                <w:color w:val="000000"/>
              </w:rPr>
              <w:fldChar w:fldCharType="end"/>
            </w:r>
            <w:r>
              <w:rPr>
                <w:color w:val="000000"/>
              </w:rPr>
            </w:r>
            <w:r>
              <w:rPr>
                <w:color w:val="000000"/>
              </w:rPr>
              <w:fldChar w:fldCharType="separate"/>
            </w:r>
            <w:r w:rsidR="00F644E4">
              <w:rPr>
                <w:noProof/>
                <w:color w:val="000000"/>
              </w:rPr>
              <w:t>(</w:t>
            </w:r>
            <w:hyperlink w:anchor="_ENREF_404" w:tooltip="Wan, 2021 #492" w:history="1">
              <w:r w:rsidR="00B94702">
                <w:rPr>
                  <w:noProof/>
                  <w:color w:val="000000"/>
                </w:rPr>
                <w:t>404</w:t>
              </w:r>
            </w:hyperlink>
            <w:r w:rsidR="00F644E4">
              <w:rPr>
                <w:noProof/>
                <w:color w:val="000000"/>
              </w:rPr>
              <w:t>)</w:t>
            </w:r>
            <w:r>
              <w:rPr>
                <w:color w:val="000000"/>
              </w:rPr>
              <w:fldChar w:fldCharType="end"/>
            </w:r>
          </w:p>
          <w:p w14:paraId="099C0B3B" w14:textId="77777777" w:rsidR="000102C2" w:rsidRPr="007C6B77" w:rsidRDefault="000102C2" w:rsidP="00D325F6">
            <w:pPr>
              <w:spacing w:after="160" w:line="259" w:lineRule="auto"/>
            </w:pPr>
          </w:p>
        </w:tc>
      </w:tr>
      <w:tr w:rsidR="000102C2" w:rsidRPr="007C6B77" w14:paraId="396E8C7E" w14:textId="77777777" w:rsidTr="000102C2">
        <w:tc>
          <w:tcPr>
            <w:tcW w:w="9535" w:type="dxa"/>
          </w:tcPr>
          <w:p w14:paraId="190002DF" w14:textId="77777777" w:rsidR="000102C2" w:rsidRPr="007C6B77" w:rsidRDefault="000102C2" w:rsidP="00D325F6">
            <w:pPr>
              <w:rPr>
                <w:color w:val="000000"/>
              </w:rPr>
            </w:pPr>
            <w:r w:rsidRPr="007C6B77">
              <w:rPr>
                <w:color w:val="000000"/>
              </w:rPr>
              <w:t>Meta-analysis including 7 studies with a total of 804 subjects with depression receiving antidepressants. A significant relationship was found between rs6313 variant and reduced risks of side effects in the entire sample in the recessive genetic model (AA vs GG: OR: 0.54, 95% CI: 0.29–0.99; P = 0.05) and homozygote genetic model (AA + AG vs GG: OR: 0.57, 95% CI: 0.4–0.83; P = 0.003).</w:t>
            </w:r>
          </w:p>
        </w:tc>
        <w:tc>
          <w:tcPr>
            <w:tcW w:w="3420" w:type="dxa"/>
          </w:tcPr>
          <w:p w14:paraId="307AE321" w14:textId="464ACE28" w:rsidR="000102C2" w:rsidRPr="007C6B77" w:rsidRDefault="000102C2" w:rsidP="00D325F6">
            <w:pPr>
              <w:rPr>
                <w:color w:val="000000"/>
              </w:rPr>
            </w:pPr>
            <w:r>
              <w:rPr>
                <w:color w:val="000000"/>
              </w:rPr>
              <w:t xml:space="preserve">Wan, </w:t>
            </w:r>
            <w:r w:rsidRPr="008E7809">
              <w:rPr>
                <w:i/>
                <w:color w:val="000000"/>
              </w:rPr>
              <w:t>et al.</w:t>
            </w:r>
            <w:r>
              <w:rPr>
                <w:color w:val="000000"/>
              </w:rPr>
              <w:t xml:space="preserve"> (2021) </w:t>
            </w:r>
            <w:r>
              <w:rPr>
                <w:color w:val="000000"/>
              </w:rPr>
              <w:fldChar w:fldCharType="begin">
                <w:fldData xml:space="preserve">PEVuZE5vdGU+PENpdGU+PEF1dGhvcj5XYW48L0F1dGhvcj48WWVhcj4yMDIxPC9ZZWFyPjxSZWNO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==
</w:fldData>
              </w:fldChar>
            </w:r>
            <w:r w:rsidR="00F644E4">
              <w:rPr>
                <w:color w:val="000000"/>
              </w:rPr>
              <w:instrText xml:space="preserve"> ADDIN EN.CITE </w:instrText>
            </w:r>
            <w:r w:rsidR="00F644E4">
              <w:rPr>
                <w:color w:val="000000"/>
              </w:rPr>
              <w:fldChar w:fldCharType="begin">
                <w:fldData xml:space="preserve">PEVuZE5vdGU+PENpdGU+PEF1dGhvcj5XYW48L0F1dGhvcj48WWVhcj4yMDIxPC9ZZWFyPjxSZWNO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==
</w:fldData>
              </w:fldChar>
            </w:r>
            <w:r w:rsidR="00F644E4">
              <w:rPr>
                <w:color w:val="000000"/>
              </w:rPr>
              <w:instrText xml:space="preserve"> ADDIN EN.CITE.DATA </w:instrText>
            </w:r>
            <w:r w:rsidR="00F644E4">
              <w:rPr>
                <w:color w:val="000000"/>
              </w:rPr>
            </w:r>
            <w:r w:rsidR="00F644E4">
              <w:rPr>
                <w:color w:val="000000"/>
              </w:rPr>
              <w:fldChar w:fldCharType="end"/>
            </w:r>
            <w:r>
              <w:rPr>
                <w:color w:val="000000"/>
              </w:rPr>
            </w:r>
            <w:r>
              <w:rPr>
                <w:color w:val="000000"/>
              </w:rPr>
              <w:fldChar w:fldCharType="separate"/>
            </w:r>
            <w:r w:rsidR="00F644E4">
              <w:rPr>
                <w:noProof/>
                <w:color w:val="000000"/>
              </w:rPr>
              <w:t>(</w:t>
            </w:r>
            <w:hyperlink w:anchor="_ENREF_404" w:tooltip="Wan, 2021 #492" w:history="1">
              <w:r w:rsidR="00B94702">
                <w:rPr>
                  <w:noProof/>
                  <w:color w:val="000000"/>
                </w:rPr>
                <w:t>404</w:t>
              </w:r>
            </w:hyperlink>
            <w:r w:rsidR="00F644E4">
              <w:rPr>
                <w:noProof/>
                <w:color w:val="000000"/>
              </w:rPr>
              <w:t>)</w:t>
            </w:r>
            <w:r>
              <w:rPr>
                <w:color w:val="000000"/>
              </w:rPr>
              <w:fldChar w:fldCharType="end"/>
            </w:r>
          </w:p>
          <w:p w14:paraId="756832B7" w14:textId="77777777" w:rsidR="000102C2" w:rsidRPr="007C6B77" w:rsidRDefault="000102C2" w:rsidP="00D325F6">
            <w:pPr>
              <w:spacing w:after="160" w:line="259" w:lineRule="auto"/>
            </w:pPr>
          </w:p>
        </w:tc>
      </w:tr>
      <w:tr w:rsidR="000102C2" w:rsidRPr="007C6B77" w14:paraId="1577A297" w14:textId="77777777" w:rsidTr="000102C2">
        <w:tc>
          <w:tcPr>
            <w:tcW w:w="9535" w:type="dxa"/>
          </w:tcPr>
          <w:p w14:paraId="61109AE8" w14:textId="77777777" w:rsidR="000102C2" w:rsidRPr="007C6B77" w:rsidRDefault="000102C2" w:rsidP="00D325F6">
            <w:pPr>
              <w:rPr>
                <w:color w:val="000000"/>
              </w:rPr>
            </w:pPr>
            <w:r w:rsidRPr="007C6B77">
              <w:rPr>
                <w:color w:val="000000"/>
              </w:rPr>
              <w:t>Meta-analysis including 4 studies with a total of 678 subjects with depression receiving antidepressants. No significant relationship was found between rs7997012 variant and response, however the variant had a tendency to affect the response within the mixed ADs subgroup in the homozygote model (GG vs AA OR: 2.29, 95% CI: 0.99–5.30; P = 0.05).</w:t>
            </w:r>
          </w:p>
        </w:tc>
        <w:tc>
          <w:tcPr>
            <w:tcW w:w="3420" w:type="dxa"/>
          </w:tcPr>
          <w:p w14:paraId="5513AE04" w14:textId="2AB8B7CC" w:rsidR="000102C2" w:rsidRPr="007C6B77" w:rsidRDefault="000102C2" w:rsidP="00D325F6">
            <w:pPr>
              <w:rPr>
                <w:color w:val="000000"/>
              </w:rPr>
            </w:pPr>
            <w:r>
              <w:rPr>
                <w:color w:val="000000"/>
              </w:rPr>
              <w:t xml:space="preserve">Wan, </w:t>
            </w:r>
            <w:r w:rsidRPr="008E7809">
              <w:rPr>
                <w:i/>
                <w:color w:val="000000"/>
              </w:rPr>
              <w:t>et al.</w:t>
            </w:r>
            <w:r>
              <w:rPr>
                <w:color w:val="000000"/>
              </w:rPr>
              <w:t xml:space="preserve"> (2021) </w:t>
            </w:r>
            <w:r>
              <w:rPr>
                <w:color w:val="000000"/>
              </w:rPr>
              <w:fldChar w:fldCharType="begin">
                <w:fldData xml:space="preserve">PEVuZE5vdGU+PENpdGU+PEF1dGhvcj5XYW48L0F1dGhvcj48WWVhcj4yMDIxPC9ZZWFyPjxSZWNO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==
</w:fldData>
              </w:fldChar>
            </w:r>
            <w:r w:rsidR="00F644E4">
              <w:rPr>
                <w:color w:val="000000"/>
              </w:rPr>
              <w:instrText xml:space="preserve"> ADDIN EN.CITE </w:instrText>
            </w:r>
            <w:r w:rsidR="00F644E4">
              <w:rPr>
                <w:color w:val="000000"/>
              </w:rPr>
              <w:fldChar w:fldCharType="begin">
                <w:fldData xml:space="preserve">PEVuZE5vdGU+PENpdGU+PEF1dGhvcj5XYW48L0F1dGhvcj48WWVhcj4yMDIxPC9ZZWFyPjxSZWNO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==
</w:fldData>
              </w:fldChar>
            </w:r>
            <w:r w:rsidR="00F644E4">
              <w:rPr>
                <w:color w:val="000000"/>
              </w:rPr>
              <w:instrText xml:space="preserve"> ADDIN EN.CITE.DATA </w:instrText>
            </w:r>
            <w:r w:rsidR="00F644E4">
              <w:rPr>
                <w:color w:val="000000"/>
              </w:rPr>
            </w:r>
            <w:r w:rsidR="00F644E4">
              <w:rPr>
                <w:color w:val="000000"/>
              </w:rPr>
              <w:fldChar w:fldCharType="end"/>
            </w:r>
            <w:r>
              <w:rPr>
                <w:color w:val="000000"/>
              </w:rPr>
            </w:r>
            <w:r>
              <w:rPr>
                <w:color w:val="000000"/>
              </w:rPr>
              <w:fldChar w:fldCharType="separate"/>
            </w:r>
            <w:r w:rsidR="00F644E4">
              <w:rPr>
                <w:noProof/>
                <w:color w:val="000000"/>
              </w:rPr>
              <w:t>(</w:t>
            </w:r>
            <w:hyperlink w:anchor="_ENREF_404" w:tooltip="Wan, 2021 #492" w:history="1">
              <w:r w:rsidR="00B94702">
                <w:rPr>
                  <w:noProof/>
                  <w:color w:val="000000"/>
                </w:rPr>
                <w:t>404</w:t>
              </w:r>
            </w:hyperlink>
            <w:r w:rsidR="00F644E4">
              <w:rPr>
                <w:noProof/>
                <w:color w:val="000000"/>
              </w:rPr>
              <w:t>)</w:t>
            </w:r>
            <w:r>
              <w:rPr>
                <w:color w:val="000000"/>
              </w:rPr>
              <w:fldChar w:fldCharType="end"/>
            </w:r>
          </w:p>
          <w:p w14:paraId="6F07B354" w14:textId="77777777" w:rsidR="000102C2" w:rsidRPr="007C6B77" w:rsidRDefault="000102C2" w:rsidP="00D325F6"/>
        </w:tc>
      </w:tr>
      <w:tr w:rsidR="000102C2" w:rsidRPr="007C6B77" w14:paraId="4947C8E7" w14:textId="77777777" w:rsidTr="000102C2">
        <w:tc>
          <w:tcPr>
            <w:tcW w:w="9535" w:type="dxa"/>
          </w:tcPr>
          <w:p w14:paraId="29A5451C" w14:textId="77777777" w:rsidR="000102C2" w:rsidRPr="007C6B77" w:rsidRDefault="000102C2" w:rsidP="00D325F6">
            <w:pPr>
              <w:rPr>
                <w:color w:val="000000"/>
              </w:rPr>
            </w:pPr>
            <w:r w:rsidRPr="007C6B77">
              <w:rPr>
                <w:color w:val="000000"/>
              </w:rPr>
              <w:t>Meta-analysis including 8 studies with a total of 1434 subjects with depression receiving antidepressants. A significant relationship was found between rs7997012 variant and higher remission in all three genetic models (GG vs AA + GA: OR: 1.30, 95% CI: 1.01–1.66; P = 0.04; GA + GG vs AA: OR: 2.20, 95% CI: 1.53–3.16; P &lt; 0.0001; GG vs AA: OR: 2.73, 95% CI: 1.78–4.17; P &lt; 0.00001). The statistically significant relationship between remission and the variant was also identified in the following subgroups: Caucasian, MDD, mixed depression, and mixed antidepressants.</w:t>
            </w:r>
          </w:p>
        </w:tc>
        <w:tc>
          <w:tcPr>
            <w:tcW w:w="3420" w:type="dxa"/>
          </w:tcPr>
          <w:p w14:paraId="44591D3C" w14:textId="7FE3B226" w:rsidR="000102C2" w:rsidRPr="007C6B77" w:rsidRDefault="000102C2" w:rsidP="00D325F6">
            <w:pPr>
              <w:rPr>
                <w:color w:val="000000"/>
              </w:rPr>
            </w:pPr>
            <w:r>
              <w:rPr>
                <w:color w:val="000000"/>
              </w:rPr>
              <w:t xml:space="preserve">Wan, </w:t>
            </w:r>
            <w:r w:rsidRPr="008E7809">
              <w:rPr>
                <w:i/>
                <w:color w:val="000000"/>
              </w:rPr>
              <w:t>et al.</w:t>
            </w:r>
            <w:r>
              <w:rPr>
                <w:color w:val="000000"/>
              </w:rPr>
              <w:t xml:space="preserve"> (2021) </w:t>
            </w:r>
            <w:r>
              <w:rPr>
                <w:color w:val="000000"/>
              </w:rPr>
              <w:fldChar w:fldCharType="begin">
                <w:fldData xml:space="preserve">PEVuZE5vdGU+PENpdGU+PEF1dGhvcj5XYW48L0F1dGhvcj48WWVhcj4yMDIxPC9ZZWFyPjxSZWNO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==
</w:fldData>
              </w:fldChar>
            </w:r>
            <w:r w:rsidR="00F644E4">
              <w:rPr>
                <w:color w:val="000000"/>
              </w:rPr>
              <w:instrText xml:space="preserve"> ADDIN EN.CITE </w:instrText>
            </w:r>
            <w:r w:rsidR="00F644E4">
              <w:rPr>
                <w:color w:val="000000"/>
              </w:rPr>
              <w:fldChar w:fldCharType="begin">
                <w:fldData xml:space="preserve">PEVuZE5vdGU+PENpdGU+PEF1dGhvcj5XYW48L0F1dGhvcj48WWVhcj4yMDIxPC9ZZWFyPjxSZWNO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==
</w:fldData>
              </w:fldChar>
            </w:r>
            <w:r w:rsidR="00F644E4">
              <w:rPr>
                <w:color w:val="000000"/>
              </w:rPr>
              <w:instrText xml:space="preserve"> ADDIN EN.CITE.DATA </w:instrText>
            </w:r>
            <w:r w:rsidR="00F644E4">
              <w:rPr>
                <w:color w:val="000000"/>
              </w:rPr>
            </w:r>
            <w:r w:rsidR="00F644E4">
              <w:rPr>
                <w:color w:val="000000"/>
              </w:rPr>
              <w:fldChar w:fldCharType="end"/>
            </w:r>
            <w:r>
              <w:rPr>
                <w:color w:val="000000"/>
              </w:rPr>
            </w:r>
            <w:r>
              <w:rPr>
                <w:color w:val="000000"/>
              </w:rPr>
              <w:fldChar w:fldCharType="separate"/>
            </w:r>
            <w:r w:rsidR="00F644E4">
              <w:rPr>
                <w:noProof/>
                <w:color w:val="000000"/>
              </w:rPr>
              <w:t>(</w:t>
            </w:r>
            <w:hyperlink w:anchor="_ENREF_404" w:tooltip="Wan, 2021 #492" w:history="1">
              <w:r w:rsidR="00B94702">
                <w:rPr>
                  <w:noProof/>
                  <w:color w:val="000000"/>
                </w:rPr>
                <w:t>404</w:t>
              </w:r>
            </w:hyperlink>
            <w:r w:rsidR="00F644E4">
              <w:rPr>
                <w:noProof/>
                <w:color w:val="000000"/>
              </w:rPr>
              <w:t>)</w:t>
            </w:r>
            <w:r>
              <w:rPr>
                <w:color w:val="000000"/>
              </w:rPr>
              <w:fldChar w:fldCharType="end"/>
            </w:r>
          </w:p>
          <w:p w14:paraId="29C36D60" w14:textId="77777777" w:rsidR="000102C2" w:rsidRPr="007C6B77" w:rsidRDefault="000102C2" w:rsidP="00D325F6"/>
        </w:tc>
      </w:tr>
      <w:tr w:rsidR="000102C2" w:rsidRPr="007C6B77" w14:paraId="27E68E01" w14:textId="77777777" w:rsidTr="000102C2">
        <w:tc>
          <w:tcPr>
            <w:tcW w:w="9535" w:type="dxa"/>
          </w:tcPr>
          <w:p w14:paraId="61F31544" w14:textId="77777777" w:rsidR="000102C2" w:rsidRPr="007C6B77" w:rsidRDefault="000102C2" w:rsidP="00D325F6">
            <w:pPr>
              <w:rPr>
                <w:color w:val="000000"/>
              </w:rPr>
            </w:pPr>
            <w:r w:rsidRPr="007C6B77">
              <w:rPr>
                <w:color w:val="000000"/>
              </w:rPr>
              <w:t>In one study with 229 subjects, no significant relationship was found between rs7997012 variant and side effects in subjects with depression receiving sertraline.</w:t>
            </w:r>
          </w:p>
        </w:tc>
        <w:tc>
          <w:tcPr>
            <w:tcW w:w="3420" w:type="dxa"/>
          </w:tcPr>
          <w:p w14:paraId="4583B941" w14:textId="05081A1B" w:rsidR="000102C2" w:rsidRPr="007C6B77" w:rsidRDefault="000102C2" w:rsidP="00D325F6">
            <w:pPr>
              <w:rPr>
                <w:color w:val="000000"/>
              </w:rPr>
            </w:pPr>
            <w:r>
              <w:rPr>
                <w:color w:val="000000"/>
              </w:rPr>
              <w:t xml:space="preserve">Wan, </w:t>
            </w:r>
            <w:r w:rsidRPr="008E7809">
              <w:rPr>
                <w:i/>
                <w:color w:val="000000"/>
              </w:rPr>
              <w:t>et al.</w:t>
            </w:r>
            <w:r>
              <w:rPr>
                <w:color w:val="000000"/>
              </w:rPr>
              <w:t xml:space="preserve"> (2021) </w:t>
            </w:r>
            <w:r>
              <w:rPr>
                <w:color w:val="000000"/>
              </w:rPr>
              <w:fldChar w:fldCharType="begin">
                <w:fldData xml:space="preserve">PEVuZE5vdGU+PENpdGU+PEF1dGhvcj5XYW48L0F1dGhvcj48WWVhcj4yMDIxPC9ZZWFyPjxSZWNO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==
</w:fldData>
              </w:fldChar>
            </w:r>
            <w:r w:rsidR="00F644E4">
              <w:rPr>
                <w:color w:val="000000"/>
              </w:rPr>
              <w:instrText xml:space="preserve"> ADDIN EN.CITE </w:instrText>
            </w:r>
            <w:r w:rsidR="00F644E4">
              <w:rPr>
                <w:color w:val="000000"/>
              </w:rPr>
              <w:fldChar w:fldCharType="begin">
                <w:fldData xml:space="preserve">PEVuZE5vdGU+PENpdGU+PEF1dGhvcj5XYW48L0F1dGhvcj48WWVhcj4yMDIxPC9ZZWFyPjxSZWNO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==
</w:fldData>
              </w:fldChar>
            </w:r>
            <w:r w:rsidR="00F644E4">
              <w:rPr>
                <w:color w:val="000000"/>
              </w:rPr>
              <w:instrText xml:space="preserve"> ADDIN EN.CITE.DATA </w:instrText>
            </w:r>
            <w:r w:rsidR="00F644E4">
              <w:rPr>
                <w:color w:val="000000"/>
              </w:rPr>
            </w:r>
            <w:r w:rsidR="00F644E4">
              <w:rPr>
                <w:color w:val="000000"/>
              </w:rPr>
              <w:fldChar w:fldCharType="end"/>
            </w:r>
            <w:r>
              <w:rPr>
                <w:color w:val="000000"/>
              </w:rPr>
            </w:r>
            <w:r>
              <w:rPr>
                <w:color w:val="000000"/>
              </w:rPr>
              <w:fldChar w:fldCharType="separate"/>
            </w:r>
            <w:r w:rsidR="00F644E4">
              <w:rPr>
                <w:noProof/>
                <w:color w:val="000000"/>
              </w:rPr>
              <w:t>(</w:t>
            </w:r>
            <w:hyperlink w:anchor="_ENREF_404" w:tooltip="Wan, 2021 #492" w:history="1">
              <w:r w:rsidR="00B94702">
                <w:rPr>
                  <w:noProof/>
                  <w:color w:val="000000"/>
                </w:rPr>
                <w:t>404</w:t>
              </w:r>
            </w:hyperlink>
            <w:r w:rsidR="00F644E4">
              <w:rPr>
                <w:noProof/>
                <w:color w:val="000000"/>
              </w:rPr>
              <w:t>)</w:t>
            </w:r>
            <w:r>
              <w:rPr>
                <w:color w:val="000000"/>
              </w:rPr>
              <w:fldChar w:fldCharType="end"/>
            </w:r>
          </w:p>
          <w:p w14:paraId="6966CD80" w14:textId="77777777" w:rsidR="000102C2" w:rsidRPr="007C6B77" w:rsidRDefault="000102C2" w:rsidP="00D325F6"/>
        </w:tc>
      </w:tr>
      <w:tr w:rsidR="000102C2" w:rsidRPr="007C6B77" w14:paraId="501C1516" w14:textId="77777777" w:rsidTr="000102C2">
        <w:tc>
          <w:tcPr>
            <w:tcW w:w="9535" w:type="dxa"/>
          </w:tcPr>
          <w:p w14:paraId="52E2826C" w14:textId="77777777" w:rsidR="000102C2" w:rsidRPr="007C6B77" w:rsidRDefault="000102C2" w:rsidP="00D325F6">
            <w:pPr>
              <w:rPr>
                <w:color w:val="000000"/>
              </w:rPr>
            </w:pPr>
            <w:r w:rsidRPr="007C6B77">
              <w:rPr>
                <w:color w:val="000000"/>
              </w:rPr>
              <w:t>In a pairwise meta-analysis, the HTR2A variants were not associated with the efficacy of antidepressants in major depression (rs7997012: GG + GA vs AA: OR = 1.75; 95% CI = 0.97–3.17; rs6313: GG + AG vs AA: OR = 1.23; 95% CI = 0.92–1.64; rs6311: CC + CT vs TT: OR = 1.20; 95% CI = 0.851.70). No significant association was identified from the subgroup analyses by ethnicity (Asian or Caucasian). There was no pairwise meta-analysis of the rs6314 with only two studies.</w:t>
            </w:r>
          </w:p>
        </w:tc>
        <w:tc>
          <w:tcPr>
            <w:tcW w:w="3420" w:type="dxa"/>
          </w:tcPr>
          <w:p w14:paraId="56B23CB4" w14:textId="772F0BC4" w:rsidR="000102C2" w:rsidRPr="007C6B77" w:rsidRDefault="000102C2" w:rsidP="00D325F6">
            <w:pPr>
              <w:rPr>
                <w:color w:val="000000"/>
              </w:rPr>
            </w:pPr>
            <w:r>
              <w:rPr>
                <w:color w:val="000000"/>
              </w:rPr>
              <w:t xml:space="preserve">Du, </w:t>
            </w:r>
            <w:r w:rsidRPr="008E7809">
              <w:rPr>
                <w:i/>
                <w:color w:val="000000"/>
              </w:rPr>
              <w:t>et al.</w:t>
            </w:r>
            <w:r>
              <w:rPr>
                <w:color w:val="000000"/>
              </w:rPr>
              <w:t xml:space="preserve"> (2020) </w:t>
            </w:r>
            <w:r>
              <w:rPr>
                <w:color w:val="000000"/>
              </w:rPr>
              <w:fldChar w:fldCharType="begin">
                <w:fldData xml:space="preserve">PEVuZE5vdGU+PENpdGU+PEF1dGhvcj5EdTwvQXV0aG9yPjxZZWFyPjIwMjA8L1llYXI+PFJlY051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</w:fldData>
              </w:fldChar>
            </w:r>
            <w:r w:rsidR="00F644E4">
              <w:rPr>
                <w:color w:val="000000"/>
              </w:rPr>
              <w:instrText xml:space="preserve"> ADDIN EN.CITE </w:instrText>
            </w:r>
            <w:r w:rsidR="00F644E4">
              <w:rPr>
                <w:color w:val="000000"/>
              </w:rPr>
              <w:fldChar w:fldCharType="begin">
                <w:fldData xml:space="preserve">PEVuZE5vdGU+PENpdGU+PEF1dGhvcj5EdTwvQXV0aG9yPjxZZWFyPjIwMjA8L1llYXI+PFJlY051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</w:fldData>
              </w:fldChar>
            </w:r>
            <w:r w:rsidR="00F644E4">
              <w:rPr>
                <w:color w:val="000000"/>
              </w:rPr>
              <w:instrText xml:space="preserve"> ADDIN EN.CITE.DATA </w:instrText>
            </w:r>
            <w:r w:rsidR="00F644E4">
              <w:rPr>
                <w:color w:val="000000"/>
              </w:rPr>
            </w:r>
            <w:r w:rsidR="00F644E4">
              <w:rPr>
                <w:color w:val="000000"/>
              </w:rPr>
              <w:fldChar w:fldCharType="end"/>
            </w:r>
            <w:r>
              <w:rPr>
                <w:color w:val="000000"/>
              </w:rPr>
            </w:r>
            <w:r>
              <w:rPr>
                <w:color w:val="000000"/>
              </w:rPr>
              <w:fldChar w:fldCharType="separate"/>
            </w:r>
            <w:r w:rsidR="00F644E4">
              <w:rPr>
                <w:noProof/>
                <w:color w:val="000000"/>
              </w:rPr>
              <w:t>(</w:t>
            </w:r>
            <w:hyperlink w:anchor="_ENREF_405" w:tooltip="Du, 2020 #493" w:history="1">
              <w:r w:rsidR="00B94702">
                <w:rPr>
                  <w:noProof/>
                  <w:color w:val="000000"/>
                </w:rPr>
                <w:t>405</w:t>
              </w:r>
            </w:hyperlink>
            <w:r w:rsidR="00F644E4">
              <w:rPr>
                <w:noProof/>
                <w:color w:val="000000"/>
              </w:rPr>
              <w:t>)</w:t>
            </w:r>
            <w:r>
              <w:rPr>
                <w:color w:val="000000"/>
              </w:rPr>
              <w:fldChar w:fldCharType="end"/>
            </w:r>
          </w:p>
          <w:p w14:paraId="0ECFAC92" w14:textId="77777777" w:rsidR="000102C2" w:rsidRPr="007C6B77" w:rsidRDefault="000102C2" w:rsidP="00D325F6">
            <w:pPr>
              <w:spacing w:after="160" w:line="259" w:lineRule="auto"/>
            </w:pPr>
          </w:p>
        </w:tc>
      </w:tr>
      <w:tr w:rsidR="000102C2" w:rsidRPr="007C6B77" w14:paraId="699BCA8B" w14:textId="77777777" w:rsidTr="000102C2">
        <w:tc>
          <w:tcPr>
            <w:tcW w:w="9535" w:type="dxa"/>
          </w:tcPr>
          <w:p w14:paraId="6061C1BC" w14:textId="77777777" w:rsidR="000102C2" w:rsidRPr="006915D2" w:rsidRDefault="000102C2" w:rsidP="00D325F6">
            <w:pPr>
              <w:rPr>
                <w:b/>
                <w:bCs/>
              </w:rPr>
            </w:pPr>
            <w:r w:rsidRPr="006915D2">
              <w:rPr>
                <w:b/>
                <w:bCs/>
              </w:rPr>
              <w:lastRenderedPageBreak/>
              <w:t>SCL6A4</w:t>
            </w:r>
          </w:p>
        </w:tc>
        <w:tc>
          <w:tcPr>
            <w:tcW w:w="3420" w:type="dxa"/>
          </w:tcPr>
          <w:p w14:paraId="215233D9" w14:textId="77777777" w:rsidR="000102C2" w:rsidRPr="007C6B77" w:rsidRDefault="000102C2" w:rsidP="00D325F6">
            <w:pPr>
              <w:spacing w:after="160" w:line="259" w:lineRule="auto"/>
            </w:pPr>
          </w:p>
        </w:tc>
      </w:tr>
      <w:tr w:rsidR="000102C2" w:rsidRPr="007C6B77" w14:paraId="5E12788B" w14:textId="77777777" w:rsidTr="000102C2">
        <w:tc>
          <w:tcPr>
            <w:tcW w:w="9535" w:type="dxa"/>
          </w:tcPr>
          <w:p w14:paraId="18B637FA" w14:textId="77777777" w:rsidR="000102C2" w:rsidRPr="007C6B77" w:rsidRDefault="000102C2" w:rsidP="00D325F6">
            <w:r w:rsidRPr="007C6B77">
              <w:t xml:space="preserve">Pooled OR of nine studies of side-effects rate induced by antidepressants including 2642 subjects was significant with a reduced risk of side effects for the </w:t>
            </w:r>
            <w:r w:rsidRPr="007C6B77">
              <w:rPr>
                <w:color w:val="000000"/>
              </w:rPr>
              <w:t xml:space="preserve">5-HTTLPR </w:t>
            </w:r>
            <w:r w:rsidRPr="007C6B77">
              <w:t>L allele (0.64, CI: 0.49–0.82, P = 0.0005). SSRIs only: Pooled OR of eight studies with 2323 subjects (0.58, CI: 0.45–0.77, P = 0.0001).</w:t>
            </w:r>
          </w:p>
        </w:tc>
        <w:tc>
          <w:tcPr>
            <w:tcW w:w="3420" w:type="dxa"/>
          </w:tcPr>
          <w:p w14:paraId="218E2081" w14:textId="095B9014" w:rsidR="000102C2" w:rsidRPr="007C6B77" w:rsidRDefault="000102C2" w:rsidP="00D325F6">
            <w:pPr>
              <w:rPr>
                <w:color w:val="000000"/>
              </w:rPr>
            </w:pPr>
            <w:r>
              <w:rPr>
                <w:color w:val="000000"/>
              </w:rPr>
              <w:t xml:space="preserve">Kato, </w:t>
            </w:r>
            <w:r w:rsidRPr="008E7809">
              <w:rPr>
                <w:i/>
                <w:color w:val="000000"/>
              </w:rPr>
              <w:t>et al.</w:t>
            </w:r>
            <w:r>
              <w:rPr>
                <w:color w:val="000000"/>
              </w:rPr>
              <w:t xml:space="preserve"> (2010) </w:t>
            </w:r>
            <w:r>
              <w:rPr>
                <w:color w:val="000000"/>
              </w:rPr>
              <w:fldChar w:fldCharType="begin"/>
            </w:r>
            <w:r w:rsidR="00F644E4">
              <w:rPr>
                <w:color w:val="000000"/>
              </w:rPr>
              <w:instrText xml:space="preserve"> ADDIN EN.CITE &lt;EndNote&gt;&lt;Cite&gt;&lt;Author&gt;Kato&lt;/Author&gt;&lt;Year&gt;2010&lt;/Year&gt;&lt;RecNum&gt;491&lt;/RecNum&gt;&lt;DisplayText&gt;(402)&lt;/DisplayText&gt;&lt;record&gt;&lt;rec-number&gt;491&lt;/rec-number&gt;&lt;foreign-keys&gt;&lt;key app="EN" db-id="ftf0vd5t5a0wtaextxg505skedewvdxvwewv" timestamp="1666892722"&gt;491&lt;/key&gt;&lt;/foreign-keys&gt;&lt;ref-type name="Journal Article"&gt;17&lt;/ref-type&gt;&lt;contributors&gt;&lt;authors&gt;&lt;author&gt;Kato, M.&lt;/author&gt;&lt;author&gt;Serretti, A.&lt;/author&gt;&lt;/authors&gt;&lt;/contributors&gt;&lt;auth-address&gt;Institute of Psychiatry, University of Bologna, Bologna, Italy.&lt;/auth-address&gt;&lt;titles&gt;&lt;title&gt;Review and meta-analysis of antidepressant pharmacogenetic findings in major depressive disorder&lt;/title&gt;&lt;secondary-title&gt;Mol Psychiatry&lt;/secondary-title&gt;&lt;/titles&gt;&lt;periodical&gt;&lt;full-title&gt;Mol Psychiatry&lt;/full-title&gt;&lt;abbr-1&gt;Molecular psychiatry&lt;/abbr-1&gt;&lt;/periodical&gt;&lt;pages&gt;473-500&lt;/pages&gt;&lt;volume&gt;15&lt;/volume&gt;&lt;number&gt;5&lt;/number&gt;&lt;edition&gt;2008/11/05&lt;/edition&gt;&lt;keywords&gt;&lt;keyword&gt;Antidepressive Agents/*therapeutic use&lt;/keyword&gt;&lt;keyword&gt;Depressive Disorder, Major/*drug therapy/*genetics&lt;/keyword&gt;&lt;keyword&gt;Humans&lt;/keyword&gt;&lt;keyword&gt;*Pharmacogenetics&lt;/keyword&gt;&lt;keyword&gt;Polymorphism, Genetic/genetics&lt;/keyword&gt;&lt;/keywords&gt;&lt;dates&gt;&lt;year&gt;2010&lt;/year&gt;&lt;pub-dates&gt;&lt;date&gt;May&lt;/date&gt;&lt;/pub-dates&gt;&lt;/dates&gt;&lt;isbn&gt;1476-5578 (Electronic)&amp;#xD;1359-4184 (Linking)&lt;/isbn&gt;&lt;accession-num&gt;18982004&lt;/accession-num&gt;&lt;urls&gt;&lt;related-urls&gt;&lt;url&gt;https://www.ncbi.nlm.nih.gov/pubmed/18982004&lt;/url&gt;&lt;/related-urls&gt;&lt;/urls&gt;&lt;electronic-resource-num&gt;10.1038/mp.2008.116&lt;/electronic-resource-num&gt;&lt;/record&gt;&lt;/Cite&gt;&lt;/EndNote&gt;</w:instrText>
            </w:r>
            <w:r>
              <w:rPr>
                <w:color w:val="000000"/>
              </w:rPr>
              <w:fldChar w:fldCharType="separate"/>
            </w:r>
            <w:r w:rsidR="00F644E4">
              <w:rPr>
                <w:noProof/>
                <w:color w:val="000000"/>
              </w:rPr>
              <w:t>(</w:t>
            </w:r>
            <w:hyperlink w:anchor="_ENREF_402" w:tooltip="Kato, 2010 #491" w:history="1">
              <w:r w:rsidR="00B94702">
                <w:rPr>
                  <w:noProof/>
                  <w:color w:val="000000"/>
                </w:rPr>
                <w:t>402</w:t>
              </w:r>
            </w:hyperlink>
            <w:r w:rsidR="00F644E4">
              <w:rPr>
                <w:noProof/>
                <w:color w:val="000000"/>
              </w:rPr>
              <w:t>)</w:t>
            </w:r>
            <w:r>
              <w:rPr>
                <w:color w:val="000000"/>
              </w:rPr>
              <w:fldChar w:fldCharType="end"/>
            </w:r>
          </w:p>
          <w:p w14:paraId="6481AE8E" w14:textId="77777777" w:rsidR="000102C2" w:rsidRPr="007C6B77" w:rsidRDefault="000102C2" w:rsidP="00D325F6">
            <w:pPr>
              <w:spacing w:after="160" w:line="259" w:lineRule="auto"/>
            </w:pPr>
          </w:p>
        </w:tc>
      </w:tr>
      <w:tr w:rsidR="000102C2" w:rsidRPr="007C6B77" w14:paraId="5D6F925A" w14:textId="77777777" w:rsidTr="000102C2">
        <w:tc>
          <w:tcPr>
            <w:tcW w:w="9535" w:type="dxa"/>
          </w:tcPr>
          <w:p w14:paraId="05A7491D" w14:textId="77777777" w:rsidR="000102C2" w:rsidRPr="007C6B77" w:rsidRDefault="000102C2" w:rsidP="00D325F6">
            <w:r w:rsidRPr="007C6B77">
              <w:t xml:space="preserve">In the Caucasians using SSRIs only (12 studies), carriers of the </w:t>
            </w:r>
            <w:r w:rsidRPr="007C6B77">
              <w:rPr>
                <w:color w:val="000000"/>
              </w:rPr>
              <w:t xml:space="preserve">5-HTTLPR </w:t>
            </w:r>
            <w:r w:rsidRPr="007C6B77">
              <w:t>L/L or L/S genotype were more likely to be responders compared to S/S carriers (L/L+L/S vs. S/S: OR=1.71, 95%CI 1.30-2.24, p=0.001; L/L vs. S/S: OR=1.94, 95%CI 1.42-2.66, p&lt;0.001). No effects on response or remission were found in the Asians or mixed/other groups.</w:t>
            </w:r>
          </w:p>
        </w:tc>
        <w:tc>
          <w:tcPr>
            <w:tcW w:w="3420" w:type="dxa"/>
          </w:tcPr>
          <w:p w14:paraId="7DAC7E20" w14:textId="54C55548" w:rsidR="000102C2" w:rsidRPr="007C6B77" w:rsidRDefault="000102C2" w:rsidP="00D325F6">
            <w:pPr>
              <w:spacing w:after="160" w:line="259" w:lineRule="auto"/>
            </w:pPr>
            <w:r>
              <w:t xml:space="preserve">Ren, </w:t>
            </w:r>
            <w:r w:rsidRPr="008E7809">
              <w:rPr>
                <w:i/>
              </w:rPr>
              <w:t>et al.</w:t>
            </w:r>
            <w:r>
              <w:t xml:space="preserve"> (2020) </w:t>
            </w:r>
            <w:r>
              <w:fldChar w:fldCharType="begin">
                <w:fldData xml:space="preserve">PEVuZE5vdGU+PENpdGU+PEF1dGhvcj5SZW48L0F1dGhvcj48WWVhcj4yMDIwPC9ZZWFyPjxSZWNO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</w:fldData>
              </w:fldChar>
            </w:r>
            <w:r w:rsidR="00F644E4">
              <w:instrText xml:space="preserve"> ADDIN EN.CITE </w:instrText>
            </w:r>
            <w:r w:rsidR="00F644E4">
              <w:fldChar w:fldCharType="begin">
                <w:fldData xml:space="preserve">PEVuZE5vdGU+PENpdGU+PEF1dGhvcj5SZW48L0F1dGhvcj48WWVhcj4yMDIwPC9ZZWFyPjxSZWNO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</w:fldData>
              </w:fldChar>
            </w:r>
            <w:r w:rsidR="00F644E4">
              <w:instrText xml:space="preserve"> ADDIN EN.CITE.DATA </w:instrText>
            </w:r>
            <w:r w:rsidR="00F644E4">
              <w:fldChar w:fldCharType="end"/>
            </w:r>
            <w:r>
              <w:fldChar w:fldCharType="separate"/>
            </w:r>
            <w:r w:rsidR="00F644E4">
              <w:rPr>
                <w:noProof/>
              </w:rPr>
              <w:t>(</w:t>
            </w:r>
            <w:hyperlink w:anchor="_ENREF_406" w:tooltip="Ren, 2020 #184" w:history="1">
              <w:r w:rsidR="00B94702">
                <w:rPr>
                  <w:noProof/>
                </w:rPr>
                <w:t>406</w:t>
              </w:r>
            </w:hyperlink>
            <w:r w:rsidR="00F644E4">
              <w:rPr>
                <w:noProof/>
              </w:rPr>
              <w:t>)</w:t>
            </w:r>
            <w:r>
              <w:fldChar w:fldCharType="end"/>
            </w:r>
          </w:p>
        </w:tc>
      </w:tr>
      <w:tr w:rsidR="000102C2" w:rsidRPr="007C6B77" w14:paraId="05952CC5" w14:textId="77777777" w:rsidTr="000102C2">
        <w:tc>
          <w:tcPr>
            <w:tcW w:w="9535" w:type="dxa"/>
          </w:tcPr>
          <w:p w14:paraId="1C4E62EF" w14:textId="77777777" w:rsidR="000102C2" w:rsidRPr="007C6B77" w:rsidRDefault="000102C2" w:rsidP="00D325F6">
            <w:r w:rsidRPr="007C6B77">
              <w:t>No significant associations were found between the 5-HTTLPR + rs25531 triallelic polymorphism and response (10 studies) or remission (5 studies) rates for all antidepressants.</w:t>
            </w:r>
          </w:p>
        </w:tc>
        <w:tc>
          <w:tcPr>
            <w:tcW w:w="3420" w:type="dxa"/>
          </w:tcPr>
          <w:p w14:paraId="0636354F" w14:textId="330F6DAA" w:rsidR="000102C2" w:rsidRPr="007C6B77" w:rsidRDefault="000102C2" w:rsidP="00D325F6">
            <w:pPr>
              <w:rPr>
                <w:color w:val="000000"/>
              </w:rPr>
            </w:pPr>
            <w:r>
              <w:rPr>
                <w:color w:val="000000"/>
              </w:rPr>
              <w:t xml:space="preserve">Ren, </w:t>
            </w:r>
            <w:r w:rsidRPr="008E7809">
              <w:rPr>
                <w:i/>
                <w:color w:val="000000"/>
              </w:rPr>
              <w:t>et al.</w:t>
            </w:r>
            <w:r>
              <w:rPr>
                <w:color w:val="000000"/>
              </w:rPr>
              <w:t xml:space="preserve"> (2020) </w:t>
            </w:r>
            <w:r>
              <w:rPr>
                <w:color w:val="000000"/>
              </w:rPr>
              <w:fldChar w:fldCharType="begin">
                <w:fldData xml:space="preserve">PEVuZE5vdGU+PENpdGU+PEF1dGhvcj5SZW48L0F1dGhvcj48WWVhcj4yMDIwPC9ZZWFyPjxSZWNO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</w:fldData>
              </w:fldChar>
            </w:r>
            <w:r w:rsidR="00F644E4">
              <w:rPr>
                <w:color w:val="000000"/>
              </w:rPr>
              <w:instrText xml:space="preserve"> ADDIN EN.CITE </w:instrText>
            </w:r>
            <w:r w:rsidR="00F644E4">
              <w:rPr>
                <w:color w:val="000000"/>
              </w:rPr>
              <w:fldChar w:fldCharType="begin">
                <w:fldData xml:space="preserve">PEVuZE5vdGU+PENpdGU+PEF1dGhvcj5SZW48L0F1dGhvcj48WWVhcj4yMDIwPC9ZZWFyPjxSZWNO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</w:fldData>
              </w:fldChar>
            </w:r>
            <w:r w:rsidR="00F644E4">
              <w:rPr>
                <w:color w:val="000000"/>
              </w:rPr>
              <w:instrText xml:space="preserve"> ADDIN EN.CITE.DATA </w:instrText>
            </w:r>
            <w:r w:rsidR="00F644E4">
              <w:rPr>
                <w:color w:val="000000"/>
              </w:rPr>
            </w:r>
            <w:r w:rsidR="00F644E4">
              <w:rPr>
                <w:color w:val="000000"/>
              </w:rPr>
              <w:fldChar w:fldCharType="end"/>
            </w:r>
            <w:r>
              <w:rPr>
                <w:color w:val="000000"/>
              </w:rPr>
            </w:r>
            <w:r>
              <w:rPr>
                <w:color w:val="000000"/>
              </w:rPr>
              <w:fldChar w:fldCharType="separate"/>
            </w:r>
            <w:r w:rsidR="00F644E4">
              <w:rPr>
                <w:noProof/>
                <w:color w:val="000000"/>
              </w:rPr>
              <w:t>(</w:t>
            </w:r>
            <w:hyperlink w:anchor="_ENREF_406" w:tooltip="Ren, 2020 #184" w:history="1">
              <w:r w:rsidR="00B94702">
                <w:rPr>
                  <w:noProof/>
                  <w:color w:val="000000"/>
                </w:rPr>
                <w:t>406</w:t>
              </w:r>
            </w:hyperlink>
            <w:r w:rsidR="00F644E4">
              <w:rPr>
                <w:noProof/>
                <w:color w:val="000000"/>
              </w:rPr>
              <w:t>)</w:t>
            </w:r>
            <w:r>
              <w:rPr>
                <w:color w:val="000000"/>
              </w:rPr>
              <w:fldChar w:fldCharType="end"/>
            </w:r>
          </w:p>
          <w:p w14:paraId="68A7B9F0" w14:textId="77777777" w:rsidR="000102C2" w:rsidRPr="007C6B77" w:rsidRDefault="000102C2" w:rsidP="00D325F6">
            <w:pPr>
              <w:spacing w:after="160" w:line="259" w:lineRule="auto"/>
            </w:pPr>
          </w:p>
        </w:tc>
      </w:tr>
      <w:tr w:rsidR="000102C2" w:rsidRPr="007C6B77" w14:paraId="53AECA91" w14:textId="77777777" w:rsidTr="000102C2">
        <w:trPr>
          <w:trHeight w:val="1844"/>
        </w:trPr>
        <w:tc>
          <w:tcPr>
            <w:tcW w:w="9535" w:type="dxa"/>
          </w:tcPr>
          <w:p w14:paraId="46E3295A" w14:textId="77777777" w:rsidR="000102C2" w:rsidRPr="007C6B77" w:rsidRDefault="000102C2" w:rsidP="00D325F6">
            <w:r w:rsidRPr="007C6B77">
              <w:t xml:space="preserve">Seven studies comprising 535 participants showed </w:t>
            </w:r>
            <w:r w:rsidRPr="007C6B77">
              <w:rPr>
                <w:color w:val="000000"/>
              </w:rPr>
              <w:t xml:space="preserve">5-HTTLPR </w:t>
            </w:r>
            <w:r w:rsidRPr="007C6B77">
              <w:t>L carriers had greater odds of antidepressant response when compared to carriers of the S/S genotype (L/L+L/S vs. S/S: OR = 1.97, 95% CI = 1.27–3.05, p = 0.002). European only:  L/L+L/S vs. S/S: OR = 1.890, 95% CI = 1.19–2.98, p = 0.006. SSRIs only: L/L+L/S vs. S/S: OR = 1.899, 95% CI = 0.721–5.006, p = 0.194. Without rs25531: L/L+L/S vs. S/S: OR 1.879, 95%CI 1.157–3.050, p = 0.011 showed similar results found in the full analysis.</w:t>
            </w:r>
          </w:p>
        </w:tc>
        <w:tc>
          <w:tcPr>
            <w:tcW w:w="3420" w:type="dxa"/>
          </w:tcPr>
          <w:p w14:paraId="13B64CD9" w14:textId="72A3F436" w:rsidR="000102C2" w:rsidRPr="007C6B77" w:rsidRDefault="000102C2" w:rsidP="00D325F6">
            <w:pPr>
              <w:spacing w:after="160" w:line="259" w:lineRule="auto"/>
            </w:pPr>
            <w:r>
              <w:t xml:space="preserve">Stein, </w:t>
            </w:r>
            <w:r w:rsidRPr="008E7809">
              <w:rPr>
                <w:i/>
              </w:rPr>
              <w:t>et al.</w:t>
            </w:r>
            <w:r>
              <w:t xml:space="preserve"> (2021) </w:t>
            </w:r>
            <w:r>
              <w:fldChar w:fldCharType="begin">
                <w:fldData xml:space="preserve">PEVuZE5vdGU+PENpdGU+PEF1dGhvcj5TdGVpbjwvQXV0aG9yPjxZZWFyPjIwMjE8L1llYXI+PFJl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</w:fldData>
              </w:fldChar>
            </w:r>
            <w:r w:rsidR="00F644E4">
              <w:instrText xml:space="preserve"> ADDIN EN.CITE </w:instrText>
            </w:r>
            <w:r w:rsidR="00F644E4">
              <w:fldChar w:fldCharType="begin">
                <w:fldData xml:space="preserve">PEVuZE5vdGU+PENpdGU+PEF1dGhvcj5TdGVpbjwvQXV0aG9yPjxZZWFyPjIwMjE8L1llYXI+PFJl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</w:fldData>
              </w:fldChar>
            </w:r>
            <w:r w:rsidR="00F644E4">
              <w:instrText xml:space="preserve"> ADDIN EN.CITE.DATA </w:instrText>
            </w:r>
            <w:r w:rsidR="00F644E4">
              <w:fldChar w:fldCharType="end"/>
            </w:r>
            <w:r>
              <w:fldChar w:fldCharType="separate"/>
            </w:r>
            <w:r w:rsidR="00F644E4">
              <w:rPr>
                <w:noProof/>
              </w:rPr>
              <w:t>(</w:t>
            </w:r>
            <w:hyperlink w:anchor="_ENREF_407" w:tooltip="Stein, 2021 #183" w:history="1">
              <w:r w:rsidR="00B94702">
                <w:rPr>
                  <w:noProof/>
                </w:rPr>
                <w:t>407</w:t>
              </w:r>
            </w:hyperlink>
            <w:r w:rsidR="00F644E4">
              <w:rPr>
                <w:noProof/>
              </w:rPr>
              <w:t>)</w:t>
            </w:r>
            <w:r>
              <w:fldChar w:fldCharType="end"/>
            </w:r>
          </w:p>
        </w:tc>
      </w:tr>
      <w:tr w:rsidR="000102C2" w:rsidRPr="007C6B77" w14:paraId="12D15EDD" w14:textId="77777777" w:rsidTr="000102C2">
        <w:tc>
          <w:tcPr>
            <w:tcW w:w="9535" w:type="dxa"/>
          </w:tcPr>
          <w:p w14:paraId="739DFD2E" w14:textId="77777777" w:rsidR="000102C2" w:rsidRPr="007C6B77" w:rsidRDefault="000102C2" w:rsidP="00D325F6">
            <w:r w:rsidRPr="007C6B77">
              <w:t>11 studies comprising 2737 individuals showed no significant associations between the three 5-HTTLPR genetic models and antidepressant tolerability. SSRI only: L allele carriers reported fewer ADRs relative to S/S carriers (L/L vs. S/S: OR = 0.59, 95% CI = 0.42–0.82, p = 0.002; L/L+L/S vs. S/S: OR = 0.64, 95% CI = 0.49–0.84, p = 0.001). European using SSRI: L carriers reported fewer ADRs to S carriers (L vs. S: OR = 0.79, 95% CI = 0.64–0.99, p = 0.045; LL/LS vs. SS: OR = 0.58, 95% CI = 0.43–0.78, p &lt; 0.001)</w:t>
            </w:r>
          </w:p>
        </w:tc>
        <w:tc>
          <w:tcPr>
            <w:tcW w:w="3420" w:type="dxa"/>
          </w:tcPr>
          <w:p w14:paraId="0F06CC1E" w14:textId="67F581FE" w:rsidR="000102C2" w:rsidRPr="007C6B77" w:rsidRDefault="000102C2" w:rsidP="00D325F6">
            <w:pPr>
              <w:spacing w:after="160" w:line="259" w:lineRule="auto"/>
            </w:pPr>
            <w:r>
              <w:t xml:space="preserve">Stein, </w:t>
            </w:r>
            <w:r w:rsidRPr="008E7809">
              <w:rPr>
                <w:i/>
              </w:rPr>
              <w:t>et al.</w:t>
            </w:r>
            <w:r>
              <w:t xml:space="preserve"> (2021) </w:t>
            </w:r>
            <w:r>
              <w:fldChar w:fldCharType="begin">
                <w:fldData xml:space="preserve">PEVuZE5vdGU+PENpdGU+PEF1dGhvcj5TdGVpbjwvQXV0aG9yPjxZZWFyPjIwMjE8L1llYXI+PFJl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</w:fldData>
              </w:fldChar>
            </w:r>
            <w:r w:rsidR="00F644E4">
              <w:instrText xml:space="preserve"> ADDIN EN.CITE </w:instrText>
            </w:r>
            <w:r w:rsidR="00F644E4">
              <w:fldChar w:fldCharType="begin">
                <w:fldData xml:space="preserve">PEVuZE5vdGU+PENpdGU+PEF1dGhvcj5TdGVpbjwvQXV0aG9yPjxZZWFyPjIwMjE8L1llYXI+PFJl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</w:fldData>
              </w:fldChar>
            </w:r>
            <w:r w:rsidR="00F644E4">
              <w:instrText xml:space="preserve"> ADDIN EN.CITE.DATA </w:instrText>
            </w:r>
            <w:r w:rsidR="00F644E4">
              <w:fldChar w:fldCharType="end"/>
            </w:r>
            <w:r>
              <w:fldChar w:fldCharType="separate"/>
            </w:r>
            <w:r w:rsidR="00F644E4">
              <w:rPr>
                <w:noProof/>
              </w:rPr>
              <w:t>(</w:t>
            </w:r>
            <w:hyperlink w:anchor="_ENREF_407" w:tooltip="Stein, 2021 #183" w:history="1">
              <w:r w:rsidR="00B94702">
                <w:rPr>
                  <w:noProof/>
                </w:rPr>
                <w:t>407</w:t>
              </w:r>
            </w:hyperlink>
            <w:r w:rsidR="00F644E4">
              <w:rPr>
                <w:noProof/>
              </w:rPr>
              <w:t>)</w:t>
            </w:r>
            <w:r>
              <w:fldChar w:fldCharType="end"/>
            </w:r>
          </w:p>
        </w:tc>
      </w:tr>
      <w:tr w:rsidR="000102C2" w:rsidRPr="007C6B77" w14:paraId="61F70040" w14:textId="77777777" w:rsidTr="000102C2">
        <w:tc>
          <w:tcPr>
            <w:tcW w:w="9535" w:type="dxa"/>
          </w:tcPr>
          <w:p w14:paraId="0530EE19" w14:textId="77777777" w:rsidR="000102C2" w:rsidRPr="007C6B77" w:rsidRDefault="000102C2" w:rsidP="00D325F6">
            <w:pPr>
              <w:rPr>
                <w:color w:val="000000"/>
              </w:rPr>
            </w:pPr>
            <w:r w:rsidRPr="007C6B77">
              <w:rPr>
                <w:color w:val="000000"/>
              </w:rPr>
              <w:t>Meta-analysis including 15 studies with a total of 3367 subjects of predominantly European ancestry receiving antidepressants (10 studies with 2504 individuals for SSRI antidepressants; 5 studies with 863 individuals for “other” antidepressants). No evidence was found that the 5-HTTLPR S allele compared to the L allele was associated with increased odds of discontinuation from antidepressant treatment overall (OR 1.00, 95% CI 0.81–1.22, p=0.96) or in the SSRI group (OR 1.09, 95% CI 0.83–1.42, p=0.53) or other antidepressant group (OR 0.86, 95% CI 0.68–1.09, p=0.22). No evidence of an association between 5-HTTLPR genotype and SSRI discontinuation was found comparing S/S vs S/L + L/L; S/S + S/L vs L/L; S/S vs L/L.</w:t>
            </w:r>
          </w:p>
        </w:tc>
        <w:tc>
          <w:tcPr>
            <w:tcW w:w="3420" w:type="dxa"/>
          </w:tcPr>
          <w:p w14:paraId="412AF632" w14:textId="3F9A580E" w:rsidR="000102C2" w:rsidRPr="007C6B77" w:rsidRDefault="000102C2" w:rsidP="00D325F6">
            <w:pPr>
              <w:rPr>
                <w:color w:val="000000"/>
              </w:rPr>
            </w:pPr>
            <w:r>
              <w:rPr>
                <w:color w:val="000000"/>
              </w:rPr>
              <w:t xml:space="preserve">Crawford, </w:t>
            </w:r>
            <w:r w:rsidRPr="008E7809">
              <w:rPr>
                <w:i/>
                <w:color w:val="000000"/>
              </w:rPr>
              <w:t>et al.</w:t>
            </w:r>
            <w:r>
              <w:rPr>
                <w:color w:val="000000"/>
              </w:rPr>
              <w:t xml:space="preserve"> (2013) </w:t>
            </w:r>
            <w:r>
              <w:rPr>
                <w:color w:val="000000"/>
              </w:rPr>
              <w:fldChar w:fldCharType="begin">
                <w:fldData xml:space="preserve">PEVuZE5vdGU+PENpdGU+PEF1dGhvcj5DcmF3Zm9yZDwvQXV0aG9yPjxZZWFyPjIwMTM8L1llYXI+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</w:fldData>
              </w:fldChar>
            </w:r>
            <w:r w:rsidR="00F644E4">
              <w:rPr>
                <w:color w:val="000000"/>
              </w:rPr>
              <w:instrText xml:space="preserve"> ADDIN EN.CITE </w:instrText>
            </w:r>
            <w:r w:rsidR="00F644E4">
              <w:rPr>
                <w:color w:val="000000"/>
              </w:rPr>
              <w:fldChar w:fldCharType="begin">
                <w:fldData xml:space="preserve">PEVuZE5vdGU+PENpdGU+PEF1dGhvcj5DcmF3Zm9yZDwvQXV0aG9yPjxZZWFyPjIwMTM8L1llYXI+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</w:fldData>
              </w:fldChar>
            </w:r>
            <w:r w:rsidR="00F644E4">
              <w:rPr>
                <w:color w:val="000000"/>
              </w:rPr>
              <w:instrText xml:space="preserve"> ADDIN EN.CITE.DATA </w:instrText>
            </w:r>
            <w:r w:rsidR="00F644E4">
              <w:rPr>
                <w:color w:val="000000"/>
              </w:rPr>
            </w:r>
            <w:r w:rsidR="00F644E4">
              <w:rPr>
                <w:color w:val="000000"/>
              </w:rPr>
              <w:fldChar w:fldCharType="end"/>
            </w:r>
            <w:r>
              <w:rPr>
                <w:color w:val="000000"/>
              </w:rPr>
            </w:r>
            <w:r>
              <w:rPr>
                <w:color w:val="000000"/>
              </w:rPr>
              <w:fldChar w:fldCharType="separate"/>
            </w:r>
            <w:r w:rsidR="00F644E4">
              <w:rPr>
                <w:noProof/>
                <w:color w:val="000000"/>
              </w:rPr>
              <w:t>(</w:t>
            </w:r>
            <w:hyperlink w:anchor="_ENREF_408" w:tooltip="Crawford, 2013 #494" w:history="1">
              <w:r w:rsidR="00B94702">
                <w:rPr>
                  <w:noProof/>
                  <w:color w:val="000000"/>
                </w:rPr>
                <w:t>408</w:t>
              </w:r>
            </w:hyperlink>
            <w:r w:rsidR="00F644E4">
              <w:rPr>
                <w:noProof/>
                <w:color w:val="000000"/>
              </w:rPr>
              <w:t>)</w:t>
            </w:r>
            <w:r>
              <w:rPr>
                <w:color w:val="000000"/>
              </w:rPr>
              <w:fldChar w:fldCharType="end"/>
            </w:r>
          </w:p>
          <w:p w14:paraId="2833B016" w14:textId="77777777" w:rsidR="000102C2" w:rsidRPr="007C6B77" w:rsidRDefault="000102C2" w:rsidP="00D325F6"/>
        </w:tc>
      </w:tr>
      <w:tr w:rsidR="000102C2" w:rsidRPr="007C6B77" w14:paraId="2D038A53" w14:textId="77777777" w:rsidTr="000102C2">
        <w:tc>
          <w:tcPr>
            <w:tcW w:w="9535" w:type="dxa"/>
          </w:tcPr>
          <w:p w14:paraId="5BD1834C" w14:textId="2D376E18" w:rsidR="000102C2" w:rsidRPr="007C6B77" w:rsidRDefault="000102C2" w:rsidP="00D325F6">
            <w:pPr>
              <w:rPr>
                <w:color w:val="000000"/>
              </w:rPr>
            </w:pPr>
            <w:r w:rsidRPr="007C6B77">
              <w:rPr>
                <w:color w:val="000000"/>
              </w:rPr>
              <w:lastRenderedPageBreak/>
              <w:t xml:space="preserve">Meta-analysis including 4 studies with a total of 371 subjects of predominantly East Asian ancestry receiving antidepressants (3 studies with 236 individuals for SSRI antidepressants; 1 </w:t>
            </w:r>
            <w:r w:rsidR="00130703" w:rsidRPr="007C6B77">
              <w:rPr>
                <w:color w:val="000000"/>
              </w:rPr>
              <w:t>study</w:t>
            </w:r>
            <w:r w:rsidRPr="007C6B77">
              <w:rPr>
                <w:color w:val="000000"/>
              </w:rPr>
              <w:t xml:space="preserve"> with 135 individuals for “other” antidepressants). The 5-HTTLPR S allele (S vs L) was associated with reduced odds of discontinuation from SSRI treatment (OR 0.28, 95% CI 0.12–0.64, p=0.002). Comparing the S/S vs L/L genotype did not alter results substantially.</w:t>
            </w:r>
          </w:p>
        </w:tc>
        <w:tc>
          <w:tcPr>
            <w:tcW w:w="3420" w:type="dxa"/>
          </w:tcPr>
          <w:p w14:paraId="0FA6D19B" w14:textId="198B5B84" w:rsidR="000102C2" w:rsidRPr="007C6B77" w:rsidRDefault="000102C2" w:rsidP="00D325F6">
            <w:pPr>
              <w:rPr>
                <w:color w:val="000000"/>
              </w:rPr>
            </w:pPr>
            <w:r>
              <w:rPr>
                <w:color w:val="000000"/>
              </w:rPr>
              <w:t xml:space="preserve">Crawford, </w:t>
            </w:r>
            <w:r w:rsidRPr="008E7809">
              <w:rPr>
                <w:i/>
                <w:color w:val="000000"/>
              </w:rPr>
              <w:t>et al.</w:t>
            </w:r>
            <w:r>
              <w:rPr>
                <w:color w:val="000000"/>
              </w:rPr>
              <w:t xml:space="preserve"> (2013) </w:t>
            </w:r>
            <w:r>
              <w:rPr>
                <w:color w:val="000000"/>
              </w:rPr>
              <w:fldChar w:fldCharType="begin">
                <w:fldData xml:space="preserve">PEVuZE5vdGU+PENpdGU+PEF1dGhvcj5DcmF3Zm9yZDwvQXV0aG9yPjxZZWFyPjIwMTM8L1llYXI+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</w:fldData>
              </w:fldChar>
            </w:r>
            <w:r w:rsidR="00F644E4">
              <w:rPr>
                <w:color w:val="000000"/>
              </w:rPr>
              <w:instrText xml:space="preserve"> ADDIN EN.CITE </w:instrText>
            </w:r>
            <w:r w:rsidR="00F644E4">
              <w:rPr>
                <w:color w:val="000000"/>
              </w:rPr>
              <w:fldChar w:fldCharType="begin">
                <w:fldData xml:space="preserve">PEVuZE5vdGU+PENpdGU+PEF1dGhvcj5DcmF3Zm9yZDwvQXV0aG9yPjxZZWFyPjIwMTM8L1llYXI+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</w:fldData>
              </w:fldChar>
            </w:r>
            <w:r w:rsidR="00F644E4">
              <w:rPr>
                <w:color w:val="000000"/>
              </w:rPr>
              <w:instrText xml:space="preserve"> ADDIN EN.CITE.DATA </w:instrText>
            </w:r>
            <w:r w:rsidR="00F644E4">
              <w:rPr>
                <w:color w:val="000000"/>
              </w:rPr>
            </w:r>
            <w:r w:rsidR="00F644E4">
              <w:rPr>
                <w:color w:val="000000"/>
              </w:rPr>
              <w:fldChar w:fldCharType="end"/>
            </w:r>
            <w:r>
              <w:rPr>
                <w:color w:val="000000"/>
              </w:rPr>
            </w:r>
            <w:r>
              <w:rPr>
                <w:color w:val="000000"/>
              </w:rPr>
              <w:fldChar w:fldCharType="separate"/>
            </w:r>
            <w:r w:rsidR="00F644E4">
              <w:rPr>
                <w:noProof/>
                <w:color w:val="000000"/>
              </w:rPr>
              <w:t>(</w:t>
            </w:r>
            <w:hyperlink w:anchor="_ENREF_408" w:tooltip="Crawford, 2013 #494" w:history="1">
              <w:r w:rsidR="00B94702">
                <w:rPr>
                  <w:noProof/>
                  <w:color w:val="000000"/>
                </w:rPr>
                <w:t>408</w:t>
              </w:r>
            </w:hyperlink>
            <w:r w:rsidR="00F644E4">
              <w:rPr>
                <w:noProof/>
                <w:color w:val="000000"/>
              </w:rPr>
              <w:t>)</w:t>
            </w:r>
            <w:r>
              <w:rPr>
                <w:color w:val="000000"/>
              </w:rPr>
              <w:fldChar w:fldCharType="end"/>
            </w:r>
          </w:p>
          <w:p w14:paraId="0DC3D65E" w14:textId="77777777" w:rsidR="000102C2" w:rsidRPr="007C6B77" w:rsidRDefault="000102C2" w:rsidP="00D325F6"/>
        </w:tc>
      </w:tr>
      <w:tr w:rsidR="000102C2" w:rsidRPr="007C6B77" w14:paraId="7E689179" w14:textId="77777777" w:rsidTr="000102C2">
        <w:tc>
          <w:tcPr>
            <w:tcW w:w="9535" w:type="dxa"/>
          </w:tcPr>
          <w:p w14:paraId="7BDE5223" w14:textId="77777777" w:rsidR="000102C2" w:rsidRPr="007C6B77" w:rsidRDefault="000102C2" w:rsidP="00D325F6">
            <w:r w:rsidRPr="007C6B77">
              <w:t>Meta-analysis including 8 studies with a total of 1546 subjects with major depressive disorder receiving antidepressants. No significant association between VNTR intron 2 and response was found considering all studies and comparing subjects homozygous for the 12 repeats variation vs carriers of 9 or 10 repeats. The analysis was stratified by ethnicity (Caucasian, Asian, and other/mixed), and antidepressant class (SSRIs and mixed/other antidepressants). The analysis in Asian subjects treated with SSRIs showed a significant association for subjects homozygous for the 12 repeats variation with better response (OR = 4.24, 95%CI: 1.32–13.63, p = 0.02) but high heterogeneity across studies remained.</w:t>
            </w:r>
          </w:p>
        </w:tc>
        <w:tc>
          <w:tcPr>
            <w:tcW w:w="3420" w:type="dxa"/>
          </w:tcPr>
          <w:p w14:paraId="1B020D91" w14:textId="499BCEBD" w:rsidR="000102C2" w:rsidRPr="007C6B77" w:rsidRDefault="000102C2" w:rsidP="00D325F6">
            <w:pPr>
              <w:rPr>
                <w:color w:val="000000"/>
              </w:rPr>
            </w:pPr>
            <w:r>
              <w:rPr>
                <w:color w:val="000000"/>
              </w:rPr>
              <w:t xml:space="preserve">Niitsu, </w:t>
            </w:r>
            <w:r w:rsidRPr="008E7809">
              <w:rPr>
                <w:i/>
                <w:color w:val="000000"/>
              </w:rPr>
              <w:t>et al.</w:t>
            </w:r>
            <w:r>
              <w:rPr>
                <w:color w:val="000000"/>
              </w:rPr>
              <w:t xml:space="preserve"> (2013) </w:t>
            </w:r>
            <w:r>
              <w:rPr>
                <w:color w:val="000000"/>
              </w:rPr>
              <w:fldChar w:fldCharType="begin">
                <w:fldData xml:space="preserve">PEVuZE5vdGU+PENpdGU+PEF1dGhvcj5OaWl0c3U8L0F1dGhvcj48WWVhcj4yMDEzPC9ZZWFyPjxS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</w:fldData>
              </w:fldChar>
            </w:r>
            <w:r w:rsidR="00F644E4">
              <w:rPr>
                <w:color w:val="000000"/>
              </w:rPr>
              <w:instrText xml:space="preserve"> ADDIN EN.CITE </w:instrText>
            </w:r>
            <w:r w:rsidR="00F644E4">
              <w:rPr>
                <w:color w:val="000000"/>
              </w:rPr>
              <w:fldChar w:fldCharType="begin">
                <w:fldData xml:space="preserve">PEVuZE5vdGU+PENpdGU+PEF1dGhvcj5OaWl0c3U8L0F1dGhvcj48WWVhcj4yMDEzPC9ZZWFyPjxS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</w:fldData>
              </w:fldChar>
            </w:r>
            <w:r w:rsidR="00F644E4">
              <w:rPr>
                <w:color w:val="000000"/>
              </w:rPr>
              <w:instrText xml:space="preserve"> ADDIN EN.CITE.DATA </w:instrText>
            </w:r>
            <w:r w:rsidR="00F644E4">
              <w:rPr>
                <w:color w:val="000000"/>
              </w:rPr>
            </w:r>
            <w:r w:rsidR="00F644E4">
              <w:rPr>
                <w:color w:val="000000"/>
              </w:rPr>
              <w:fldChar w:fldCharType="end"/>
            </w:r>
            <w:r>
              <w:rPr>
                <w:color w:val="000000"/>
              </w:rPr>
            </w:r>
            <w:r>
              <w:rPr>
                <w:color w:val="000000"/>
              </w:rPr>
              <w:fldChar w:fldCharType="separate"/>
            </w:r>
            <w:r w:rsidR="00F644E4">
              <w:rPr>
                <w:noProof/>
                <w:color w:val="000000"/>
              </w:rPr>
              <w:t>(</w:t>
            </w:r>
            <w:hyperlink w:anchor="_ENREF_403" w:tooltip="Niitsu, 2013 #170" w:history="1">
              <w:r w:rsidR="00B94702">
                <w:rPr>
                  <w:noProof/>
                  <w:color w:val="000000"/>
                </w:rPr>
                <w:t>403</w:t>
              </w:r>
            </w:hyperlink>
            <w:r w:rsidR="00F644E4">
              <w:rPr>
                <w:noProof/>
                <w:color w:val="000000"/>
              </w:rPr>
              <w:t>)</w:t>
            </w:r>
            <w:r>
              <w:rPr>
                <w:color w:val="000000"/>
              </w:rPr>
              <w:fldChar w:fldCharType="end"/>
            </w:r>
          </w:p>
          <w:p w14:paraId="38CF291A" w14:textId="77777777" w:rsidR="000102C2" w:rsidRPr="007C6B77" w:rsidRDefault="000102C2" w:rsidP="00D325F6"/>
        </w:tc>
      </w:tr>
      <w:tr w:rsidR="000102C2" w:rsidRPr="007C6B77" w14:paraId="620F0D91" w14:textId="77777777" w:rsidTr="000102C2">
        <w:tc>
          <w:tcPr>
            <w:tcW w:w="9535" w:type="dxa"/>
          </w:tcPr>
          <w:p w14:paraId="0CA1D6A8" w14:textId="77777777" w:rsidR="000102C2" w:rsidRPr="007C6B77" w:rsidRDefault="000102C2" w:rsidP="00D325F6">
            <w:r w:rsidRPr="007C6B77">
              <w:t xml:space="preserve">Meta-analysis including 19 studies with a total of 3675 Caucasian subjects receiving antidepressants (16 studies with 2785 individuals for SSRI antidepressants; 6 studies with 890 individuals for “other” antidepressants). A significant association was found between </w:t>
            </w:r>
            <w:r w:rsidRPr="007C6B77">
              <w:rPr>
                <w:color w:val="000000"/>
              </w:rPr>
              <w:t xml:space="preserve">5-HTTLPR </w:t>
            </w:r>
            <w:r w:rsidRPr="007C6B77">
              <w:t>L allele (vs S/S) and response rate for SSRIs (OR = 1.58, C.I. 95% 1.16–2.16, p = 0.004) but not for all antidepressant classes combined or only non-SSRI antidepressants. A higher probability of remission during SSRI treatment (OR = 1.53, C.I. 95% 1.14–2.04, p = 0.004) was found for the L allele vs S/S genotype. No association with response or remission was found when comparing the S allele vs the L/L genotype.</w:t>
            </w:r>
          </w:p>
        </w:tc>
        <w:tc>
          <w:tcPr>
            <w:tcW w:w="3420" w:type="dxa"/>
          </w:tcPr>
          <w:p w14:paraId="37B49CB6" w14:textId="25D5B600" w:rsidR="000102C2" w:rsidRPr="007C6B77" w:rsidRDefault="000102C2" w:rsidP="00D325F6">
            <w:pPr>
              <w:rPr>
                <w:color w:val="000000"/>
              </w:rPr>
            </w:pPr>
            <w:r>
              <w:rPr>
                <w:color w:val="000000"/>
              </w:rPr>
              <w:t xml:space="preserve">Porcelli, </w:t>
            </w:r>
            <w:r w:rsidRPr="008E7809">
              <w:rPr>
                <w:i/>
                <w:color w:val="000000"/>
              </w:rPr>
              <w:t>et al.</w:t>
            </w:r>
            <w:r>
              <w:rPr>
                <w:color w:val="000000"/>
              </w:rPr>
              <w:t xml:space="preserve"> (2012) </w:t>
            </w:r>
            <w:r>
              <w:rPr>
                <w:color w:val="000000"/>
              </w:rPr>
              <w:fldChar w:fldCharType="begin"/>
            </w:r>
            <w:r w:rsidR="00F644E4">
              <w:rPr>
                <w:color w:val="000000"/>
              </w:rPr>
              <w:instrText xml:space="preserve"> ADDIN EN.CITE &lt;EndNote&gt;&lt;Cite&gt;&lt;Author&gt;Porcelli&lt;/Author&gt;&lt;Year&gt;2012&lt;/Year&gt;&lt;RecNum&gt;495&lt;/RecNum&gt;&lt;DisplayText&gt;(409)&lt;/DisplayText&gt;&lt;record&gt;&lt;rec-number&gt;495&lt;/rec-number&gt;&lt;foreign-keys&gt;&lt;key app="EN" db-id="ftf0vd5t5a0wtaextxg505skedewvdxvwewv" timestamp="1666892722"&gt;495&lt;/key&gt;&lt;/foreign-keys&gt;&lt;ref-type name="Journal Article"&gt;17&lt;/ref-type&gt;&lt;contributors&gt;&lt;authors&gt;&lt;author&gt;Porcelli, S.&lt;/author&gt;&lt;author&gt;Fabbri, C.&lt;/author&gt;&lt;author&gt;Serretti, A.&lt;/author&gt;&lt;/authors&gt;&lt;/contributors&gt;&lt;auth-address&gt;Institute of Psychiatry, University of Bologna, Bologna, Italy.&lt;/auth-address&gt;&lt;titles&gt;&lt;title&gt;Meta-analysis of serotonin transporter gene promoter polymorphism (5-HTTLPR) association with antidepressant efficacy&lt;/title&gt;&lt;secondary-title&gt;Eur Neuropsychopharmacol&lt;/secondary-title&gt;&lt;/titles&gt;&lt;periodical&gt;&lt;full-title&gt;Eur Neuropsychopharmacol&lt;/full-title&gt;&lt;/periodical&gt;&lt;pages&gt;239-58&lt;/pages&gt;&lt;volume&gt;22&lt;/volume&gt;&lt;number&gt;4&lt;/number&gt;&lt;edition&gt;2011/12/06&lt;/edition&gt;&lt;keywords&gt;&lt;keyword&gt;Age Factors&lt;/keyword&gt;&lt;keyword&gt;Alleles&lt;/keyword&gt;&lt;keyword&gt;Antidepressive Agents/*therapeutic use&lt;/keyword&gt;&lt;keyword&gt;Asians/genetics&lt;/keyword&gt;&lt;keyword&gt;Depression/*drug therapy/genetics&lt;/keyword&gt;&lt;keyword&gt;Female&lt;/keyword&gt;&lt;keyword&gt;Genotype&lt;/keyword&gt;&lt;keyword&gt;Humans&lt;/keyword&gt;&lt;keyword&gt;Male&lt;/keyword&gt;&lt;keyword&gt;Polymorphism, Genetic/*genetics&lt;/keyword&gt;&lt;keyword&gt;Promoter Regions, Genetic/*genetics&lt;/keyword&gt;&lt;keyword&gt;Remission Induction&lt;/keyword&gt;&lt;keyword&gt;Serotonin Plasma Membrane Transport Proteins/*genetics&lt;/keyword&gt;&lt;keyword&gt;Sex Factors&lt;/keyword&gt;&lt;keyword&gt;Whites/genetics&lt;/keyword&gt;&lt;/keywords&gt;&lt;dates&gt;&lt;year&gt;2012&lt;/year&gt;&lt;pub-dates&gt;&lt;date&gt;Apr&lt;/date&gt;&lt;/pub-dates&gt;&lt;/dates&gt;&lt;isbn&gt;1873-7862 (Electronic)&amp;#xD;0924-977X (Linking)&lt;/isbn&gt;&lt;accession-num&gt;22137564&lt;/accession-num&gt;&lt;urls&gt;&lt;related-urls&gt;&lt;url&gt;https://www.ncbi.nlm.nih.gov/pubmed/22137564&lt;/url&gt;&lt;/related-urls&gt;&lt;/urls&gt;&lt;electronic-resource-num&gt;10.1016/j.euroneuro.2011.10.003&lt;/electronic-resource-num&gt;&lt;/record&gt;&lt;/Cite&gt;&lt;/EndNote&gt;</w:instrText>
            </w:r>
            <w:r>
              <w:rPr>
                <w:color w:val="000000"/>
              </w:rPr>
              <w:fldChar w:fldCharType="separate"/>
            </w:r>
            <w:r w:rsidR="00F644E4">
              <w:rPr>
                <w:noProof/>
                <w:color w:val="000000"/>
              </w:rPr>
              <w:t>(</w:t>
            </w:r>
            <w:hyperlink w:anchor="_ENREF_409" w:tooltip="Porcelli, 2012 #495" w:history="1">
              <w:r w:rsidR="00B94702">
                <w:rPr>
                  <w:noProof/>
                  <w:color w:val="000000"/>
                </w:rPr>
                <w:t>409</w:t>
              </w:r>
            </w:hyperlink>
            <w:r w:rsidR="00F644E4">
              <w:rPr>
                <w:noProof/>
                <w:color w:val="000000"/>
              </w:rPr>
              <w:t>)</w:t>
            </w:r>
            <w:r>
              <w:rPr>
                <w:color w:val="000000"/>
              </w:rPr>
              <w:fldChar w:fldCharType="end"/>
            </w:r>
          </w:p>
          <w:p w14:paraId="26ECB601" w14:textId="77777777" w:rsidR="000102C2" w:rsidRPr="007C6B77" w:rsidRDefault="000102C2" w:rsidP="00D325F6"/>
        </w:tc>
      </w:tr>
      <w:tr w:rsidR="000102C2" w:rsidRPr="007C6B77" w14:paraId="44DAFF1B" w14:textId="77777777" w:rsidTr="000102C2">
        <w:tc>
          <w:tcPr>
            <w:tcW w:w="9535" w:type="dxa"/>
          </w:tcPr>
          <w:p w14:paraId="76885F45" w14:textId="77777777" w:rsidR="000102C2" w:rsidRPr="007C6B77" w:rsidRDefault="000102C2" w:rsidP="00D325F6">
            <w:pPr>
              <w:rPr>
                <w:color w:val="000000"/>
              </w:rPr>
            </w:pPr>
            <w:r w:rsidRPr="007C6B77">
              <w:rPr>
                <w:color w:val="000000"/>
              </w:rPr>
              <w:t xml:space="preserve">Meta-analysis including 11 studies with a total of 1429 Asian subjects receiving antidepressants (7 studies with 716 individuals for SSRI antidepressants; 5 studies with 713 individuals for “other” antidepressants). The only evidence of association between 5-HTTLPR and antidepressant efficacy was found pooling the L/L genotype vs the S allele. The L/L genotype showed higher remission probability (OR = 2.10, C.I. 95% 1.15–3.84, p = 0.02) considering mixed antidepressants. No significant association was found between L/L genotype (vs S allele) and reponse rate for SSRI, other/mixed antidepressants, or all antidepressants. </w:t>
            </w:r>
          </w:p>
        </w:tc>
        <w:tc>
          <w:tcPr>
            <w:tcW w:w="3420" w:type="dxa"/>
          </w:tcPr>
          <w:p w14:paraId="68BBD3F9" w14:textId="13F1C7E5" w:rsidR="000102C2" w:rsidRPr="007C6B77" w:rsidRDefault="000102C2" w:rsidP="00D325F6">
            <w:pPr>
              <w:rPr>
                <w:color w:val="000000"/>
              </w:rPr>
            </w:pPr>
            <w:r>
              <w:rPr>
                <w:color w:val="000000"/>
              </w:rPr>
              <w:t xml:space="preserve">Porcelli, </w:t>
            </w:r>
            <w:r w:rsidRPr="008E7809">
              <w:rPr>
                <w:i/>
                <w:color w:val="000000"/>
              </w:rPr>
              <w:t>et al.</w:t>
            </w:r>
            <w:r>
              <w:rPr>
                <w:color w:val="000000"/>
              </w:rPr>
              <w:t xml:space="preserve"> (2012) </w:t>
            </w:r>
            <w:r>
              <w:rPr>
                <w:color w:val="000000"/>
              </w:rPr>
              <w:fldChar w:fldCharType="begin"/>
            </w:r>
            <w:r w:rsidR="00F644E4">
              <w:rPr>
                <w:color w:val="000000"/>
              </w:rPr>
              <w:instrText xml:space="preserve"> ADDIN EN.CITE &lt;EndNote&gt;&lt;Cite&gt;&lt;Author&gt;Porcelli&lt;/Author&gt;&lt;Year&gt;2012&lt;/Year&gt;&lt;RecNum&gt;495&lt;/RecNum&gt;&lt;DisplayText&gt;(409)&lt;/DisplayText&gt;&lt;record&gt;&lt;rec-number&gt;495&lt;/rec-number&gt;&lt;foreign-keys&gt;&lt;key app="EN" db-id="ftf0vd5t5a0wtaextxg505skedewvdxvwewv" timestamp="1666892722"&gt;495&lt;/key&gt;&lt;/foreign-keys&gt;&lt;ref-type name="Journal Article"&gt;17&lt;/ref-type&gt;&lt;contributors&gt;&lt;authors&gt;&lt;author&gt;Porcelli, S.&lt;/author&gt;&lt;author&gt;Fabbri, C.&lt;/author&gt;&lt;author&gt;Serretti, A.&lt;/author&gt;&lt;/authors&gt;&lt;/contributors&gt;&lt;auth-address&gt;Institute of Psychiatry, University of Bologna, Bologna, Italy.&lt;/auth-address&gt;&lt;titles&gt;&lt;title&gt;Meta-analysis of serotonin transporter gene promoter polymorphism (5-HTTLPR) association with antidepressant efficacy&lt;/title&gt;&lt;secondary-title&gt;Eur Neuropsychopharmacol&lt;/secondary-title&gt;&lt;/titles&gt;&lt;periodical&gt;&lt;full-title&gt;Eur Neuropsychopharmacol&lt;/full-title&gt;&lt;/periodical&gt;&lt;pages&gt;239-58&lt;/pages&gt;&lt;volume&gt;22&lt;/volume&gt;&lt;number&gt;4&lt;/number&gt;&lt;edition&gt;2011/12/06&lt;/edition&gt;&lt;keywords&gt;&lt;keyword&gt;Age Factors&lt;/keyword&gt;&lt;keyword&gt;Alleles&lt;/keyword&gt;&lt;keyword&gt;Antidepressive Agents/*therapeutic use&lt;/keyword&gt;&lt;keyword&gt;Asians/genetics&lt;/keyword&gt;&lt;keyword&gt;Depression/*drug therapy/genetics&lt;/keyword&gt;&lt;keyword&gt;Female&lt;/keyword&gt;&lt;keyword&gt;Genotype&lt;/keyword&gt;&lt;keyword&gt;Humans&lt;/keyword&gt;&lt;keyword&gt;Male&lt;/keyword&gt;&lt;keyword&gt;Polymorphism, Genetic/*genetics&lt;/keyword&gt;&lt;keyword&gt;Promoter Regions, Genetic/*genetics&lt;/keyword&gt;&lt;keyword&gt;Remission Induction&lt;/keyword&gt;&lt;keyword&gt;Serotonin Plasma Membrane Transport Proteins/*genetics&lt;/keyword&gt;&lt;keyword&gt;Sex Factors&lt;/keyword&gt;&lt;keyword&gt;Whites/genetics&lt;/keyword&gt;&lt;/keywords&gt;&lt;dates&gt;&lt;year&gt;2012&lt;/year&gt;&lt;pub-dates&gt;&lt;date&gt;Apr&lt;/date&gt;&lt;/pub-dates&gt;&lt;/dates&gt;&lt;isbn&gt;1873-7862 (Electronic)&amp;#xD;0924-977X (Linking)&lt;/isbn&gt;&lt;accession-num&gt;22137564&lt;/accession-num&gt;&lt;urls&gt;&lt;related-urls&gt;&lt;url&gt;https://www.ncbi.nlm.nih.gov/pubmed/22137564&lt;/url&gt;&lt;/related-urls&gt;&lt;/urls&gt;&lt;electronic-resource-num&gt;10.1016/j.euroneuro.2011.10.003&lt;/electronic-resource-num&gt;&lt;/record&gt;&lt;/Cite&gt;&lt;/EndNote&gt;</w:instrText>
            </w:r>
            <w:r>
              <w:rPr>
                <w:color w:val="000000"/>
              </w:rPr>
              <w:fldChar w:fldCharType="separate"/>
            </w:r>
            <w:r w:rsidR="00F644E4">
              <w:rPr>
                <w:noProof/>
                <w:color w:val="000000"/>
              </w:rPr>
              <w:t>(</w:t>
            </w:r>
            <w:hyperlink w:anchor="_ENREF_409" w:tooltip="Porcelli, 2012 #495" w:history="1">
              <w:r w:rsidR="00B94702">
                <w:rPr>
                  <w:noProof/>
                  <w:color w:val="000000"/>
                </w:rPr>
                <w:t>409</w:t>
              </w:r>
            </w:hyperlink>
            <w:r w:rsidR="00F644E4">
              <w:rPr>
                <w:noProof/>
                <w:color w:val="000000"/>
              </w:rPr>
              <w:t>)</w:t>
            </w:r>
            <w:r>
              <w:rPr>
                <w:color w:val="000000"/>
              </w:rPr>
              <w:fldChar w:fldCharType="end"/>
            </w:r>
          </w:p>
          <w:p w14:paraId="08BFE5AE" w14:textId="77777777" w:rsidR="000102C2" w:rsidRPr="007C6B77" w:rsidRDefault="000102C2" w:rsidP="00D325F6"/>
        </w:tc>
      </w:tr>
      <w:tr w:rsidR="000102C2" w:rsidRPr="007C6B77" w14:paraId="4EF39EFE" w14:textId="77777777" w:rsidTr="000102C2">
        <w:tc>
          <w:tcPr>
            <w:tcW w:w="9535" w:type="dxa"/>
          </w:tcPr>
          <w:p w14:paraId="20797FCF" w14:textId="77777777" w:rsidR="000102C2" w:rsidRPr="007C6B77" w:rsidRDefault="000102C2" w:rsidP="00D325F6">
            <w:pPr>
              <w:rPr>
                <w:color w:val="000000"/>
              </w:rPr>
            </w:pPr>
            <w:r w:rsidRPr="007C6B77">
              <w:rPr>
                <w:color w:val="000000"/>
              </w:rPr>
              <w:t xml:space="preserve">Meta-analysis including 15 studies with 1435 subjects with mood disorder receiving SSRIs. A significant association was found for the 5-HTTLPR genotype with remission rate (S/L + L/L vs S/S, P &lt; 0.0001), with response rate (L/L vs S/L + S/S, P=0.0002), and with response rate within 4 week (S/L + L/L vs S/S, P=0.003; L/L vs S/L + S/S, P &lt; 0.00001). </w:t>
            </w:r>
          </w:p>
        </w:tc>
        <w:tc>
          <w:tcPr>
            <w:tcW w:w="3420" w:type="dxa"/>
          </w:tcPr>
          <w:p w14:paraId="7028E93C" w14:textId="227919E3" w:rsidR="000102C2" w:rsidRPr="007C6B77" w:rsidRDefault="000102C2" w:rsidP="00D325F6">
            <w:pPr>
              <w:rPr>
                <w:color w:val="000000"/>
              </w:rPr>
            </w:pPr>
            <w:r>
              <w:rPr>
                <w:color w:val="000000"/>
              </w:rPr>
              <w:t xml:space="preserve">Serretti, </w:t>
            </w:r>
            <w:r w:rsidRPr="008E7809">
              <w:rPr>
                <w:i/>
                <w:color w:val="000000"/>
              </w:rPr>
              <w:t>et al.</w:t>
            </w:r>
            <w:r>
              <w:rPr>
                <w:color w:val="000000"/>
              </w:rPr>
              <w:t xml:space="preserve"> (2007) </w:t>
            </w:r>
            <w:r>
              <w:rPr>
                <w:color w:val="000000"/>
              </w:rPr>
              <w:fldChar w:fldCharType="begin"/>
            </w:r>
            <w:r w:rsidR="00F644E4">
              <w:rPr>
                <w:color w:val="000000"/>
              </w:rPr>
              <w:instrText xml:space="preserve"> ADDIN EN.CITE &lt;EndNote&gt;&lt;Cite&gt;&lt;Author&gt;Serretti&lt;/Author&gt;&lt;Year&gt;2007&lt;/Year&gt;&lt;RecNum&gt;496&lt;/RecNum&gt;&lt;DisplayText&gt;(410)&lt;/DisplayText&gt;&lt;record&gt;&lt;rec-number&gt;496&lt;/rec-number&gt;&lt;foreign-keys&gt;&lt;key app="EN" db-id="ftf0vd5t5a0wtaextxg505skedewvdxvwewv" timestamp="1666892722"&gt;496&lt;/key&gt;&lt;/foreign-keys&gt;&lt;ref-type name="Journal Article"&gt;17&lt;/ref-type&gt;&lt;contributors&gt;&lt;authors&gt;&lt;author&gt;Serretti, A.&lt;/author&gt;&lt;author&gt;Kato, M.&lt;/author&gt;&lt;author&gt;De Ronchi, D.&lt;/author&gt;&lt;author&gt;Kinoshita, T.&lt;/author&gt;&lt;/authors&gt;&lt;/contributors&gt;&lt;auth-address&gt;Institute of Psychiatry, University of Bologna, Bologna, Italy. alessandro.serretti@unibo.it&lt;/auth-address&gt;&lt;titles&gt;&lt;title&gt;Meta-analysis of serotonin transporter gene promoter polymorphism (5-HTTLPR) association with selective serotonin reuptake inhibitor efficacy in depressed patients&lt;/title&gt;&lt;secondary-title&gt;Mol Psychiatry&lt;/secondary-title&gt;&lt;/titles&gt;&lt;periodical&gt;&lt;full-title&gt;Mol Psychiatry&lt;/full-title&gt;&lt;abbr-1&gt;Molecular psychiatry&lt;/abbr-1&gt;&lt;/periodical&gt;&lt;pages&gt;247-57&lt;/pages&gt;&lt;volume&gt;12&lt;/volume&gt;&lt;number&gt;3&lt;/number&gt;&lt;edition&gt;2006/12/06&lt;/edition&gt;&lt;keywords&gt;&lt;keyword&gt;Adult&lt;/keyword&gt;&lt;keyword&gt;Aged&lt;/keyword&gt;&lt;keyword&gt;Depressive Disorder/*drug therapy/*genetics&lt;/keyword&gt;&lt;keyword&gt;Female&lt;/keyword&gt;&lt;keyword&gt;Humans&lt;/keyword&gt;&lt;keyword&gt;MEDLINE/statistics &amp;amp; numerical data&lt;/keyword&gt;&lt;keyword&gt;Male&lt;/keyword&gt;&lt;keyword&gt;Middle Aged&lt;/keyword&gt;&lt;keyword&gt;*Polymorphism, Genetic&lt;/keyword&gt;&lt;keyword&gt;*Promoter Regions, Genetic&lt;/keyword&gt;&lt;keyword&gt;Serotonin Plasma Membrane Transport Proteins/*genetics&lt;/keyword&gt;&lt;keyword&gt;Serotonin Uptake Inhibitors/*therapeutic use&lt;/keyword&gt;&lt;/keywords&gt;&lt;dates&gt;&lt;year&gt;2007&lt;/year&gt;&lt;pub-dates&gt;&lt;date&gt;Mar&lt;/date&gt;&lt;/pub-dates&gt;&lt;/dates&gt;&lt;isbn&gt;1359-4184 (Print)&amp;#xD;1359-4184 (Linking)&lt;/isbn&gt;&lt;accession-num&gt;17146470&lt;/accession-num&gt;&lt;urls&gt;&lt;related-urls&gt;&lt;url&gt;https://www.ncbi.nlm.nih.gov/pubmed/17146470&lt;/url&gt;&lt;/related-urls&gt;&lt;/urls&gt;&lt;electronic-resource-num&gt;10.1038/sj.mp.4001926&lt;/electronic-resource-num&gt;&lt;/record&gt;&lt;/Cite&gt;&lt;/EndNote&gt;</w:instrText>
            </w:r>
            <w:r>
              <w:rPr>
                <w:color w:val="000000"/>
              </w:rPr>
              <w:fldChar w:fldCharType="separate"/>
            </w:r>
            <w:r w:rsidR="00F644E4">
              <w:rPr>
                <w:noProof/>
                <w:color w:val="000000"/>
              </w:rPr>
              <w:t>(</w:t>
            </w:r>
            <w:hyperlink w:anchor="_ENREF_410" w:tooltip="Serretti, 2007 #496" w:history="1">
              <w:r w:rsidR="00B94702">
                <w:rPr>
                  <w:noProof/>
                  <w:color w:val="000000"/>
                </w:rPr>
                <w:t>410</w:t>
              </w:r>
            </w:hyperlink>
            <w:r w:rsidR="00F644E4">
              <w:rPr>
                <w:noProof/>
                <w:color w:val="000000"/>
              </w:rPr>
              <w:t>)</w:t>
            </w:r>
            <w:r>
              <w:rPr>
                <w:color w:val="000000"/>
              </w:rPr>
              <w:fldChar w:fldCharType="end"/>
            </w:r>
          </w:p>
          <w:p w14:paraId="6C88961C" w14:textId="77777777" w:rsidR="000102C2" w:rsidRPr="007C6B77" w:rsidRDefault="000102C2" w:rsidP="00D325F6"/>
        </w:tc>
      </w:tr>
      <w:tr w:rsidR="000102C2" w:rsidRPr="007C6B77" w14:paraId="5ECCCF69" w14:textId="77777777" w:rsidTr="000102C2">
        <w:tc>
          <w:tcPr>
            <w:tcW w:w="9535" w:type="dxa"/>
          </w:tcPr>
          <w:p w14:paraId="7327429F" w14:textId="77777777" w:rsidR="000102C2" w:rsidRPr="007C6B77" w:rsidRDefault="000102C2" w:rsidP="00D325F6">
            <w:r w:rsidRPr="007C6B77">
              <w:lastRenderedPageBreak/>
              <w:t>Meta-analysis including 3 studies with 548 subjects diagnosed with a major depressive episode and receiving SSRIs. A significant association was found for the 5-HTTLPR L/L genotype with better treatment response.</w:t>
            </w:r>
          </w:p>
        </w:tc>
        <w:tc>
          <w:tcPr>
            <w:tcW w:w="3420" w:type="dxa"/>
          </w:tcPr>
          <w:p w14:paraId="4433D17C" w14:textId="4F933480" w:rsidR="000102C2" w:rsidRPr="007C6B77" w:rsidRDefault="000102C2" w:rsidP="00D325F6">
            <w:pPr>
              <w:rPr>
                <w:color w:val="000000"/>
              </w:rPr>
            </w:pPr>
            <w:r>
              <w:rPr>
                <w:color w:val="000000"/>
              </w:rPr>
              <w:t xml:space="preserve">Serretti, </w:t>
            </w:r>
            <w:r w:rsidRPr="008E7809">
              <w:rPr>
                <w:i/>
                <w:color w:val="000000"/>
              </w:rPr>
              <w:t>et al.</w:t>
            </w:r>
            <w:r>
              <w:rPr>
                <w:color w:val="000000"/>
              </w:rPr>
              <w:t xml:space="preserve"> (2006) </w:t>
            </w:r>
            <w:r>
              <w:rPr>
                <w:color w:val="000000"/>
              </w:rPr>
              <w:fldChar w:fldCharType="begin"/>
            </w:r>
            <w:r w:rsidR="00F644E4">
              <w:rPr>
                <w:color w:val="000000"/>
              </w:rPr>
              <w:instrText xml:space="preserve"> ADDIN EN.CITE &lt;EndNote&gt;&lt;Cite&gt;&lt;Author&gt;Serretti&lt;/Author&gt;&lt;Year&gt;2006&lt;/Year&gt;&lt;RecNum&gt;497&lt;/RecNum&gt;&lt;DisplayText&gt;(411)&lt;/DisplayText&gt;&lt;record&gt;&lt;rec-number&gt;497&lt;/rec-number&gt;&lt;foreign-keys&gt;&lt;key app="EN" db-id="ftf0vd5t5a0wtaextxg505skedewvdxvwewv" timestamp="1666892722"&gt;497&lt;/key&gt;&lt;/foreign-keys&gt;&lt;ref-type name="Journal Article"&gt;17&lt;/ref-type&gt;&lt;contributors&gt;&lt;authors&gt;&lt;author&gt;Serretti, A.&lt;/author&gt;&lt;author&gt;Cusin, C.&lt;/author&gt;&lt;author&gt;Rausch, J. L.&lt;/author&gt;&lt;author&gt;Bondy, B.&lt;/author&gt;&lt;author&gt;Smeraldi, E.&lt;/author&gt;&lt;/authors&gt;&lt;/contributors&gt;&lt;auth-address&gt;Department of Psychiatry, Vita-Salute University, Fondazione Centro San Raffaele del Monte Tabor, Milan, Italy. serretti.alessandro@hsr.it&lt;/auth-address&gt;&lt;titles&gt;&lt;title&gt;Pooling pharmacogenetic studies on the serotonin transporter: a mega-analysis&lt;/title&gt;&lt;secondary-title&gt;Psychiatry Res&lt;/secondary-title&gt;&lt;/titles&gt;&lt;periodical&gt;&lt;full-title&gt;Psychiatry Res&lt;/full-title&gt;&lt;/periodical&gt;&lt;pages&gt;61-5&lt;/pages&gt;&lt;volume&gt;145&lt;/volume&gt;&lt;number&gt;1&lt;/number&gt;&lt;edition&gt;2006/10/31&lt;/edition&gt;&lt;keywords&gt;&lt;keyword&gt;Adult&lt;/keyword&gt;&lt;keyword&gt;Aged&lt;/keyword&gt;&lt;keyword&gt;Alleles&lt;/keyword&gt;&lt;keyword&gt;Antidepressive Agents, Second-Generation/*therapeutic use&lt;/keyword&gt;&lt;keyword&gt;Depressive Disorder, Major/*drug therapy/*genetics&lt;/keyword&gt;&lt;keyword&gt;Female&lt;/keyword&gt;&lt;keyword&gt;Genetic Variation/genetics&lt;/keyword&gt;&lt;keyword&gt;Genotype&lt;/keyword&gt;&lt;keyword&gt;Humans&lt;/keyword&gt;&lt;keyword&gt;Male&lt;/keyword&gt;&lt;keyword&gt;Middle Aged&lt;/keyword&gt;&lt;keyword&gt;Polymerase Chain Reaction&lt;/keyword&gt;&lt;keyword&gt;Promoter Regions, Genetic/genetics&lt;/keyword&gt;&lt;keyword&gt;Serotonin Plasma Membrane Transport Proteins/*genetics&lt;/keyword&gt;&lt;keyword&gt;Serotonin Uptake Inhibitors/*therapeutic use&lt;/keyword&gt;&lt;keyword&gt;Treatment Outcome&lt;/keyword&gt;&lt;/keywords&gt;&lt;dates&gt;&lt;year&gt;2006&lt;/year&gt;&lt;pub-dates&gt;&lt;date&gt;Nov 29&lt;/date&gt;&lt;/pub-dates&gt;&lt;/dates&gt;&lt;isbn&gt;0165-1781 (Print)&amp;#xD;0165-1781 (Linking)&lt;/isbn&gt;&lt;accession-num&gt;17069894&lt;/accession-num&gt;&lt;urls&gt;&lt;related-urls&gt;&lt;url&gt;https://www.ncbi.nlm.nih.gov/pubmed/17069894&lt;/url&gt;&lt;/related-urls&gt;&lt;/urls&gt;&lt;electronic-resource-num&gt;10.1016/j.psychres.2005.09.020&lt;/electronic-resource-num&gt;&lt;/record&gt;&lt;/Cite&gt;&lt;/EndNote&gt;</w:instrText>
            </w:r>
            <w:r>
              <w:rPr>
                <w:color w:val="000000"/>
              </w:rPr>
              <w:fldChar w:fldCharType="separate"/>
            </w:r>
            <w:r w:rsidR="00F644E4">
              <w:rPr>
                <w:noProof/>
                <w:color w:val="000000"/>
              </w:rPr>
              <w:t>(</w:t>
            </w:r>
            <w:hyperlink w:anchor="_ENREF_411" w:tooltip="Serretti, 2006 #497" w:history="1">
              <w:r w:rsidR="00B94702">
                <w:rPr>
                  <w:noProof/>
                  <w:color w:val="000000"/>
                </w:rPr>
                <w:t>411</w:t>
              </w:r>
            </w:hyperlink>
            <w:r w:rsidR="00F644E4">
              <w:rPr>
                <w:noProof/>
                <w:color w:val="000000"/>
              </w:rPr>
              <w:t>)</w:t>
            </w:r>
            <w:r>
              <w:rPr>
                <w:color w:val="000000"/>
              </w:rPr>
              <w:fldChar w:fldCharType="end"/>
            </w:r>
          </w:p>
          <w:p w14:paraId="12F8687A" w14:textId="77777777" w:rsidR="000102C2" w:rsidRPr="007C6B77" w:rsidRDefault="000102C2" w:rsidP="00D325F6"/>
        </w:tc>
      </w:tr>
    </w:tbl>
    <w:p w14:paraId="467830BC" w14:textId="26DB8169" w:rsidR="007159A7" w:rsidRPr="007159A7" w:rsidRDefault="007159A7" w:rsidP="007159A7">
      <w:pPr>
        <w:rPr>
          <w:lang w:eastAsia="ja-JP"/>
        </w:rPr>
        <w:sectPr w:rsidR="007159A7" w:rsidRPr="007159A7" w:rsidSect="00654042">
          <w:pgSz w:w="15840" w:h="12240" w:orient="landscape"/>
          <w:pgMar w:top="1440" w:right="1440" w:bottom="1440" w:left="1440" w:header="720" w:footer="720" w:gutter="0"/>
          <w:cols w:space="720"/>
          <w:docGrid w:linePitch="360"/>
        </w:sectPr>
      </w:pPr>
    </w:p>
    <w:p w14:paraId="0DF1C45F" w14:textId="77777777" w:rsidR="00BB197A" w:rsidRPr="0062683D" w:rsidRDefault="000E23A3" w:rsidP="0092076C">
      <w:pPr>
        <w:pStyle w:val="Heading1"/>
      </w:pPr>
      <w:bookmarkStart w:id="91" w:name="_Toc418256461"/>
      <w:bookmarkStart w:id="92" w:name="_Toc112679756"/>
      <w:bookmarkStart w:id="93" w:name="_Toc117170358"/>
      <w:r w:rsidRPr="0062683D">
        <w:lastRenderedPageBreak/>
        <w:t>References</w:t>
      </w:r>
      <w:bookmarkEnd w:id="91"/>
      <w:bookmarkEnd w:id="92"/>
      <w:bookmarkEnd w:id="93"/>
    </w:p>
    <w:p w14:paraId="4BF5E52E" w14:textId="0DB270BA" w:rsidR="00B94702" w:rsidRPr="00B94702" w:rsidRDefault="00D338D7" w:rsidP="00B94702">
      <w:pPr>
        <w:pStyle w:val="EndNoteBibliography"/>
      </w:pPr>
      <w:r w:rsidRPr="00EA1EFD">
        <w:rPr>
          <w:rFonts w:ascii="Times New Roman" w:hAnsi="Times New Roman" w:cs="Times New Roman"/>
          <w:sz w:val="24"/>
          <w:szCs w:val="24"/>
        </w:rPr>
        <w:fldChar w:fldCharType="begin"/>
      </w:r>
      <w:r w:rsidR="00BB197A" w:rsidRPr="00EA1EFD">
        <w:rPr>
          <w:rFonts w:ascii="Times New Roman" w:hAnsi="Times New Roman" w:cs="Times New Roman"/>
          <w:sz w:val="24"/>
          <w:szCs w:val="24"/>
        </w:rPr>
        <w:instrText xml:space="preserve"> ADDIN EN.REFLIST </w:instrText>
      </w:r>
      <w:r w:rsidRPr="00EA1EFD">
        <w:rPr>
          <w:rFonts w:ascii="Times New Roman" w:hAnsi="Times New Roman" w:cs="Times New Roman"/>
          <w:sz w:val="24"/>
          <w:szCs w:val="24"/>
        </w:rPr>
        <w:fldChar w:fldCharType="separate"/>
      </w:r>
      <w:bookmarkStart w:id="94" w:name="_ENREF_1"/>
      <w:r w:rsidR="00B94702" w:rsidRPr="00B94702">
        <w:t>1.</w:t>
      </w:r>
      <w:r w:rsidR="00B94702" w:rsidRPr="00B94702">
        <w:tab/>
        <w:t xml:space="preserve">CPIC. CPIC® Guideline for Selective Serotonin Reuptake Inhibitors and CYP2D6 and CYP2C19  [Available from: </w:t>
      </w:r>
      <w:hyperlink r:id="rId28" w:history="1">
        <w:r w:rsidR="00B94702" w:rsidRPr="00B94702">
          <w:rPr>
            <w:rStyle w:val="Hyperlink"/>
            <w:rFonts w:cs="Calibri"/>
          </w:rPr>
          <w:t>https://cpicpgx.org/guidelines/cpic-guideline-for-ssri-and-snri-antidepressants/</w:t>
        </w:r>
      </w:hyperlink>
      <w:r w:rsidR="00B94702" w:rsidRPr="00B94702">
        <w:t>.</w:t>
      </w:r>
      <w:bookmarkEnd w:id="94"/>
    </w:p>
    <w:p w14:paraId="1AE15C1F" w14:textId="77777777" w:rsidR="00B94702" w:rsidRPr="00B94702" w:rsidRDefault="00B94702" w:rsidP="00B94702">
      <w:pPr>
        <w:pStyle w:val="EndNoteBibliography"/>
      </w:pPr>
      <w:bookmarkStart w:id="95" w:name="_ENREF_2"/>
      <w:r w:rsidRPr="00B94702">
        <w:t>2.</w:t>
      </w:r>
      <w:r w:rsidRPr="00B94702">
        <w:tab/>
        <w:t>Robarge JD, Li L, Desta Z, Nguyen A, Flockhart DA. The star-allele nomenclature: retooling for translational genomics. Clinical pharmacology and therapeutics. 2007;82(3):244-8.</w:t>
      </w:r>
      <w:bookmarkEnd w:id="95"/>
    </w:p>
    <w:p w14:paraId="4496CBE3" w14:textId="77777777" w:rsidR="00B94702" w:rsidRPr="00B94702" w:rsidRDefault="00B94702" w:rsidP="00B94702">
      <w:pPr>
        <w:pStyle w:val="EndNoteBibliography"/>
      </w:pPr>
      <w:bookmarkStart w:id="96" w:name="_ENREF_3"/>
      <w:r w:rsidRPr="00B94702">
        <w:t>3.</w:t>
      </w:r>
      <w:r w:rsidRPr="00B94702">
        <w:tab/>
        <w:t>Desta Z, El-Boraie A, Gong L, Somogyi AA, Lauschke VM, Dandara C, et al. PharmVar GeneFocus: CYP2B6. Clinical pharmacology and therapeutics. 2021;110(1):82-97.</w:t>
      </w:r>
      <w:bookmarkEnd w:id="96"/>
    </w:p>
    <w:p w14:paraId="129F934A" w14:textId="77777777" w:rsidR="00B94702" w:rsidRPr="00B94702" w:rsidRDefault="00B94702" w:rsidP="00B94702">
      <w:pPr>
        <w:pStyle w:val="EndNoteBibliography"/>
      </w:pPr>
      <w:bookmarkStart w:id="97" w:name="_ENREF_4"/>
      <w:r w:rsidRPr="00B94702">
        <w:t>4.</w:t>
      </w:r>
      <w:r w:rsidRPr="00B94702">
        <w:tab/>
        <w:t>Botton MR, Whirl-Carrillo M, Del Tredici AL, Sangkuhl K, Cavallari LH, Agundez JAG, et al. PharmVar GeneFocus: CYP2C19. Clinical pharmacology and therapeutics. 2021;109(2):352-66.</w:t>
      </w:r>
      <w:bookmarkEnd w:id="97"/>
    </w:p>
    <w:p w14:paraId="7C4145C2" w14:textId="77777777" w:rsidR="00B94702" w:rsidRPr="00B94702" w:rsidRDefault="00B94702" w:rsidP="00B94702">
      <w:pPr>
        <w:pStyle w:val="EndNoteBibliography"/>
      </w:pPr>
      <w:bookmarkStart w:id="98" w:name="_ENREF_5"/>
      <w:r w:rsidRPr="00B94702">
        <w:t>5.</w:t>
      </w:r>
      <w:r w:rsidRPr="00B94702">
        <w:tab/>
        <w:t>Nofziger C, Turner AJ, Sangkuhl K, Whirl-Carrillo M, Agundez JAG, Black JL, et al. PharmVar GeneFocus: CYP2D6. Clinical pharmacology and therapeutics. 2020;107(1):154-70.</w:t>
      </w:r>
      <w:bookmarkEnd w:id="98"/>
    </w:p>
    <w:p w14:paraId="5D9AAB8A" w14:textId="77777777" w:rsidR="00B94702" w:rsidRPr="00B94702" w:rsidRDefault="00B94702" w:rsidP="00B94702">
      <w:pPr>
        <w:pStyle w:val="EndNoteBibliography"/>
      </w:pPr>
      <w:bookmarkStart w:id="99" w:name="_ENREF_6"/>
      <w:r w:rsidRPr="00B94702">
        <w:t>6.</w:t>
      </w:r>
      <w:r w:rsidRPr="00B94702">
        <w:tab/>
        <w:t>Gaedigk A, Simon SD, Pearce RE, Bradford LD, Kennedy MJ, Leeder JS. The CYP2D6 activity score: translating genotype information into a qualitative measure of phenotype. Clinical pharmacology and therapeutics. 2008;83(2):234-42.</w:t>
      </w:r>
      <w:bookmarkEnd w:id="99"/>
    </w:p>
    <w:p w14:paraId="465B0244" w14:textId="77777777" w:rsidR="00B94702" w:rsidRPr="00B94702" w:rsidRDefault="00B94702" w:rsidP="00B94702">
      <w:pPr>
        <w:pStyle w:val="EndNoteBibliography"/>
      </w:pPr>
      <w:bookmarkStart w:id="100" w:name="_ENREF_7"/>
      <w:r w:rsidRPr="00B94702">
        <w:t>7.</w:t>
      </w:r>
      <w:r w:rsidRPr="00B94702">
        <w:tab/>
        <w:t>Caudle KE, Sangkuhl K, Whirl-Carrillo M, Swen JJ, Haidar CE, Klein TE, et al. Standardizing CYP2D6 Genotype to Phenotype Translation: Consensus Recommendations from the Clinical Pharmacogenetics Implementation Consortium and Dutch Pharmacogenetics Working Group. Clin Transl Sci. 2020;13(1):116-24.</w:t>
      </w:r>
      <w:bookmarkEnd w:id="100"/>
    </w:p>
    <w:p w14:paraId="3BBCAA59" w14:textId="77777777" w:rsidR="00B94702" w:rsidRPr="00B94702" w:rsidRDefault="00B94702" w:rsidP="00B94702">
      <w:pPr>
        <w:pStyle w:val="EndNoteBibliography"/>
      </w:pPr>
      <w:bookmarkStart w:id="101" w:name="_ENREF_8"/>
      <w:r w:rsidRPr="00B94702">
        <w:t>8.</w:t>
      </w:r>
      <w:r w:rsidRPr="00B94702">
        <w:tab/>
        <w:t>Dahl ML, Johansson I, Bertilsson L, Ingelman-Sundberg M, Sjoqvist F. Ultrarapid hydroxylation of debrisoquine in a Swedish population. Analysis of the molecular genetic basis. The Journal of pharmacology and experimental therapeutics. 1995;274(1):516-20.</w:t>
      </w:r>
      <w:bookmarkEnd w:id="101"/>
    </w:p>
    <w:p w14:paraId="20EB6302" w14:textId="77777777" w:rsidR="00B94702" w:rsidRPr="00B94702" w:rsidRDefault="00B94702" w:rsidP="00B94702">
      <w:pPr>
        <w:pStyle w:val="EndNoteBibliography"/>
      </w:pPr>
      <w:bookmarkStart w:id="102" w:name="_ENREF_9"/>
      <w:r w:rsidRPr="00B94702">
        <w:t>9.</w:t>
      </w:r>
      <w:r w:rsidRPr="00B94702">
        <w:tab/>
        <w:t>Ramamoorthy A, Skaar TC. Gene copy number variations: it is important to determine which allele is affected. Pharmacogenomics. 2011;12(3):299-301.</w:t>
      </w:r>
      <w:bookmarkEnd w:id="102"/>
    </w:p>
    <w:p w14:paraId="5D13DC46" w14:textId="77777777" w:rsidR="00B94702" w:rsidRPr="00B94702" w:rsidRDefault="00B94702" w:rsidP="00B94702">
      <w:pPr>
        <w:pStyle w:val="EndNoteBibliography"/>
      </w:pPr>
      <w:bookmarkStart w:id="103" w:name="_ENREF_10"/>
      <w:r w:rsidRPr="00B94702">
        <w:t>10.</w:t>
      </w:r>
      <w:r w:rsidRPr="00B94702">
        <w:tab/>
        <w:t>Jarvis JP, Peter AP, Shaman JA. Consequences of CYP2D6 Copy-Number Variation for Pharmacogenomics in Psychiatry. Front Psychiatry. 2019;10:432.</w:t>
      </w:r>
      <w:bookmarkEnd w:id="103"/>
    </w:p>
    <w:p w14:paraId="0A6E5B3A" w14:textId="77777777" w:rsidR="00B94702" w:rsidRPr="00B94702" w:rsidRDefault="00B94702" w:rsidP="00B94702">
      <w:pPr>
        <w:pStyle w:val="EndNoteBibliography"/>
      </w:pPr>
      <w:bookmarkStart w:id="104" w:name="_ENREF_11"/>
      <w:r w:rsidRPr="00B94702">
        <w:t>11.</w:t>
      </w:r>
      <w:r w:rsidRPr="00B94702">
        <w:tab/>
        <w:t>Gaedigk A, Jaime LK, Bertino JS, Jr., Berard A, Pratt VM, Bradfordand LD, et al. Identification of Novel CYP2D7-2D6 Hybrids: Non-Functional and Functional Variants. Front Pharmacol. 2010;1:121.</w:t>
      </w:r>
      <w:bookmarkEnd w:id="104"/>
    </w:p>
    <w:p w14:paraId="11AEBEE8" w14:textId="77777777" w:rsidR="00B94702" w:rsidRPr="00B94702" w:rsidRDefault="00B94702" w:rsidP="00B94702">
      <w:pPr>
        <w:pStyle w:val="EndNoteBibliography"/>
      </w:pPr>
      <w:bookmarkStart w:id="105" w:name="_ENREF_12"/>
      <w:r w:rsidRPr="00B94702">
        <w:t>12.</w:t>
      </w:r>
      <w:r w:rsidRPr="00B94702">
        <w:tab/>
        <w:t>Gaedigk A. Complexities of CYP2D6 gene analysis and interpretation. International review of psychiatry. 2013;25(5):534-53.</w:t>
      </w:r>
      <w:bookmarkEnd w:id="105"/>
    </w:p>
    <w:p w14:paraId="2DE74903" w14:textId="77777777" w:rsidR="00B94702" w:rsidRPr="00B94702" w:rsidRDefault="00B94702" w:rsidP="00B94702">
      <w:pPr>
        <w:pStyle w:val="EndNoteBibliography"/>
      </w:pPr>
      <w:bookmarkStart w:id="106" w:name="_ENREF_13"/>
      <w:r w:rsidRPr="00B94702">
        <w:t>13.</w:t>
      </w:r>
      <w:r w:rsidRPr="00B94702">
        <w:tab/>
        <w:t>Sim SC, Daly AK, Gaedigk A. CYP2D6 update: revised nomenclature for CYP2D7/2D6 hybrid genes. Pharmacogenet Genomics. 2012;22(9):692-4.</w:t>
      </w:r>
      <w:bookmarkEnd w:id="106"/>
    </w:p>
    <w:p w14:paraId="7B79C7AB" w14:textId="77777777" w:rsidR="00B94702" w:rsidRPr="00B94702" w:rsidRDefault="00B94702" w:rsidP="00B94702">
      <w:pPr>
        <w:pStyle w:val="EndNoteBibliography"/>
      </w:pPr>
      <w:bookmarkStart w:id="107" w:name="_ENREF_14"/>
      <w:r w:rsidRPr="00B94702">
        <w:t>14.</w:t>
      </w:r>
      <w:r w:rsidRPr="00B94702">
        <w:tab/>
        <w:t>Gaedigk A, Fuhr U, Johnson C, Berard LA, Bradford D, Leeder JS. CYP2D7-2D6 hybrid tandems: identification of novel CYP2D6 duplication arrangements and implications for phenotype prediction. Pharmacogenomics. 2010;11(1):43-53.</w:t>
      </w:r>
      <w:bookmarkEnd w:id="107"/>
    </w:p>
    <w:p w14:paraId="045EA3E0" w14:textId="77777777" w:rsidR="00B94702" w:rsidRPr="00B94702" w:rsidRDefault="00B94702" w:rsidP="00B94702">
      <w:pPr>
        <w:pStyle w:val="EndNoteBibliography"/>
      </w:pPr>
      <w:bookmarkStart w:id="108" w:name="_ENREF_15"/>
      <w:r w:rsidRPr="00B94702">
        <w:t>15.</w:t>
      </w:r>
      <w:r w:rsidRPr="00B94702">
        <w:tab/>
        <w:t>Wang D, Papp AC, Sun X. Functional characterization of CYP2D6 enhancer polymorphisms. Human molecular genetics. 2014.</w:t>
      </w:r>
      <w:bookmarkEnd w:id="108"/>
    </w:p>
    <w:p w14:paraId="4CDBD576" w14:textId="77777777" w:rsidR="00B94702" w:rsidRPr="00B94702" w:rsidRDefault="00B94702" w:rsidP="00B94702">
      <w:pPr>
        <w:pStyle w:val="EndNoteBibliography"/>
      </w:pPr>
      <w:bookmarkStart w:id="109" w:name="_ENREF_16"/>
      <w:r w:rsidRPr="00B94702">
        <w:t>16.</w:t>
      </w:r>
      <w:r w:rsidRPr="00B94702">
        <w:tab/>
        <w:t>Wang D, Poi MJ, Sun X, Gaedigk A, Leeder JS, Sadee W. Common CYP2D6 polymorphisms affecting alternative splicing and transcription: long-range haplotypes with two regulatory variants modulate CYP2D6 activity. Human molecular genetics. 2014;23(1):268-78.</w:t>
      </w:r>
      <w:bookmarkEnd w:id="109"/>
    </w:p>
    <w:p w14:paraId="14FB0A0E" w14:textId="77777777" w:rsidR="00B94702" w:rsidRPr="00B94702" w:rsidRDefault="00B94702" w:rsidP="00B94702">
      <w:pPr>
        <w:pStyle w:val="EndNoteBibliography"/>
      </w:pPr>
      <w:bookmarkStart w:id="110" w:name="_ENREF_17"/>
      <w:r w:rsidRPr="00B94702">
        <w:t>17.</w:t>
      </w:r>
      <w:r w:rsidRPr="00B94702">
        <w:tab/>
        <w:t>Sanchez-Spitman AB, Moes DA, Gelderblom H, Dezentje VO, Swen JJ, Guchelaar HJ. The effect of rs5758550 on CYP2D6*2 phenotype and formation of endoxifen in breast cancer patients using tamoxifen. Pharmacogenomics. 2017;18(12):1125-32.</w:t>
      </w:r>
      <w:bookmarkEnd w:id="110"/>
    </w:p>
    <w:p w14:paraId="5485604A" w14:textId="77777777" w:rsidR="00B94702" w:rsidRPr="00B94702" w:rsidRDefault="00B94702" w:rsidP="00B94702">
      <w:pPr>
        <w:pStyle w:val="EndNoteBibliography"/>
      </w:pPr>
      <w:bookmarkStart w:id="111" w:name="_ENREF_18"/>
      <w:r w:rsidRPr="00B94702">
        <w:t>18.</w:t>
      </w:r>
      <w:r w:rsidRPr="00B94702">
        <w:tab/>
        <w:t>Boone EC, Wang WY, Gaedigk R, Cherner M, Berard A, Leeder JS, et al. Long-Distance Phasing of a Tentative "Enhancer" Single-Nucleotide Polymorphism With CYP2D6 Star Allele Definitions. Front Pharmacol. 2020;11:486.</w:t>
      </w:r>
      <w:bookmarkEnd w:id="111"/>
    </w:p>
    <w:p w14:paraId="1C2FF523" w14:textId="77777777" w:rsidR="00B94702" w:rsidRPr="00B94702" w:rsidRDefault="00B94702" w:rsidP="00B94702">
      <w:pPr>
        <w:pStyle w:val="EndNoteBibliography"/>
      </w:pPr>
      <w:bookmarkStart w:id="112" w:name="_ENREF_19"/>
      <w:r w:rsidRPr="00B94702">
        <w:lastRenderedPageBreak/>
        <w:t>19.</w:t>
      </w:r>
      <w:r w:rsidRPr="00B94702">
        <w:tab/>
        <w:t>Sibbing D, Gebhard D, Koch W, Braun S, Stegherr J, Morath T, et al. Isolated and interactive impact of common CYP2C19 genetic variants on the antiplatelet effect of chronic clopidogrel therapy. J Thromb Haemost. 2010;8(8):1685-93.</w:t>
      </w:r>
      <w:bookmarkEnd w:id="112"/>
    </w:p>
    <w:p w14:paraId="3E79EA31" w14:textId="2C0AA13E" w:rsidR="00B94702" w:rsidRPr="00B94702" w:rsidRDefault="00B94702" w:rsidP="00B94702">
      <w:pPr>
        <w:pStyle w:val="EndNoteBibliography"/>
      </w:pPr>
      <w:bookmarkStart w:id="113" w:name="_ENREF_20"/>
      <w:r w:rsidRPr="00B94702">
        <w:t>20.</w:t>
      </w:r>
      <w:r w:rsidRPr="00B94702">
        <w:tab/>
        <w:t xml:space="preserve">PharmGKB. PGx Gene-specific Information Tables  [Available from: </w:t>
      </w:r>
      <w:hyperlink r:id="rId29" w:history="1">
        <w:r w:rsidRPr="00B94702">
          <w:rPr>
            <w:rStyle w:val="Hyperlink"/>
            <w:rFonts w:cs="Calibri"/>
          </w:rPr>
          <w:t>https://www.pharmgkb.org/page/pgxGeneRef</w:t>
        </w:r>
      </w:hyperlink>
      <w:r w:rsidRPr="00B94702">
        <w:t>.</w:t>
      </w:r>
      <w:bookmarkEnd w:id="113"/>
    </w:p>
    <w:p w14:paraId="3DC5B3B1" w14:textId="77777777" w:rsidR="00B94702" w:rsidRPr="00B94702" w:rsidRDefault="00B94702" w:rsidP="00B94702">
      <w:pPr>
        <w:pStyle w:val="EndNoteBibliography"/>
      </w:pPr>
      <w:bookmarkStart w:id="114" w:name="_ENREF_21"/>
      <w:r w:rsidRPr="00B94702">
        <w:t>21.</w:t>
      </w:r>
      <w:r w:rsidRPr="00B94702">
        <w:tab/>
        <w:t>Braten LS, Haslemo T, Jukic MM, Ivanov M, Ingelman-Sundberg M, Molden E, et al. A Novel CYP2C-Haplotype Associated With Ultrarapid Metabolism of Escitalopram. Clinical pharmacology and therapeutics. 2021;110(3):786-93.</w:t>
      </w:r>
      <w:bookmarkEnd w:id="114"/>
    </w:p>
    <w:p w14:paraId="529086CB" w14:textId="77777777" w:rsidR="00B94702" w:rsidRPr="00B94702" w:rsidRDefault="00B94702" w:rsidP="00B94702">
      <w:pPr>
        <w:pStyle w:val="EndNoteBibliography"/>
      </w:pPr>
      <w:bookmarkStart w:id="115" w:name="_ENREF_22"/>
      <w:r w:rsidRPr="00B94702">
        <w:t>22.</w:t>
      </w:r>
      <w:r w:rsidRPr="00B94702">
        <w:tab/>
        <w:t>Braten LS, Ingelman-Sundberg M, Jukic MM, Molden E, Kringen MK. Impact of the novel CYP2C:TG haplotype and CYP2B6 variants on sertraline exposure in a large patient population. Clin Transl Sci. 2022.</w:t>
      </w:r>
      <w:bookmarkEnd w:id="115"/>
    </w:p>
    <w:p w14:paraId="20A22FB3" w14:textId="77777777" w:rsidR="00B94702" w:rsidRPr="00B94702" w:rsidRDefault="00B94702" w:rsidP="00B94702">
      <w:pPr>
        <w:pStyle w:val="EndNoteBibliography"/>
      </w:pPr>
      <w:bookmarkStart w:id="116" w:name="_ENREF_23"/>
      <w:r w:rsidRPr="00B94702">
        <w:t>23.</w:t>
      </w:r>
      <w:r w:rsidRPr="00B94702">
        <w:tab/>
        <w:t>Kee PS, Maggo SDS, Kennedy MA, Barclay ML, Miller AL, Lehnert K, et al. Omeprazole Treatment Failure in Gastroesophageal Reflux Disease and Genetic Variation at the CYP2C Locus. Front Genet. 2022;13:869160.</w:t>
      </w:r>
      <w:bookmarkEnd w:id="116"/>
    </w:p>
    <w:p w14:paraId="04D0675D" w14:textId="77777777" w:rsidR="00B94702" w:rsidRPr="00B94702" w:rsidRDefault="00B94702" w:rsidP="00B94702">
      <w:pPr>
        <w:pStyle w:val="EndNoteBibliography"/>
      </w:pPr>
      <w:bookmarkStart w:id="117" w:name="_ENREF_24"/>
      <w:r w:rsidRPr="00B94702">
        <w:t>24.</w:t>
      </w:r>
      <w:r w:rsidRPr="00B94702">
        <w:tab/>
        <w:t>Kalman LV, Agundez J, Appell ML, Black JL, Bell GC, Boukouvala S, et al. Pharmacogenetic allele nomenclature: International workgroup recommendations for test result reporting. Clinical pharmacology and therapeutics. 2016;99(2):172-85.</w:t>
      </w:r>
      <w:bookmarkEnd w:id="117"/>
    </w:p>
    <w:p w14:paraId="6D45355C" w14:textId="77777777" w:rsidR="00B94702" w:rsidRPr="00B94702" w:rsidRDefault="00B94702" w:rsidP="00B94702">
      <w:pPr>
        <w:pStyle w:val="EndNoteBibliography"/>
      </w:pPr>
      <w:bookmarkStart w:id="118" w:name="_ENREF_25"/>
      <w:r w:rsidRPr="00B94702">
        <w:t>25.</w:t>
      </w:r>
      <w:r w:rsidRPr="00B94702">
        <w:tab/>
        <w:t>Tayeh MK, Gaedigk A, Goetz MP, Klein TE, Lyon E, McMillin GA, et al. Clinical pharmacogenomic testing and reporting: A technical standard of the American College of Medical Genetics and Genomics (ACMG). Genetics in medicine : official journal of the American College of Medical Genetics. 2022;24(4):759-68.</w:t>
      </w:r>
      <w:bookmarkEnd w:id="118"/>
    </w:p>
    <w:p w14:paraId="4A3551C6" w14:textId="46B5E627" w:rsidR="00B94702" w:rsidRPr="00B94702" w:rsidRDefault="00B94702" w:rsidP="00B94702">
      <w:pPr>
        <w:pStyle w:val="EndNoteBibliography"/>
      </w:pPr>
      <w:bookmarkStart w:id="119" w:name="_ENREF_26"/>
      <w:r w:rsidRPr="00B94702">
        <w:t>26.</w:t>
      </w:r>
      <w:r w:rsidRPr="00B94702">
        <w:tab/>
        <w:t xml:space="preserve">CPIC. CPIC® Guideline for Clopidogrel and CYP2C19 2021 [Available from: </w:t>
      </w:r>
      <w:hyperlink r:id="rId30" w:history="1">
        <w:r w:rsidRPr="00B94702">
          <w:rPr>
            <w:rStyle w:val="Hyperlink"/>
            <w:rFonts w:cs="Calibri"/>
          </w:rPr>
          <w:t>https://cpicpgx.org/guidelines/guideline-for-clopidogrel-and-cyp2c19/</w:t>
        </w:r>
      </w:hyperlink>
      <w:r w:rsidRPr="00B94702">
        <w:t>.</w:t>
      </w:r>
      <w:bookmarkEnd w:id="119"/>
    </w:p>
    <w:p w14:paraId="579451CA" w14:textId="2918C191" w:rsidR="00B94702" w:rsidRPr="00B94702" w:rsidRDefault="00B94702" w:rsidP="00B94702">
      <w:pPr>
        <w:pStyle w:val="EndNoteBibliography"/>
      </w:pPr>
      <w:bookmarkStart w:id="120" w:name="_ENREF_27"/>
      <w:r w:rsidRPr="00B94702">
        <w:t>27.</w:t>
      </w:r>
      <w:r w:rsidRPr="00B94702">
        <w:tab/>
        <w:t xml:space="preserve">PharmGKB. Gene-specific Information Tables for CYP2C19 2021 [Available from: </w:t>
      </w:r>
      <w:hyperlink r:id="rId31" w:history="1">
        <w:r w:rsidRPr="00B94702">
          <w:rPr>
            <w:rStyle w:val="Hyperlink"/>
            <w:rFonts w:cs="Calibri"/>
          </w:rPr>
          <w:t>https://www.pharmgkb.org/page/cyp2c19RefMaterials</w:t>
        </w:r>
      </w:hyperlink>
      <w:r w:rsidRPr="00B94702">
        <w:t>.</w:t>
      </w:r>
      <w:bookmarkEnd w:id="120"/>
    </w:p>
    <w:p w14:paraId="71F6E93A" w14:textId="77777777" w:rsidR="00B94702" w:rsidRPr="00B94702" w:rsidRDefault="00B94702" w:rsidP="00B94702">
      <w:pPr>
        <w:pStyle w:val="EndNoteBibliography"/>
      </w:pPr>
      <w:bookmarkStart w:id="121" w:name="_ENREF_28"/>
      <w:r w:rsidRPr="00B94702">
        <w:t>28.</w:t>
      </w:r>
      <w:r w:rsidRPr="00B94702">
        <w:tab/>
        <w:t>Pratt VM, Del Tredici AL, Hachad H, Ji Y, Kalman LV, Scott SA, et al. Recommendations for Clinical CYP2C19 Genotyping Allele Selection: A Report of the Association for Molecular Pathology. J Mol Diagn. 2018;20(3):269-76.</w:t>
      </w:r>
      <w:bookmarkEnd w:id="121"/>
    </w:p>
    <w:p w14:paraId="11C9C707" w14:textId="77777777" w:rsidR="00B94702" w:rsidRPr="00B94702" w:rsidRDefault="00B94702" w:rsidP="00B94702">
      <w:pPr>
        <w:pStyle w:val="EndNoteBibliography"/>
      </w:pPr>
      <w:bookmarkStart w:id="122" w:name="_ENREF_29"/>
      <w:r w:rsidRPr="00B94702">
        <w:t>29.</w:t>
      </w:r>
      <w:r w:rsidRPr="00B94702">
        <w:tab/>
        <w:t>Pratt VM, Cavallari LH, Del Tredici AL, Gaedigk A, Hachad H, Ji Y, et al. Recommendations for Clinical CYP2D6 Genotyping Allele Selection: A Joint Consensus Recommendation of the Association for Molecular Pathology, College of American Pathologists, Dutch Pharmacogenetics Working Group of the Royal Dutch Pharmacists Association, and the European Society for Pharmacogenomics and Personalized Therapy. J Mol Diagn. 2021;23(9):1047-64.</w:t>
      </w:r>
      <w:bookmarkEnd w:id="122"/>
    </w:p>
    <w:p w14:paraId="2DD108D3" w14:textId="77777777" w:rsidR="00B94702" w:rsidRPr="00B94702" w:rsidRDefault="00B94702" w:rsidP="00B94702">
      <w:pPr>
        <w:pStyle w:val="EndNoteBibliography"/>
      </w:pPr>
      <w:bookmarkStart w:id="123" w:name="_ENREF_30"/>
      <w:r w:rsidRPr="00B94702">
        <w:t>30.</w:t>
      </w:r>
      <w:r w:rsidRPr="00B94702">
        <w:tab/>
        <w:t>Sim SC, Nordin L, Andersson TM, Virding S, Olsson M, Pedersen NL, et al. Association between CYP2C19 polymorphism and depressive symptoms. American journal of medical genetics Part B, Neuropsychiatric genetics : the official publication of the International Society of Psychiatric Genetics. 2010;153B(6):1160-6.</w:t>
      </w:r>
      <w:bookmarkEnd w:id="123"/>
    </w:p>
    <w:p w14:paraId="342F5CD4" w14:textId="77777777" w:rsidR="00B94702" w:rsidRPr="00B94702" w:rsidRDefault="00B94702" w:rsidP="00B94702">
      <w:pPr>
        <w:pStyle w:val="EndNoteBibliography"/>
      </w:pPr>
      <w:bookmarkStart w:id="124" w:name="_ENREF_31"/>
      <w:r w:rsidRPr="00B94702">
        <w:t>31.</w:t>
      </w:r>
      <w:r w:rsidRPr="00B94702">
        <w:tab/>
        <w:t>Persson A, Sim SC, Virding S, Onishchenko N, Schulte G, Ingelman-Sundberg M. Decreased hippocampal volume and increased anxiety in a transgenic mouse model expressing the human CYP2C19 gene. Molecular psychiatry. 2014;19(6):733-41.</w:t>
      </w:r>
      <w:bookmarkEnd w:id="124"/>
    </w:p>
    <w:p w14:paraId="541057EE" w14:textId="77777777" w:rsidR="00B94702" w:rsidRPr="00B94702" w:rsidRDefault="00B94702" w:rsidP="00B94702">
      <w:pPr>
        <w:pStyle w:val="EndNoteBibliography"/>
      </w:pPr>
      <w:bookmarkStart w:id="125" w:name="_ENREF_32"/>
      <w:r w:rsidRPr="00B94702">
        <w:t>32.</w:t>
      </w:r>
      <w:r w:rsidRPr="00B94702">
        <w:tab/>
        <w:t>Bijl MJ, Luijendijk HJ, van den Berg JF, Visser LE, van Schaik RH, Hofman A, et al. Association between the CYP2D6*4 polymorphism and depression or anxiety in the elderly. Pharmacogenomics. 2009;10(4):541-7.</w:t>
      </w:r>
      <w:bookmarkEnd w:id="125"/>
    </w:p>
    <w:p w14:paraId="752792D7" w14:textId="77777777" w:rsidR="00B94702" w:rsidRPr="00B94702" w:rsidRDefault="00B94702" w:rsidP="00B94702">
      <w:pPr>
        <w:pStyle w:val="EndNoteBibliography"/>
      </w:pPr>
      <w:bookmarkStart w:id="126" w:name="_ENREF_33"/>
      <w:r w:rsidRPr="00B94702">
        <w:t>33.</w:t>
      </w:r>
      <w:r w:rsidRPr="00B94702">
        <w:tab/>
        <w:t>Gonzalez I, Penas-Lledo EM, Perez B, Dorado P, Alvarez M, A LL. Relation between CYP2D6 phenotype and genotype and personality in healthy volunteers. Pharmacogenomics. 2008;9(7):833-40.</w:t>
      </w:r>
      <w:bookmarkEnd w:id="126"/>
    </w:p>
    <w:p w14:paraId="5277F972" w14:textId="77777777" w:rsidR="00B94702" w:rsidRPr="00B94702" w:rsidRDefault="00B94702" w:rsidP="00B94702">
      <w:pPr>
        <w:pStyle w:val="EndNoteBibliography"/>
      </w:pPr>
      <w:bookmarkStart w:id="127" w:name="_ENREF_34"/>
      <w:r w:rsidRPr="00B94702">
        <w:t>34.</w:t>
      </w:r>
      <w:r w:rsidRPr="00B94702">
        <w:tab/>
        <w:t>Suzuki E, Kitao Y, Ono Y, Iijima Y, Inada T. Cytochrome P450 2D6 polymorphism and character traits. Psychiatric genetics. 2003;13(2):111-3.</w:t>
      </w:r>
      <w:bookmarkEnd w:id="127"/>
    </w:p>
    <w:p w14:paraId="257B46A8" w14:textId="77777777" w:rsidR="00B94702" w:rsidRPr="00B94702" w:rsidRDefault="00B94702" w:rsidP="00B94702">
      <w:pPr>
        <w:pStyle w:val="EndNoteBibliography"/>
      </w:pPr>
      <w:bookmarkStart w:id="128" w:name="_ENREF_35"/>
      <w:r w:rsidRPr="00B94702">
        <w:lastRenderedPageBreak/>
        <w:t>35.</w:t>
      </w:r>
      <w:r w:rsidRPr="00B94702">
        <w:tab/>
        <w:t>Roberts RL, Luty SE, Mulder RT, Joyce PR, Kennedy MA. Association between cytochrome P450 2D6 genotype and harm avoidance. American journal of medical genetics Part B, Neuropsychiatric genetics : the official publication of the International Society of Psychiatric Genetics. 2004;127B(1):90-3.</w:t>
      </w:r>
      <w:bookmarkEnd w:id="128"/>
    </w:p>
    <w:p w14:paraId="65D29A94" w14:textId="77777777" w:rsidR="00B94702" w:rsidRPr="00B94702" w:rsidRDefault="00B94702" w:rsidP="00B94702">
      <w:pPr>
        <w:pStyle w:val="EndNoteBibliography"/>
      </w:pPr>
      <w:bookmarkStart w:id="129" w:name="_ENREF_36"/>
      <w:r w:rsidRPr="00B94702">
        <w:t>36.</w:t>
      </w:r>
      <w:r w:rsidRPr="00B94702">
        <w:tab/>
        <w:t>Penas-Lledo EM, Dorado P, Aguera Z, Gratacos M, Estivill X, Fernandez-Aranda F, et al. CYP2D6 polymorphism in patients with eating disorders. The pharmacogenomics journal. 2012;12(2):173-5.</w:t>
      </w:r>
      <w:bookmarkEnd w:id="129"/>
    </w:p>
    <w:p w14:paraId="50CF77A9" w14:textId="77777777" w:rsidR="00B94702" w:rsidRPr="00B94702" w:rsidRDefault="00B94702" w:rsidP="00B94702">
      <w:pPr>
        <w:pStyle w:val="EndNoteBibliography"/>
      </w:pPr>
      <w:bookmarkStart w:id="130" w:name="_ENREF_37"/>
      <w:r w:rsidRPr="00B94702">
        <w:t>37.</w:t>
      </w:r>
      <w:r w:rsidRPr="00B94702">
        <w:tab/>
        <w:t>Penas-Lledo EM, Llerena A. CYP2D6 variation, behaviour and psychopathology: implications for pharmacogenomics-guided clinical trials. British journal of clinical pharmacology. 2014;77(4):673-83.</w:t>
      </w:r>
      <w:bookmarkEnd w:id="130"/>
    </w:p>
    <w:p w14:paraId="6F5F548D" w14:textId="77777777" w:rsidR="00B94702" w:rsidRPr="00B94702" w:rsidRDefault="00B94702" w:rsidP="00B94702">
      <w:pPr>
        <w:pStyle w:val="EndNoteBibliography"/>
      </w:pPr>
      <w:bookmarkStart w:id="131" w:name="_ENREF_38"/>
      <w:r w:rsidRPr="00B94702">
        <w:t>38.</w:t>
      </w:r>
      <w:r w:rsidRPr="00B94702">
        <w:tab/>
        <w:t>Penas LEM, Dorado P, Pacheco R, Gonzalez I, A LL. Relation between CYP2D6 genotype, personality, neurocognition and overall psychopathology in healthy volunteers. Pharmacogenomics. 2009;10(7):1111-20.</w:t>
      </w:r>
      <w:bookmarkEnd w:id="131"/>
    </w:p>
    <w:p w14:paraId="74034F60" w14:textId="77777777" w:rsidR="00B94702" w:rsidRPr="00B94702" w:rsidRDefault="00B94702" w:rsidP="00B94702">
      <w:pPr>
        <w:pStyle w:val="EndNoteBibliography"/>
      </w:pPr>
      <w:bookmarkStart w:id="132" w:name="_ENREF_39"/>
      <w:r w:rsidRPr="00B94702">
        <w:t>39.</w:t>
      </w:r>
      <w:r w:rsidRPr="00B94702">
        <w:tab/>
        <w:t>Llerena A, Edman G, Cobaleda J, Benitez J, Schalling D, Bertilsson L. Relationship between personality and debrisoquine hydroxylation capacity. Suggestion of an endogenous neuroactive substrate or product of the cytochrome P4502D6. Acta psychiatrica Scandinavica. 1993;87(1):23-8.</w:t>
      </w:r>
      <w:bookmarkEnd w:id="132"/>
    </w:p>
    <w:p w14:paraId="22C73D27" w14:textId="77777777" w:rsidR="00B94702" w:rsidRPr="00B94702" w:rsidRDefault="00B94702" w:rsidP="00B94702">
      <w:pPr>
        <w:pStyle w:val="EndNoteBibliography"/>
      </w:pPr>
      <w:bookmarkStart w:id="133" w:name="_ENREF_40"/>
      <w:r w:rsidRPr="00B94702">
        <w:t>40.</w:t>
      </w:r>
      <w:r w:rsidRPr="00B94702">
        <w:tab/>
        <w:t>Penas-Lledo E, Guillaume S, Naranjo ME, Delgado A, Jaussent I, Blasco-Fontecilla H, et al. A combined high CYP2D6-CYP2C19 metabolic capacity is associated with the severity of suicide attempt as measured by objective circumstances. The pharmacogenomics journal. 2014.</w:t>
      </w:r>
      <w:bookmarkEnd w:id="133"/>
    </w:p>
    <w:p w14:paraId="47769E61" w14:textId="77777777" w:rsidR="00B94702" w:rsidRPr="00B94702" w:rsidRDefault="00B94702" w:rsidP="00B94702">
      <w:pPr>
        <w:pStyle w:val="EndNoteBibliography"/>
      </w:pPr>
      <w:bookmarkStart w:id="134" w:name="_ENREF_41"/>
      <w:r w:rsidRPr="00B94702">
        <w:t>41.</w:t>
      </w:r>
      <w:r w:rsidRPr="00B94702">
        <w:tab/>
        <w:t>Blasco-Fontecilla H, Penas-Lledo E, Vaquero-Lorenzo C, Dorado P, Saiz-Ruiz J, Llerena A, et al. CYP2D6 Polymorphism and Mental and Personality Disorders in Suicide Attempters. Journal of personality disorders. 2013.</w:t>
      </w:r>
      <w:bookmarkEnd w:id="134"/>
    </w:p>
    <w:p w14:paraId="57D30B36" w14:textId="77777777" w:rsidR="00B94702" w:rsidRPr="00B94702" w:rsidRDefault="00B94702" w:rsidP="00B94702">
      <w:pPr>
        <w:pStyle w:val="EndNoteBibliography"/>
      </w:pPr>
      <w:bookmarkStart w:id="135" w:name="_ENREF_42"/>
      <w:r w:rsidRPr="00B94702">
        <w:t>42.</w:t>
      </w:r>
      <w:r w:rsidRPr="00B94702">
        <w:tab/>
        <w:t>Penas-Lledo EM, Blasco-Fontecilla H, Dorado P, Vaquero-Lorenzo C, Baca-Garcia E, Llerena A. CYP2D6 and the severity of suicide attempts. Pharmacogenomics. 2012;13(2):179-84.</w:t>
      </w:r>
      <w:bookmarkEnd w:id="135"/>
    </w:p>
    <w:p w14:paraId="7DE76CE5" w14:textId="77777777" w:rsidR="00B94702" w:rsidRPr="00B94702" w:rsidRDefault="00B94702" w:rsidP="00B94702">
      <w:pPr>
        <w:pStyle w:val="EndNoteBibliography"/>
      </w:pPr>
      <w:bookmarkStart w:id="136" w:name="_ENREF_43"/>
      <w:r w:rsidRPr="00B94702">
        <w:t>43.</w:t>
      </w:r>
      <w:r w:rsidRPr="00B94702">
        <w:tab/>
        <w:t>Penas-Lledo EM, Dorado P, Aguera Z, Gratacos M, Estivill X, Fernandez-Aranda F, et al. High risk of lifetime history of suicide attempts among CYP2D6 ultrarapid metabolizers with eating disorders. Molecular psychiatry. 2011;16(7):691-2.</w:t>
      </w:r>
      <w:bookmarkEnd w:id="136"/>
    </w:p>
    <w:p w14:paraId="4BEA4031" w14:textId="77777777" w:rsidR="00B94702" w:rsidRPr="00B94702" w:rsidRDefault="00B94702" w:rsidP="00B94702">
      <w:pPr>
        <w:pStyle w:val="EndNoteBibliography"/>
      </w:pPr>
      <w:bookmarkStart w:id="137" w:name="_ENREF_44"/>
      <w:r w:rsidRPr="00B94702">
        <w:t>44.</w:t>
      </w:r>
      <w:r w:rsidRPr="00B94702">
        <w:tab/>
        <w:t>Zackrisson AL, Lindblom B, Ahlner J. High frequency of occurrence of CYP2D6 gene duplication/multiduplication indicating ultrarapid metabolism among suicide cases. Clinical pharmacology and therapeutics. 2010;88(3):354-9.</w:t>
      </w:r>
      <w:bookmarkEnd w:id="137"/>
    </w:p>
    <w:p w14:paraId="4EB3A8A4" w14:textId="77777777" w:rsidR="00B94702" w:rsidRPr="00B94702" w:rsidRDefault="00B94702" w:rsidP="00B94702">
      <w:pPr>
        <w:pStyle w:val="EndNoteBibliography"/>
      </w:pPr>
      <w:bookmarkStart w:id="138" w:name="_ENREF_45"/>
      <w:r w:rsidRPr="00B94702">
        <w:t>45.</w:t>
      </w:r>
      <w:r w:rsidRPr="00B94702">
        <w:tab/>
        <w:t>Ripke S, Wray NR, Lewis CM, Hamilton SP, Weissman MM, Breen G, et al. A mega-analysis of genome-wide association studies for major depressive disorder. Molecular psychiatry. 2013;18(4):497-511.</w:t>
      </w:r>
      <w:bookmarkEnd w:id="138"/>
    </w:p>
    <w:p w14:paraId="38DF5548" w14:textId="77777777" w:rsidR="00B94702" w:rsidRPr="00B94702" w:rsidRDefault="00B94702" w:rsidP="00B94702">
      <w:pPr>
        <w:pStyle w:val="EndNoteBibliography"/>
      </w:pPr>
      <w:bookmarkStart w:id="139" w:name="_ENREF_46"/>
      <w:r w:rsidRPr="00B94702">
        <w:t>46.</w:t>
      </w:r>
      <w:r w:rsidRPr="00B94702">
        <w:tab/>
        <w:t>Wang H, Song K, Chen Z, Yu Y. Poor metabolizers at the cytochrome P450 2C19 loci is at increased risk of developing cancer in Asian populations. PloS one. 2013;8(8):e73126.</w:t>
      </w:r>
      <w:bookmarkEnd w:id="139"/>
    </w:p>
    <w:p w14:paraId="7D7250FF" w14:textId="77777777" w:rsidR="00B94702" w:rsidRPr="00B94702" w:rsidRDefault="00B94702" w:rsidP="00B94702">
      <w:pPr>
        <w:pStyle w:val="EndNoteBibliography"/>
      </w:pPr>
      <w:bookmarkStart w:id="140" w:name="_ENREF_47"/>
      <w:r w:rsidRPr="00B94702">
        <w:t>47.</w:t>
      </w:r>
      <w:r w:rsidRPr="00B94702">
        <w:tab/>
        <w:t>Zhou LP, Luan H, Dong XH, Jin GJ, Man DL, Shang H. Genetic variants of CYP2D6 gene and cancer risk: a HuGE systematic review and meta-analysis. Asian Pacific journal of cancer prevention : APJCP. 2012;13(7):3165-72.</w:t>
      </w:r>
      <w:bookmarkEnd w:id="140"/>
    </w:p>
    <w:p w14:paraId="2ADE94F4" w14:textId="77777777" w:rsidR="00B94702" w:rsidRPr="00B94702" w:rsidRDefault="00B94702" w:rsidP="00B94702">
      <w:pPr>
        <w:pStyle w:val="EndNoteBibliography"/>
      </w:pPr>
      <w:bookmarkStart w:id="141" w:name="_ENREF_48"/>
      <w:r w:rsidRPr="00B94702">
        <w:t>48.</w:t>
      </w:r>
      <w:r w:rsidRPr="00B94702">
        <w:tab/>
        <w:t>Meijerman I, Sanderson LM, Smits PH, Beijnen JH, Schellens JH. Pharmacogenetic screening of the gene deletion and duplications of CYP2D6. Drug metabolism reviews. 2007;39(1):45-60.</w:t>
      </w:r>
      <w:bookmarkEnd w:id="141"/>
    </w:p>
    <w:p w14:paraId="44C91FA2" w14:textId="77777777" w:rsidR="00B94702" w:rsidRPr="00B94702" w:rsidRDefault="00B94702" w:rsidP="00B94702">
      <w:pPr>
        <w:pStyle w:val="EndNoteBibliography"/>
      </w:pPr>
      <w:bookmarkStart w:id="142" w:name="_ENREF_49"/>
      <w:r w:rsidRPr="00B94702">
        <w:t>49.</w:t>
      </w:r>
      <w:r w:rsidRPr="00B94702">
        <w:tab/>
        <w:t>Kim EY, Lee SS, Jung HJ, Jung HE, Yeo CW, Shon JH, et al. Robust CYP2D6 genotype assay including copy number variation using multiplex single-base extension for Asian populations. Clinica chimica acta; international journal of clinical chemistry. 2010;411(23-24):2043-8.</w:t>
      </w:r>
      <w:bookmarkEnd w:id="142"/>
    </w:p>
    <w:p w14:paraId="1A893F75" w14:textId="77777777" w:rsidR="00B94702" w:rsidRPr="00B94702" w:rsidRDefault="00B94702" w:rsidP="00B94702">
      <w:pPr>
        <w:pStyle w:val="EndNoteBibliography"/>
      </w:pPr>
      <w:bookmarkStart w:id="143" w:name="_ENREF_50"/>
      <w:r w:rsidRPr="00B94702">
        <w:t>50.</w:t>
      </w:r>
      <w:r w:rsidRPr="00B94702">
        <w:tab/>
        <w:t>Hicks JK, Swen JJ, Gaedigk A. Challenges in CYP2D6 phenotype assignment from genotype data: a critical assessment and call for standardization. Current drug metabolism. 2014;15(2):218-32.</w:t>
      </w:r>
      <w:bookmarkEnd w:id="143"/>
    </w:p>
    <w:p w14:paraId="2B52B144" w14:textId="77777777" w:rsidR="00B94702" w:rsidRPr="00B94702" w:rsidRDefault="00B94702" w:rsidP="00B94702">
      <w:pPr>
        <w:pStyle w:val="EndNoteBibliography"/>
      </w:pPr>
      <w:bookmarkStart w:id="144" w:name="_ENREF_51"/>
      <w:r w:rsidRPr="00B94702">
        <w:t>51.</w:t>
      </w:r>
      <w:r w:rsidRPr="00B94702">
        <w:tab/>
        <w:t>Nofziger C, Paulmichl M. Accurately genotyping CYP2D6: not for the faint of heart. Pharmacogenomics. 2018;19(13):999-1002.</w:t>
      </w:r>
      <w:bookmarkEnd w:id="144"/>
    </w:p>
    <w:p w14:paraId="365C8E83" w14:textId="77777777" w:rsidR="00B94702" w:rsidRPr="00B94702" w:rsidRDefault="00B94702" w:rsidP="00B94702">
      <w:pPr>
        <w:pStyle w:val="EndNoteBibliography"/>
      </w:pPr>
      <w:bookmarkStart w:id="145" w:name="_ENREF_52"/>
      <w:r w:rsidRPr="00B94702">
        <w:t>52.</w:t>
      </w:r>
      <w:r w:rsidRPr="00B94702">
        <w:tab/>
        <w:t>Scott SA, Sangkuhl K, Gardner EE, Stein CM, Hulot JS, Johnson JA, et al. Clinical Pharmacogenetics Implementation Consortium guidelines for cytochrome P450-2C19 (CYP2C19) genotype and clopidogrel therapy. Clinical pharmacology and therapeutics. 2011;90(2):328-32.</w:t>
      </w:r>
      <w:bookmarkEnd w:id="145"/>
    </w:p>
    <w:p w14:paraId="74C4898C" w14:textId="77777777" w:rsidR="00B94702" w:rsidRPr="00B94702" w:rsidRDefault="00B94702" w:rsidP="00B94702">
      <w:pPr>
        <w:pStyle w:val="EndNoteBibliography"/>
      </w:pPr>
      <w:bookmarkStart w:id="146" w:name="_ENREF_53"/>
      <w:r w:rsidRPr="00B94702">
        <w:lastRenderedPageBreak/>
        <w:t>53.</w:t>
      </w:r>
      <w:r w:rsidRPr="00B94702">
        <w:tab/>
        <w:t>Scott SA, Martis S, Peter I, Kasai Y, Kornreich R, Desnick RJ. Identification of CYP2C19*4B: pharmacogenetic implications for drug metabolism including clopidogrel responsiveness. The pharmacogenomics journal. 2012;12(4):297-305.</w:t>
      </w:r>
      <w:bookmarkEnd w:id="146"/>
    </w:p>
    <w:p w14:paraId="7C4403D7" w14:textId="77777777" w:rsidR="00B94702" w:rsidRPr="00B94702" w:rsidRDefault="00B94702" w:rsidP="00B94702">
      <w:pPr>
        <w:pStyle w:val="EndNoteBibliography"/>
      </w:pPr>
      <w:bookmarkStart w:id="147" w:name="_ENREF_54"/>
      <w:r w:rsidRPr="00B94702">
        <w:t>54.</w:t>
      </w:r>
      <w:r w:rsidRPr="00B94702">
        <w:tab/>
        <w:t>Skierka JM, Black JL, 3rd. Analysis of compound heterozygous CYP2C19 genotypes to determine cis and trans configurations. Pharmacogenomics. 2014;15(9):1197-205.</w:t>
      </w:r>
      <w:bookmarkEnd w:id="147"/>
    </w:p>
    <w:p w14:paraId="0829BBF1" w14:textId="77777777" w:rsidR="00B94702" w:rsidRPr="00B94702" w:rsidRDefault="00B94702" w:rsidP="00B94702">
      <w:pPr>
        <w:pStyle w:val="EndNoteBibliography"/>
      </w:pPr>
      <w:bookmarkStart w:id="148" w:name="_ENREF_55"/>
      <w:r w:rsidRPr="00B94702">
        <w:t>55.</w:t>
      </w:r>
      <w:r w:rsidRPr="00B94702">
        <w:tab/>
        <w:t>Scott SA, Tan Q, Baber U, Yang Y, Martis S, Bander J, et al. An allele-specific PCR system for rapid detection and discrimination of the CYP2C19 *4A, *4B, and *17 alleles: implications for clopidogrel response testing. J Mol Diagn. 2013;15(6):783-9.</w:t>
      </w:r>
      <w:bookmarkEnd w:id="148"/>
    </w:p>
    <w:p w14:paraId="07A6DCD6" w14:textId="77777777" w:rsidR="00B94702" w:rsidRPr="00B94702" w:rsidRDefault="00B94702" w:rsidP="00B94702">
      <w:pPr>
        <w:pStyle w:val="EndNoteBibliography"/>
      </w:pPr>
      <w:bookmarkStart w:id="149" w:name="_ENREF_56"/>
      <w:r w:rsidRPr="00B94702">
        <w:t>56.</w:t>
      </w:r>
      <w:r w:rsidRPr="00B94702">
        <w:tab/>
        <w:t>Twesigomwe D, Drogemoller BI, Wright GEB, Siddiqui A, da Rocha J, Lombard Z, et al. StellarPGx: A Nextflow Pipeline for Calling Star Alleles in Cytochrome P450 Genes. Clinical pharmacology and therapeutics. 2021;110(3):741-9.</w:t>
      </w:r>
      <w:bookmarkEnd w:id="149"/>
    </w:p>
    <w:p w14:paraId="2EFFC408" w14:textId="77777777" w:rsidR="00B94702" w:rsidRPr="00B94702" w:rsidRDefault="00B94702" w:rsidP="00B94702">
      <w:pPr>
        <w:pStyle w:val="EndNoteBibliography"/>
      </w:pPr>
      <w:bookmarkStart w:id="150" w:name="_ENREF_57"/>
      <w:r w:rsidRPr="00B94702">
        <w:t>57.</w:t>
      </w:r>
      <w:r w:rsidRPr="00B94702">
        <w:tab/>
        <w:t>Sangkuhl K, Whirl-Carrillo M, Whaley RM, Woon M, Lavertu A, Altman RB, et al. Pharmacogenomics Clinical Annotation Tool (PharmCAT). Clinical pharmacology and therapeutics. 2020;107(1):203-10.</w:t>
      </w:r>
      <w:bookmarkEnd w:id="150"/>
    </w:p>
    <w:p w14:paraId="0F08559D" w14:textId="77777777" w:rsidR="00B94702" w:rsidRPr="00B94702" w:rsidRDefault="00B94702" w:rsidP="00B94702">
      <w:pPr>
        <w:pStyle w:val="EndNoteBibliography"/>
      </w:pPr>
      <w:bookmarkStart w:id="151" w:name="_ENREF_58"/>
      <w:r w:rsidRPr="00B94702">
        <w:t>58.</w:t>
      </w:r>
      <w:r w:rsidRPr="00B94702">
        <w:tab/>
        <w:t>Botton MR, Lu X, Zhao G, Repnikova E, Seki Y, Gaedigk A, et al. Structural variation at the CYP2C locus: Characterization of deletion and duplication alleles. Hum Mutat. 2019;40(11):e37-e51.</w:t>
      </w:r>
      <w:bookmarkEnd w:id="151"/>
    </w:p>
    <w:p w14:paraId="3696317C" w14:textId="77777777" w:rsidR="00B94702" w:rsidRPr="00B94702" w:rsidRDefault="00B94702" w:rsidP="00B94702">
      <w:pPr>
        <w:pStyle w:val="EndNoteBibliography"/>
      </w:pPr>
      <w:bookmarkStart w:id="152" w:name="_ENREF_59"/>
      <w:r w:rsidRPr="00B94702">
        <w:t>59.</w:t>
      </w:r>
      <w:r w:rsidRPr="00B94702">
        <w:tab/>
        <w:t>Lam YW, Gaedigk A, Ereshefsky L, Alfaro CL, Simpson J. CYP2D6 inhibition by selective serotonin reuptake inhibitors: analysis of achievable steady-state plasma concentrations and the effect of ultrarapid metabolism at CYP2D6. Pharmacotherapy. 2002;22(8):1001-6.</w:t>
      </w:r>
      <w:bookmarkEnd w:id="152"/>
    </w:p>
    <w:p w14:paraId="3385E6CE" w14:textId="77777777" w:rsidR="00B94702" w:rsidRPr="00B94702" w:rsidRDefault="00B94702" w:rsidP="00B94702">
      <w:pPr>
        <w:pStyle w:val="EndNoteBibliography"/>
      </w:pPr>
      <w:bookmarkStart w:id="153" w:name="_ENREF_60"/>
      <w:r w:rsidRPr="00B94702">
        <w:t>60.</w:t>
      </w:r>
      <w:r w:rsidRPr="00B94702">
        <w:tab/>
        <w:t>Gex-Fabry M, Eap CB, Oneda B, Gervasoni N, Aubry JM, Bondolfi G, et al. CYP2D6 and ABCB1 genetic variability: influence on paroxetine plasma level and therapeutic response. Therapeutic drug monitoring. 2008;30(4):474-82.</w:t>
      </w:r>
      <w:bookmarkEnd w:id="153"/>
    </w:p>
    <w:p w14:paraId="5E4E4348" w14:textId="77777777" w:rsidR="00B94702" w:rsidRPr="00B94702" w:rsidRDefault="00B94702" w:rsidP="00B94702">
      <w:pPr>
        <w:pStyle w:val="EndNoteBibliography"/>
      </w:pPr>
      <w:bookmarkStart w:id="154" w:name="_ENREF_61"/>
      <w:r w:rsidRPr="00B94702">
        <w:t>61.</w:t>
      </w:r>
      <w:r w:rsidRPr="00B94702">
        <w:tab/>
        <w:t>Guzey C, Spigset O. Low serum concentrations of paroxetine in CYP2D6 ultrarapid metabolizers. Journal of clinical psychopharmacology. 2006;26(2):211-2.</w:t>
      </w:r>
      <w:bookmarkEnd w:id="154"/>
    </w:p>
    <w:p w14:paraId="57BD8BFE" w14:textId="77777777" w:rsidR="00B94702" w:rsidRPr="00B94702" w:rsidRDefault="00B94702" w:rsidP="00B94702">
      <w:pPr>
        <w:pStyle w:val="EndNoteBibliography"/>
      </w:pPr>
      <w:bookmarkStart w:id="155" w:name="_ENREF_62"/>
      <w:r w:rsidRPr="00B94702">
        <w:t>62.</w:t>
      </w:r>
      <w:r w:rsidRPr="00B94702">
        <w:tab/>
        <w:t>Cicali EJ, Elchynski AL, Cook KJ, Houder JT, Thomas CD, Smith DM, et al. How to Integrate CYP2D6 Phenoconversion Into Clinical Pharmacogenetics: A Tutorial. Clinical pharmacology and therapeutics. 2021;110(3):677-87.</w:t>
      </w:r>
      <w:bookmarkEnd w:id="155"/>
    </w:p>
    <w:p w14:paraId="5A827A21" w14:textId="77777777" w:rsidR="00B94702" w:rsidRPr="00B94702" w:rsidRDefault="00B94702" w:rsidP="00B94702">
      <w:pPr>
        <w:pStyle w:val="EndNoteBibliography"/>
      </w:pPr>
      <w:bookmarkStart w:id="156" w:name="_ENREF_63"/>
      <w:r w:rsidRPr="00B94702">
        <w:t>63.</w:t>
      </w:r>
      <w:r w:rsidRPr="00B94702">
        <w:tab/>
        <w:t>Borges S, Desta Z, Jin Y, Faouzi A, Robarge JD, Philips S, et al. Composite functional genetic and comedication CYP2D6 activity score in predicting tamoxifen drug exposure among breast cancer patients. J Clin Pharmacol. 2010;50(4):450-8.</w:t>
      </w:r>
      <w:bookmarkEnd w:id="156"/>
    </w:p>
    <w:p w14:paraId="50554DB6" w14:textId="77777777" w:rsidR="00B94702" w:rsidRPr="00B94702" w:rsidRDefault="00B94702" w:rsidP="00B94702">
      <w:pPr>
        <w:pStyle w:val="EndNoteBibliography"/>
      </w:pPr>
      <w:bookmarkStart w:id="157" w:name="_ENREF_64"/>
      <w:r w:rsidRPr="00B94702">
        <w:t>64.</w:t>
      </w:r>
      <w:r w:rsidRPr="00B94702">
        <w:tab/>
        <w:t>Smith DM, Weitzel KW, Elsey AR, Langaee T, Gong Y, Wake DT, et al. CYP2D6-guided opioid therapy improves pain control in CYP2D6 intermediate and poor metabolizers: a pragmatic clinical trial. Genetics in medicine : official journal of the American College of Medical Genetics. 2019;21(8):1842-50.</w:t>
      </w:r>
      <w:bookmarkEnd w:id="157"/>
    </w:p>
    <w:p w14:paraId="4BC6E885" w14:textId="77777777" w:rsidR="00B94702" w:rsidRPr="00B94702" w:rsidRDefault="00B94702" w:rsidP="00B94702">
      <w:pPr>
        <w:pStyle w:val="EndNoteBibliography"/>
      </w:pPr>
      <w:bookmarkStart w:id="158" w:name="_ENREF_65"/>
      <w:r w:rsidRPr="00B94702">
        <w:t>65.</w:t>
      </w:r>
      <w:r w:rsidRPr="00B94702">
        <w:tab/>
        <w:t>Wadelius M, Darj E, Frenne G, Rane A. Induction of CYP2D6 in pregnancy. Clinical pharmacology and therapeutics. 1997;62(4):400-7.</w:t>
      </w:r>
      <w:bookmarkEnd w:id="158"/>
    </w:p>
    <w:p w14:paraId="766D0EB8" w14:textId="53ADB2BA" w:rsidR="00B94702" w:rsidRPr="00B94702" w:rsidRDefault="00B94702" w:rsidP="00B94702">
      <w:pPr>
        <w:pStyle w:val="EndNoteBibliography"/>
      </w:pPr>
      <w:bookmarkStart w:id="159" w:name="_ENREF_66"/>
      <w:r w:rsidRPr="00B94702">
        <w:t>66.</w:t>
      </w:r>
      <w:r w:rsidRPr="00B94702">
        <w:tab/>
        <w:t xml:space="preserve">Guidelines for the Use of Antiretroviral Agents in HIV-1-Infected Adults and Adolescents 2018 [Available from: </w:t>
      </w:r>
      <w:hyperlink r:id="rId32" w:history="1">
        <w:r w:rsidRPr="00B94702">
          <w:rPr>
            <w:rStyle w:val="Hyperlink"/>
            <w:rFonts w:cs="Calibri"/>
          </w:rPr>
          <w:t>https://aidsinfo.nih.gov/contentfiles/lvguidelines/adultandadolescentgl.pdf</w:t>
        </w:r>
      </w:hyperlink>
      <w:r w:rsidRPr="00B94702">
        <w:t>.</w:t>
      </w:r>
      <w:bookmarkEnd w:id="159"/>
    </w:p>
    <w:p w14:paraId="5D57B26F" w14:textId="77777777" w:rsidR="00B94702" w:rsidRPr="00B94702" w:rsidRDefault="00B94702" w:rsidP="00B94702">
      <w:pPr>
        <w:pStyle w:val="EndNoteBibliography"/>
      </w:pPr>
      <w:bookmarkStart w:id="160" w:name="_ENREF_67"/>
      <w:r w:rsidRPr="00B94702">
        <w:t>67.</w:t>
      </w:r>
      <w:r w:rsidRPr="00B94702">
        <w:tab/>
        <w:t>Shuldiner AR, Relling MV, Peterson JF, Hicks JK, Freimuth RR, Sadee W, et al. The Pharmacogenomics Research Network Translational Pharmacogenetics Program: overcoming challenges of real-world implementation. Clinical pharmacology and therapeutics. 2013;94(2):207-10.</w:t>
      </w:r>
      <w:bookmarkEnd w:id="160"/>
    </w:p>
    <w:p w14:paraId="2CDA5AE5" w14:textId="77777777" w:rsidR="00B94702" w:rsidRPr="00B94702" w:rsidRDefault="00B94702" w:rsidP="00B94702">
      <w:pPr>
        <w:pStyle w:val="EndNoteBibliography"/>
      </w:pPr>
      <w:bookmarkStart w:id="161" w:name="_ENREF_68"/>
      <w:r w:rsidRPr="00B94702">
        <w:t>68.</w:t>
      </w:r>
      <w:r w:rsidRPr="00B94702">
        <w:tab/>
        <w:t>Wilke RA, Xu H, Denny JC, Roden DM, Krauss RM, McCarty CA, et al. The emerging role of electronic medical records in pharmacogenomics. Clinical pharmacology and therapeutics. 2011;89(3):379-86.</w:t>
      </w:r>
      <w:bookmarkEnd w:id="161"/>
    </w:p>
    <w:p w14:paraId="171B8A4A" w14:textId="77777777" w:rsidR="00B94702" w:rsidRPr="00B94702" w:rsidRDefault="00B94702" w:rsidP="00B94702">
      <w:pPr>
        <w:pStyle w:val="EndNoteBibliography"/>
      </w:pPr>
      <w:bookmarkStart w:id="162" w:name="_ENREF_69"/>
      <w:r w:rsidRPr="00B94702">
        <w:t>69.</w:t>
      </w:r>
      <w:r w:rsidRPr="00B94702">
        <w:tab/>
        <w:t>Peterson JF, Bowton E, Field JR, Beller M, Mitchell J, Schildcrout J, et al. Electronic health record design and implementation for pharmacogenomics: a local perspective. Genetics in medicine : official journal of the American College of Medical Genetics. 2013;15(10):833-41.</w:t>
      </w:r>
      <w:bookmarkEnd w:id="162"/>
    </w:p>
    <w:p w14:paraId="357483C5" w14:textId="77777777" w:rsidR="00B94702" w:rsidRPr="00B94702" w:rsidRDefault="00B94702" w:rsidP="00B94702">
      <w:pPr>
        <w:pStyle w:val="EndNoteBibliography"/>
      </w:pPr>
      <w:bookmarkStart w:id="163" w:name="_ENREF_70"/>
      <w:r w:rsidRPr="00B94702">
        <w:lastRenderedPageBreak/>
        <w:t>70.</w:t>
      </w:r>
      <w:r w:rsidRPr="00B94702">
        <w:tab/>
        <w:t>Gottesman O, Kuivaniemi H, Tromp G, Faucett WA, Li R, Manolio TA, et al. The Electronic Medical Records and Genomics (eMERGE) Network: past, present, and future. Genetics in medicine : official journal of the American College of Medical Genetics. 2013;15(10):761-71.</w:t>
      </w:r>
      <w:bookmarkEnd w:id="163"/>
    </w:p>
    <w:p w14:paraId="1458A2A8" w14:textId="77777777" w:rsidR="00B94702" w:rsidRPr="00B94702" w:rsidRDefault="00B94702" w:rsidP="00B94702">
      <w:pPr>
        <w:pStyle w:val="EndNoteBibliography"/>
      </w:pPr>
      <w:bookmarkStart w:id="164" w:name="_ENREF_71"/>
      <w:r w:rsidRPr="00B94702">
        <w:t>71.</w:t>
      </w:r>
      <w:r w:rsidRPr="00B94702">
        <w:tab/>
        <w:t>Kullo IJ, Jarvik GP, Manolio TA, Williams MS, Roden DM. Leveraging the electronic health record to implement genomic medicine. Genetics in medicine : official journal of the American College of Medical Genetics. 2013;15(4):270-1.</w:t>
      </w:r>
      <w:bookmarkEnd w:id="164"/>
    </w:p>
    <w:p w14:paraId="6C0F3A6A" w14:textId="77777777" w:rsidR="00B94702" w:rsidRPr="00B94702" w:rsidRDefault="00B94702" w:rsidP="00B94702">
      <w:pPr>
        <w:pStyle w:val="EndNoteBibliography"/>
      </w:pPr>
      <w:bookmarkStart w:id="165" w:name="_ENREF_72"/>
      <w:r w:rsidRPr="00B94702">
        <w:t>72.</w:t>
      </w:r>
      <w:r w:rsidRPr="00B94702">
        <w:tab/>
        <w:t>Hicks JK, Crews KR, Hoffman JM, Kornegay NM, Wilkinson MR, Lorier R, et al. A clinician-driven automated system for integration of pharmacogenetic interpretations into an electronic medical record. Clinical pharmacology and therapeutics. 2012;92(5):563-6.</w:t>
      </w:r>
      <w:bookmarkEnd w:id="165"/>
    </w:p>
    <w:p w14:paraId="241E39CD" w14:textId="77777777" w:rsidR="00B94702" w:rsidRPr="00B94702" w:rsidRDefault="00B94702" w:rsidP="00B94702">
      <w:pPr>
        <w:pStyle w:val="EndNoteBibliography"/>
      </w:pPr>
      <w:bookmarkStart w:id="166" w:name="_ENREF_73"/>
      <w:r w:rsidRPr="00B94702">
        <w:t>73.</w:t>
      </w:r>
      <w:r w:rsidRPr="00B94702">
        <w:tab/>
        <w:t>Lloret-Linares C, Bosilkovska M, Daali Y, Gex-Fabry M, Heron K, Bancila V, et al. Phenotypic Assessment of Drug Metabolic Pathways and P-Glycoprotein in Patients Treated With Antidepressants in an Ambulatory Setting. J Clin Psychiatry. 2018;79(2).</w:t>
      </w:r>
      <w:bookmarkEnd w:id="166"/>
    </w:p>
    <w:p w14:paraId="40837327" w14:textId="77777777" w:rsidR="00B94702" w:rsidRPr="00B94702" w:rsidRDefault="00B94702" w:rsidP="00B94702">
      <w:pPr>
        <w:pStyle w:val="EndNoteBibliography"/>
      </w:pPr>
      <w:bookmarkStart w:id="167" w:name="_ENREF_74"/>
      <w:r w:rsidRPr="00B94702">
        <w:t>74.</w:t>
      </w:r>
      <w:r w:rsidRPr="00B94702">
        <w:tab/>
        <w:t>Grasmader K, Verwohlt PL, Rietschel M, Dragicevic A, Muller M, Hiemke C, et al. Impact of polymorphisms of cytochrome-P450 isoenzymes 2C9, 2C19 and 2D6 on plasma concentrations and clinical effects of antidepressants in a naturalistic clinical setting. European journal of clinical pharmacology. 2004;60(5):329-36.</w:t>
      </w:r>
      <w:bookmarkEnd w:id="167"/>
    </w:p>
    <w:p w14:paraId="3B3EEEBC" w14:textId="77777777" w:rsidR="00B94702" w:rsidRPr="00B94702" w:rsidRDefault="00B94702" w:rsidP="00B94702">
      <w:pPr>
        <w:pStyle w:val="EndNoteBibliography"/>
      </w:pPr>
      <w:bookmarkStart w:id="168" w:name="_ENREF_75"/>
      <w:r w:rsidRPr="00B94702">
        <w:t>75.</w:t>
      </w:r>
      <w:r w:rsidRPr="00B94702">
        <w:tab/>
        <w:t>Rudberg I, Mohebi B, Hermann M, Refsum H, Molden E. Impact of the ultrarapid CYP2C19*17 allele on serum concentration of escitalopram in psychiatric patients. Clinical pharmacology and therapeutics. 2008;83(2):322-7.</w:t>
      </w:r>
      <w:bookmarkEnd w:id="168"/>
    </w:p>
    <w:p w14:paraId="43F0C8EF" w14:textId="77777777" w:rsidR="00B94702" w:rsidRPr="00B94702" w:rsidRDefault="00B94702" w:rsidP="00B94702">
      <w:pPr>
        <w:pStyle w:val="EndNoteBibliography"/>
      </w:pPr>
      <w:bookmarkStart w:id="169" w:name="_ENREF_76"/>
      <w:r w:rsidRPr="00B94702">
        <w:t>76.</w:t>
      </w:r>
      <w:r w:rsidRPr="00B94702">
        <w:tab/>
        <w:t>Tsai MH, Lin KM, Hsiao MC, Shen WW, Lu ML, Tang HS, et al. Genetic polymorphisms of cytochrome P450 enzymes influence metabolism of the antidepressant escitalopram and treatment response. Pharmacogenomics. 2010;11(4):537-46.</w:t>
      </w:r>
      <w:bookmarkEnd w:id="169"/>
    </w:p>
    <w:p w14:paraId="099CABBC" w14:textId="77777777" w:rsidR="00B94702" w:rsidRPr="00B94702" w:rsidRDefault="00B94702" w:rsidP="00B94702">
      <w:pPr>
        <w:pStyle w:val="EndNoteBibliography"/>
      </w:pPr>
      <w:bookmarkStart w:id="170" w:name="_ENREF_77"/>
      <w:r w:rsidRPr="00B94702">
        <w:t>77.</w:t>
      </w:r>
      <w:r w:rsidRPr="00B94702">
        <w:tab/>
        <w:t>de Vos A, van der Weide J, Loovers HM. Association between CYP2C19*17 and metabolism of amitriptyline, citalopram and clomipramine in Dutch hospitalized patients. The pharmacogenomics journal. 2011;11(5):359-67.</w:t>
      </w:r>
      <w:bookmarkEnd w:id="170"/>
    </w:p>
    <w:p w14:paraId="1BE24A2A" w14:textId="77777777" w:rsidR="00B94702" w:rsidRPr="00B94702" w:rsidRDefault="00B94702" w:rsidP="00B94702">
      <w:pPr>
        <w:pStyle w:val="EndNoteBibliography"/>
      </w:pPr>
      <w:bookmarkStart w:id="171" w:name="_ENREF_78"/>
      <w:r w:rsidRPr="00B94702">
        <w:t>78.</w:t>
      </w:r>
      <w:r w:rsidRPr="00B94702">
        <w:tab/>
        <w:t>Huezo-Diaz P, Perroud N, Spencer EP, Smith R, Sim S, Virding S, et al. CYP2C19 genotype predicts steady state escitalopram concentration in GENDEP. J Psychopharmacol. 2012;26(3):398-407.</w:t>
      </w:r>
      <w:bookmarkEnd w:id="171"/>
    </w:p>
    <w:p w14:paraId="115E1496" w14:textId="77777777" w:rsidR="00B94702" w:rsidRPr="00B94702" w:rsidRDefault="00B94702" w:rsidP="00B94702">
      <w:pPr>
        <w:pStyle w:val="EndNoteBibliography"/>
      </w:pPr>
      <w:bookmarkStart w:id="172" w:name="_ENREF_79"/>
      <w:r w:rsidRPr="00B94702">
        <w:t>79.</w:t>
      </w:r>
      <w:r w:rsidRPr="00B94702">
        <w:tab/>
        <w:t>Noehr-Jensen L, Zwisler ST, Larsen F, Sindrup SH, Damkier P, Nielsen F, et al. Impact of CYP2C19 phenotypes on escitalopram metabolism and an evaluation of pupillometry as a serotonergic biomarker. European journal of clinical pharmacology. 2009;65(9):887-94.</w:t>
      </w:r>
      <w:bookmarkEnd w:id="172"/>
    </w:p>
    <w:p w14:paraId="2EFF0DEA" w14:textId="77777777" w:rsidR="00B94702" w:rsidRPr="00B94702" w:rsidRDefault="00B94702" w:rsidP="00B94702">
      <w:pPr>
        <w:pStyle w:val="EndNoteBibliography"/>
      </w:pPr>
      <w:bookmarkStart w:id="173" w:name="_ENREF_80"/>
      <w:r w:rsidRPr="00B94702">
        <w:t>80.</w:t>
      </w:r>
      <w:r w:rsidRPr="00B94702">
        <w:tab/>
        <w:t>Herrlin K, Yasui-Furukori N, Tybring G, Widen J, Gustafsson LL, Bertilsson L. Metabolism of citalopram enantiomers in CYP2C19/CYP2D6 phenotyped panels of healthy Swedes. British journal of clinical pharmacology. 2003;56(4):415-21.</w:t>
      </w:r>
      <w:bookmarkEnd w:id="173"/>
    </w:p>
    <w:p w14:paraId="11275CC6" w14:textId="77777777" w:rsidR="00B94702" w:rsidRPr="00B94702" w:rsidRDefault="00B94702" w:rsidP="00B94702">
      <w:pPr>
        <w:pStyle w:val="EndNoteBibliography"/>
      </w:pPr>
      <w:bookmarkStart w:id="174" w:name="_ENREF_81"/>
      <w:r w:rsidRPr="00B94702">
        <w:t>81.</w:t>
      </w:r>
      <w:r w:rsidRPr="00B94702">
        <w:tab/>
        <w:t>Yin OQ, Wing YK, Cheung Y, Wang ZJ, Lam SL, Chiu HF, et al. Phenotype-genotype relationship and clinical effects of citalopram in Chinese patients. Journal of clinical psychopharmacology. 2006;26(4):367-72.</w:t>
      </w:r>
      <w:bookmarkEnd w:id="174"/>
    </w:p>
    <w:p w14:paraId="79138BD7" w14:textId="77777777" w:rsidR="00B94702" w:rsidRPr="00B94702" w:rsidRDefault="00B94702" w:rsidP="00B94702">
      <w:pPr>
        <w:pStyle w:val="EndNoteBibliography"/>
      </w:pPr>
      <w:bookmarkStart w:id="175" w:name="_ENREF_82"/>
      <w:r w:rsidRPr="00B94702">
        <w:t>82.</w:t>
      </w:r>
      <w:r w:rsidRPr="00B94702">
        <w:tab/>
        <w:t>Yu BN, Chen GL, He N, Ouyang DS, Chen XP, Liu ZQ, et al. Pharmacokinetics of citalopram in relation to genetic polymorphism of CYP2C19. Drug metabolism and disposition: the biological fate of chemicals. 2003;31(10):1255-9.</w:t>
      </w:r>
      <w:bookmarkEnd w:id="175"/>
    </w:p>
    <w:p w14:paraId="78FD8541" w14:textId="77777777" w:rsidR="00B94702" w:rsidRPr="00B94702" w:rsidRDefault="00B94702" w:rsidP="00B94702">
      <w:pPr>
        <w:pStyle w:val="EndNoteBibliography"/>
      </w:pPr>
      <w:bookmarkStart w:id="176" w:name="_ENREF_83"/>
      <w:r w:rsidRPr="00B94702">
        <w:t>83.</w:t>
      </w:r>
      <w:r w:rsidRPr="00B94702">
        <w:tab/>
        <w:t>Fudio S, Borobia AM, Pinana E, Ramirez E, Tabares B, Guerra P, et al. Evaluation of the influence of sex and CYP2C19 and CYP2D6 polymorphisms in the disposition of citalopram. European journal of pharmacology. 2010;626(2-3):200-4.</w:t>
      </w:r>
      <w:bookmarkEnd w:id="176"/>
    </w:p>
    <w:p w14:paraId="7F6288CB" w14:textId="77777777" w:rsidR="00B94702" w:rsidRPr="00B94702" w:rsidRDefault="00B94702" w:rsidP="00B94702">
      <w:pPr>
        <w:pStyle w:val="EndNoteBibliography"/>
      </w:pPr>
      <w:bookmarkStart w:id="177" w:name="_ENREF_84"/>
      <w:r w:rsidRPr="00B94702">
        <w:t>84.</w:t>
      </w:r>
      <w:r w:rsidRPr="00B94702">
        <w:tab/>
        <w:t>Huang X, Li C, Li C, Li Z, Li X, Liao J, et al. CYP2C19 Genotyping May Provide a Better Treatment Strategy when Administering Escitalopram in Chinese Population. Front Pharmacol. 2021;12:730461.</w:t>
      </w:r>
      <w:bookmarkEnd w:id="177"/>
    </w:p>
    <w:p w14:paraId="202628A1" w14:textId="77777777" w:rsidR="00B94702" w:rsidRPr="00B94702" w:rsidRDefault="00B94702" w:rsidP="00B94702">
      <w:pPr>
        <w:pStyle w:val="EndNoteBibliography"/>
      </w:pPr>
      <w:bookmarkStart w:id="178" w:name="_ENREF_85"/>
      <w:r w:rsidRPr="00B94702">
        <w:t>85.</w:t>
      </w:r>
      <w:r w:rsidRPr="00B94702">
        <w:tab/>
        <w:t>Zastrozhin MS, Skryabin VY, Petukhov AE, Torrado MV, Pankratenko EP, Zastrozhina AK, et al. Effects of CYP2C19 genetic polymorphism on the steady-state concentration of citalopram in patients with major depressive disorder. The pharmacogenomics journal. 2021;21(4):435-9.</w:t>
      </w:r>
      <w:bookmarkEnd w:id="178"/>
    </w:p>
    <w:p w14:paraId="5F1063C2" w14:textId="77777777" w:rsidR="00B94702" w:rsidRPr="00B94702" w:rsidRDefault="00B94702" w:rsidP="00B94702">
      <w:pPr>
        <w:pStyle w:val="EndNoteBibliography"/>
      </w:pPr>
      <w:bookmarkStart w:id="179" w:name="_ENREF_86"/>
      <w:r w:rsidRPr="00B94702">
        <w:lastRenderedPageBreak/>
        <w:t>86.</w:t>
      </w:r>
      <w:r w:rsidRPr="00B94702">
        <w:tab/>
        <w:t>Shelton RC, Parikh SV, Law RA, Rothschild AJ, Thase ME, Dunlop BW, et al. Combinatorial Pharmacogenomic Algorithm is Predictive of Citalopram and Escitalopram Metabolism in Patients with Major Depressive Disorder. Psychiatry Res. 2020;290:113017.</w:t>
      </w:r>
      <w:bookmarkEnd w:id="179"/>
    </w:p>
    <w:p w14:paraId="26B0718E" w14:textId="77777777" w:rsidR="00B94702" w:rsidRPr="00B94702" w:rsidRDefault="00B94702" w:rsidP="00B94702">
      <w:pPr>
        <w:pStyle w:val="EndNoteBibliography"/>
      </w:pPr>
      <w:bookmarkStart w:id="180" w:name="_ENREF_87"/>
      <w:r w:rsidRPr="00B94702">
        <w:t>87.</w:t>
      </w:r>
      <w:r w:rsidRPr="00B94702">
        <w:tab/>
        <w:t>Chen B, Xu Y, Jiang T, Feng R, Sun J, Zhang W, et al. Estimation of CYP2D6*10 genotypes on citalopram disposition in Chinese subjects by population pharmacokinetic assay. Journal of clinical pharmacy and therapeutics. 2013;38(6):504-11.</w:t>
      </w:r>
      <w:bookmarkEnd w:id="180"/>
    </w:p>
    <w:p w14:paraId="3EC8A5C8" w14:textId="77777777" w:rsidR="00B94702" w:rsidRPr="00B94702" w:rsidRDefault="00B94702" w:rsidP="00B94702">
      <w:pPr>
        <w:pStyle w:val="EndNoteBibliography"/>
      </w:pPr>
      <w:bookmarkStart w:id="181" w:name="_ENREF_88"/>
      <w:r w:rsidRPr="00B94702">
        <w:t>88.</w:t>
      </w:r>
      <w:r w:rsidRPr="00B94702">
        <w:tab/>
        <w:t>Uckun Z, Baskak B, Ozel-Kizil ET, Ozdemir H, Devrimci Ozguven H, Suzen HS. The impact of CYP2C19 polymorphisms on citalopram metabolism in patients with major depressive disorder. Journal of clinical pharmacy and therapeutics. 2015;40(6):672-9.</w:t>
      </w:r>
      <w:bookmarkEnd w:id="181"/>
    </w:p>
    <w:p w14:paraId="3758E129" w14:textId="77777777" w:rsidR="00B94702" w:rsidRPr="00B94702" w:rsidRDefault="00B94702" w:rsidP="00B94702">
      <w:pPr>
        <w:pStyle w:val="EndNoteBibliography"/>
      </w:pPr>
      <w:bookmarkStart w:id="182" w:name="_ENREF_89"/>
      <w:r w:rsidRPr="00B94702">
        <w:t>89.</w:t>
      </w:r>
      <w:r w:rsidRPr="00B94702">
        <w:tab/>
        <w:t>Tsuchimine S, Ochi S, Tajiri M, Suzuki Y, Sugawara N, Inoue Y, et al. Effects of Cytochrome P450 (CYP) 2C19 Genotypes on Steady-State Plasma Concentrations of Escitalopram and its Desmethyl Metabolite in Japanese Patients With Depression. Therapeutic drug monitoring. 2018;40(3):356-61.</w:t>
      </w:r>
      <w:bookmarkEnd w:id="182"/>
    </w:p>
    <w:p w14:paraId="16DB6F3E" w14:textId="77777777" w:rsidR="00B94702" w:rsidRPr="00B94702" w:rsidRDefault="00B94702" w:rsidP="00B94702">
      <w:pPr>
        <w:pStyle w:val="EndNoteBibliography"/>
      </w:pPr>
      <w:bookmarkStart w:id="183" w:name="_ENREF_90"/>
      <w:r w:rsidRPr="00B94702">
        <w:t>90.</w:t>
      </w:r>
      <w:r w:rsidRPr="00B94702">
        <w:tab/>
        <w:t>Jukic MM, Haslemo T, Molden E, Ingelman-Sundberg M. Impact of CYP2C19 Genotype on Escitalopram Exposure and Therapeutic Failure: A Retrospective Study Based on 2,087 Patients. The American journal of psychiatry. 2018;175(5):463-70.</w:t>
      </w:r>
      <w:bookmarkEnd w:id="183"/>
    </w:p>
    <w:p w14:paraId="7E50CCC0" w14:textId="77777777" w:rsidR="00B94702" w:rsidRPr="00B94702" w:rsidRDefault="00B94702" w:rsidP="00B94702">
      <w:pPr>
        <w:pStyle w:val="EndNoteBibliography"/>
      </w:pPr>
      <w:bookmarkStart w:id="184" w:name="_ENREF_91"/>
      <w:r w:rsidRPr="00B94702">
        <w:t>91.</w:t>
      </w:r>
      <w:r w:rsidRPr="00B94702">
        <w:tab/>
        <w:t>Strawn JR, Mills JA, Schroeder H, Mossman SA, Varney ST, Ramsey LB, et al. Escitalopram in Adolescents With Generalized Anxiety Disorder: A Double-Blind, Randomized, Placebo-Controlled Study. J Clin Psychiatry. 2020;81(5).</w:t>
      </w:r>
      <w:bookmarkEnd w:id="184"/>
    </w:p>
    <w:p w14:paraId="15AC0C14" w14:textId="77777777" w:rsidR="00B94702" w:rsidRPr="00B94702" w:rsidRDefault="00B94702" w:rsidP="00B94702">
      <w:pPr>
        <w:pStyle w:val="EndNoteBibliography"/>
      </w:pPr>
      <w:bookmarkStart w:id="185" w:name="_ENREF_92"/>
      <w:r w:rsidRPr="00B94702">
        <w:t>92.</w:t>
      </w:r>
      <w:r w:rsidRPr="00B94702">
        <w:tab/>
        <w:t>Hodgson K, Tansey K, Dernovsek MZ, Hauser J, Henigsberg N, Maier W, et al. Genetic differences in cytochrome P450 enzymes and antidepressant treatment response. J Psychopharmacol. 2014;28(2):133-41.</w:t>
      </w:r>
      <w:bookmarkEnd w:id="185"/>
    </w:p>
    <w:p w14:paraId="3058B64C" w14:textId="77777777" w:rsidR="00B94702" w:rsidRPr="00B94702" w:rsidRDefault="00B94702" w:rsidP="00B94702">
      <w:pPr>
        <w:pStyle w:val="EndNoteBibliography"/>
      </w:pPr>
      <w:bookmarkStart w:id="186" w:name="_ENREF_93"/>
      <w:r w:rsidRPr="00B94702">
        <w:t>93.</w:t>
      </w:r>
      <w:r w:rsidRPr="00B94702">
        <w:tab/>
        <w:t>Ohlsson Rosenborg S, Mwinyi J, Andersson M, Baldwin RM, Pedersen RS, Sim SC, et al. Kinetics of omeprazole and escitalopram in relation to the CYP2C19*17 allele in healthy subjects. European journal of clinical pharmacology. 2008;64(12):1175-9.</w:t>
      </w:r>
      <w:bookmarkEnd w:id="186"/>
    </w:p>
    <w:p w14:paraId="1857254A" w14:textId="77777777" w:rsidR="00B94702" w:rsidRPr="00B94702" w:rsidRDefault="00B94702" w:rsidP="00B94702">
      <w:pPr>
        <w:pStyle w:val="EndNoteBibliography"/>
      </w:pPr>
      <w:bookmarkStart w:id="187" w:name="_ENREF_94"/>
      <w:r w:rsidRPr="00B94702">
        <w:t>94.</w:t>
      </w:r>
      <w:r w:rsidRPr="00B94702">
        <w:tab/>
        <w:t>Bernini de Brito R, Ghedini PC. CYP2C19 polymorphisms and outcomes of Escitalopram treatment in Brazilians with major depression. Heliyon. 2020;6(5):e04015.</w:t>
      </w:r>
      <w:bookmarkEnd w:id="187"/>
    </w:p>
    <w:p w14:paraId="0820FBB0" w14:textId="77777777" w:rsidR="00B94702" w:rsidRPr="00B94702" w:rsidRDefault="00B94702" w:rsidP="00B94702">
      <w:pPr>
        <w:pStyle w:val="EndNoteBibliography"/>
      </w:pPr>
      <w:bookmarkStart w:id="188" w:name="_ENREF_95"/>
      <w:r w:rsidRPr="00B94702">
        <w:t>95.</w:t>
      </w:r>
      <w:r w:rsidRPr="00B94702">
        <w:tab/>
        <w:t>Bishop JR, Najjar F, Rubin LH, Guter SJ, Owley T, Mosconi MW, et al. Escitalopram pharmacogenetics: CYP2C19 relationships with dosing and clinical outcomes in autism spectrum disorder. Pharmacogenet Genomics. 2015;25(11):548-54.</w:t>
      </w:r>
      <w:bookmarkEnd w:id="188"/>
    </w:p>
    <w:p w14:paraId="4CB924F3" w14:textId="77777777" w:rsidR="00B94702" w:rsidRPr="00B94702" w:rsidRDefault="00B94702" w:rsidP="00B94702">
      <w:pPr>
        <w:pStyle w:val="EndNoteBibliography"/>
      </w:pPr>
      <w:bookmarkStart w:id="189" w:name="_ENREF_96"/>
      <w:r w:rsidRPr="00B94702">
        <w:t>96.</w:t>
      </w:r>
      <w:r w:rsidRPr="00B94702">
        <w:tab/>
        <w:t>Peters EJ, Slager SL, Kraft JB, Jenkins GD, Reinalda MS, McGrath PJ, et al. Pharmacokinetic genes do not influence response or tolerance to citalopram in the STAR*D sample. PloS one. 2008;3(4):e1872.</w:t>
      </w:r>
      <w:bookmarkEnd w:id="189"/>
    </w:p>
    <w:p w14:paraId="133CFCE1" w14:textId="77777777" w:rsidR="00B94702" w:rsidRPr="00B94702" w:rsidRDefault="00B94702" w:rsidP="00B94702">
      <w:pPr>
        <w:pStyle w:val="EndNoteBibliography"/>
      </w:pPr>
      <w:bookmarkStart w:id="190" w:name="_ENREF_97"/>
      <w:r w:rsidRPr="00B94702">
        <w:t>97.</w:t>
      </w:r>
      <w:r w:rsidRPr="00B94702">
        <w:tab/>
        <w:t>Mrazek DA, Biernacka JM, O'Kane DJ, Black JL, Cunningham JM, Drews MS, et al. CYP2C19 variation and citalopram response. Pharmacogenet Genomics. 2011;21(1):1-9.</w:t>
      </w:r>
      <w:bookmarkEnd w:id="190"/>
    </w:p>
    <w:p w14:paraId="5C2DA626" w14:textId="77777777" w:rsidR="00B94702" w:rsidRPr="00B94702" w:rsidRDefault="00B94702" w:rsidP="00B94702">
      <w:pPr>
        <w:pStyle w:val="EndNoteBibliography"/>
      </w:pPr>
      <w:bookmarkStart w:id="191" w:name="_ENREF_98"/>
      <w:r w:rsidRPr="00B94702">
        <w:t>98.</w:t>
      </w:r>
      <w:r w:rsidRPr="00B94702">
        <w:tab/>
        <w:t>Hodgson K, Uher R, Crawford AA, Lewis G, O'Donovan MC, Keers R, et al. Genetic predictors of antidepressant side effects: a grouped candidate gene approach in the Genome-Based Therapeutic Drugs for Depression (GENDEP) study. J Psychopharmacol. 2014;28(2):142-50.</w:t>
      </w:r>
      <w:bookmarkEnd w:id="191"/>
    </w:p>
    <w:p w14:paraId="640B5824" w14:textId="77777777" w:rsidR="00B94702" w:rsidRPr="00B94702" w:rsidRDefault="00B94702" w:rsidP="00B94702">
      <w:pPr>
        <w:pStyle w:val="EndNoteBibliography"/>
      </w:pPr>
      <w:bookmarkStart w:id="192" w:name="_ENREF_99"/>
      <w:r w:rsidRPr="00B94702">
        <w:t>99.</w:t>
      </w:r>
      <w:r w:rsidRPr="00B94702">
        <w:tab/>
        <w:t>He Q, Yuan Z, Liu Y, Zhang J, Yan H, Shen L, et al. Correlation between cytochrome P450 2C19 genetic polymorphism and treatment response to escitalopram in panic disorder. Pharmacogenet Genomics. 2017;27(8):279-84.</w:t>
      </w:r>
      <w:bookmarkEnd w:id="192"/>
    </w:p>
    <w:p w14:paraId="76407F41" w14:textId="77777777" w:rsidR="00B94702" w:rsidRPr="00B94702" w:rsidRDefault="00B94702" w:rsidP="00B94702">
      <w:pPr>
        <w:pStyle w:val="EndNoteBibliography"/>
      </w:pPr>
      <w:bookmarkStart w:id="193" w:name="_ENREF_100"/>
      <w:r w:rsidRPr="00B94702">
        <w:t>100.</w:t>
      </w:r>
      <w:r w:rsidRPr="00B94702">
        <w:tab/>
        <w:t>He Q, Mei Y, Liu Y, Yuan Z, Zhang J, Yan H, et al. Effects of Cytochrome P450 2C19 Genetic Polymorphisms on Responses to Escitalopram and Levels of Brain-Derived Neurotrophic Factor in Patients With Panic Disorder. Journal of clinical psychopharmacology. 2019;39(2):117-23.</w:t>
      </w:r>
      <w:bookmarkEnd w:id="193"/>
    </w:p>
    <w:p w14:paraId="27D67116" w14:textId="77777777" w:rsidR="00B94702" w:rsidRPr="00B94702" w:rsidRDefault="00B94702" w:rsidP="00B94702">
      <w:pPr>
        <w:pStyle w:val="EndNoteBibliography"/>
      </w:pPr>
      <w:bookmarkStart w:id="194" w:name="_ENREF_101"/>
      <w:r w:rsidRPr="00B94702">
        <w:t>101.</w:t>
      </w:r>
      <w:r w:rsidRPr="00B94702">
        <w:tab/>
        <w:t>Aldrich SL, Poweleit EA, Prows CA, Martin LJ, Strawn JR, Ramsey LB. Influence of CYP2C19 Metabolizer Status on Escitalopram/Citalopram Tolerability and Response in Youth With Anxiety and Depressive Disorders. Front Pharmacol. 2019;10:99.</w:t>
      </w:r>
      <w:bookmarkEnd w:id="194"/>
    </w:p>
    <w:p w14:paraId="68AC6A54" w14:textId="77777777" w:rsidR="00B94702" w:rsidRPr="00B94702" w:rsidRDefault="00B94702" w:rsidP="00B94702">
      <w:pPr>
        <w:pStyle w:val="EndNoteBibliography"/>
      </w:pPr>
      <w:bookmarkStart w:id="195" w:name="_ENREF_102"/>
      <w:r w:rsidRPr="00B94702">
        <w:t>102.</w:t>
      </w:r>
      <w:r w:rsidRPr="00B94702">
        <w:tab/>
        <w:t>Campos AI, Byrne EM, Mitchell BL, Wray NR, Lind PA, Licinio J, et al. Impact of CYP2C19 metaboliser status on SSRI response: a retrospective study of 9500 participants of the Australian Genetics of Depression Study. The pharmacogenomics journal. 2022;22(2):130-5.</w:t>
      </w:r>
      <w:bookmarkEnd w:id="195"/>
    </w:p>
    <w:p w14:paraId="3D41305F" w14:textId="77777777" w:rsidR="00B94702" w:rsidRPr="00B94702" w:rsidRDefault="00B94702" w:rsidP="00B94702">
      <w:pPr>
        <w:pStyle w:val="EndNoteBibliography"/>
      </w:pPr>
      <w:bookmarkStart w:id="196" w:name="_ENREF_103"/>
      <w:r w:rsidRPr="00B94702">
        <w:lastRenderedPageBreak/>
        <w:t>103.</w:t>
      </w:r>
      <w:r w:rsidRPr="00B94702">
        <w:tab/>
        <w:t>Kumar Y, Kung S, Shinozaki G. CYP2C19 variation, not citalopram dose nor serum level, is associated with QTc prolongation. J Psychopharmacol. 2014;28(12):1143-8.</w:t>
      </w:r>
      <w:bookmarkEnd w:id="196"/>
    </w:p>
    <w:p w14:paraId="1F0535BA" w14:textId="77777777" w:rsidR="00B94702" w:rsidRPr="00B94702" w:rsidRDefault="00B94702" w:rsidP="00B94702">
      <w:pPr>
        <w:pStyle w:val="EndNoteBibliography"/>
      </w:pPr>
      <w:bookmarkStart w:id="197" w:name="_ENREF_104"/>
      <w:r w:rsidRPr="00B94702">
        <w:t>104.</w:t>
      </w:r>
      <w:r w:rsidRPr="00B94702">
        <w:tab/>
        <w:t>Petry N, Lupu R, Gohar A, Larson EA, Peterson C, Williams V, et al. CYP2C19 genotype, physician prescribing pattern, and risk for long QT on serotonin selective reuptake inhibitors. Pharmacogenomics. 2019;20(5):343-51.</w:t>
      </w:r>
      <w:bookmarkEnd w:id="197"/>
    </w:p>
    <w:p w14:paraId="211F7059" w14:textId="77777777" w:rsidR="00B94702" w:rsidRPr="00B94702" w:rsidRDefault="00B94702" w:rsidP="00B94702">
      <w:pPr>
        <w:pStyle w:val="EndNoteBibliography"/>
      </w:pPr>
      <w:bookmarkStart w:id="198" w:name="_ENREF_105"/>
      <w:r w:rsidRPr="00B94702">
        <w:t>105.</w:t>
      </w:r>
      <w:r w:rsidRPr="00B94702">
        <w:tab/>
        <w:t>Asakura S, Hayano T, Hagino A, Koyama T. Long-term administration of escitalopram in patients with social anxiety disorder in Japan. Neuropsychiatr Dis Treat. 2016;12:1817-25.</w:t>
      </w:r>
      <w:bookmarkEnd w:id="198"/>
    </w:p>
    <w:p w14:paraId="19951D85" w14:textId="77777777" w:rsidR="00B94702" w:rsidRPr="00B94702" w:rsidRDefault="00B94702" w:rsidP="00B94702">
      <w:pPr>
        <w:pStyle w:val="EndNoteBibliography"/>
      </w:pPr>
      <w:bookmarkStart w:id="199" w:name="_ENREF_106"/>
      <w:r w:rsidRPr="00B94702">
        <w:t>106.</w:t>
      </w:r>
      <w:r w:rsidRPr="00B94702">
        <w:tab/>
        <w:t>Hodgson K, Tansey KE, Uher R, Dernovsek MZ, Mors O, Hauser J, et al. Exploring the role of drug-metabolising enzymes in antidepressant side effects. Psychopharmacology (Berl). 2015;232(14):2609-17.</w:t>
      </w:r>
      <w:bookmarkEnd w:id="199"/>
    </w:p>
    <w:p w14:paraId="0400ABA8" w14:textId="77777777" w:rsidR="00B94702" w:rsidRPr="00B94702" w:rsidRDefault="00B94702" w:rsidP="00B94702">
      <w:pPr>
        <w:pStyle w:val="EndNoteBibliography"/>
      </w:pPr>
      <w:bookmarkStart w:id="200" w:name="_ENREF_107"/>
      <w:r w:rsidRPr="00B94702">
        <w:t>107.</w:t>
      </w:r>
      <w:r w:rsidRPr="00B94702">
        <w:tab/>
        <w:t>Rossow KM, Aka IT, Maxwell-Horn AC, Roden DM, Van Driest SL. Pharmacogenetics to Predict Adverse Events Associated With Antidepressants. Pediatrics. 2020;146(6).</w:t>
      </w:r>
      <w:bookmarkEnd w:id="200"/>
    </w:p>
    <w:p w14:paraId="01AB46DB" w14:textId="77777777" w:rsidR="00B94702" w:rsidRPr="00B94702" w:rsidRDefault="00B94702" w:rsidP="00B94702">
      <w:pPr>
        <w:pStyle w:val="EndNoteBibliography"/>
      </w:pPr>
      <w:bookmarkStart w:id="201" w:name="_ENREF_108"/>
      <w:r w:rsidRPr="00B94702">
        <w:t>108.</w:t>
      </w:r>
      <w:r w:rsidRPr="00B94702">
        <w:tab/>
        <w:t>Rahikainen AL, Vauhkonen P, Pett H, Palo JU, Haukka J, Ojanpera I, et al. Completed suicides of citalopram users-the role of CYP genotypes and adverse drug interactions. Int J Legal Med. 2019;133(2):353-63.</w:t>
      </w:r>
      <w:bookmarkEnd w:id="201"/>
    </w:p>
    <w:p w14:paraId="04A7AC6D" w14:textId="77777777" w:rsidR="00B94702" w:rsidRPr="00B94702" w:rsidRDefault="00B94702" w:rsidP="00B94702">
      <w:pPr>
        <w:pStyle w:val="EndNoteBibliography"/>
      </w:pPr>
      <w:bookmarkStart w:id="202" w:name="_ENREF_109"/>
      <w:r w:rsidRPr="00B94702">
        <w:t>109.</w:t>
      </w:r>
      <w:r w:rsidRPr="00B94702">
        <w:tab/>
        <w:t>Bahar MA, Lanting P, Bos JHJ, Sijmons RH, Hak E, Wilffert B. Impact of Drug-Gene-Interaction, Drug-Drug-Interaction, and Drug-Drug-Gene-Interaction on (es)Citalopram Therapy: The PharmLines Initiative. J Pers Med. 2020;10(4).</w:t>
      </w:r>
      <w:bookmarkEnd w:id="202"/>
    </w:p>
    <w:p w14:paraId="0C14FEBD" w14:textId="77777777" w:rsidR="00B94702" w:rsidRPr="00B94702" w:rsidRDefault="00B94702" w:rsidP="00B94702">
      <w:pPr>
        <w:pStyle w:val="EndNoteBibliography"/>
      </w:pPr>
      <w:bookmarkStart w:id="203" w:name="_ENREF_110"/>
      <w:r w:rsidRPr="00B94702">
        <w:t>110.</w:t>
      </w:r>
      <w:r w:rsidRPr="00B94702">
        <w:tab/>
        <w:t>Hu XX, Yuan LJ, Fang P, Mao YH, Zhan YY, Li XY, et al. Effect of CYP2D6 genetic polymorphism on the metabolism of citalopram in vitro. Drug metabolism and pharmacokinetics. 2016;31(2):133-8.</w:t>
      </w:r>
      <w:bookmarkEnd w:id="203"/>
    </w:p>
    <w:p w14:paraId="05353380" w14:textId="77777777" w:rsidR="00B94702" w:rsidRPr="00B94702" w:rsidRDefault="00B94702" w:rsidP="00B94702">
      <w:pPr>
        <w:pStyle w:val="EndNoteBibliography"/>
      </w:pPr>
      <w:bookmarkStart w:id="204" w:name="_ENREF_111"/>
      <w:r w:rsidRPr="00B94702">
        <w:t>111.</w:t>
      </w:r>
      <w:r w:rsidRPr="00B94702">
        <w:tab/>
        <w:t>Han KM, Chang HS, Choi IK, Ham BJ, Lee MS. CYP2D6 P34S Polymorphism and Outcomes of Escitalopram Treatment in Koreans with Major Depression. Psychiatry investigation. 2013;10(3):286-93.</w:t>
      </w:r>
      <w:bookmarkEnd w:id="204"/>
    </w:p>
    <w:p w14:paraId="32D996D1" w14:textId="77777777" w:rsidR="00B94702" w:rsidRPr="00B94702" w:rsidRDefault="00B94702" w:rsidP="00B94702">
      <w:pPr>
        <w:pStyle w:val="EndNoteBibliography"/>
      </w:pPr>
      <w:bookmarkStart w:id="205" w:name="_ENREF_112"/>
      <w:r w:rsidRPr="00B94702">
        <w:t>112.</w:t>
      </w:r>
      <w:r w:rsidRPr="00B94702">
        <w:tab/>
        <w:t>Zastrozhin MS, Grishina EA, Denisenko NP, Skryabin VY, Markov DD, Savchenko LM, et al. Effects of CYP2D6 genetic polymorphisms on the efficacy and safety of fluvoxamine in patients with depressive disorder and comorbid alcohol use disorder. Pharmacogenomics and personalized medicine. 2018;11:113-9.</w:t>
      </w:r>
      <w:bookmarkEnd w:id="205"/>
    </w:p>
    <w:p w14:paraId="646B70FF" w14:textId="77777777" w:rsidR="00B94702" w:rsidRPr="00B94702" w:rsidRDefault="00B94702" w:rsidP="00B94702">
      <w:pPr>
        <w:pStyle w:val="EndNoteBibliography"/>
      </w:pPr>
      <w:bookmarkStart w:id="206" w:name="_ENREF_113"/>
      <w:r w:rsidRPr="00B94702">
        <w:t>113.</w:t>
      </w:r>
      <w:r w:rsidRPr="00B94702">
        <w:tab/>
        <w:t>Zastrozhin M, Skryabin V, Smirnov V, Zastrozhina A, Grishina E, Ryzhikova K, et al. Effect of Genetic Polymorphism of the CYP2D6 Gene on the Efficacy and Safety of Fluvoxamine in Major Depressive Disorder. Am J Ther. 2021;29(1):e26-e33.</w:t>
      </w:r>
      <w:bookmarkEnd w:id="206"/>
    </w:p>
    <w:p w14:paraId="10AC19E7" w14:textId="77777777" w:rsidR="00B94702" w:rsidRPr="00B94702" w:rsidRDefault="00B94702" w:rsidP="00B94702">
      <w:pPr>
        <w:pStyle w:val="EndNoteBibliography"/>
      </w:pPr>
      <w:bookmarkStart w:id="207" w:name="_ENREF_114"/>
      <w:r w:rsidRPr="00B94702">
        <w:t>114.</w:t>
      </w:r>
      <w:r w:rsidRPr="00B94702">
        <w:tab/>
        <w:t>Suzuki Y, Sawamura K, Someya T. Polymorphisms in the 5-hydroxytryptamine 2A receptor and CytochromeP4502D6 genes synergistically predict fluvoxamine-induced side effects in japanese depressed patients. Neuropsychopharmacology : official publication of the American College of Neuropsychopharmacology. 2006;31(4):825-31.</w:t>
      </w:r>
      <w:bookmarkEnd w:id="207"/>
    </w:p>
    <w:p w14:paraId="475D6CFC" w14:textId="77777777" w:rsidR="00B94702" w:rsidRPr="00B94702" w:rsidRDefault="00B94702" w:rsidP="00B94702">
      <w:pPr>
        <w:pStyle w:val="EndNoteBibliography"/>
      </w:pPr>
      <w:bookmarkStart w:id="208" w:name="_ENREF_115"/>
      <w:r w:rsidRPr="00B94702">
        <w:t>115.</w:t>
      </w:r>
      <w:r w:rsidRPr="00B94702">
        <w:tab/>
        <w:t>Suzuki Y, Sugai T, Fukui N, Watanabe J, Ono S, Inoue Y, et al. CYP2D6 genotype and smoking influence fluvoxamine steady-state concentration in Japanese psychiatric patients: lessons for genotype-phenotype association study design in translational pharmacogenetics. J Psychopharmacol. 2011;25(7):908-14.</w:t>
      </w:r>
      <w:bookmarkEnd w:id="208"/>
    </w:p>
    <w:p w14:paraId="4DED6E8A" w14:textId="77777777" w:rsidR="00B94702" w:rsidRPr="00B94702" w:rsidRDefault="00B94702" w:rsidP="00B94702">
      <w:pPr>
        <w:pStyle w:val="EndNoteBibliography"/>
      </w:pPr>
      <w:bookmarkStart w:id="209" w:name="_ENREF_116"/>
      <w:r w:rsidRPr="00B94702">
        <w:t>116.</w:t>
      </w:r>
      <w:r w:rsidRPr="00B94702">
        <w:tab/>
        <w:t>Carrillo JA, Dahl ML, Svensson JO, Alm C, Rodriguez I, Bertilsson L. Disposition of fluvoxamine in humans is determined by the polymorphic CYP2D6 and also by the CYP1A2 activity. Clinical pharmacology and therapeutics. 1996;60(2):183-90.</w:t>
      </w:r>
      <w:bookmarkEnd w:id="209"/>
    </w:p>
    <w:p w14:paraId="20948107" w14:textId="77777777" w:rsidR="00B94702" w:rsidRPr="00B94702" w:rsidRDefault="00B94702" w:rsidP="00B94702">
      <w:pPr>
        <w:pStyle w:val="EndNoteBibliography"/>
      </w:pPr>
      <w:bookmarkStart w:id="210" w:name="_ENREF_117"/>
      <w:r w:rsidRPr="00B94702">
        <w:t>117.</w:t>
      </w:r>
      <w:r w:rsidRPr="00B94702">
        <w:tab/>
        <w:t>Spigset O, Granberg K, Hagg S, Norstrom A, Dahlqvist R. Relationship between fluvoxamine pharmacokinetics and CYP2D6/CYP2C19 phenotype polymorphisms. European journal of clinical pharmacology. 1997;52(2):129-33.</w:t>
      </w:r>
      <w:bookmarkEnd w:id="210"/>
    </w:p>
    <w:p w14:paraId="72DAFE09" w14:textId="77777777" w:rsidR="00B94702" w:rsidRPr="00B94702" w:rsidRDefault="00B94702" w:rsidP="00B94702">
      <w:pPr>
        <w:pStyle w:val="EndNoteBibliography"/>
      </w:pPr>
      <w:bookmarkStart w:id="211" w:name="_ENREF_118"/>
      <w:r w:rsidRPr="00B94702">
        <w:t>118.</w:t>
      </w:r>
      <w:r w:rsidRPr="00B94702">
        <w:tab/>
        <w:t>Spigset O, Axelsson S, Norstrom A, Hagg S, Dahlqvist R. The major fluvoxamine metabolite in urine is formed by CYP2D6. European journal of clinical pharmacology. 2001;57(9):653-8.</w:t>
      </w:r>
      <w:bookmarkEnd w:id="211"/>
    </w:p>
    <w:p w14:paraId="2EF04B9D" w14:textId="77777777" w:rsidR="00B94702" w:rsidRPr="00B94702" w:rsidRDefault="00B94702" w:rsidP="00B94702">
      <w:pPr>
        <w:pStyle w:val="EndNoteBibliography"/>
      </w:pPr>
      <w:bookmarkStart w:id="212" w:name="_ENREF_119"/>
      <w:r w:rsidRPr="00B94702">
        <w:t>119.</w:t>
      </w:r>
      <w:r w:rsidRPr="00B94702">
        <w:tab/>
        <w:t>Watanabe J, Suzuki Y, Fukui N, Sugai T, Ono S, Inoue Y, et al. Dose-dependent effect of the CYP2D6 genotype on the steady-state fluvoxamine concentration. Therapeutic drug monitoring. 2008;30(6):705-8.</w:t>
      </w:r>
      <w:bookmarkEnd w:id="212"/>
    </w:p>
    <w:p w14:paraId="5BF59214" w14:textId="77777777" w:rsidR="00B94702" w:rsidRPr="00B94702" w:rsidRDefault="00B94702" w:rsidP="00B94702">
      <w:pPr>
        <w:pStyle w:val="EndNoteBibliography"/>
      </w:pPr>
      <w:bookmarkStart w:id="213" w:name="_ENREF_120"/>
      <w:r w:rsidRPr="00B94702">
        <w:lastRenderedPageBreak/>
        <w:t>120.</w:t>
      </w:r>
      <w:r w:rsidRPr="00B94702">
        <w:tab/>
        <w:t>Ohara K, Tanabu S, Ishibashi K, Ikemoto K, Yoshida K, Shibuya H. CYP2D6*10 alleles do not determine plasma fluvoxamine concentration/dose ratio in Japanese subjects. European journal of clinical pharmacology. 2003;58(10):659-61.</w:t>
      </w:r>
      <w:bookmarkEnd w:id="213"/>
    </w:p>
    <w:p w14:paraId="696766D4" w14:textId="77777777" w:rsidR="00B94702" w:rsidRPr="00B94702" w:rsidRDefault="00B94702" w:rsidP="00B94702">
      <w:pPr>
        <w:pStyle w:val="EndNoteBibliography"/>
      </w:pPr>
      <w:bookmarkStart w:id="214" w:name="_ENREF_121"/>
      <w:r w:rsidRPr="00B94702">
        <w:t>121.</w:t>
      </w:r>
      <w:r w:rsidRPr="00B94702">
        <w:tab/>
        <w:t>Gerstenberg G, Aoshima T, Fukasawa T, Yoshida K, Takahashi H, Higuchi H, et al. Effects of the CYP 2D6 genotype and cigarette smoking on the steady-state plasma concentrations of fluvoxamine and its major metabolite fluvoxamino acid in Japanese depressed patients. Therapeutic drug monitoring. 2003;25(4):463-8.</w:t>
      </w:r>
      <w:bookmarkEnd w:id="214"/>
    </w:p>
    <w:p w14:paraId="24CE6F25" w14:textId="77777777" w:rsidR="00B94702" w:rsidRPr="00B94702" w:rsidRDefault="00B94702" w:rsidP="00B94702">
      <w:pPr>
        <w:pStyle w:val="EndNoteBibliography"/>
      </w:pPr>
      <w:bookmarkStart w:id="215" w:name="_ENREF_122"/>
      <w:r w:rsidRPr="00B94702">
        <w:t>122.</w:t>
      </w:r>
      <w:r w:rsidRPr="00B94702">
        <w:tab/>
        <w:t>Zastrozhin MS, Skryabin V, Smirnov V, Zastrozhina AK, Kaverina EV, Klepikov DA, et al. Impact of the Omics-Based Biomarkers on the Fluvoxamine's Steady-State Concentration, Efficacy and Safety in Patients with Affective Disorders Comorbid with Alcohol Use Disorder. Psychopharmacol Bull. 2021;51(1):69-80.</w:t>
      </w:r>
      <w:bookmarkEnd w:id="215"/>
    </w:p>
    <w:p w14:paraId="03DDEB58" w14:textId="77777777" w:rsidR="00B94702" w:rsidRPr="00B94702" w:rsidRDefault="00B94702" w:rsidP="00B94702">
      <w:pPr>
        <w:pStyle w:val="EndNoteBibliography"/>
      </w:pPr>
      <w:bookmarkStart w:id="216" w:name="_ENREF_123"/>
      <w:r w:rsidRPr="00B94702">
        <w:t>123.</w:t>
      </w:r>
      <w:r w:rsidRPr="00B94702">
        <w:tab/>
        <w:t>Eap CB, Bondolfi G, Zullino D, Savary-Cosendai L, Powell-Golay K, Kosel M, et al. Concentrations of the enantiomers of fluoxetine and norfluoxetine after multiple doses of fluoxetine in cytochrome P4502D6 poor and extensive metabolizers. Journal of clinical psychopharmacology. 2001;21(3):330-4.</w:t>
      </w:r>
      <w:bookmarkEnd w:id="216"/>
    </w:p>
    <w:p w14:paraId="364F4B1A" w14:textId="77777777" w:rsidR="00B94702" w:rsidRPr="00B94702" w:rsidRDefault="00B94702" w:rsidP="00B94702">
      <w:pPr>
        <w:pStyle w:val="EndNoteBibliography"/>
      </w:pPr>
      <w:bookmarkStart w:id="217" w:name="_ENREF_124"/>
      <w:r w:rsidRPr="00B94702">
        <w:t>124.</w:t>
      </w:r>
      <w:r w:rsidRPr="00B94702">
        <w:tab/>
        <w:t>Charlier C, Broly F, Lhermitte M, Pinto E, Ansseau M, Plomteux G. Polymorphisms in the CYP 2D6 gene: association with plasma concentrations of fluoxetine and paroxetine. Therapeutic drug monitoring. 2003;25(6):738-42.</w:t>
      </w:r>
      <w:bookmarkEnd w:id="217"/>
    </w:p>
    <w:p w14:paraId="4596EEE8" w14:textId="77777777" w:rsidR="00B94702" w:rsidRPr="00B94702" w:rsidRDefault="00B94702" w:rsidP="00B94702">
      <w:pPr>
        <w:pStyle w:val="EndNoteBibliography"/>
      </w:pPr>
      <w:bookmarkStart w:id="218" w:name="_ENREF_125"/>
      <w:r w:rsidRPr="00B94702">
        <w:t>125.</w:t>
      </w:r>
      <w:r w:rsidRPr="00B94702">
        <w:tab/>
        <w:t>Hamelin BA, Turgeon J, Vallee F, Belanger PM, Paquet F, LeBel M. The disposition of fluoxetine but not sertraline is altered in poor metabolizers of debrisoquin. Clinical pharmacology and therapeutics. 1996;60(5):512-21.</w:t>
      </w:r>
      <w:bookmarkEnd w:id="218"/>
    </w:p>
    <w:p w14:paraId="302B3962" w14:textId="77777777" w:rsidR="00B94702" w:rsidRPr="00B94702" w:rsidRDefault="00B94702" w:rsidP="00B94702">
      <w:pPr>
        <w:pStyle w:val="EndNoteBibliography"/>
      </w:pPr>
      <w:bookmarkStart w:id="219" w:name="_ENREF_126"/>
      <w:r w:rsidRPr="00B94702">
        <w:t>126.</w:t>
      </w:r>
      <w:r w:rsidRPr="00B94702">
        <w:tab/>
        <w:t>Fjordside L, Jeppesen U, Eap CB, Powell K, Baumann P, Brosen K. The stereoselective metabolism of fluoxetine in poor and extensive metabolizers of sparteine. Pharmacogenetics. 1999;9(1):55-60.</w:t>
      </w:r>
      <w:bookmarkEnd w:id="219"/>
    </w:p>
    <w:p w14:paraId="0D3F4D70" w14:textId="77777777" w:rsidR="00B94702" w:rsidRPr="00B94702" w:rsidRDefault="00B94702" w:rsidP="00B94702">
      <w:pPr>
        <w:pStyle w:val="EndNoteBibliography"/>
      </w:pPr>
      <w:bookmarkStart w:id="220" w:name="_ENREF_127"/>
      <w:r w:rsidRPr="00B94702">
        <w:t>127.</w:t>
      </w:r>
      <w:r w:rsidRPr="00B94702">
        <w:tab/>
        <w:t>A LL, Dorado P, Berecz R, Gonzalez AP, Penas LEM. Effect of CYP2D6 and CYP2C9 genotypes on fluoxetine and norfluoxetine plasma concentrations during steady-state conditions. European journal of clinical pharmacology. 2004;59(12):869-73.</w:t>
      </w:r>
      <w:bookmarkEnd w:id="220"/>
    </w:p>
    <w:p w14:paraId="2C9B8007" w14:textId="77777777" w:rsidR="00B94702" w:rsidRPr="00B94702" w:rsidRDefault="00B94702" w:rsidP="00B94702">
      <w:pPr>
        <w:pStyle w:val="EndNoteBibliography"/>
      </w:pPr>
      <w:bookmarkStart w:id="221" w:name="_ENREF_128"/>
      <w:r w:rsidRPr="00B94702">
        <w:t>128.</w:t>
      </w:r>
      <w:r w:rsidRPr="00B94702">
        <w:tab/>
        <w:t>Magalhaes P, Alves G, Fortuna A, Llerena A, Falcao A, Clinical Collaborators of the Gn GPKPDADS. Pharmacogenetics and therapeutic drug monitoring of fluoxetine in a real-world setting: A PK/PD analysis of the influence of (non-)genetic factors. Exp Clin Psychopharmacol. 2020;28(5):589-600.</w:t>
      </w:r>
      <w:bookmarkEnd w:id="221"/>
    </w:p>
    <w:p w14:paraId="67AD249F" w14:textId="77777777" w:rsidR="00B94702" w:rsidRPr="00B94702" w:rsidRDefault="00B94702" w:rsidP="00B94702">
      <w:pPr>
        <w:pStyle w:val="EndNoteBibliography"/>
      </w:pPr>
      <w:bookmarkStart w:id="222" w:name="_ENREF_129"/>
      <w:r w:rsidRPr="00B94702">
        <w:t>129.</w:t>
      </w:r>
      <w:r w:rsidRPr="00B94702">
        <w:tab/>
        <w:t>Hinrichs JW, Loovers HM, Scholten B, van der Weide J. Semi-quantitative CYP2D6 gene doses in relation to metabolic ratios of psychotropics. European journal of clinical pharmacology. 2008;64(10):979-86.</w:t>
      </w:r>
      <w:bookmarkEnd w:id="222"/>
    </w:p>
    <w:p w14:paraId="2580C1E6" w14:textId="77777777" w:rsidR="00B94702" w:rsidRPr="00B94702" w:rsidRDefault="00B94702" w:rsidP="00B94702">
      <w:pPr>
        <w:pStyle w:val="EndNoteBibliography"/>
      </w:pPr>
      <w:bookmarkStart w:id="223" w:name="_ENREF_130"/>
      <w:r w:rsidRPr="00B94702">
        <w:t>130.</w:t>
      </w:r>
      <w:r w:rsidRPr="00B94702">
        <w:tab/>
        <w:t>Gasso P, Rodriguez N, Mas S, Pagerols M, Blazquez A, Plana MT, et al. Effect of CYP2D6, CYP2C9 and ABCB1 genotypes on fluoxetine plasma concentrations and clinical improvement in children and adolescent patients. The pharmacogenomics journal. 2014;14(5):457-62.</w:t>
      </w:r>
      <w:bookmarkEnd w:id="223"/>
    </w:p>
    <w:p w14:paraId="630CC308" w14:textId="77777777" w:rsidR="00B94702" w:rsidRPr="00B94702" w:rsidRDefault="00B94702" w:rsidP="00B94702">
      <w:pPr>
        <w:pStyle w:val="EndNoteBibliography"/>
      </w:pPr>
      <w:bookmarkStart w:id="224" w:name="_ENREF_131"/>
      <w:r w:rsidRPr="00B94702">
        <w:t>131.</w:t>
      </w:r>
      <w:r w:rsidRPr="00B94702">
        <w:tab/>
        <w:t>Sagahon-Azua J, Medellin-Garibay SE, Chavez-Castillo CE, Gonzalez-Salinas CG, Milan-Segovia RDC, Romano-Moreno S. Factors associated with fluoxetine and norfluoxetine plasma concentrations and clinical response in Mexican patients with mental disorders. Pharmacol Res Perspect. 2021;9(5):e00864.</w:t>
      </w:r>
      <w:bookmarkEnd w:id="224"/>
    </w:p>
    <w:p w14:paraId="15E346A1" w14:textId="77777777" w:rsidR="00B94702" w:rsidRPr="00B94702" w:rsidRDefault="00B94702" w:rsidP="00B94702">
      <w:pPr>
        <w:pStyle w:val="EndNoteBibliography"/>
      </w:pPr>
      <w:bookmarkStart w:id="225" w:name="_ENREF_132"/>
      <w:r w:rsidRPr="00B94702">
        <w:t>132.</w:t>
      </w:r>
      <w:r w:rsidRPr="00B94702">
        <w:tab/>
        <w:t>Zastrozhin MS, Skryabin VY, Petukhov AE, Pankratenko EP, Grishina EA, Ryzhikova KA, et al. Impact of CYP2D6 Polymorphism on Equilibrium Concentration of Fluoxetine in Patients Diagnosed With Major Depressive Disorder and Comorbid Alcohol Use Disorders. J Psychiatr Pract. 2021;27(5):372-9.</w:t>
      </w:r>
      <w:bookmarkEnd w:id="225"/>
    </w:p>
    <w:p w14:paraId="2354EEC9" w14:textId="77777777" w:rsidR="00B94702" w:rsidRPr="00B94702" w:rsidRDefault="00B94702" w:rsidP="00B94702">
      <w:pPr>
        <w:pStyle w:val="EndNoteBibliography"/>
      </w:pPr>
      <w:bookmarkStart w:id="226" w:name="_ENREF_133"/>
      <w:r w:rsidRPr="00B94702">
        <w:t>133.</w:t>
      </w:r>
      <w:r w:rsidRPr="00B94702">
        <w:tab/>
        <w:t>Sallee FR, DeVane CL, Ferrell RE. Fluoxetine-related death in a child with cytochrome P-450 2D6 genetic deficiency. Journal of child and adolescent psychopharmacology. 2000;10(1):27-34.</w:t>
      </w:r>
      <w:bookmarkEnd w:id="226"/>
    </w:p>
    <w:p w14:paraId="357518AF" w14:textId="77777777" w:rsidR="00B94702" w:rsidRPr="00B94702" w:rsidRDefault="00B94702" w:rsidP="00B94702">
      <w:pPr>
        <w:pStyle w:val="EndNoteBibliography"/>
      </w:pPr>
      <w:bookmarkStart w:id="227" w:name="_ENREF_134"/>
      <w:r w:rsidRPr="00B94702">
        <w:t>134.</w:t>
      </w:r>
      <w:r w:rsidRPr="00B94702">
        <w:tab/>
        <w:t>Roberts RL, Mulder RT, Joyce PR, Luty SE, Kennedy MA. No evidence of increased adverse drug reactions in cytochrome P450 CYP2D6 poor metabolizers treated with fluoxetine or nortriptyline. Human psychopharmacology. 2004;19(1):17-23.</w:t>
      </w:r>
      <w:bookmarkEnd w:id="227"/>
    </w:p>
    <w:p w14:paraId="0E94B985" w14:textId="77777777" w:rsidR="00B94702" w:rsidRPr="00B94702" w:rsidRDefault="00B94702" w:rsidP="00B94702">
      <w:pPr>
        <w:pStyle w:val="EndNoteBibliography"/>
      </w:pPr>
      <w:bookmarkStart w:id="228" w:name="_ENREF_135"/>
      <w:r w:rsidRPr="00B94702">
        <w:lastRenderedPageBreak/>
        <w:t>135.</w:t>
      </w:r>
      <w:r w:rsidRPr="00B94702">
        <w:tab/>
        <w:t>Troy TF, Poweleit EA, Strawn JR, Martin LJ, Ramsey LB. The Influence of Pharmacodynamic Genes on Fluoxetine Response in Pediatric Anxiety and Depressive Disorders. Journal of child and adolescent psychopharmacology. 2020;30(4):276-7.</w:t>
      </w:r>
      <w:bookmarkEnd w:id="228"/>
    </w:p>
    <w:p w14:paraId="28E28A78" w14:textId="77777777" w:rsidR="00B94702" w:rsidRPr="00B94702" w:rsidRDefault="00B94702" w:rsidP="00B94702">
      <w:pPr>
        <w:pStyle w:val="EndNoteBibliography"/>
      </w:pPr>
      <w:bookmarkStart w:id="229" w:name="_ENREF_136"/>
      <w:r w:rsidRPr="00B94702">
        <w:t>136.</w:t>
      </w:r>
      <w:r w:rsidRPr="00B94702">
        <w:tab/>
        <w:t>Fang P, He JY, Han AX, Lan T, Dai DP, Cai JP, et al. Effects of CYP2C19 Variants on Fluoxetine Metabolism in vitro. Pharmacology. 2017;100(1-2):91-7.</w:t>
      </w:r>
      <w:bookmarkEnd w:id="229"/>
    </w:p>
    <w:p w14:paraId="3C7ABDF1" w14:textId="77777777" w:rsidR="00B94702" w:rsidRPr="00B94702" w:rsidRDefault="00B94702" w:rsidP="00B94702">
      <w:pPr>
        <w:pStyle w:val="EndNoteBibliography"/>
      </w:pPr>
      <w:bookmarkStart w:id="230" w:name="_ENREF_137"/>
      <w:r w:rsidRPr="00B94702">
        <w:t>137.</w:t>
      </w:r>
      <w:r w:rsidRPr="00B94702">
        <w:tab/>
        <w:t>Sindrup SH, Brosen K, Gram LF, Hallas J, Skjelbo E, Allen A, et al. The relationship between paroxetine and the sparteine oxidation polymorphism. Clinical pharmacology and therapeutics. 1992;51(3):278-87.</w:t>
      </w:r>
      <w:bookmarkEnd w:id="230"/>
    </w:p>
    <w:p w14:paraId="17AA99F1" w14:textId="77777777" w:rsidR="00B94702" w:rsidRPr="00B94702" w:rsidRDefault="00B94702" w:rsidP="00B94702">
      <w:pPr>
        <w:pStyle w:val="EndNoteBibliography"/>
      </w:pPr>
      <w:bookmarkStart w:id="231" w:name="_ENREF_138"/>
      <w:r w:rsidRPr="00B94702">
        <w:t>138.</w:t>
      </w:r>
      <w:r w:rsidRPr="00B94702">
        <w:tab/>
        <w:t>Alfaro CL, Lam YW, Simpson J, Ereshefsky L. CYP2D6 status of extensive metabolizers after multiple-dose fluoxetine, fluvoxamine, paroxetine, or sertraline. Journal of clinical psychopharmacology. 1999;19(2):155-63.</w:t>
      </w:r>
      <w:bookmarkEnd w:id="231"/>
    </w:p>
    <w:p w14:paraId="6D3AA3BC" w14:textId="77777777" w:rsidR="00B94702" w:rsidRPr="00B94702" w:rsidRDefault="00B94702" w:rsidP="00B94702">
      <w:pPr>
        <w:pStyle w:val="EndNoteBibliography"/>
      </w:pPr>
      <w:bookmarkStart w:id="232" w:name="_ENREF_139"/>
      <w:r w:rsidRPr="00B94702">
        <w:t>139.</w:t>
      </w:r>
      <w:r w:rsidRPr="00B94702">
        <w:tab/>
        <w:t>Solai LK, Pollock BG, Mulsant BH, Frye RF, Miller MD, Sweet RA, et al. Effect of nortriptyline and paroxetine on CYP2D6 activity in depressed elderly patients. Journal of clinical psychopharmacology. 2002;22(5):481-6.</w:t>
      </w:r>
      <w:bookmarkEnd w:id="232"/>
    </w:p>
    <w:p w14:paraId="0DA17DBA" w14:textId="77777777" w:rsidR="00B94702" w:rsidRPr="00B94702" w:rsidRDefault="00B94702" w:rsidP="00B94702">
      <w:pPr>
        <w:pStyle w:val="EndNoteBibliography"/>
      </w:pPr>
      <w:bookmarkStart w:id="233" w:name="_ENREF_140"/>
      <w:r w:rsidRPr="00B94702">
        <w:t>140.</w:t>
      </w:r>
      <w:r w:rsidRPr="00B94702">
        <w:tab/>
        <w:t>Zourkova A, Hadasova E. Paroxetine-induced conversion of cytochrome P450 2D6 phenotype and occurence of adverse effects. General physiology and biophysics. 2003;22(1):103-13.</w:t>
      </w:r>
      <w:bookmarkEnd w:id="233"/>
    </w:p>
    <w:p w14:paraId="230D20DB" w14:textId="77777777" w:rsidR="00B94702" w:rsidRPr="00B94702" w:rsidRDefault="00B94702" w:rsidP="00B94702">
      <w:pPr>
        <w:pStyle w:val="EndNoteBibliography"/>
      </w:pPr>
      <w:bookmarkStart w:id="234" w:name="_ENREF_141"/>
      <w:r w:rsidRPr="00B94702">
        <w:t>141.</w:t>
      </w:r>
      <w:r w:rsidRPr="00B94702">
        <w:tab/>
        <w:t>Laine K, Tybring G, Hartter S, Andersson K, Svensson JO, Widen J, et al. Inhibition of cytochrome P4502D6 activity with paroxetine normalizes the ultrarapid metabolizer phenotype as measured by nortriptyline pharmacokinetics and the debrisoquin test. Clinical pharmacology and therapeutics. 2001;70(4):327-35.</w:t>
      </w:r>
      <w:bookmarkEnd w:id="234"/>
    </w:p>
    <w:p w14:paraId="43A9B5A1" w14:textId="77777777" w:rsidR="00B94702" w:rsidRPr="00B94702" w:rsidRDefault="00B94702" w:rsidP="00B94702">
      <w:pPr>
        <w:pStyle w:val="EndNoteBibliography"/>
      </w:pPr>
      <w:bookmarkStart w:id="235" w:name="_ENREF_142"/>
      <w:r w:rsidRPr="00B94702">
        <w:t>142.</w:t>
      </w:r>
      <w:r w:rsidRPr="00B94702">
        <w:tab/>
        <w:t>Storelli F, Matthey A, Lenglet S, Thomas A, Desmeules J, Daali Y. Impact of CYP2D6 Functional Allelic Variations on Phenoconversion and Drug-Drug Interactions. Clinical pharmacology and therapeutics. 2018;104(1):148-57.</w:t>
      </w:r>
      <w:bookmarkEnd w:id="235"/>
    </w:p>
    <w:p w14:paraId="5DF4B73A" w14:textId="77777777" w:rsidR="00B94702" w:rsidRPr="00B94702" w:rsidRDefault="00B94702" w:rsidP="00B94702">
      <w:pPr>
        <w:pStyle w:val="EndNoteBibliography"/>
      </w:pPr>
      <w:bookmarkStart w:id="236" w:name="_ENREF_143"/>
      <w:r w:rsidRPr="00B94702">
        <w:t>143.</w:t>
      </w:r>
      <w:r w:rsidRPr="00B94702">
        <w:tab/>
        <w:t>Chen R, Wang H, Shi J, Shen K, Hu P. Cytochrome P450 2D6 genotype affects the pharmacokinetics of controlled-release paroxetine in healthy Chinese subjects: comparison of traditional phenotype and activity score systems. European journal of clinical pharmacology. 2015;71(7):835-41.</w:t>
      </w:r>
      <w:bookmarkEnd w:id="236"/>
    </w:p>
    <w:p w14:paraId="7B14169B" w14:textId="77777777" w:rsidR="00B94702" w:rsidRPr="00B94702" w:rsidRDefault="00B94702" w:rsidP="00B94702">
      <w:pPr>
        <w:pStyle w:val="EndNoteBibliography"/>
      </w:pPr>
      <w:bookmarkStart w:id="237" w:name="_ENREF_144"/>
      <w:r w:rsidRPr="00B94702">
        <w:t>144.</w:t>
      </w:r>
      <w:r w:rsidRPr="00B94702">
        <w:tab/>
        <w:t>Nishimura M, Ueda M, Saruwatari J, Nakashima H, Ogusu N, Aoki A, et al. Influence of the cytochrome P450 2D6 *10/*10 genotype on the pharmacokinetics of paroxetine in Japanese patients with major depressive disorder: a population pharmacokinetic analysis. Pharmacogenet Genomics. 2016;26(9):403-13.</w:t>
      </w:r>
      <w:bookmarkEnd w:id="237"/>
    </w:p>
    <w:p w14:paraId="357EF2A7" w14:textId="77777777" w:rsidR="00B94702" w:rsidRPr="00B94702" w:rsidRDefault="00B94702" w:rsidP="00B94702">
      <w:pPr>
        <w:pStyle w:val="EndNoteBibliography"/>
      </w:pPr>
      <w:bookmarkStart w:id="238" w:name="_ENREF_145"/>
      <w:r w:rsidRPr="00B94702">
        <w:t>145.</w:t>
      </w:r>
      <w:r w:rsidRPr="00B94702">
        <w:tab/>
        <w:t>Chen R, Shen K, Hu P. Polymorphism in CYP2D6 affects the pharmacokinetics and dose escalation of paroxetine controlled-release tablet in healthy Chinese subjects. Int J Clin Pharmacol Ther. 2017;55(11):853-60.</w:t>
      </w:r>
      <w:bookmarkEnd w:id="238"/>
    </w:p>
    <w:p w14:paraId="005FB6AE" w14:textId="77777777" w:rsidR="00B94702" w:rsidRPr="00B94702" w:rsidRDefault="00B94702" w:rsidP="00B94702">
      <w:pPr>
        <w:pStyle w:val="EndNoteBibliography"/>
      </w:pPr>
      <w:bookmarkStart w:id="239" w:name="_ENREF_146"/>
      <w:r w:rsidRPr="00B94702">
        <w:t>146.</w:t>
      </w:r>
      <w:r w:rsidRPr="00B94702">
        <w:tab/>
        <w:t>Sawamura K, Suzuki Y, Someya T. Effects of dosage and CYP2D6-mutated allele on plasma concentration of paroxetine. European journal of clinical pharmacology. 2004;60(8):553-7.</w:t>
      </w:r>
      <w:bookmarkEnd w:id="239"/>
    </w:p>
    <w:p w14:paraId="5720B311" w14:textId="77777777" w:rsidR="00B94702" w:rsidRPr="00B94702" w:rsidRDefault="00B94702" w:rsidP="00B94702">
      <w:pPr>
        <w:pStyle w:val="EndNoteBibliography"/>
      </w:pPr>
      <w:bookmarkStart w:id="240" w:name="_ENREF_147"/>
      <w:r w:rsidRPr="00B94702">
        <w:t>147.</w:t>
      </w:r>
      <w:r w:rsidRPr="00B94702">
        <w:tab/>
        <w:t>Feng Y, Pollock BG, Ferrell RE, Kimak MA, Reynolds CF, 3rd, Bies RR. Paroxetine: population pharmacokinetic analysis in late-life depression using sparse concentration sampling. British journal of clinical pharmacology. 2006;61(5):558-69.</w:t>
      </w:r>
      <w:bookmarkEnd w:id="240"/>
    </w:p>
    <w:p w14:paraId="155F7D00" w14:textId="77777777" w:rsidR="00B94702" w:rsidRPr="00B94702" w:rsidRDefault="00B94702" w:rsidP="00B94702">
      <w:pPr>
        <w:pStyle w:val="EndNoteBibliography"/>
      </w:pPr>
      <w:bookmarkStart w:id="241" w:name="_ENREF_148"/>
      <w:r w:rsidRPr="00B94702">
        <w:t>148.</w:t>
      </w:r>
      <w:r w:rsidRPr="00B94702">
        <w:tab/>
        <w:t>Findling RL, Nucci G, Piergies AA, Gomeni R, Bartolic EI, Fong R, et al. Multiple dose pharmacokinetics of paroxetine in children and adolescents with major depressive disorder or obsessive-compulsive disorder. Neuropsychopharmacology. 2006;31(6):1274-85.</w:t>
      </w:r>
      <w:bookmarkEnd w:id="241"/>
    </w:p>
    <w:p w14:paraId="29157977" w14:textId="77777777" w:rsidR="00B94702" w:rsidRPr="00B94702" w:rsidRDefault="00B94702" w:rsidP="00B94702">
      <w:pPr>
        <w:pStyle w:val="EndNoteBibliography"/>
      </w:pPr>
      <w:bookmarkStart w:id="242" w:name="_ENREF_149"/>
      <w:r w:rsidRPr="00B94702">
        <w:t>149.</w:t>
      </w:r>
      <w:r w:rsidRPr="00B94702">
        <w:tab/>
        <w:t>Van Nieuwerburgh FC, Denys DA, Westenberg HG, Deforce DL. Response to serotonin reuptake inhibitors in OCD is not influenced by common CYP2D6 polymorphisms. International journal of psychiatry in clinical practice. 2009;13(1):345-8.</w:t>
      </w:r>
      <w:bookmarkEnd w:id="242"/>
    </w:p>
    <w:p w14:paraId="1F413DF3" w14:textId="77777777" w:rsidR="00B94702" w:rsidRPr="00B94702" w:rsidRDefault="00B94702" w:rsidP="00B94702">
      <w:pPr>
        <w:pStyle w:val="EndNoteBibliography"/>
      </w:pPr>
      <w:bookmarkStart w:id="243" w:name="_ENREF_150"/>
      <w:r w:rsidRPr="00B94702">
        <w:t>150.</w:t>
      </w:r>
      <w:r w:rsidRPr="00B94702">
        <w:tab/>
        <w:t>Saruwatari J, Nakashima H, Tsuchimine S, Nishimura M, Ogusu N, Yasui-Furukori N. Possible impact of the CYP2D6*10 polymorphism on the nonlinear pharmacokinetic parameter estimates of paroxetine in Japanese patients with major depressive disorders. Pharmacogenomics and personalized medicine. 2014;7:121-7.</w:t>
      </w:r>
      <w:bookmarkEnd w:id="243"/>
    </w:p>
    <w:p w14:paraId="4F29630C" w14:textId="77777777" w:rsidR="00B94702" w:rsidRPr="00B94702" w:rsidRDefault="00B94702" w:rsidP="00B94702">
      <w:pPr>
        <w:pStyle w:val="EndNoteBibliography"/>
      </w:pPr>
      <w:bookmarkStart w:id="244" w:name="_ENREF_151"/>
      <w:r w:rsidRPr="00B94702">
        <w:lastRenderedPageBreak/>
        <w:t>151.</w:t>
      </w:r>
      <w:r w:rsidRPr="00B94702">
        <w:tab/>
        <w:t>Austin-Zimmerman I, Wronska M, Wang B, Irizar H, Thygesen JH, Bhat A, et al. The Influence of CYP2D6 and CYP2C19 Genetic Variation on Diabetes Mellitus Risk in People Taking Antidepressants and Antipsychotics. Genes (Basel). 2021;12(11).</w:t>
      </w:r>
      <w:bookmarkEnd w:id="244"/>
    </w:p>
    <w:p w14:paraId="345A19DE" w14:textId="77777777" w:rsidR="00B94702" w:rsidRPr="00B94702" w:rsidRDefault="00B94702" w:rsidP="00B94702">
      <w:pPr>
        <w:pStyle w:val="EndNoteBibliography"/>
      </w:pPr>
      <w:bookmarkStart w:id="245" w:name="_ENREF_152"/>
      <w:r w:rsidRPr="00B94702">
        <w:t>152.</w:t>
      </w:r>
      <w:r w:rsidRPr="00B94702">
        <w:tab/>
        <w:t>Zourkova A, Ceskova E, Hadasova E, Ravcukova B. Links among paroxetine-induced sexual dysfunctions, gender, and CYP2D6 activity. Journal of sex &amp; marital therapy. 2007;33(4):343-55.</w:t>
      </w:r>
      <w:bookmarkEnd w:id="245"/>
    </w:p>
    <w:p w14:paraId="7001273B" w14:textId="77777777" w:rsidR="00B94702" w:rsidRPr="00B94702" w:rsidRDefault="00B94702" w:rsidP="00B94702">
      <w:pPr>
        <w:pStyle w:val="EndNoteBibliography"/>
      </w:pPr>
      <w:bookmarkStart w:id="246" w:name="_ENREF_153"/>
      <w:r w:rsidRPr="00B94702">
        <w:t>153.</w:t>
      </w:r>
      <w:r w:rsidRPr="00B94702">
        <w:tab/>
        <w:t>Sato A, Okura Y, Minagawa S, Ohno Y, Fujita S, Kondo D, et al. Life-threatening serotonin syndrome in a patient with chronic heart failure and CYP2D6*1/*5. Mayo Clinic proceedings. 2004;79(11):1444-8.</w:t>
      </w:r>
      <w:bookmarkEnd w:id="246"/>
    </w:p>
    <w:p w14:paraId="5E843494" w14:textId="77777777" w:rsidR="00B94702" w:rsidRPr="00B94702" w:rsidRDefault="00B94702" w:rsidP="00B94702">
      <w:pPr>
        <w:pStyle w:val="EndNoteBibliography"/>
      </w:pPr>
      <w:bookmarkStart w:id="247" w:name="_ENREF_154"/>
      <w:r w:rsidRPr="00B94702">
        <w:t>154.</w:t>
      </w:r>
      <w:r w:rsidRPr="00B94702">
        <w:tab/>
        <w:t>Stedman CA, Begg EJ, Kennedy MA, Roberts R, Wilkinson TJ. Cytochrome P450 2D6 genotype does not predict SSRI (fluoxetine or paroxetine) induced hyponatraemia. Human psychopharmacology. 2002;17(4):187-90.</w:t>
      </w:r>
      <w:bookmarkEnd w:id="247"/>
    </w:p>
    <w:p w14:paraId="4A42DB00" w14:textId="77777777" w:rsidR="00B94702" w:rsidRPr="00B94702" w:rsidRDefault="00B94702" w:rsidP="00B94702">
      <w:pPr>
        <w:pStyle w:val="EndNoteBibliography"/>
      </w:pPr>
      <w:bookmarkStart w:id="248" w:name="_ENREF_155"/>
      <w:r w:rsidRPr="00B94702">
        <w:t>155.</w:t>
      </w:r>
      <w:r w:rsidRPr="00B94702">
        <w:tab/>
        <w:t>Murphy GM, Jr., Kremer C, Rodrigues HE, Schatzberg AF. Pharmacogenetics of antidepressant medication intolerance. The American journal of psychiatry. 2003;160(10):1830-5.</w:t>
      </w:r>
      <w:bookmarkEnd w:id="248"/>
    </w:p>
    <w:p w14:paraId="32892324" w14:textId="77777777" w:rsidR="00B94702" w:rsidRPr="00B94702" w:rsidRDefault="00B94702" w:rsidP="00B94702">
      <w:pPr>
        <w:pStyle w:val="EndNoteBibliography"/>
      </w:pPr>
      <w:bookmarkStart w:id="249" w:name="_ENREF_156"/>
      <w:r w:rsidRPr="00B94702">
        <w:t>156.</w:t>
      </w:r>
      <w:r w:rsidRPr="00B94702">
        <w:tab/>
        <w:t>Sugai T, Suzuki Y, Sawamura K, Fukui N, Inoue Y, Someya T. The effect of 5-hydroxytryptamine 3A and 3B receptor genes on nausea induced by paroxetine. The pharmacogenomics journal. 2006;6(5):351-6.</w:t>
      </w:r>
      <w:bookmarkEnd w:id="249"/>
    </w:p>
    <w:p w14:paraId="1AD5ED07" w14:textId="77777777" w:rsidR="00B94702" w:rsidRPr="00B94702" w:rsidRDefault="00B94702" w:rsidP="00B94702">
      <w:pPr>
        <w:pStyle w:val="EndNoteBibliography"/>
      </w:pPr>
      <w:bookmarkStart w:id="250" w:name="_ENREF_157"/>
      <w:r w:rsidRPr="00B94702">
        <w:t>157.</w:t>
      </w:r>
      <w:r w:rsidRPr="00B94702">
        <w:tab/>
        <w:t>Yuce-Artun N, Baskak B, Ozel-Kizil ET, Ozdemir H, Uckun Z, Devrimci-Ozguven H, et al. Influence of CYP2B6 and CYP2C19 polymorphisms on sertraline metabolism in major depression patients. Int J Clin Pharm. 2016;38(2):388-94.</w:t>
      </w:r>
      <w:bookmarkEnd w:id="250"/>
    </w:p>
    <w:p w14:paraId="0F0547F8" w14:textId="77777777" w:rsidR="00B94702" w:rsidRPr="00B94702" w:rsidRDefault="00B94702" w:rsidP="00B94702">
      <w:pPr>
        <w:pStyle w:val="EndNoteBibliography"/>
      </w:pPr>
      <w:bookmarkStart w:id="251" w:name="_ENREF_158"/>
      <w:r w:rsidRPr="00B94702">
        <w:t>158.</w:t>
      </w:r>
      <w:r w:rsidRPr="00B94702">
        <w:tab/>
        <w:t>Rudberg I, Hermann M, Refsum H, Molden E. Serum concentrations of sertraline and N-desmethyl sertraline in relation to CYP2C19 genotype in psychiatric patients. European journal of clinical pharmacology. 2008;64(12):1181-8.</w:t>
      </w:r>
      <w:bookmarkEnd w:id="251"/>
    </w:p>
    <w:p w14:paraId="1B9A3E41" w14:textId="77777777" w:rsidR="00B94702" w:rsidRPr="00B94702" w:rsidRDefault="00B94702" w:rsidP="00B94702">
      <w:pPr>
        <w:pStyle w:val="EndNoteBibliography"/>
      </w:pPr>
      <w:bookmarkStart w:id="252" w:name="_ENREF_159"/>
      <w:r w:rsidRPr="00B94702">
        <w:t>159.</w:t>
      </w:r>
      <w:r w:rsidRPr="00B94702">
        <w:tab/>
        <w:t>Wang JH, Liu ZQ, Wang W, Chen XP, Shu Y, He N, et al. Pharmacokinetics of sertraline in relation to genetic polymorphism of CYP2C19. Clinical pharmacology and therapeutics. 2001;70(1):42-7.</w:t>
      </w:r>
      <w:bookmarkEnd w:id="252"/>
    </w:p>
    <w:p w14:paraId="4CF39B8E" w14:textId="77777777" w:rsidR="00B94702" w:rsidRPr="00B94702" w:rsidRDefault="00B94702" w:rsidP="00B94702">
      <w:pPr>
        <w:pStyle w:val="EndNoteBibliography"/>
      </w:pPr>
      <w:bookmarkStart w:id="253" w:name="_ENREF_160"/>
      <w:r w:rsidRPr="00B94702">
        <w:t>160.</w:t>
      </w:r>
      <w:r w:rsidRPr="00B94702">
        <w:tab/>
        <w:t>Saiz-Rodriguez M, Belmonte C, Roman M, Ochoa D, Koller D, Talegon M, et al. Effect of Polymorphisms on the Pharmacokinetics, Pharmacodynamics and Safety of Sertraline in Healthy Volunteers. Basic &amp; clinical pharmacology &amp; toxicology. 2018;122(5):501-11.</w:t>
      </w:r>
      <w:bookmarkEnd w:id="253"/>
    </w:p>
    <w:p w14:paraId="11AB538C" w14:textId="77777777" w:rsidR="00B94702" w:rsidRPr="00B94702" w:rsidRDefault="00B94702" w:rsidP="00B94702">
      <w:pPr>
        <w:pStyle w:val="EndNoteBibliography"/>
      </w:pPr>
      <w:bookmarkStart w:id="254" w:name="_ENREF_161"/>
      <w:r w:rsidRPr="00B94702">
        <w:t>161.</w:t>
      </w:r>
      <w:r w:rsidRPr="00B94702">
        <w:tab/>
        <w:t>Braten LS, Haslemo T, Jukic MM, Ingelman-Sundberg M, Molden E, Kringen MK. Impact of CYP2C19 genotype on sertraline exposure in 1200 Scandinavian patients. Neuropsychopharmacology : official publication of the American College of Neuropsychopharmacology. 2020;45(3):570-6.</w:t>
      </w:r>
      <w:bookmarkEnd w:id="254"/>
    </w:p>
    <w:p w14:paraId="4D89DAAC" w14:textId="77777777" w:rsidR="00B94702" w:rsidRPr="00B94702" w:rsidRDefault="00B94702" w:rsidP="00B94702">
      <w:pPr>
        <w:pStyle w:val="EndNoteBibliography"/>
      </w:pPr>
      <w:bookmarkStart w:id="255" w:name="_ENREF_162"/>
      <w:r w:rsidRPr="00B94702">
        <w:t>162.</w:t>
      </w:r>
      <w:r w:rsidRPr="00B94702">
        <w:tab/>
        <w:t>Parikh SV, Law RA, Hain DT, Rothschild AJ, Thase ME, Dunlop BW, et al. Combinatorial pharmacogenomic algorithm is predictive of sertraline metabolism in patients with major depressive disorder. Psychiatry Res. 2022;308:114354.</w:t>
      </w:r>
      <w:bookmarkEnd w:id="255"/>
    </w:p>
    <w:p w14:paraId="61FB5547" w14:textId="77777777" w:rsidR="00B94702" w:rsidRPr="00B94702" w:rsidRDefault="00B94702" w:rsidP="00B94702">
      <w:pPr>
        <w:pStyle w:val="EndNoteBibliography"/>
      </w:pPr>
      <w:bookmarkStart w:id="256" w:name="_ENREF_163"/>
      <w:r w:rsidRPr="00B94702">
        <w:t>163.</w:t>
      </w:r>
      <w:r w:rsidRPr="00B94702">
        <w:tab/>
        <w:t>Poweleit EA, Aldrich SL, Martin LJ, Hahn D, Strawn JR, Ramsey LB. Pharmacogenetics of Sertraline Tolerability and Response in Pediatric Anxiety and Depressive Disorders. Journal of child and adolescent psychopharmacology. 2019;29(5):348-61.</w:t>
      </w:r>
      <w:bookmarkEnd w:id="256"/>
    </w:p>
    <w:p w14:paraId="58913BA9" w14:textId="77777777" w:rsidR="00B94702" w:rsidRPr="00B94702" w:rsidRDefault="00B94702" w:rsidP="00B94702">
      <w:pPr>
        <w:pStyle w:val="EndNoteBibliography"/>
      </w:pPr>
      <w:bookmarkStart w:id="257" w:name="_ENREF_164"/>
      <w:r w:rsidRPr="00B94702">
        <w:t>164.</w:t>
      </w:r>
      <w:r w:rsidRPr="00B94702">
        <w:tab/>
        <w:t>Brown JT, Gregornik DB, Jorgenson A, Watson D, Roiko SA, Bishop JR. Sertraline dosing trends in children and adolescents stratified by CYP2C19 genotype. Pharmacogenomics. 2022;23(4):247-53.</w:t>
      </w:r>
      <w:bookmarkEnd w:id="257"/>
    </w:p>
    <w:p w14:paraId="1B06A74E" w14:textId="77777777" w:rsidR="00B94702" w:rsidRPr="00B94702" w:rsidRDefault="00B94702" w:rsidP="00B94702">
      <w:pPr>
        <w:pStyle w:val="EndNoteBibliography"/>
      </w:pPr>
      <w:bookmarkStart w:id="258" w:name="_ENREF_165"/>
      <w:r w:rsidRPr="00B94702">
        <w:t>165.</w:t>
      </w:r>
      <w:r w:rsidRPr="00B94702">
        <w:tab/>
        <w:t>Preskorn S, Patroneva A, Silman H, Jiang Q, Isler JA, Burczynski ME, et al. Comparison of the pharmacokinetics of venlafaxine extended release and desvenlafaxine in extensive and poor cytochrome P450 2D6 metabolizers. Journal of clinical psychopharmacology. 2009;29(1):39-43.</w:t>
      </w:r>
      <w:bookmarkEnd w:id="258"/>
    </w:p>
    <w:p w14:paraId="70A26BBE" w14:textId="77777777" w:rsidR="00B94702" w:rsidRPr="00B94702" w:rsidRDefault="00B94702" w:rsidP="00B94702">
      <w:pPr>
        <w:pStyle w:val="EndNoteBibliography"/>
      </w:pPr>
      <w:bookmarkStart w:id="259" w:name="_ENREF_166"/>
      <w:r w:rsidRPr="00B94702">
        <w:t>166.</w:t>
      </w:r>
      <w:r w:rsidRPr="00B94702">
        <w:tab/>
        <w:t>Nichols AI, Focht K, Jiang Q, Preskorn SH, Kane CP. Pharmacokinetics of venlafaxine extended release 75 mg and desvenlafaxine 50 mg in healthy CYP2D6 extensive and poor metabolizers: a randomized, open-label, two-period, parallel-group, crossover study. Clin Drug Investig. 2011;31(3):155-67.</w:t>
      </w:r>
      <w:bookmarkEnd w:id="259"/>
    </w:p>
    <w:p w14:paraId="4B70B2D8" w14:textId="77777777" w:rsidR="00B94702" w:rsidRPr="00B94702" w:rsidRDefault="00B94702" w:rsidP="00B94702">
      <w:pPr>
        <w:pStyle w:val="EndNoteBibliography"/>
      </w:pPr>
      <w:bookmarkStart w:id="260" w:name="_ENREF_167"/>
      <w:r w:rsidRPr="00B94702">
        <w:t>167.</w:t>
      </w:r>
      <w:r w:rsidRPr="00B94702">
        <w:tab/>
        <w:t>Kuzin M, Scharrer I, Nolan D, Baumgartner M, Paulzen M, Schoretsanitis G, et al. The role of the poor metabolizer genotype CYP2D6 and CYP1A2 phenotype in the pharmacokinetics of duloxetine and venlafaxine-A case report. Basic &amp; clinical pharmacology &amp; toxicology. 2020;127(4):354-7.</w:t>
      </w:r>
      <w:bookmarkEnd w:id="260"/>
    </w:p>
    <w:p w14:paraId="33A963AF" w14:textId="77777777" w:rsidR="00B94702" w:rsidRPr="00B94702" w:rsidRDefault="00B94702" w:rsidP="00B94702">
      <w:pPr>
        <w:pStyle w:val="EndNoteBibliography"/>
      </w:pPr>
      <w:bookmarkStart w:id="261" w:name="_ENREF_168"/>
      <w:r w:rsidRPr="00B94702">
        <w:lastRenderedPageBreak/>
        <w:t>168.</w:t>
      </w:r>
      <w:r w:rsidRPr="00B94702">
        <w:tab/>
        <w:t>Zastrozhin, Petukhov, Pankratenko, Grishina, Ryzhikova, Skryabin, et al. Impact of Polymorphism of CYP2D6 on Equilibrium Concentration of Duloxetine in Patients Suffering from Major Depressive Disorder. Psychopharmacol Bull. 2020;50(3):47-57.</w:t>
      </w:r>
      <w:bookmarkEnd w:id="261"/>
    </w:p>
    <w:p w14:paraId="77F96BD8" w14:textId="77777777" w:rsidR="00B94702" w:rsidRPr="00B94702" w:rsidRDefault="00B94702" w:rsidP="00B94702">
      <w:pPr>
        <w:pStyle w:val="EndNoteBibliography"/>
      </w:pPr>
      <w:bookmarkStart w:id="262" w:name="_ENREF_169"/>
      <w:r w:rsidRPr="00B94702">
        <w:t>169.</w:t>
      </w:r>
      <w:r w:rsidRPr="00B94702">
        <w:tab/>
        <w:t>Hoffmann M, Russmann S, Niedrig DF. Severe CNS depression with duloxetine, ciprofloxacin and CYP2D6 deficiency-role and recognition of drug-drug-gene interactions. European journal of clinical pharmacology. 2022;78(4):703-5.</w:t>
      </w:r>
      <w:bookmarkEnd w:id="262"/>
    </w:p>
    <w:p w14:paraId="304BCE9C" w14:textId="77777777" w:rsidR="00B94702" w:rsidRPr="00B94702" w:rsidRDefault="00B94702" w:rsidP="00B94702">
      <w:pPr>
        <w:pStyle w:val="EndNoteBibliography"/>
      </w:pPr>
      <w:bookmarkStart w:id="263" w:name="_ENREF_170"/>
      <w:r w:rsidRPr="00B94702">
        <w:t>170.</w:t>
      </w:r>
      <w:r w:rsidRPr="00B94702">
        <w:tab/>
        <w:t>Kamei S, Kaneto H, Tanabe A, Irie S, Hirata Y, Shimoda M, et al. Rapid onset of syndrome of inappropriate antidiuretic hormone secretion induced by duloxetine in an elderly type 2 diabetic patient with painful diabetic neuropathy. J Diabetes Investig. 2015;6(3):343-5.</w:t>
      </w:r>
      <w:bookmarkEnd w:id="263"/>
    </w:p>
    <w:p w14:paraId="29157E34" w14:textId="77777777" w:rsidR="00B94702" w:rsidRPr="00B94702" w:rsidRDefault="00B94702" w:rsidP="00B94702">
      <w:pPr>
        <w:pStyle w:val="EndNoteBibliography"/>
      </w:pPr>
      <w:bookmarkStart w:id="264" w:name="_ENREF_171"/>
      <w:r w:rsidRPr="00B94702">
        <w:t>171.</w:t>
      </w:r>
      <w:r w:rsidRPr="00B94702">
        <w:tab/>
        <w:t>Ahmed AT, Biernacka JM, Jenkins G, Rush AJ, Shinozaki G, Veldic M, et al. Pharmacokinetic-Pharmacodynamic interaction associated with venlafaxine-XR remission in patients with major depressive disorder with history of citalopram / escitalopram treatment failure. J Affect Disord. 2019;246:62-8.</w:t>
      </w:r>
      <w:bookmarkEnd w:id="264"/>
    </w:p>
    <w:p w14:paraId="731E3EDF" w14:textId="77777777" w:rsidR="00B94702" w:rsidRPr="00B94702" w:rsidRDefault="00B94702" w:rsidP="00B94702">
      <w:pPr>
        <w:pStyle w:val="EndNoteBibliography"/>
      </w:pPr>
      <w:bookmarkStart w:id="265" w:name="_ENREF_172"/>
      <w:r w:rsidRPr="00B94702">
        <w:t>172.</w:t>
      </w:r>
      <w:r w:rsidRPr="00B94702">
        <w:tab/>
        <w:t>Puozzo C, Lens S, Reh C, Michaelis K, Rosillon D, Deroubaix X, et al. Lack of interaction of milnacipran with the cytochrome p450 isoenzymes frequently involved in the metabolism of antidepressants. Clinical pharmacokinetics. 2005;44(9):977-88.</w:t>
      </w:r>
      <w:bookmarkEnd w:id="265"/>
    </w:p>
    <w:p w14:paraId="575B7C86" w14:textId="77777777" w:rsidR="00B94702" w:rsidRPr="00B94702" w:rsidRDefault="00B94702" w:rsidP="00B94702">
      <w:pPr>
        <w:pStyle w:val="EndNoteBibliography"/>
      </w:pPr>
      <w:bookmarkStart w:id="266" w:name="_ENREF_173"/>
      <w:r w:rsidRPr="00B94702">
        <w:t>173.</w:t>
      </w:r>
      <w:r w:rsidRPr="00B94702">
        <w:tab/>
        <w:t>Zhan YY, Liang BQ, Wang H, Wang ZH, Weng QH, Dai DP, et al. Effect of CYP2D6 variants on venlafaxine metabolism in vitro. Xenobiotica. 2016;46(5):424-9.</w:t>
      </w:r>
      <w:bookmarkEnd w:id="266"/>
    </w:p>
    <w:p w14:paraId="1BE5350C" w14:textId="77777777" w:rsidR="00B94702" w:rsidRPr="00B94702" w:rsidRDefault="00B94702" w:rsidP="00B94702">
      <w:pPr>
        <w:pStyle w:val="EndNoteBibliography"/>
      </w:pPr>
      <w:bookmarkStart w:id="267" w:name="_ENREF_174"/>
      <w:r w:rsidRPr="00B94702">
        <w:t>174.</w:t>
      </w:r>
      <w:r w:rsidRPr="00B94702">
        <w:tab/>
        <w:t>Otton SV, Ball SE, Cheung SW, Inaba T, Rudolph RL, Sellers EM. Venlafaxine oxidation in vitro is catalysed by CYP2D6. British journal of clinical pharmacology. 1996;41(2):149-56.</w:t>
      </w:r>
      <w:bookmarkEnd w:id="267"/>
    </w:p>
    <w:p w14:paraId="074C56F0" w14:textId="77777777" w:rsidR="00B94702" w:rsidRPr="00B94702" w:rsidRDefault="00B94702" w:rsidP="00B94702">
      <w:pPr>
        <w:pStyle w:val="EndNoteBibliography"/>
      </w:pPr>
      <w:bookmarkStart w:id="268" w:name="_ENREF_175"/>
      <w:r w:rsidRPr="00B94702">
        <w:t>175.</w:t>
      </w:r>
      <w:r w:rsidRPr="00B94702">
        <w:tab/>
        <w:t>Fukuda T, Nishida Y, Zhou Q, Yamamoto I, Kondo S, Azuma J. The impact of the CYP2D6 and CYP2C19 genotypes on venlafaxine pharmacokinetics in a Japanese population. European journal of clinical pharmacology. 2000;56(2):175-80.</w:t>
      </w:r>
      <w:bookmarkEnd w:id="268"/>
    </w:p>
    <w:p w14:paraId="10E1CB77" w14:textId="77777777" w:rsidR="00B94702" w:rsidRPr="00B94702" w:rsidRDefault="00B94702" w:rsidP="00B94702">
      <w:pPr>
        <w:pStyle w:val="EndNoteBibliography"/>
      </w:pPr>
      <w:bookmarkStart w:id="269" w:name="_ENREF_176"/>
      <w:r w:rsidRPr="00B94702">
        <w:t>176.</w:t>
      </w:r>
      <w:r w:rsidRPr="00B94702">
        <w:tab/>
        <w:t>Veefkind AH, Haffmans PM, Hoencamp E. Venlafaxine serum levels and CYP2D6 genotype. Therapeutic drug monitoring. 2000;22(2):202-8.</w:t>
      </w:r>
      <w:bookmarkEnd w:id="269"/>
    </w:p>
    <w:p w14:paraId="6862A7BB" w14:textId="77777777" w:rsidR="00B94702" w:rsidRPr="00B94702" w:rsidRDefault="00B94702" w:rsidP="00B94702">
      <w:pPr>
        <w:pStyle w:val="EndNoteBibliography"/>
      </w:pPr>
      <w:bookmarkStart w:id="270" w:name="_ENREF_177"/>
      <w:r w:rsidRPr="00B94702">
        <w:t>177.</w:t>
      </w:r>
      <w:r w:rsidRPr="00B94702">
        <w:tab/>
        <w:t>van der Weide J, van Baalen-Benedek EH, Kootstra-Ros JE. Metabolic ratios of psychotropics as indication of cytochrome P450 2D6/2C19 genotype. Therapeutic drug monitoring. 2005;27(4):478-83.</w:t>
      </w:r>
      <w:bookmarkEnd w:id="270"/>
    </w:p>
    <w:p w14:paraId="07064783" w14:textId="77777777" w:rsidR="00B94702" w:rsidRPr="00B94702" w:rsidRDefault="00B94702" w:rsidP="00B94702">
      <w:pPr>
        <w:pStyle w:val="EndNoteBibliography"/>
      </w:pPr>
      <w:bookmarkStart w:id="271" w:name="_ENREF_178"/>
      <w:r w:rsidRPr="00B94702">
        <w:t>178.</w:t>
      </w:r>
      <w:r w:rsidRPr="00B94702">
        <w:tab/>
        <w:t>Shams ME, Arneth B, Hiemke C, Dragicevic A, Muller MJ, Kaiser R, et al. CYP2D6 polymorphism and clinical effect of the antidepressant venlafaxine. Journal of clinical pharmacy and therapeutics. 2006;31(5):493-502.</w:t>
      </w:r>
      <w:bookmarkEnd w:id="271"/>
    </w:p>
    <w:p w14:paraId="637C67D7" w14:textId="77777777" w:rsidR="00B94702" w:rsidRPr="00B94702" w:rsidRDefault="00B94702" w:rsidP="00B94702">
      <w:pPr>
        <w:pStyle w:val="EndNoteBibliography"/>
      </w:pPr>
      <w:bookmarkStart w:id="272" w:name="_ENREF_179"/>
      <w:r w:rsidRPr="00B94702">
        <w:t>179.</w:t>
      </w:r>
      <w:r w:rsidRPr="00B94702">
        <w:tab/>
        <w:t>Hermann M, Hendset M, Fosaas K, Hjerpset M, Refsum H. Serum concentrations of venlafaxine and its metabolites O-desmethylvenlafaxine and N-desmethylvenlafaxine in heterozygous carriers of the CYP2D6*3, *4 or *5 allele. European journal of clinical pharmacology. 2008;64(5):483-7.</w:t>
      </w:r>
      <w:bookmarkEnd w:id="272"/>
    </w:p>
    <w:p w14:paraId="0AE666F8" w14:textId="77777777" w:rsidR="00B94702" w:rsidRPr="00B94702" w:rsidRDefault="00B94702" w:rsidP="00B94702">
      <w:pPr>
        <w:pStyle w:val="EndNoteBibliography"/>
      </w:pPr>
      <w:bookmarkStart w:id="273" w:name="_ENREF_180"/>
      <w:r w:rsidRPr="00B94702">
        <w:t>180.</w:t>
      </w:r>
      <w:r w:rsidRPr="00B94702">
        <w:tab/>
        <w:t>Arneth B, Shams M, Hiemke C, Hartter S. Rapid and reliable genotyping procedure for detection of alleles with mutations, deletion, or/and duplication of the CYP2D6 gene. Clin Biochem. 2009;42(12):1282-90.</w:t>
      </w:r>
      <w:bookmarkEnd w:id="273"/>
    </w:p>
    <w:p w14:paraId="41ACA9A1" w14:textId="77777777" w:rsidR="00B94702" w:rsidRPr="00B94702" w:rsidRDefault="00B94702" w:rsidP="00B94702">
      <w:pPr>
        <w:pStyle w:val="EndNoteBibliography"/>
      </w:pPr>
      <w:bookmarkStart w:id="274" w:name="_ENREF_181"/>
      <w:r w:rsidRPr="00B94702">
        <w:t>181.</w:t>
      </w:r>
      <w:r w:rsidRPr="00B94702">
        <w:tab/>
        <w:t>Kandasamy M, Srinivas P, Subramaniam K, Ravi S, John J, Shekar R, et al. Differential outcomes from metabolic ratios in the identification of CYP2D6 phenotypes--focus on venlafaxine and O-desmethylvenlafaxine. European journal of clinical pharmacology. 2010;66(9):879-87.</w:t>
      </w:r>
      <w:bookmarkEnd w:id="274"/>
    </w:p>
    <w:p w14:paraId="25E9E666" w14:textId="77777777" w:rsidR="00B94702" w:rsidRPr="00B94702" w:rsidRDefault="00B94702" w:rsidP="00B94702">
      <w:pPr>
        <w:pStyle w:val="EndNoteBibliography"/>
      </w:pPr>
      <w:bookmarkStart w:id="275" w:name="_ENREF_182"/>
      <w:r w:rsidRPr="00B94702">
        <w:t>182.</w:t>
      </w:r>
      <w:r w:rsidRPr="00B94702">
        <w:tab/>
        <w:t>Launiainen T, Rasanen I, Vuori E, Ojanpera I. Fatal venlafaxine poisonings are associated with a high prevalence of drug interactions. Int J Legal Med. 2011;125(3):349-58.</w:t>
      </w:r>
      <w:bookmarkEnd w:id="275"/>
    </w:p>
    <w:p w14:paraId="66A06381" w14:textId="77777777" w:rsidR="00B94702" w:rsidRPr="00B94702" w:rsidRDefault="00B94702" w:rsidP="00B94702">
      <w:pPr>
        <w:pStyle w:val="EndNoteBibliography"/>
      </w:pPr>
      <w:bookmarkStart w:id="276" w:name="_ENREF_183"/>
      <w:r w:rsidRPr="00B94702">
        <w:t>183.</w:t>
      </w:r>
      <w:r w:rsidRPr="00B94702">
        <w:tab/>
        <w:t>McAlpine DE, Biernacka JM, Mrazek DA, O'Kane DJ, Stevens SR, Langman LJ, et al. Effect of cytochrome P450 enzyme polymorphisms on pharmacokinetics of venlafaxine. Therapeutic drug monitoring. 2011;33(1):14-20.</w:t>
      </w:r>
      <w:bookmarkEnd w:id="276"/>
    </w:p>
    <w:p w14:paraId="5F2F7761" w14:textId="77777777" w:rsidR="00B94702" w:rsidRPr="00B94702" w:rsidRDefault="00B94702" w:rsidP="00B94702">
      <w:pPr>
        <w:pStyle w:val="EndNoteBibliography"/>
      </w:pPr>
      <w:bookmarkStart w:id="277" w:name="_ENREF_184"/>
      <w:r w:rsidRPr="00B94702">
        <w:t>184.</w:t>
      </w:r>
      <w:r w:rsidRPr="00B94702">
        <w:tab/>
        <w:t>Kingback M, Karlsson L, Zackrisson AL, Carlsson B, Josefsson M, Bengtsson F, et al. Influence of CYP2D6 genotype on the disposition of the enantiomers of venlafaxine and its major metabolites in postmortem femoral blood. Forensic Sci Int. 2012;214(1-3):124-34.</w:t>
      </w:r>
      <w:bookmarkEnd w:id="277"/>
    </w:p>
    <w:p w14:paraId="6D01A665" w14:textId="77777777" w:rsidR="00B94702" w:rsidRPr="00B94702" w:rsidRDefault="00B94702" w:rsidP="00B94702">
      <w:pPr>
        <w:pStyle w:val="EndNoteBibliography"/>
      </w:pPr>
      <w:bookmarkStart w:id="278" w:name="_ENREF_185"/>
      <w:r w:rsidRPr="00B94702">
        <w:lastRenderedPageBreak/>
        <w:t>185.</w:t>
      </w:r>
      <w:r w:rsidRPr="00B94702">
        <w:tab/>
        <w:t>Jiang F, Kim HD, Na HS, Lee SY, Seo DW, Choi JY, et al. The influences of CYP2D6 genotypes and drug interactions on the pharmacokinetics of venlafaxine: exploring predictive biomarkers for treatment outcomes. Psychopharmacology (Berl). 2015;232(11):1899-909.</w:t>
      </w:r>
      <w:bookmarkEnd w:id="278"/>
    </w:p>
    <w:p w14:paraId="0882ABC1" w14:textId="77777777" w:rsidR="00B94702" w:rsidRPr="00B94702" w:rsidRDefault="00B94702" w:rsidP="00B94702">
      <w:pPr>
        <w:pStyle w:val="EndNoteBibliography"/>
      </w:pPr>
      <w:bookmarkStart w:id="279" w:name="_ENREF_186"/>
      <w:r w:rsidRPr="00B94702">
        <w:t>186.</w:t>
      </w:r>
      <w:r w:rsidRPr="00B94702">
        <w:tab/>
        <w:t>Karlsson L, Zackrisson AL, Josefsson M, Carlsson B, Green H, Kugelberg FC. Influence of CYP2D6 and CYP2C19 genotypes on venlafaxine metabolic ratios and stereoselective metabolism in forensic autopsy cases. The pharmacogenomics journal. 2015;15(2):165-71.</w:t>
      </w:r>
      <w:bookmarkEnd w:id="279"/>
    </w:p>
    <w:p w14:paraId="12A73949" w14:textId="77777777" w:rsidR="00B94702" w:rsidRPr="00B94702" w:rsidRDefault="00B94702" w:rsidP="00B94702">
      <w:pPr>
        <w:pStyle w:val="EndNoteBibliography"/>
      </w:pPr>
      <w:bookmarkStart w:id="280" w:name="_ENREF_187"/>
      <w:r w:rsidRPr="00B94702">
        <w:t>187.</w:t>
      </w:r>
      <w:r w:rsidRPr="00B94702">
        <w:tab/>
        <w:t>Mannheimer B, Haslemo T, Lindh JD, Eliasson E, Molden E. Risperidone and Venlafaxine Metabolic Ratios Strongly Predict a CYP2D6 Poor Metabolizing Genotype. Therapeutic drug monitoring. 2016;38(1):127-34.</w:t>
      </w:r>
      <w:bookmarkEnd w:id="280"/>
    </w:p>
    <w:p w14:paraId="1A21D4DC" w14:textId="77777777" w:rsidR="00B94702" w:rsidRPr="00B94702" w:rsidRDefault="00B94702" w:rsidP="00B94702">
      <w:pPr>
        <w:pStyle w:val="EndNoteBibliography"/>
      </w:pPr>
      <w:bookmarkStart w:id="281" w:name="_ENREF_188"/>
      <w:r w:rsidRPr="00B94702">
        <w:t>188.</w:t>
      </w:r>
      <w:r w:rsidRPr="00B94702">
        <w:tab/>
        <w:t>Montane Jaime LK, Paul J, Lalla A, Legall G, Gaedigk A. Impact of CYP2D6 on venlafaxine metabolism in Trinidadian patients with major depressive disorder. Pharmacogenomics. 2018;19(3):197-212.</w:t>
      </w:r>
      <w:bookmarkEnd w:id="281"/>
    </w:p>
    <w:p w14:paraId="2CC33BDE" w14:textId="77777777" w:rsidR="00B94702" w:rsidRPr="00B94702" w:rsidRDefault="00B94702" w:rsidP="00B94702">
      <w:pPr>
        <w:pStyle w:val="EndNoteBibliography"/>
      </w:pPr>
      <w:bookmarkStart w:id="282" w:name="_ENREF_189"/>
      <w:r w:rsidRPr="00B94702">
        <w:t>189.</w:t>
      </w:r>
      <w:r w:rsidRPr="00B94702">
        <w:tab/>
        <w:t>Komahashi-Sasaki H, Yasui-Furukori N, Sasaki T, Shinozaki M, Hayashi Y, Kato K, et al. Effects of CYP2D6 Genotypes on Venlafaxine Metabolism in Japanese Psychiatric Patients With Depression. Therapeutic drug monitoring. 2021;43(5):681-7.</w:t>
      </w:r>
      <w:bookmarkEnd w:id="282"/>
    </w:p>
    <w:p w14:paraId="64A7D111" w14:textId="77777777" w:rsidR="00B94702" w:rsidRPr="00B94702" w:rsidRDefault="00B94702" w:rsidP="00B94702">
      <w:pPr>
        <w:pStyle w:val="EndNoteBibliography"/>
      </w:pPr>
      <w:bookmarkStart w:id="283" w:name="_ENREF_190"/>
      <w:r w:rsidRPr="00B94702">
        <w:t>190.</w:t>
      </w:r>
      <w:r w:rsidRPr="00B94702">
        <w:tab/>
        <w:t>Sasaki T, Yasui-Furukori N, Komahashi-Sasaki H, Shinozaki M, Hayashi Y, Kato K, et al. CYP2D6*10 polymorphism and the enantioselective O-desmethylation of S-(+)- and R-(-)-venlafaxine in Japanese psychiatric patients. Basic &amp; clinical pharmacology &amp; toxicology. 2021;128(5):677-85.</w:t>
      </w:r>
      <w:bookmarkEnd w:id="283"/>
    </w:p>
    <w:p w14:paraId="1809ED66" w14:textId="77777777" w:rsidR="00B94702" w:rsidRPr="00B94702" w:rsidRDefault="00B94702" w:rsidP="00B94702">
      <w:pPr>
        <w:pStyle w:val="EndNoteBibliography"/>
      </w:pPr>
      <w:bookmarkStart w:id="284" w:name="_ENREF_191"/>
      <w:r w:rsidRPr="00B94702">
        <w:t>191.</w:t>
      </w:r>
      <w:r w:rsidRPr="00B94702">
        <w:tab/>
        <w:t>van der Lee M, Allard WG, Vossen R, Baak-Pablo RF, Menafra R, Deiman B, et al. Toward predicting CYP2D6-mediated variable drug response from CYP2D6 gene sequencing data. Sci Transl Med. 2021;13(603).</w:t>
      </w:r>
      <w:bookmarkEnd w:id="284"/>
    </w:p>
    <w:p w14:paraId="61B99DC2" w14:textId="77777777" w:rsidR="00B94702" w:rsidRPr="00B94702" w:rsidRDefault="00B94702" w:rsidP="00B94702">
      <w:pPr>
        <w:pStyle w:val="EndNoteBibliography"/>
      </w:pPr>
      <w:bookmarkStart w:id="285" w:name="_ENREF_192"/>
      <w:r w:rsidRPr="00B94702">
        <w:t>192.</w:t>
      </w:r>
      <w:r w:rsidRPr="00B94702">
        <w:tab/>
        <w:t>Jukic MM, Smith RL, Molden E, Ingelman-Sundberg M. Evaluation of the CYP2D6 Haplotype Activity Scores Based on Metabolic Ratios of 4,700 Patients Treated With Three Different CYP2D6 Substrates. Clinical pharmacology and therapeutics. 2021;110(3):750-8.</w:t>
      </w:r>
      <w:bookmarkEnd w:id="285"/>
    </w:p>
    <w:p w14:paraId="4CF50EE5" w14:textId="77777777" w:rsidR="00B94702" w:rsidRPr="00B94702" w:rsidRDefault="00B94702" w:rsidP="00B94702">
      <w:pPr>
        <w:pStyle w:val="EndNoteBibliography"/>
      </w:pPr>
      <w:bookmarkStart w:id="286" w:name="_ENREF_193"/>
      <w:r w:rsidRPr="00B94702">
        <w:t>193.</w:t>
      </w:r>
      <w:r w:rsidRPr="00B94702">
        <w:tab/>
        <w:t>Ganesh SV, Beunk L, Nikolik B, van der Weide J, Bet PM. Therapeutic Drug Monitoring of Psychotropics as a Diagnostic Tool for CYP2D6 Poor Metabolizer Phenotype. Therapeutic drug monitoring. 2021;43(5):672-80.</w:t>
      </w:r>
      <w:bookmarkEnd w:id="286"/>
    </w:p>
    <w:p w14:paraId="54D4E15F" w14:textId="77777777" w:rsidR="00B94702" w:rsidRPr="00B94702" w:rsidRDefault="00B94702" w:rsidP="00B94702">
      <w:pPr>
        <w:pStyle w:val="EndNoteBibliography"/>
      </w:pPr>
      <w:bookmarkStart w:id="287" w:name="_ENREF_194"/>
      <w:r w:rsidRPr="00B94702">
        <w:t>194.</w:t>
      </w:r>
      <w:r w:rsidRPr="00B94702">
        <w:tab/>
        <w:t>Hole K, Arnestad M, Molden E, Haslemo T. Dose-Dependent Inhibition of CYP2D6 by Bupropion in Patients With Depression. Journal of clinical psychopharmacology. 2021;41(3):281-5.</w:t>
      </w:r>
      <w:bookmarkEnd w:id="287"/>
    </w:p>
    <w:p w14:paraId="26E9CC76" w14:textId="77777777" w:rsidR="00B94702" w:rsidRPr="00B94702" w:rsidRDefault="00B94702" w:rsidP="00B94702">
      <w:pPr>
        <w:pStyle w:val="EndNoteBibliography"/>
      </w:pPr>
      <w:bookmarkStart w:id="288" w:name="_ENREF_195"/>
      <w:r w:rsidRPr="00B94702">
        <w:t>195.</w:t>
      </w:r>
      <w:r w:rsidRPr="00B94702">
        <w:tab/>
        <w:t>Eap CB, Lessard E, Baumann P, Brawand-Amey M, Yessine MA, O'Hara G, et al. Role of CYP2D6 in the stereoselective disposition of venlafaxine in humans. Pharmacogenetics. 2003;13(1):39-47.</w:t>
      </w:r>
      <w:bookmarkEnd w:id="288"/>
    </w:p>
    <w:p w14:paraId="6936AEB2" w14:textId="77777777" w:rsidR="00B94702" w:rsidRPr="00B94702" w:rsidRDefault="00B94702" w:rsidP="00B94702">
      <w:pPr>
        <w:pStyle w:val="EndNoteBibliography"/>
      </w:pPr>
      <w:bookmarkStart w:id="289" w:name="_ENREF_196"/>
      <w:r w:rsidRPr="00B94702">
        <w:t>196.</w:t>
      </w:r>
      <w:r w:rsidRPr="00B94702">
        <w:tab/>
        <w:t>Lessard E, Yessine MA, Hamelin BA, O'Hara G, LeBlanc J, Turgeon J. Influence of CYP2D6 activity on the disposition and cardiovascular toxicity of the antidepressant agent venlafaxine in humans. Pharmacogenetics. 1999;9(4):435-43.</w:t>
      </w:r>
      <w:bookmarkEnd w:id="289"/>
    </w:p>
    <w:p w14:paraId="12414EAB" w14:textId="77777777" w:rsidR="00B94702" w:rsidRPr="00B94702" w:rsidRDefault="00B94702" w:rsidP="00B94702">
      <w:pPr>
        <w:pStyle w:val="EndNoteBibliography"/>
      </w:pPr>
      <w:bookmarkStart w:id="290" w:name="_ENREF_197"/>
      <w:r w:rsidRPr="00B94702">
        <w:t>197.</w:t>
      </w:r>
      <w:r w:rsidRPr="00B94702">
        <w:tab/>
        <w:t>Lobello KW, Preskorn SH, Guico-Pabia CJ, Jiang Q, Paul J, Nichols AI, et al. Cytochrome P450 2D6 phenotype predicts antidepressant efficacy of venlafaxine: a secondary analysis of 4 studies in major depressive disorder. J Clin Psychiatry. 2010;71(11):1482-7.</w:t>
      </w:r>
      <w:bookmarkEnd w:id="290"/>
    </w:p>
    <w:p w14:paraId="67B0F392" w14:textId="77777777" w:rsidR="00B94702" w:rsidRPr="00B94702" w:rsidRDefault="00B94702" w:rsidP="00B94702">
      <w:pPr>
        <w:pStyle w:val="EndNoteBibliography"/>
      </w:pPr>
      <w:bookmarkStart w:id="291" w:name="_ENREF_198"/>
      <w:r w:rsidRPr="00B94702">
        <w:t>198.</w:t>
      </w:r>
      <w:r w:rsidRPr="00B94702">
        <w:tab/>
        <w:t>Whyte EM, Romkes M, Mulsant BH, Kirshne MA, Begley AE, Reynolds CF, 3rd, et al. CYP2D6 genotype and venlafaxine-XR concentrations in depressed elderly. Int J Geriatr Psychiatry. 2006;21(6):542-9.</w:t>
      </w:r>
      <w:bookmarkEnd w:id="291"/>
    </w:p>
    <w:p w14:paraId="72F14419" w14:textId="77777777" w:rsidR="00B94702" w:rsidRPr="00B94702" w:rsidRDefault="00B94702" w:rsidP="00B94702">
      <w:pPr>
        <w:pStyle w:val="EndNoteBibliography"/>
      </w:pPr>
      <w:bookmarkStart w:id="292" w:name="_ENREF_199"/>
      <w:r w:rsidRPr="00B94702">
        <w:t>199.</w:t>
      </w:r>
      <w:r w:rsidRPr="00B94702">
        <w:tab/>
        <w:t>Fukuda T, Yamamoto I, Nishida Y, Zhou Q, Ohno M, Takada K, et al. Effect of the CYP2D6*10 genotype on venlafaxine pharmacokinetics in healthy adult volunteers. British journal of clinical pharmacology. 1999;47(4):450-3.</w:t>
      </w:r>
      <w:bookmarkEnd w:id="292"/>
    </w:p>
    <w:p w14:paraId="71D8FDB4" w14:textId="77777777" w:rsidR="00B94702" w:rsidRPr="00B94702" w:rsidRDefault="00B94702" w:rsidP="00B94702">
      <w:pPr>
        <w:pStyle w:val="EndNoteBibliography"/>
      </w:pPr>
      <w:bookmarkStart w:id="293" w:name="_ENREF_200"/>
      <w:r w:rsidRPr="00B94702">
        <w:t>200.</w:t>
      </w:r>
      <w:r w:rsidRPr="00B94702">
        <w:tab/>
        <w:t>Ciusani E, Zullino DF, Eap CB, Brawand-Amey M, Brocard M, Baumann P. Combination therapy with venlafaxine and carbamazepine in depressive patients not responding to venlafaxine: pharmacokinetic and clinical aspects. J Psychopharmacol. 2004;18(4):559-66.</w:t>
      </w:r>
      <w:bookmarkEnd w:id="293"/>
    </w:p>
    <w:p w14:paraId="2E2ECF54" w14:textId="77777777" w:rsidR="00B94702" w:rsidRPr="00B94702" w:rsidRDefault="00B94702" w:rsidP="00B94702">
      <w:pPr>
        <w:pStyle w:val="EndNoteBibliography"/>
      </w:pPr>
      <w:bookmarkStart w:id="294" w:name="_ENREF_201"/>
      <w:r w:rsidRPr="00B94702">
        <w:lastRenderedPageBreak/>
        <w:t>201.</w:t>
      </w:r>
      <w:r w:rsidRPr="00B94702">
        <w:tab/>
        <w:t>Haller-Gloor F, Eap CB, Turgeon J, Baumann P. High-dose venlafaxine treatment in a depressed patient with a genetic CYP2D6 deficiency. International journal of psychiatry in clinical practice. 2004;8(3):191-5.</w:t>
      </w:r>
      <w:bookmarkEnd w:id="294"/>
    </w:p>
    <w:p w14:paraId="03EBBF8A" w14:textId="77777777" w:rsidR="00B94702" w:rsidRPr="00B94702" w:rsidRDefault="00B94702" w:rsidP="00B94702">
      <w:pPr>
        <w:pStyle w:val="EndNoteBibliography"/>
      </w:pPr>
      <w:bookmarkStart w:id="295" w:name="_ENREF_202"/>
      <w:r w:rsidRPr="00B94702">
        <w:t>202.</w:t>
      </w:r>
      <w:r w:rsidRPr="00B94702">
        <w:tab/>
        <w:t>Wijnen PA, Limantoro I, Drent M, Bekers O, Kuijpers PM, Koek GH. Depressive effect of an antidepressant: therapeutic failure of venlafaxine in a case lacking CYP2D6 activity. Ann Clin Biochem. 2009;46(Pt 6):527-30.</w:t>
      </w:r>
      <w:bookmarkEnd w:id="295"/>
    </w:p>
    <w:p w14:paraId="41CFBA4B" w14:textId="77777777" w:rsidR="00B94702" w:rsidRPr="00B94702" w:rsidRDefault="00B94702" w:rsidP="00B94702">
      <w:pPr>
        <w:pStyle w:val="EndNoteBibliography"/>
      </w:pPr>
      <w:bookmarkStart w:id="296" w:name="_ENREF_203"/>
      <w:r w:rsidRPr="00B94702">
        <w:t>203.</w:t>
      </w:r>
      <w:r w:rsidRPr="00B94702">
        <w:tab/>
        <w:t>Gressier F, Ellul P, Dutech C, Ait Tayeb AEK, Monfort J, Corruble E, et al. Serotonin toxicity in a CYP2D6 poor metabolizer, initially diagnosed as a drug-resistant major depression. The American journal of psychiatry. 2014;171(8):890.</w:t>
      </w:r>
      <w:bookmarkEnd w:id="296"/>
    </w:p>
    <w:p w14:paraId="533D66C8" w14:textId="77777777" w:rsidR="00B94702" w:rsidRPr="00B94702" w:rsidRDefault="00B94702" w:rsidP="00B94702">
      <w:pPr>
        <w:pStyle w:val="EndNoteBibliography"/>
      </w:pPr>
      <w:bookmarkStart w:id="297" w:name="_ENREF_204"/>
      <w:r w:rsidRPr="00B94702">
        <w:t>204.</w:t>
      </w:r>
      <w:r w:rsidRPr="00B94702">
        <w:tab/>
        <w:t>Berm E, Kok R, Hak E, Wilffert B. Relation between CYP2D6 Genotype, Phenotype and Therapeutic Drug Concentrations among Nortriptyline and Venlafaxine Users in Old Age Psychiatry. Pharmacopsychiatry. 2016;49(5):186-90.</w:t>
      </w:r>
      <w:bookmarkEnd w:id="297"/>
    </w:p>
    <w:p w14:paraId="4FDB46C0" w14:textId="77777777" w:rsidR="00B94702" w:rsidRPr="00B94702" w:rsidRDefault="00B94702" w:rsidP="00B94702">
      <w:pPr>
        <w:pStyle w:val="EndNoteBibliography"/>
      </w:pPr>
      <w:bookmarkStart w:id="298" w:name="_ENREF_205"/>
      <w:r w:rsidRPr="00B94702">
        <w:t>205.</w:t>
      </w:r>
      <w:r w:rsidRPr="00B94702">
        <w:tab/>
        <w:t>Kringen MK, Braten LS, Haslemo T, Molden E. The Influence of Combined CYP2D6 and CYP2C19 Genotypes on Venlafaxine and O-Desmethylvenlafaxine Concentrations in a Large Patient Cohort. Journal of clinical psychopharmacology. 2020;40(2):137-44.</w:t>
      </w:r>
      <w:bookmarkEnd w:id="298"/>
    </w:p>
    <w:p w14:paraId="77DC3E34" w14:textId="77777777" w:rsidR="00B94702" w:rsidRPr="00B94702" w:rsidRDefault="00B94702" w:rsidP="00B94702">
      <w:pPr>
        <w:pStyle w:val="EndNoteBibliography"/>
      </w:pPr>
      <w:bookmarkStart w:id="299" w:name="_ENREF_206"/>
      <w:r w:rsidRPr="00B94702">
        <w:t>206.</w:t>
      </w:r>
      <w:r w:rsidRPr="00B94702">
        <w:tab/>
        <w:t>McAlpine DE, O'Kane DJ, Black JL, Mrazek DA. Cytochrome P450 2D6 genotype variation and venlafaxine dosage. Mayo Clinic proceedings. 2007;82(9):1065-8.</w:t>
      </w:r>
      <w:bookmarkEnd w:id="299"/>
    </w:p>
    <w:p w14:paraId="5828594F" w14:textId="77777777" w:rsidR="00B94702" w:rsidRPr="00B94702" w:rsidRDefault="00B94702" w:rsidP="00B94702">
      <w:pPr>
        <w:pStyle w:val="EndNoteBibliography"/>
      </w:pPr>
      <w:bookmarkStart w:id="300" w:name="_ENREF_207"/>
      <w:r w:rsidRPr="00B94702">
        <w:t>207.</w:t>
      </w:r>
      <w:r w:rsidRPr="00B94702">
        <w:tab/>
        <w:t>Taranu A, Colle R, Gressier F, El Asmar K, Becquemont L, Corruble E, et al. Should a routine genotyping of CYP2D6 and CYP2C19 genetic polymorphisms be recommended to predict venlafaxine efficacy in depressed patients treated in psychiatric settings? Pharmacogenomics. 2017;18(7):639-50.</w:t>
      </w:r>
      <w:bookmarkEnd w:id="300"/>
    </w:p>
    <w:p w14:paraId="6BF8CDF8" w14:textId="77777777" w:rsidR="00B94702" w:rsidRPr="00B94702" w:rsidRDefault="00B94702" w:rsidP="00B94702">
      <w:pPr>
        <w:pStyle w:val="EndNoteBibliography"/>
      </w:pPr>
      <w:bookmarkStart w:id="301" w:name="_ENREF_208"/>
      <w:r w:rsidRPr="00B94702">
        <w:t>208.</w:t>
      </w:r>
      <w:r w:rsidRPr="00B94702">
        <w:tab/>
        <w:t>van der Schans J, Hak E, Postma M, Breuning L, Brouwers J, Ditters K, et al. Effects of Pharmacogenetic Screening for CYP2D6 Among Elderly Starting Therapy With Nortriptyline or Venlafaxine: A Pragmatic Randomized Controlled Trial (CYSCE Trial). Journal of clinical psychopharmacology. 2019;39(6):583-90.</w:t>
      </w:r>
      <w:bookmarkEnd w:id="301"/>
    </w:p>
    <w:p w14:paraId="2BC36709" w14:textId="77777777" w:rsidR="00B94702" w:rsidRPr="00B94702" w:rsidRDefault="00B94702" w:rsidP="00B94702">
      <w:pPr>
        <w:pStyle w:val="EndNoteBibliography"/>
      </w:pPr>
      <w:bookmarkStart w:id="302" w:name="_ENREF_209"/>
      <w:r w:rsidRPr="00B94702">
        <w:t>209.</w:t>
      </w:r>
      <w:r w:rsidRPr="00B94702">
        <w:tab/>
        <w:t>Ng C, Sarris J, Singh A, Bousman C, Byron K, Peh LH, et al. Pharmacogenetic polymorphisms and response to escitalopram and venlafaxine over 8 weeks in major depression. Human psychopharmacology. 2013;28(5):516-22.</w:t>
      </w:r>
      <w:bookmarkEnd w:id="302"/>
    </w:p>
    <w:p w14:paraId="10B955F3" w14:textId="77777777" w:rsidR="00B94702" w:rsidRPr="00B94702" w:rsidRDefault="00B94702" w:rsidP="00B94702">
      <w:pPr>
        <w:pStyle w:val="EndNoteBibliography"/>
      </w:pPr>
      <w:bookmarkStart w:id="303" w:name="_ENREF_210"/>
      <w:r w:rsidRPr="00B94702">
        <w:t>210.</w:t>
      </w:r>
      <w:r w:rsidRPr="00B94702">
        <w:tab/>
        <w:t>Brandl EJ, Tiwari AK, Zhou X, Deluce J, Kennedy JL, Muller DJ, et al. Influence of CYP2D6 and CYP2C19 gene variants on antidepressant response in obsessive-compulsive disorder. The pharmacogenomics journal. 2014;14(2):176-81.</w:t>
      </w:r>
      <w:bookmarkEnd w:id="303"/>
    </w:p>
    <w:p w14:paraId="24D92115" w14:textId="77777777" w:rsidR="00B94702" w:rsidRPr="00B94702" w:rsidRDefault="00B94702" w:rsidP="00B94702">
      <w:pPr>
        <w:pStyle w:val="EndNoteBibliography"/>
      </w:pPr>
      <w:bookmarkStart w:id="304" w:name="_ENREF_211"/>
      <w:r w:rsidRPr="00B94702">
        <w:t>211.</w:t>
      </w:r>
      <w:r w:rsidRPr="00B94702">
        <w:tab/>
        <w:t>Rolla R, Gramaglia C, Dalo V, Ressico F, Prosperini P, Vidali M, et al. An observational study of Venlafaxine and CYP2D6 in clinical practice. Clin Lab. 2014;60(2):225-31.</w:t>
      </w:r>
      <w:bookmarkEnd w:id="304"/>
    </w:p>
    <w:p w14:paraId="41F3FE9F" w14:textId="77777777" w:rsidR="00B94702" w:rsidRPr="00B94702" w:rsidRDefault="00B94702" w:rsidP="00B94702">
      <w:pPr>
        <w:pStyle w:val="EndNoteBibliography"/>
      </w:pPr>
      <w:bookmarkStart w:id="305" w:name="_ENREF_212"/>
      <w:r w:rsidRPr="00B94702">
        <w:t>212.</w:t>
      </w:r>
      <w:r w:rsidRPr="00B94702">
        <w:tab/>
        <w:t>Chua EW, Foulds J, Miller AL, Kennedy MA. Novel CYP2D6 and CYP2C19 variants identified in a patient with adverse reactions towards venlafaxine monotherapy and dual therapy with nortriptyline and fluoxetine. Pharmacogenet Genomics. 2013;23(9):494-7.</w:t>
      </w:r>
      <w:bookmarkEnd w:id="305"/>
    </w:p>
    <w:p w14:paraId="52676B7B" w14:textId="77777777" w:rsidR="00B94702" w:rsidRPr="00B94702" w:rsidRDefault="00B94702" w:rsidP="00B94702">
      <w:pPr>
        <w:pStyle w:val="EndNoteBibliography"/>
      </w:pPr>
      <w:bookmarkStart w:id="306" w:name="_ENREF_213"/>
      <w:r w:rsidRPr="00B94702">
        <w:t>213.</w:t>
      </w:r>
      <w:r w:rsidRPr="00B94702">
        <w:tab/>
        <w:t>Jornil J, Nielsen TS, Rosendal I, Ahlner J, Zackrisson AL, Boel LW, et al. A poor metabolizer of both CYP2C19 and CYP2D6 identified by mechanistic pharmacokinetic simulation in a fatal drug poisoning case involving venlafaxine. Forensic Sci Int. 2013;226(1-3):e26-31.</w:t>
      </w:r>
      <w:bookmarkEnd w:id="306"/>
    </w:p>
    <w:p w14:paraId="439A297A" w14:textId="77777777" w:rsidR="00B94702" w:rsidRPr="00B94702" w:rsidRDefault="00B94702" w:rsidP="00B94702">
      <w:pPr>
        <w:pStyle w:val="EndNoteBibliography"/>
      </w:pPr>
      <w:bookmarkStart w:id="307" w:name="_ENREF_214"/>
      <w:r w:rsidRPr="00B94702">
        <w:t>214.</w:t>
      </w:r>
      <w:r w:rsidRPr="00B94702">
        <w:tab/>
        <w:t>Garcia S, Schuh M, Cheema A, Atwal H, Atwal PS. Palpitations and Asthenia Associated with Venlafaxine in a CYP2D6 Poor Metabolizer and CYP2C19 Intermediate Metabolizer. Case Rep Genet. 2017;2017:6236714.</w:t>
      </w:r>
      <w:bookmarkEnd w:id="307"/>
    </w:p>
    <w:p w14:paraId="1F6D67C1" w14:textId="77777777" w:rsidR="00B94702" w:rsidRPr="00B94702" w:rsidRDefault="00B94702" w:rsidP="00B94702">
      <w:pPr>
        <w:pStyle w:val="EndNoteBibliography"/>
      </w:pPr>
      <w:bookmarkStart w:id="308" w:name="_ENREF_215"/>
      <w:r w:rsidRPr="00B94702">
        <w:t>215.</w:t>
      </w:r>
      <w:r w:rsidRPr="00B94702">
        <w:tab/>
        <w:t>Singh H, DuBois B, Al-Jammali Z, Barrett T. Pharmacogenomics in the clinic: genetic polymorphism contributing to venlafaxine-associated heart failure. Pharmacogenomics. 2019;20(17):1175-8.</w:t>
      </w:r>
      <w:bookmarkEnd w:id="308"/>
    </w:p>
    <w:p w14:paraId="044BD4D8" w14:textId="77777777" w:rsidR="00B94702" w:rsidRPr="00B94702" w:rsidRDefault="00B94702" w:rsidP="00B94702">
      <w:pPr>
        <w:pStyle w:val="EndNoteBibliography"/>
      </w:pPr>
      <w:bookmarkStart w:id="309" w:name="_ENREF_216"/>
      <w:r w:rsidRPr="00B94702">
        <w:t>216.</w:t>
      </w:r>
      <w:r w:rsidRPr="00B94702">
        <w:tab/>
        <w:t>Volon B, Willemart T, Haufroid V, Hantson P. Recurrence of Serotonin Toxicity and Influence of Cytochrome 2D6 Polymorphism. Prim Care Companion CNS Disord. 2019;21(6).</w:t>
      </w:r>
      <w:bookmarkEnd w:id="309"/>
    </w:p>
    <w:p w14:paraId="273876B7" w14:textId="77777777" w:rsidR="00B94702" w:rsidRPr="00B94702" w:rsidRDefault="00B94702" w:rsidP="00B94702">
      <w:pPr>
        <w:pStyle w:val="EndNoteBibliography"/>
      </w:pPr>
      <w:bookmarkStart w:id="310" w:name="_ENREF_217"/>
      <w:r w:rsidRPr="00B94702">
        <w:t>217.</w:t>
      </w:r>
      <w:r w:rsidRPr="00B94702">
        <w:tab/>
        <w:t xml:space="preserve">Frederiksen T, Smith RL, Jukic MM, Molden E. Association Between CYP2D6 Metabolizer Status and Vortioxetine Exposure and Treatment Switching: A Retrospective, Naturalistic Cohort Study Using </w:t>
      </w:r>
      <w:r w:rsidRPr="00B94702">
        <w:lastRenderedPageBreak/>
        <w:t>Therapeutic Drug Monitoring Data From 640 Patients. Journal of clinical psychopharmacology. 2022;42(4):396-9.</w:t>
      </w:r>
      <w:bookmarkEnd w:id="310"/>
    </w:p>
    <w:p w14:paraId="27A94D4E" w14:textId="77777777" w:rsidR="00B94702" w:rsidRPr="00B94702" w:rsidRDefault="00B94702" w:rsidP="00B94702">
      <w:pPr>
        <w:pStyle w:val="EndNoteBibliography"/>
      </w:pPr>
      <w:bookmarkStart w:id="311" w:name="_ENREF_218"/>
      <w:r w:rsidRPr="00B94702">
        <w:t>218.</w:t>
      </w:r>
      <w:r w:rsidRPr="00B94702">
        <w:tab/>
        <w:t>Ng CH, Bousman C, Smith DJ, Dowling N, Byron K, King J, et al. A Prospective Study of Serotonin and Norepinephrine Transporter Genes and the Response to Desvenlafaxine Over 8 Weeks in Major Depressive Disorder. Pharmacopsychiatry. 2016;49(5):210-2.</w:t>
      </w:r>
      <w:bookmarkEnd w:id="311"/>
    </w:p>
    <w:p w14:paraId="3EA12161" w14:textId="77777777" w:rsidR="00B94702" w:rsidRPr="00B94702" w:rsidRDefault="00B94702" w:rsidP="00B94702">
      <w:pPr>
        <w:pStyle w:val="EndNoteBibliography"/>
      </w:pPr>
      <w:bookmarkStart w:id="312" w:name="_ENREF_219"/>
      <w:r w:rsidRPr="00B94702">
        <w:t>219.</w:t>
      </w:r>
      <w:r w:rsidRPr="00B94702">
        <w:tab/>
        <w:t>Perlis RH, Fijal B, Dharia S, Heinloth AN, Houston JP. Failure to replicate genetic associations with antidepressant treatment response in duloxetine-treated patients. Biol Psychiatry. 2010;67(11):1110-3.</w:t>
      </w:r>
      <w:bookmarkEnd w:id="312"/>
    </w:p>
    <w:p w14:paraId="176A957A" w14:textId="77777777" w:rsidR="00B94702" w:rsidRPr="00B94702" w:rsidRDefault="00B94702" w:rsidP="00B94702">
      <w:pPr>
        <w:pStyle w:val="EndNoteBibliography"/>
      </w:pPr>
      <w:bookmarkStart w:id="313" w:name="_ENREF_220"/>
      <w:r w:rsidRPr="00B94702">
        <w:t>220.</w:t>
      </w:r>
      <w:r w:rsidRPr="00B94702">
        <w:tab/>
        <w:t>Rahikainen AL, Majaharju S, Haukka J, Palo JU, Sajantila A. Serotonergic 5HTTLPR/rs25531 s-allele homozygosity associates with violent suicides in male citalopram users. American journal of medical genetics Part B, Neuropsychiatric genetics : the official publication of the International Society of Psychiatric Genetics. 2017;174(7):691-700.</w:t>
      </w:r>
      <w:bookmarkEnd w:id="313"/>
    </w:p>
    <w:p w14:paraId="40B60877" w14:textId="77777777" w:rsidR="00B94702" w:rsidRPr="00B94702" w:rsidRDefault="00B94702" w:rsidP="00B94702">
      <w:pPr>
        <w:pStyle w:val="EndNoteBibliography"/>
      </w:pPr>
      <w:bookmarkStart w:id="314" w:name="_ENREF_221"/>
      <w:r w:rsidRPr="00B94702">
        <w:t>221.</w:t>
      </w:r>
      <w:r w:rsidRPr="00B94702">
        <w:tab/>
        <w:t>Kronenberg S, Apter A, Brent D, Schirman S, Melhem N, Pick N, et al. Serotonin transporter polymorphism (5-HTTLPR) and citalopram effectiveness and side effects in children with depression and/or anxiety disorders. Journal of child and adolescent psychopharmacology. 2007;17(6):741-50.</w:t>
      </w:r>
      <w:bookmarkEnd w:id="314"/>
    </w:p>
    <w:p w14:paraId="754C4631" w14:textId="77777777" w:rsidR="00B94702" w:rsidRPr="00B94702" w:rsidRDefault="00B94702" w:rsidP="00B94702">
      <w:pPr>
        <w:pStyle w:val="EndNoteBibliography"/>
      </w:pPr>
      <w:bookmarkStart w:id="315" w:name="_ENREF_222"/>
      <w:r w:rsidRPr="00B94702">
        <w:t>222.</w:t>
      </w:r>
      <w:r w:rsidRPr="00B94702">
        <w:tab/>
        <w:t>Rotberg B, Kronenberg S, Carmel M, Frisch A, Brent D, Zalsman G, et al. Additive effects of 5-HTTLPR (serotonin transporter) and tryptophan hydroxylase 2 G-703T gene polymorphisms on the clinical response to citalopram among children and adolescents with depression and anxiety disorders. Journal of child and adolescent psychopharmacology. 2013;23(2):117-22.</w:t>
      </w:r>
      <w:bookmarkEnd w:id="315"/>
    </w:p>
    <w:p w14:paraId="198D80A0" w14:textId="77777777" w:rsidR="00B94702" w:rsidRPr="00B94702" w:rsidRDefault="00B94702" w:rsidP="00B94702">
      <w:pPr>
        <w:pStyle w:val="EndNoteBibliography"/>
      </w:pPr>
      <w:bookmarkStart w:id="316" w:name="_ENREF_223"/>
      <w:r w:rsidRPr="00B94702">
        <w:t>223.</w:t>
      </w:r>
      <w:r w:rsidRPr="00B94702">
        <w:tab/>
        <w:t>Capozzo MA, Schillani G, Aguglia E, De Vanna M, Grassi L, Conte MA, et al. Serotonin transporter 5-HTTLPR polymorphism and response to citalopram in terminally ill cancer patients: report of twenty-one cases. Tumori. 2009;95(4):479-83.</w:t>
      </w:r>
      <w:bookmarkEnd w:id="316"/>
    </w:p>
    <w:p w14:paraId="569A29C9" w14:textId="77777777" w:rsidR="00B94702" w:rsidRPr="00B94702" w:rsidRDefault="00B94702" w:rsidP="00B94702">
      <w:pPr>
        <w:pStyle w:val="EndNoteBibliography"/>
      </w:pPr>
      <w:bookmarkStart w:id="317" w:name="_ENREF_224"/>
      <w:r w:rsidRPr="00B94702">
        <w:t>224.</w:t>
      </w:r>
      <w:r w:rsidRPr="00B94702">
        <w:tab/>
        <w:t>Lanctot KL, Rapoport MJ, Chan F, Rajaram RD, Strauss J, Sicard T, et al. Genetic predictors of response to treatment with citalopram in depression secondary to traumatic brain injury. Brain Inj. 2010;24(7-8):959-69.</w:t>
      </w:r>
      <w:bookmarkEnd w:id="317"/>
    </w:p>
    <w:p w14:paraId="16FDD5F3" w14:textId="77777777" w:rsidR="00B94702" w:rsidRPr="00B94702" w:rsidRDefault="00B94702" w:rsidP="00B94702">
      <w:pPr>
        <w:pStyle w:val="EndNoteBibliography"/>
      </w:pPr>
      <w:bookmarkStart w:id="318" w:name="_ENREF_225"/>
      <w:r w:rsidRPr="00B94702">
        <w:t>225.</w:t>
      </w:r>
      <w:r w:rsidRPr="00B94702">
        <w:tab/>
        <w:t>Mrazek DA, Rush AJ, Biernacka JM, O'Kane DJ, Cunningham JM, Wieben ED, et al. SLC6A4 variation and citalopram response. American journal of medical genetics Part B, Neuropsychiatric genetics : the official publication of the International Society of Psychiatric Genetics. 2009;150B(3):341-51.</w:t>
      </w:r>
      <w:bookmarkEnd w:id="318"/>
    </w:p>
    <w:p w14:paraId="08FC3DE4" w14:textId="77777777" w:rsidR="00B94702" w:rsidRPr="00B94702" w:rsidRDefault="00B94702" w:rsidP="00B94702">
      <w:pPr>
        <w:pStyle w:val="EndNoteBibliography"/>
      </w:pPr>
      <w:bookmarkStart w:id="319" w:name="_ENREF_226"/>
      <w:r w:rsidRPr="00B94702">
        <w:t>226.</w:t>
      </w:r>
      <w:r w:rsidRPr="00B94702">
        <w:tab/>
        <w:t>Shiroma PR, Drews MS, Geske JR, Mrazek DA. SLC6A4 polymorphisms and age of onset in late-life depression on treatment outcomes with citalopram: a Sequenced Treatment Alternatives to Relieve Depression (STAR*D) report. Am J Geriatr Psychiatry. 2014;22(11):1140-8.</w:t>
      </w:r>
      <w:bookmarkEnd w:id="319"/>
    </w:p>
    <w:p w14:paraId="3C1396E5" w14:textId="77777777" w:rsidR="00B94702" w:rsidRPr="00B94702" w:rsidRDefault="00B94702" w:rsidP="00B94702">
      <w:pPr>
        <w:pStyle w:val="EndNoteBibliography"/>
      </w:pPr>
      <w:bookmarkStart w:id="320" w:name="_ENREF_227"/>
      <w:r w:rsidRPr="00B94702">
        <w:t>227.</w:t>
      </w:r>
      <w:r w:rsidRPr="00B94702">
        <w:tab/>
        <w:t>Kraft JB, Peters EJ, Slager SL, Jenkins GD, Reinalda MS, McGrath PJ, et al. Analysis of association between the serotonin transporter and antidepressant response in a large clinical sample. Biol Psychiatry. 2007;61(6):734-42.</w:t>
      </w:r>
      <w:bookmarkEnd w:id="320"/>
    </w:p>
    <w:p w14:paraId="3985B138" w14:textId="77777777" w:rsidR="00B94702" w:rsidRPr="00B94702" w:rsidRDefault="00B94702" w:rsidP="00B94702">
      <w:pPr>
        <w:pStyle w:val="EndNoteBibliography"/>
      </w:pPr>
      <w:bookmarkStart w:id="321" w:name="_ENREF_228"/>
      <w:r w:rsidRPr="00B94702">
        <w:t>228.</w:t>
      </w:r>
      <w:r w:rsidRPr="00B94702">
        <w:tab/>
        <w:t>Smith GS, Lotrich FE, Malhotra AK, Lee AT, Ma Y, Kramer E, et al. Effects of serotonin transporter promoter polymorphisms on serotonin function. Neuropsychopharmacology : official publication of the American College of Neuropsychopharmacology. 2004;29(12):2226-34.</w:t>
      </w:r>
      <w:bookmarkEnd w:id="321"/>
    </w:p>
    <w:p w14:paraId="19A3ABE9" w14:textId="77777777" w:rsidR="00B94702" w:rsidRPr="00B94702" w:rsidRDefault="00B94702" w:rsidP="00B94702">
      <w:pPr>
        <w:pStyle w:val="EndNoteBibliography"/>
      </w:pPr>
      <w:bookmarkStart w:id="322" w:name="_ENREF_229"/>
      <w:r w:rsidRPr="00B94702">
        <w:t>229.</w:t>
      </w:r>
      <w:r w:rsidRPr="00B94702">
        <w:tab/>
        <w:t>Arias B, Catalan R, Gasto C, Gutierrez B, Fananas L. 5-HTTLPR polymorphism of the serotonin transporter gene predicts non-remission in major depression patients treated with citalopram in a 12-weeks follow up study. Journal of clinical psychopharmacology. 2003;23(6):563-7.</w:t>
      </w:r>
      <w:bookmarkEnd w:id="322"/>
    </w:p>
    <w:p w14:paraId="5B7B552C" w14:textId="77777777" w:rsidR="00B94702" w:rsidRPr="00B94702" w:rsidRDefault="00B94702" w:rsidP="00B94702">
      <w:pPr>
        <w:pStyle w:val="EndNoteBibliography"/>
      </w:pPr>
      <w:bookmarkStart w:id="323" w:name="_ENREF_230"/>
      <w:r w:rsidRPr="00B94702">
        <w:t>230.</w:t>
      </w:r>
      <w:r w:rsidRPr="00B94702">
        <w:tab/>
        <w:t>Eichhammer P, Langguth B, Wiegand R, Kharraz A, Frick U, Hajak G. Allelic variation in the serotonin transporter promoter affects neuromodulatory effects of a selective serotonin transporter reuptake inhibitor (SSRI). Psychopharmacology (Berl). 2003;166(3):294-7.</w:t>
      </w:r>
      <w:bookmarkEnd w:id="323"/>
    </w:p>
    <w:p w14:paraId="38BCB196" w14:textId="77777777" w:rsidR="00B94702" w:rsidRPr="00B94702" w:rsidRDefault="00B94702" w:rsidP="00B94702">
      <w:pPr>
        <w:pStyle w:val="EndNoteBibliography"/>
      </w:pPr>
      <w:bookmarkStart w:id="324" w:name="_ENREF_231"/>
      <w:r w:rsidRPr="00B94702">
        <w:t>231.</w:t>
      </w:r>
      <w:r w:rsidRPr="00B94702">
        <w:tab/>
        <w:t>Kellner M, Demiralay C, Muhtz C, Husemann J, Kolsch W, Hiemke C, et al. No effect of six weeks of treatment with escitalopram on mood in healthy volunteers--irrespective of genotype for the promoter of the serotonin transporter. Psychiatry Res. 2008;161(3):339-43.</w:t>
      </w:r>
      <w:bookmarkEnd w:id="324"/>
    </w:p>
    <w:p w14:paraId="1BA05511" w14:textId="77777777" w:rsidR="00B94702" w:rsidRPr="00B94702" w:rsidRDefault="00B94702" w:rsidP="00B94702">
      <w:pPr>
        <w:pStyle w:val="EndNoteBibliography"/>
      </w:pPr>
      <w:bookmarkStart w:id="325" w:name="_ENREF_232"/>
      <w:r w:rsidRPr="00B94702">
        <w:t>232.</w:t>
      </w:r>
      <w:r w:rsidRPr="00B94702">
        <w:tab/>
        <w:t>Huezo-Diaz P, Uher R, Smith R, Rietschel M, Henigsberg N, Marusic A, et al. Moderation of antidepressant response by the serotonin transporter gene. Br J Psychiatry. 2009;195(1):30-8.</w:t>
      </w:r>
      <w:bookmarkEnd w:id="325"/>
    </w:p>
    <w:p w14:paraId="43382AB8" w14:textId="77777777" w:rsidR="00B94702" w:rsidRPr="00B94702" w:rsidRDefault="00B94702" w:rsidP="00B94702">
      <w:pPr>
        <w:pStyle w:val="EndNoteBibliography"/>
      </w:pPr>
      <w:bookmarkStart w:id="326" w:name="_ENREF_233"/>
      <w:r w:rsidRPr="00B94702">
        <w:lastRenderedPageBreak/>
        <w:t>233.</w:t>
      </w:r>
      <w:r w:rsidRPr="00B94702">
        <w:tab/>
        <w:t>Hinkelmann K, Dragoi L, Gompf J, Muhtz C, Demiralay C, Yassouridis A, et al. Decreased recognition of negative affect after selective serotonin reuptake inhibition is dependent on genotype. Psychiatry Res. 2010;177(3):354-7.</w:t>
      </w:r>
      <w:bookmarkEnd w:id="326"/>
    </w:p>
    <w:p w14:paraId="7D56A525" w14:textId="77777777" w:rsidR="00B94702" w:rsidRPr="00B94702" w:rsidRDefault="00B94702" w:rsidP="00B94702">
      <w:pPr>
        <w:pStyle w:val="EndNoteBibliography"/>
      </w:pPr>
      <w:bookmarkStart w:id="327" w:name="_ENREF_234"/>
      <w:r w:rsidRPr="00B94702">
        <w:t>234.</w:t>
      </w:r>
      <w:r w:rsidRPr="00B94702">
        <w:tab/>
        <w:t>Garfield LD, Dixon D, Nowotny P, Lotrich FE, Pollock BG, Kristjansson SD, et al. Common selective serotonin reuptake inhibitor side effects in older adults associated with genetic polymorphisms in the serotonin transporter and receptors: data from a randomized controlled trial. Am J Geriatr Psychiatry. 2014;22(10):971-9.</w:t>
      </w:r>
      <w:bookmarkEnd w:id="327"/>
    </w:p>
    <w:p w14:paraId="253B5976" w14:textId="77777777" w:rsidR="00B94702" w:rsidRPr="00B94702" w:rsidRDefault="00B94702" w:rsidP="00B94702">
      <w:pPr>
        <w:pStyle w:val="EndNoteBibliography"/>
      </w:pPr>
      <w:bookmarkStart w:id="328" w:name="_ENREF_235"/>
      <w:r w:rsidRPr="00B94702">
        <w:t>235.</w:t>
      </w:r>
      <w:r w:rsidRPr="00B94702">
        <w:tab/>
        <w:t>Najjar F, Owley T, Mosconi MW, Jacob S, Hur K, Guter SJ, et al. Pharmacogenetic Study of Serotonin Transporter and 5HT2A Genotypes in Autism. Journal of child and adolescent psychopharmacology. 2015;25(6):467-74.</w:t>
      </w:r>
      <w:bookmarkEnd w:id="328"/>
    </w:p>
    <w:p w14:paraId="078C8BB1" w14:textId="77777777" w:rsidR="00B94702" w:rsidRPr="00B94702" w:rsidRDefault="00B94702" w:rsidP="00B94702">
      <w:pPr>
        <w:pStyle w:val="EndNoteBibliography"/>
      </w:pPr>
      <w:bookmarkStart w:id="329" w:name="_ENREF_236"/>
      <w:r w:rsidRPr="00B94702">
        <w:t>236.</w:t>
      </w:r>
      <w:r w:rsidRPr="00B94702">
        <w:tab/>
        <w:t>Hu XZ, Rush AJ, Charney D, Wilson AF, Sorant AJ, Papanicolaou GJ, et al. Association between a functional serotonin transporter promoter polymorphism and citalopram treatment in adult outpatients with major depression. Arch Gen Psychiatry. 2007;64(7):783-92.</w:t>
      </w:r>
      <w:bookmarkEnd w:id="329"/>
    </w:p>
    <w:p w14:paraId="73CB956E" w14:textId="77777777" w:rsidR="00B94702" w:rsidRPr="00B94702" w:rsidRDefault="00B94702" w:rsidP="00B94702">
      <w:pPr>
        <w:pStyle w:val="EndNoteBibliography"/>
      </w:pPr>
      <w:bookmarkStart w:id="330" w:name="_ENREF_237"/>
      <w:r w:rsidRPr="00B94702">
        <w:t>237.</w:t>
      </w:r>
      <w:r w:rsidRPr="00B94702">
        <w:tab/>
        <w:t>Maron E, Tammiste A, Kallassalu K, Eller T, Vasar V, Nutt DJ, et al. Serotonin transporter promoter region polymorphisms do not influence treatment response to escitalopram in patients with major depression. Eur Neuropsychopharmacol. 2009;19(6):451-6.</w:t>
      </w:r>
      <w:bookmarkEnd w:id="330"/>
    </w:p>
    <w:p w14:paraId="5B3B065B" w14:textId="77777777" w:rsidR="00B94702" w:rsidRPr="00B94702" w:rsidRDefault="00B94702" w:rsidP="00B94702">
      <w:pPr>
        <w:pStyle w:val="EndNoteBibliography"/>
      </w:pPr>
      <w:bookmarkStart w:id="331" w:name="_ENREF_238"/>
      <w:r w:rsidRPr="00B94702">
        <w:t>238.</w:t>
      </w:r>
      <w:r w:rsidRPr="00B94702">
        <w:tab/>
        <w:t>Basu A, Chadda RK, Sood M, Kaur H, Kukreti R. Association of serotonin transporter (SLC6A4) and receptor (5HTR1A, 5HTR2A) polymorphisms with response to treatment with escitalopram in patients with major depressive disorder: A preliminary study. Indian J Med Res. 2015;142(1):40-5.</w:t>
      </w:r>
      <w:bookmarkEnd w:id="331"/>
    </w:p>
    <w:p w14:paraId="00721C02" w14:textId="77777777" w:rsidR="00B94702" w:rsidRPr="00B94702" w:rsidRDefault="00B94702" w:rsidP="00B94702">
      <w:pPr>
        <w:pStyle w:val="EndNoteBibliography"/>
      </w:pPr>
      <w:bookmarkStart w:id="332" w:name="_ENREF_239"/>
      <w:r w:rsidRPr="00B94702">
        <w:t>239.</w:t>
      </w:r>
      <w:r w:rsidRPr="00B94702">
        <w:tab/>
        <w:t>Oz MD, Baskak B, Uckun Z, Artun NY, Ozdemir H, Ozel TK, et al. Association between serotonin 2A receptor (HTR2A), serotonin transporter (SLC6A4) and brain-derived neurotrophic factor (BDNF) gene polymorphisms and citalopram/sertraline induced sexual dysfunction in MDD patients. The pharmacogenomics journal. 2020;20(3):443-50.</w:t>
      </w:r>
      <w:bookmarkEnd w:id="332"/>
    </w:p>
    <w:p w14:paraId="773F153D" w14:textId="77777777" w:rsidR="00B94702" w:rsidRPr="00B94702" w:rsidRDefault="00B94702" w:rsidP="00B94702">
      <w:pPr>
        <w:pStyle w:val="EndNoteBibliography"/>
      </w:pPr>
      <w:bookmarkStart w:id="333" w:name="_ENREF_240"/>
      <w:r w:rsidRPr="00B94702">
        <w:t>240.</w:t>
      </w:r>
      <w:r w:rsidRPr="00B94702">
        <w:tab/>
        <w:t>Perroud N, Aitchison KJ, Uher R, Smith R, Huezo-Diaz P, Marusic A, et al. Genetic predictors of increase in suicidal ideation during antidepressant treatment in the GENDEP project. Neuropsychopharmacology : official publication of the American College of Neuropsychopharmacology. 2009;34(12):2517-28.</w:t>
      </w:r>
      <w:bookmarkEnd w:id="333"/>
    </w:p>
    <w:p w14:paraId="5585454C" w14:textId="77777777" w:rsidR="00B94702" w:rsidRPr="00B94702" w:rsidRDefault="00B94702" w:rsidP="00B94702">
      <w:pPr>
        <w:pStyle w:val="EndNoteBibliography"/>
      </w:pPr>
      <w:bookmarkStart w:id="334" w:name="_ENREF_241"/>
      <w:r w:rsidRPr="00B94702">
        <w:t>241.</w:t>
      </w:r>
      <w:r w:rsidRPr="00B94702">
        <w:tab/>
        <w:t>Margoob MA, Mushtaq D, Murtza I, Mushtaq H, Ali A. Serotonin transporter gene polymorphism and treatment response to serotonin reuptake inhibitor (escitalopram) in depression: An open pilot study. Indian J Psychiatry. 2008;50(1):47-50.</w:t>
      </w:r>
      <w:bookmarkEnd w:id="334"/>
    </w:p>
    <w:p w14:paraId="57308782" w14:textId="77777777" w:rsidR="00B94702" w:rsidRPr="00B94702" w:rsidRDefault="00B94702" w:rsidP="00B94702">
      <w:pPr>
        <w:pStyle w:val="EndNoteBibliography"/>
      </w:pPr>
      <w:bookmarkStart w:id="335" w:name="_ENREF_242"/>
      <w:r w:rsidRPr="00B94702">
        <w:t>242.</w:t>
      </w:r>
      <w:r w:rsidRPr="00B94702">
        <w:tab/>
        <w:t>Lavretsky H, Siddarth P, Kumar A, Reynolds CF, 3rd. The effects of the dopamine and serotonin transporter polymorphisms on clinical features and treatment response in geriatric depression: a pilot study. Int J Geriatr Psychiatry. 2008;23(1):55-9.</w:t>
      </w:r>
      <w:bookmarkEnd w:id="335"/>
    </w:p>
    <w:p w14:paraId="64909AFB" w14:textId="77777777" w:rsidR="00B94702" w:rsidRPr="00B94702" w:rsidRDefault="00B94702" w:rsidP="00B94702">
      <w:pPr>
        <w:pStyle w:val="EndNoteBibliography"/>
      </w:pPr>
      <w:bookmarkStart w:id="336" w:name="_ENREF_243"/>
      <w:r w:rsidRPr="00B94702">
        <w:t>243.</w:t>
      </w:r>
      <w:r w:rsidRPr="00B94702">
        <w:tab/>
        <w:t>Lewis G, Mulligan J, Wiles N, Cowen P, Craddock N, Ikeda M, et al. Polymorphism of the 5-HT transporter and response to antidepressants: randomised controlled trial. Br J Psychiatry. 2011;198(6):464-71.</w:t>
      </w:r>
      <w:bookmarkEnd w:id="336"/>
    </w:p>
    <w:p w14:paraId="65A1D5BC" w14:textId="77777777" w:rsidR="00B94702" w:rsidRPr="00B94702" w:rsidRDefault="00B94702" w:rsidP="00B94702">
      <w:pPr>
        <w:pStyle w:val="EndNoteBibliography"/>
      </w:pPr>
      <w:bookmarkStart w:id="337" w:name="_ENREF_244"/>
      <w:r w:rsidRPr="00B94702">
        <w:t>244.</w:t>
      </w:r>
      <w:r w:rsidRPr="00B94702">
        <w:tab/>
        <w:t>Won ES, Chang HS, Lee HY, Ham BJ, Lee MS. Association between serotonin transporter-linked polymorphic region and escitalopram antidepressant treatment response in Korean patients with major depressive disorder. Neuropsychobiology. 2012;66(4):221-9.</w:t>
      </w:r>
      <w:bookmarkEnd w:id="337"/>
    </w:p>
    <w:p w14:paraId="266DAB08" w14:textId="77777777" w:rsidR="00B94702" w:rsidRPr="00B94702" w:rsidRDefault="00B94702" w:rsidP="00B94702">
      <w:pPr>
        <w:pStyle w:val="EndNoteBibliography"/>
      </w:pPr>
      <w:bookmarkStart w:id="338" w:name="_ENREF_245"/>
      <w:r w:rsidRPr="00B94702">
        <w:t>245.</w:t>
      </w:r>
      <w:r w:rsidRPr="00B94702">
        <w:tab/>
        <w:t>Sahraian S, Babashams M, Reza-Soltani P, Najmabadi H, Kahrizi K, Gorgani SH. Serotonin Transporter Polymorphism (5-HTTLPR) and Citalopram Effectiveness in Iranian Patients with Major Depressive Disorder. Iran J Psychiatry. 2013;8(2):86-91.</w:t>
      </w:r>
      <w:bookmarkEnd w:id="338"/>
    </w:p>
    <w:p w14:paraId="5EA06310" w14:textId="77777777" w:rsidR="00B94702" w:rsidRPr="00B94702" w:rsidRDefault="00B94702" w:rsidP="00B94702">
      <w:pPr>
        <w:pStyle w:val="EndNoteBibliography"/>
      </w:pPr>
      <w:bookmarkStart w:id="339" w:name="_ENREF_246"/>
      <w:r w:rsidRPr="00B94702">
        <w:t>246.</w:t>
      </w:r>
      <w:r w:rsidRPr="00B94702">
        <w:tab/>
        <w:t>Tatham EL, Hall GB, Clark D, Foster J, Ramasubbu R. The 5-HTTLPR and BDNF polymorphisms moderate the association between uncinate fasciculus connectivity and antidepressants treatment response in major depression. Eur Arch Psychiatry Clin Neurosci. 2017;267(2):135-47.</w:t>
      </w:r>
      <w:bookmarkEnd w:id="339"/>
    </w:p>
    <w:p w14:paraId="444B5F23" w14:textId="77777777" w:rsidR="00B94702" w:rsidRPr="00B94702" w:rsidRDefault="00B94702" w:rsidP="00B94702">
      <w:pPr>
        <w:pStyle w:val="EndNoteBibliography"/>
      </w:pPr>
      <w:bookmarkStart w:id="340" w:name="_ENREF_247"/>
      <w:r w:rsidRPr="00B94702">
        <w:t>247.</w:t>
      </w:r>
      <w:r w:rsidRPr="00B94702">
        <w:tab/>
        <w:t>Mandal T, Bairy LK, Sharma P. Association between functional polymorphisms in serotonin transporter gene (SLC6A4) and escitalopram treatment response in depressive patients in a South Indian population. European journal of clinical pharmacology. 2020;76(6):807-14.</w:t>
      </w:r>
      <w:bookmarkEnd w:id="340"/>
    </w:p>
    <w:p w14:paraId="3AFB5EF3" w14:textId="77777777" w:rsidR="00B94702" w:rsidRPr="00B94702" w:rsidRDefault="00B94702" w:rsidP="00B94702">
      <w:pPr>
        <w:pStyle w:val="EndNoteBibliography"/>
      </w:pPr>
      <w:bookmarkStart w:id="341" w:name="_ENREF_248"/>
      <w:r w:rsidRPr="00B94702">
        <w:lastRenderedPageBreak/>
        <w:t>248.</w:t>
      </w:r>
      <w:r w:rsidRPr="00B94702">
        <w:tab/>
        <w:t>Alexopoulos GS, Murphy CF, Gunning-Dixon FM, Glatt CE, Latoussakis V, Kelly RE, Jr., et al. Serotonin transporter polymorphisms, microstructural white matter abnormalities and remission of geriatric depression. J Affect Disord. 2009;119(1-3):132-41.</w:t>
      </w:r>
      <w:bookmarkEnd w:id="341"/>
    </w:p>
    <w:p w14:paraId="7FF75F42" w14:textId="77777777" w:rsidR="00B94702" w:rsidRPr="00B94702" w:rsidRDefault="00B94702" w:rsidP="00B94702">
      <w:pPr>
        <w:pStyle w:val="EndNoteBibliography"/>
      </w:pPr>
      <w:bookmarkStart w:id="342" w:name="_ENREF_249"/>
      <w:r w:rsidRPr="00B94702">
        <w:t>249.</w:t>
      </w:r>
      <w:r w:rsidRPr="00B94702">
        <w:tab/>
        <w:t>Poland RE, Lesser IM, Wan YJ, Gertsik L, Yao J, Raffel LJ, et al. Response to citalopram is not associated with SLC6A4 genotype in African-Americans and Caucasians with major depression. Life Sci. 2013;92(20-21):967-70.</w:t>
      </w:r>
      <w:bookmarkEnd w:id="342"/>
    </w:p>
    <w:p w14:paraId="36AE46E7" w14:textId="77777777" w:rsidR="00B94702" w:rsidRPr="00B94702" w:rsidRDefault="00B94702" w:rsidP="00B94702">
      <w:pPr>
        <w:pStyle w:val="EndNoteBibliography"/>
      </w:pPr>
      <w:bookmarkStart w:id="343" w:name="_ENREF_250"/>
      <w:r w:rsidRPr="00B94702">
        <w:t>250.</w:t>
      </w:r>
      <w:r w:rsidRPr="00B94702">
        <w:tab/>
        <w:t>Kang HJ, Bae KY, Kim SW, Shin IS, Hong YJ, Ahn Y, et al. Associations between Serotonergic Genes and Escitalopram Treatment Responses in Patients with Depressive Disorder and Acute Coronary Syndrome: The EsDEPACS Study. Psychiatry investigation. 2016;13(1):157-60.</w:t>
      </w:r>
      <w:bookmarkEnd w:id="343"/>
    </w:p>
    <w:p w14:paraId="37675D0B" w14:textId="77777777" w:rsidR="00B94702" w:rsidRPr="00B94702" w:rsidRDefault="00B94702" w:rsidP="00B94702">
      <w:pPr>
        <w:pStyle w:val="EndNoteBibliography"/>
      </w:pPr>
      <w:bookmarkStart w:id="344" w:name="_ENREF_251"/>
      <w:r w:rsidRPr="00B94702">
        <w:t>251.</w:t>
      </w:r>
      <w:r w:rsidRPr="00B94702">
        <w:tab/>
        <w:t>Keers R, Uher R, Huezo-Diaz P, Smith R, Jaffee S, Rietschel M, et al. Interaction between serotonin transporter gene variants and life events predicts response to antidepressants in the GENDEP project. The pharmacogenomics journal. 2011;11(2):138-45.</w:t>
      </w:r>
      <w:bookmarkEnd w:id="344"/>
    </w:p>
    <w:p w14:paraId="32BFCA10" w14:textId="77777777" w:rsidR="00B94702" w:rsidRPr="00B94702" w:rsidRDefault="00B94702" w:rsidP="00B94702">
      <w:pPr>
        <w:pStyle w:val="EndNoteBibliography"/>
      </w:pPr>
      <w:bookmarkStart w:id="345" w:name="_ENREF_252"/>
      <w:r w:rsidRPr="00B94702">
        <w:t>252.</w:t>
      </w:r>
      <w:r w:rsidRPr="00B94702">
        <w:tab/>
        <w:t>Muhonen LH, Lahti J, Alho H, Lonnqvist J, Haukka J, Saarikoski ST. Serotonin transporter polymorphism as a predictor for escitalopram treatment of major depressive disorder comorbid with alcohol dependence. Psychiatry Res. 2011;186(1):53-7.</w:t>
      </w:r>
      <w:bookmarkEnd w:id="345"/>
    </w:p>
    <w:p w14:paraId="180E82D1" w14:textId="77777777" w:rsidR="00B94702" w:rsidRPr="00B94702" w:rsidRDefault="00B94702" w:rsidP="00B94702">
      <w:pPr>
        <w:pStyle w:val="EndNoteBibliography"/>
      </w:pPr>
      <w:bookmarkStart w:id="346" w:name="_ENREF_253"/>
      <w:r w:rsidRPr="00B94702">
        <w:t>253.</w:t>
      </w:r>
      <w:r w:rsidRPr="00B94702">
        <w:tab/>
        <w:t>Schillani G, Capozzo MA, Era D, De Vanna M, Grassi L, Conte MA, et al. Pharmacogenetics of escitalopram and mental adaptation to cancer in palliative care: report of 18 cases. Tumori. 2011;97(3):358-61.</w:t>
      </w:r>
      <w:bookmarkEnd w:id="346"/>
    </w:p>
    <w:p w14:paraId="02943157" w14:textId="77777777" w:rsidR="00B94702" w:rsidRPr="00B94702" w:rsidRDefault="00B94702" w:rsidP="00B94702">
      <w:pPr>
        <w:pStyle w:val="EndNoteBibliography"/>
      </w:pPr>
      <w:bookmarkStart w:id="347" w:name="_ENREF_254"/>
      <w:r w:rsidRPr="00B94702">
        <w:t>254.</w:t>
      </w:r>
      <w:r w:rsidRPr="00B94702">
        <w:tab/>
        <w:t>Lenze EJ, Goate AM, Nowotny P, Dixon D, Shi P, Bies RR, et al. Relation of serotonin transporter genetic variation to efficacy of escitalopram for generalized anxiety disorder in older adults. Journal of clinical psychopharmacology. 2010;30(6):672-7.</w:t>
      </w:r>
      <w:bookmarkEnd w:id="347"/>
    </w:p>
    <w:p w14:paraId="40F6D0B6" w14:textId="77777777" w:rsidR="00B94702" w:rsidRPr="00B94702" w:rsidRDefault="00B94702" w:rsidP="00B94702">
      <w:pPr>
        <w:pStyle w:val="EndNoteBibliography"/>
      </w:pPr>
      <w:bookmarkStart w:id="348" w:name="_ENREF_255"/>
      <w:r w:rsidRPr="00B94702">
        <w:t>255.</w:t>
      </w:r>
      <w:r w:rsidRPr="00B94702">
        <w:tab/>
        <w:t>Owley T, Brune CW, Salt J, Walton L, Guter S, Ayuyao N, et al. A pharmacogenetic study of escitalopram in autism spectrum disorders. Autism Res. 2010;3(1):1-7.</w:t>
      </w:r>
      <w:bookmarkEnd w:id="348"/>
    </w:p>
    <w:p w14:paraId="46A7524D" w14:textId="77777777" w:rsidR="00B94702" w:rsidRPr="00B94702" w:rsidRDefault="00B94702" w:rsidP="00B94702">
      <w:pPr>
        <w:pStyle w:val="EndNoteBibliography"/>
      </w:pPr>
      <w:bookmarkStart w:id="349" w:name="_ENREF_256"/>
      <w:r w:rsidRPr="00B94702">
        <w:t>256.</w:t>
      </w:r>
      <w:r w:rsidRPr="00B94702">
        <w:tab/>
        <w:t>Lenze EJ, Dixon D, Nowotny P, Lotrich FE, Dore PM, Pollock BG, et al. Escitalopram reduces attentional performance in anxious older adults with high-expression genetic variants at serotonin 2A and 1B receptors. Int J Neuropsychopharmacol. 2013;16(2):279-88.</w:t>
      </w:r>
      <w:bookmarkEnd w:id="349"/>
    </w:p>
    <w:p w14:paraId="1274DC33" w14:textId="77777777" w:rsidR="00B94702" w:rsidRPr="00B94702" w:rsidRDefault="00B94702" w:rsidP="00B94702">
      <w:pPr>
        <w:pStyle w:val="EndNoteBibliography"/>
      </w:pPr>
      <w:bookmarkStart w:id="350" w:name="_ENREF_257"/>
      <w:r w:rsidRPr="00B94702">
        <w:t>257.</w:t>
      </w:r>
      <w:r w:rsidRPr="00B94702">
        <w:tab/>
        <w:t>Smeraldi E, Zanardi R, Benedetti F, Di Bella D, Perez J, Catalano M. Polymorphism within the promoter of the serotonin transporter gene and antidepressant efficacy of fluvoxamine. Molecular psychiatry. 1998;3(6):508-11.</w:t>
      </w:r>
      <w:bookmarkEnd w:id="350"/>
    </w:p>
    <w:p w14:paraId="4F0B04B3" w14:textId="77777777" w:rsidR="00B94702" w:rsidRPr="00B94702" w:rsidRDefault="00B94702" w:rsidP="00B94702">
      <w:pPr>
        <w:pStyle w:val="EndNoteBibliography"/>
      </w:pPr>
      <w:bookmarkStart w:id="351" w:name="_ENREF_258"/>
      <w:r w:rsidRPr="00B94702">
        <w:t>258.</w:t>
      </w:r>
      <w:r w:rsidRPr="00B94702">
        <w:tab/>
        <w:t>Di Bella D, Erzegovesi S, Cavallini MC, Bellodi L. Obsessive-Compulsive Disorder, 5-HTTLPR polymorphism and treatment response. The pharmacogenomics journal. 2002;2(3):176-81.</w:t>
      </w:r>
      <w:bookmarkEnd w:id="351"/>
    </w:p>
    <w:p w14:paraId="7B1D425E" w14:textId="77777777" w:rsidR="00B94702" w:rsidRPr="00B94702" w:rsidRDefault="00B94702" w:rsidP="00B94702">
      <w:pPr>
        <w:pStyle w:val="EndNoteBibliography"/>
      </w:pPr>
      <w:bookmarkStart w:id="352" w:name="_ENREF_259"/>
      <w:r w:rsidRPr="00B94702">
        <w:t>259.</w:t>
      </w:r>
      <w:r w:rsidRPr="00B94702">
        <w:tab/>
        <w:t>Yoshida K, Ito K, Sato K, Takahashi H, Kamata M, Higuchi H, et al. Influence of the serotonin transporter gene-linked polymorphic region on the antidepressant response to fluvoxamine in Japanese depressed patients. Progress in neuro-psychopharmacology &amp; biological psychiatry. 2002;26(2):383-6.</w:t>
      </w:r>
      <w:bookmarkEnd w:id="352"/>
    </w:p>
    <w:p w14:paraId="47D9A5DC" w14:textId="77777777" w:rsidR="00B94702" w:rsidRPr="00B94702" w:rsidRDefault="00B94702" w:rsidP="00B94702">
      <w:pPr>
        <w:pStyle w:val="EndNoteBibliography"/>
      </w:pPr>
      <w:bookmarkStart w:id="353" w:name="_ENREF_260"/>
      <w:r w:rsidRPr="00B94702">
        <w:t>260.</w:t>
      </w:r>
      <w:r w:rsidRPr="00B94702">
        <w:tab/>
        <w:t>Kato M, Ikenaga Y, Wakeno M, Okugawa G, Nobuhara K, Fukuda T, et al. Controlled clinical comparison of paroxetine and fluvoxamine considering the serotonin transporter promoter polymorphism. International clinical psychopharmacology. 2005;20(3):151-6.</w:t>
      </w:r>
      <w:bookmarkEnd w:id="353"/>
    </w:p>
    <w:p w14:paraId="4AB9C75D" w14:textId="77777777" w:rsidR="00B94702" w:rsidRPr="00B94702" w:rsidRDefault="00B94702" w:rsidP="00B94702">
      <w:pPr>
        <w:pStyle w:val="EndNoteBibliography"/>
      </w:pPr>
      <w:bookmarkStart w:id="354" w:name="_ENREF_261"/>
      <w:r w:rsidRPr="00B94702">
        <w:t>261.</w:t>
      </w:r>
      <w:r w:rsidRPr="00B94702">
        <w:tab/>
        <w:t>Ito K, Yoshida K, Sato K, Takahashi H, Kamata M, Higuchi H, et al. A variable number of tandem repeats in the serotonin transporter gene does not affect the antidepressant response to fluvoxamine. Psychiatry Res. 2002;111(2-3):235-9.</w:t>
      </w:r>
      <w:bookmarkEnd w:id="354"/>
    </w:p>
    <w:p w14:paraId="5A3C5536" w14:textId="77777777" w:rsidR="00B94702" w:rsidRPr="00B94702" w:rsidRDefault="00B94702" w:rsidP="00B94702">
      <w:pPr>
        <w:pStyle w:val="EndNoteBibliography"/>
      </w:pPr>
      <w:bookmarkStart w:id="355" w:name="_ENREF_262"/>
      <w:r w:rsidRPr="00B94702">
        <w:t>262.</w:t>
      </w:r>
      <w:r w:rsidRPr="00B94702">
        <w:tab/>
        <w:t>Sugie Y, Sugie H, Fukuda T, Ito M, Sasada Y, Nakabayashi M, et al. Clinical efficacy of fluvoxamine and functional polymorphism in a serotonin transporter gene on childhood autism. J Autism Dev Disord. 2005;35(3):377-85.</w:t>
      </w:r>
      <w:bookmarkEnd w:id="355"/>
    </w:p>
    <w:p w14:paraId="35A8F04D" w14:textId="77777777" w:rsidR="00B94702" w:rsidRPr="00B94702" w:rsidRDefault="00B94702" w:rsidP="00B94702">
      <w:pPr>
        <w:pStyle w:val="EndNoteBibliography"/>
      </w:pPr>
      <w:bookmarkStart w:id="356" w:name="_ENREF_263"/>
      <w:r w:rsidRPr="00B94702">
        <w:t>263.</w:t>
      </w:r>
      <w:r w:rsidRPr="00B94702">
        <w:tab/>
        <w:t>Mandelli L, Marino E, Pirovano A, Calati R, Zanardi R, Colombo C, et al. Interaction between SERTPR and stressful life events on response to antidepressant treatment. Eur Neuropsychopharmacol. 2009;19(1):64-7.</w:t>
      </w:r>
      <w:bookmarkEnd w:id="356"/>
    </w:p>
    <w:p w14:paraId="50F0C4DD" w14:textId="77777777" w:rsidR="00B94702" w:rsidRPr="00B94702" w:rsidRDefault="00B94702" w:rsidP="00B94702">
      <w:pPr>
        <w:pStyle w:val="EndNoteBibliography"/>
      </w:pPr>
      <w:bookmarkStart w:id="357" w:name="_ENREF_264"/>
      <w:r w:rsidRPr="00B94702">
        <w:t>264.</w:t>
      </w:r>
      <w:r w:rsidRPr="00B94702">
        <w:tab/>
        <w:t xml:space="preserve">Kato M, Fukuda T, Wakeno M, Fukuda K, Okugawa G, Ikenaga Y, et al. Effects of the serotonin type 2A, 3A and 3B receptor and the serotonin transporter genes on paroxetine and fluvoxamine </w:t>
      </w:r>
      <w:r w:rsidRPr="00B94702">
        <w:lastRenderedPageBreak/>
        <w:t>efficacy and adverse drug reactions in depressed Japanese patients. Neuropsychobiology. 2006;53(4):186-95.</w:t>
      </w:r>
      <w:bookmarkEnd w:id="357"/>
    </w:p>
    <w:p w14:paraId="075A7747" w14:textId="77777777" w:rsidR="00B94702" w:rsidRPr="00B94702" w:rsidRDefault="00B94702" w:rsidP="00B94702">
      <w:pPr>
        <w:pStyle w:val="EndNoteBibliography"/>
      </w:pPr>
      <w:bookmarkStart w:id="358" w:name="_ENREF_265"/>
      <w:r w:rsidRPr="00B94702">
        <w:t>265.</w:t>
      </w:r>
      <w:r w:rsidRPr="00B94702">
        <w:tab/>
        <w:t>Takahashi H, Yoshida K, Ito K, Sato K, Kamata M, Higuchi H, et al. No association between the serotonergic polymorphisms and incidence of nausea induced by fluvoxamine treatment. Eur Neuropsychopharmacol. 2002;12(5):477-81.</w:t>
      </w:r>
      <w:bookmarkEnd w:id="358"/>
    </w:p>
    <w:p w14:paraId="3A88036A" w14:textId="77777777" w:rsidR="00B94702" w:rsidRPr="00B94702" w:rsidRDefault="00B94702" w:rsidP="00B94702">
      <w:pPr>
        <w:pStyle w:val="EndNoteBibliography"/>
      </w:pPr>
      <w:bookmarkStart w:id="359" w:name="_ENREF_266"/>
      <w:r w:rsidRPr="00B94702">
        <w:t>266.</w:t>
      </w:r>
      <w:r w:rsidRPr="00B94702">
        <w:tab/>
        <w:t>Zanardi R, Serretti A, Rossini D, Franchini L, Cusin C, Lattuada E, et al. Factors affecting fluvoxamine antidepressant activity: influence of pindolol and 5-HTTLPR in delusional and nondelusional depression. Biol Psychiatry. 2001;50(5):323-30.</w:t>
      </w:r>
      <w:bookmarkEnd w:id="359"/>
    </w:p>
    <w:p w14:paraId="4F08B07E" w14:textId="77777777" w:rsidR="00B94702" w:rsidRPr="00B94702" w:rsidRDefault="00B94702" w:rsidP="00B94702">
      <w:pPr>
        <w:pStyle w:val="EndNoteBibliography"/>
      </w:pPr>
      <w:bookmarkStart w:id="360" w:name="_ENREF_267"/>
      <w:r w:rsidRPr="00B94702">
        <w:t>267.</w:t>
      </w:r>
      <w:r w:rsidRPr="00B94702">
        <w:tab/>
        <w:t>Kato M, Serretti A, Nonen S, Takekita Y, Wakeno M, Azuma J, et al. Genetic variants in combination with early partial improvement as a clinical utility predictor of treatment outcome in major depressive disorder: the result of two pooled RCTs. Transl Psychiatry. 2015;5:e513.</w:t>
      </w:r>
      <w:bookmarkEnd w:id="360"/>
    </w:p>
    <w:p w14:paraId="0AD6E3DA" w14:textId="77777777" w:rsidR="00B94702" w:rsidRPr="00B94702" w:rsidRDefault="00B94702" w:rsidP="00B94702">
      <w:pPr>
        <w:pStyle w:val="EndNoteBibliography"/>
      </w:pPr>
      <w:bookmarkStart w:id="361" w:name="_ENREF_268"/>
      <w:r w:rsidRPr="00B94702">
        <w:t>268.</w:t>
      </w:r>
      <w:r w:rsidRPr="00B94702">
        <w:tab/>
        <w:t>Kato M, Nonen S, Serretti A, Tetsuo S, Takekita Y, Azuma J, et al. 5-HTTLPR rs25531A &gt; G differentially influence paroxetine and fluvoxamine antidepressant efficacy: a randomized, controlled trial. Journal of clinical psychopharmacology. 2013;33(1):131-2.</w:t>
      </w:r>
      <w:bookmarkEnd w:id="361"/>
    </w:p>
    <w:p w14:paraId="2D037252" w14:textId="77777777" w:rsidR="00B94702" w:rsidRPr="00B94702" w:rsidRDefault="00B94702" w:rsidP="00B94702">
      <w:pPr>
        <w:pStyle w:val="EndNoteBibliography"/>
      </w:pPr>
      <w:bookmarkStart w:id="362" w:name="_ENREF_269"/>
      <w:r w:rsidRPr="00B94702">
        <w:t>269.</w:t>
      </w:r>
      <w:r w:rsidRPr="00B94702">
        <w:tab/>
        <w:t>Perlis RH, Mischoulon D, Smoller JW, Wan YJ, Lamon-Fava S, Lin KM, et al. Serotonin transporter polymorphisms and adverse effects with fluoxetine treatment. Biol Psychiatry. 2003;54(9):879-83.</w:t>
      </w:r>
      <w:bookmarkEnd w:id="362"/>
    </w:p>
    <w:p w14:paraId="66A32A35" w14:textId="77777777" w:rsidR="00B94702" w:rsidRPr="00B94702" w:rsidRDefault="00B94702" w:rsidP="00B94702">
      <w:pPr>
        <w:pStyle w:val="EndNoteBibliography"/>
      </w:pPr>
      <w:bookmarkStart w:id="363" w:name="_ENREF_270"/>
      <w:r w:rsidRPr="00B94702">
        <w:t>270.</w:t>
      </w:r>
      <w:r w:rsidRPr="00B94702">
        <w:tab/>
        <w:t>Yu YW, Tsai SJ, Chen TJ, Lin CH, Hong CJ. Association study of the serotonin transporter promoter polymorphism and symptomatology and antidepressant response in major depressive disorders. Molecular psychiatry. 2002;7(10):1115-9.</w:t>
      </w:r>
      <w:bookmarkEnd w:id="363"/>
    </w:p>
    <w:p w14:paraId="6EAF4BE8" w14:textId="77777777" w:rsidR="00B94702" w:rsidRPr="00B94702" w:rsidRDefault="00B94702" w:rsidP="00B94702">
      <w:pPr>
        <w:pStyle w:val="EndNoteBibliography"/>
      </w:pPr>
      <w:bookmarkStart w:id="364" w:name="_ENREF_271"/>
      <w:r w:rsidRPr="00B94702">
        <w:t>271.</w:t>
      </w:r>
      <w:r w:rsidRPr="00B94702">
        <w:tab/>
        <w:t>Peters EJ, Slager SL, McGrath PJ, Knowles JA, Hamilton SP. Investigation of serotonin-related genes in antidepressant response. Molecular psychiatry. 2004;9(9):879-89.</w:t>
      </w:r>
      <w:bookmarkEnd w:id="364"/>
    </w:p>
    <w:p w14:paraId="48795055" w14:textId="77777777" w:rsidR="00B94702" w:rsidRPr="00B94702" w:rsidRDefault="00B94702" w:rsidP="00B94702">
      <w:pPr>
        <w:pStyle w:val="EndNoteBibliography"/>
      </w:pPr>
      <w:bookmarkStart w:id="365" w:name="_ENREF_272"/>
      <w:r w:rsidRPr="00B94702">
        <w:t>272.</w:t>
      </w:r>
      <w:r w:rsidRPr="00B94702">
        <w:tab/>
        <w:t>Hong CJ, Chen TJ, Yu YW, Tsai SJ. Response to fluoxetine and serotonin 1A receptor (C-1019G) polymorphism in Taiwan Chinese major depressive disorder. The pharmacogenomics journal. 2006;6(1):27-33.</w:t>
      </w:r>
      <w:bookmarkEnd w:id="365"/>
    </w:p>
    <w:p w14:paraId="09E51F21" w14:textId="77777777" w:rsidR="00B94702" w:rsidRPr="00B94702" w:rsidRDefault="00B94702" w:rsidP="00B94702">
      <w:pPr>
        <w:pStyle w:val="EndNoteBibliography"/>
      </w:pPr>
      <w:bookmarkStart w:id="366" w:name="_ENREF_273"/>
      <w:r w:rsidRPr="00B94702">
        <w:t>273.</w:t>
      </w:r>
      <w:r w:rsidRPr="00B94702">
        <w:tab/>
        <w:t>Manoharan A, Shewade DG, Rajkumar RP, Adithan S. Serotonin transporter gene (SLC6A4) polymorphisms are associated with response to fluoxetine in south Indian major depressive disorder patients. European journal of clinical pharmacology. 2016;72(10):1215-20.</w:t>
      </w:r>
      <w:bookmarkEnd w:id="366"/>
    </w:p>
    <w:p w14:paraId="2D70F32A" w14:textId="77777777" w:rsidR="00B94702" w:rsidRPr="00B94702" w:rsidRDefault="00B94702" w:rsidP="00B94702">
      <w:pPr>
        <w:pStyle w:val="EndNoteBibliography"/>
      </w:pPr>
      <w:bookmarkStart w:id="367" w:name="_ENREF_274"/>
      <w:r w:rsidRPr="00B94702">
        <w:t>274.</w:t>
      </w:r>
      <w:r w:rsidRPr="00B94702">
        <w:tab/>
        <w:t>Billett EA, Richter MA, King N, Heils A, Lesch KP, Kennedy JL. Obsessive compulsive disorder, response to serotonin reuptake inhibitors and the serotonin transporter gene. Molecular psychiatry. 1997;2(5):403-6.</w:t>
      </w:r>
      <w:bookmarkEnd w:id="367"/>
    </w:p>
    <w:p w14:paraId="49BBA9BD" w14:textId="77777777" w:rsidR="00B94702" w:rsidRPr="00B94702" w:rsidRDefault="00B94702" w:rsidP="00B94702">
      <w:pPr>
        <w:pStyle w:val="EndNoteBibliography"/>
      </w:pPr>
      <w:bookmarkStart w:id="368" w:name="_ENREF_275"/>
      <w:r w:rsidRPr="00B94702">
        <w:t>275.</w:t>
      </w:r>
      <w:r w:rsidRPr="00B94702">
        <w:tab/>
        <w:t>Silva H, Iturra P, Solari A, Villarroel J, Jerez S, Jimenez M, et al. Fluoxetine response in impulsive-aggressive behavior and serotonin transporter polymorphism in personality disorder. Psychiatric genetics. 2010;20(1):25-30.</w:t>
      </w:r>
      <w:bookmarkEnd w:id="368"/>
    </w:p>
    <w:p w14:paraId="6EC93694" w14:textId="77777777" w:rsidR="00B94702" w:rsidRPr="00B94702" w:rsidRDefault="00B94702" w:rsidP="00B94702">
      <w:pPr>
        <w:pStyle w:val="EndNoteBibliography"/>
      </w:pPr>
      <w:bookmarkStart w:id="369" w:name="_ENREF_276"/>
      <w:r w:rsidRPr="00B94702">
        <w:t>276.</w:t>
      </w:r>
      <w:r w:rsidRPr="00B94702">
        <w:tab/>
        <w:t>Joyce PR, Mulder RT, Luty SE, McKenzie JM, Miller AL, Rogers GR, et al. Age-dependent antidepressant pharmacogenomics: polymorphisms of the serotonin transporter and G protein beta3 subunit as predictors of response to fluoxetine and nortriptyline. Int J Neuropsychopharmacol. 2003;6(4):339-46.</w:t>
      </w:r>
      <w:bookmarkEnd w:id="369"/>
    </w:p>
    <w:p w14:paraId="449E6FD3" w14:textId="77777777" w:rsidR="00B94702" w:rsidRPr="00B94702" w:rsidRDefault="00B94702" w:rsidP="00B94702">
      <w:pPr>
        <w:pStyle w:val="EndNoteBibliography"/>
      </w:pPr>
      <w:bookmarkStart w:id="370" w:name="_ENREF_277"/>
      <w:r w:rsidRPr="00B94702">
        <w:t>277.</w:t>
      </w:r>
      <w:r w:rsidRPr="00B94702">
        <w:tab/>
        <w:t>Gudayol-Ferre E, Herrera-Guzman I, Camarena B, Cortes-Penagos C, Herrera-Abarca JE, Martinez-Medina P, et al. The role of clinical variables, neuropsychological performance and SLC6A4 and COMT gene polymorphisms on the prediction of early response to fluoxetine in major depressive disorder. J Affect Disord. 2010;127(1-3):343-51.</w:t>
      </w:r>
      <w:bookmarkEnd w:id="370"/>
    </w:p>
    <w:p w14:paraId="07B6622C" w14:textId="77777777" w:rsidR="00B94702" w:rsidRPr="00B94702" w:rsidRDefault="00B94702" w:rsidP="00B94702">
      <w:pPr>
        <w:pStyle w:val="EndNoteBibliography"/>
      </w:pPr>
      <w:bookmarkStart w:id="371" w:name="_ENREF_278"/>
      <w:r w:rsidRPr="00B94702">
        <w:t>278.</w:t>
      </w:r>
      <w:r w:rsidRPr="00B94702">
        <w:tab/>
        <w:t>Camarena B, Alvarez-Icaza D, Hernandez S, Aguilar A, Munch L, Martinez C, et al. Association Study Between Serotonin Transporter Gene and Fluoxetine Response in Mexican Patients With Major Depressive Disorder. Clin Neuropharmacol. 2019;42(1):9-13.</w:t>
      </w:r>
      <w:bookmarkEnd w:id="371"/>
    </w:p>
    <w:p w14:paraId="0DA43E70" w14:textId="77777777" w:rsidR="00B94702" w:rsidRPr="00B94702" w:rsidRDefault="00B94702" w:rsidP="00B94702">
      <w:pPr>
        <w:pStyle w:val="EndNoteBibliography"/>
      </w:pPr>
      <w:bookmarkStart w:id="372" w:name="_ENREF_279"/>
      <w:r w:rsidRPr="00B94702">
        <w:t>279.</w:t>
      </w:r>
      <w:r w:rsidRPr="00B94702">
        <w:tab/>
        <w:t>Gudayol-Ferre E, Herrera-Guzman I, Camarena B, Cortes-Penagos C, Herrera-Abarca JE, Martinez-Medina P, et al. Prediction of remission of depression with clinical variables, neuropsychological performance, and serotonergic/dopaminergic gene polymorphisms. Human psychopharmacology. 2012;27(6):577-86.</w:t>
      </w:r>
      <w:bookmarkEnd w:id="372"/>
    </w:p>
    <w:p w14:paraId="0F22747A" w14:textId="77777777" w:rsidR="00B94702" w:rsidRPr="00B94702" w:rsidRDefault="00B94702" w:rsidP="00B94702">
      <w:pPr>
        <w:pStyle w:val="EndNoteBibliography"/>
      </w:pPr>
      <w:bookmarkStart w:id="373" w:name="_ENREF_280"/>
      <w:r w:rsidRPr="00B94702">
        <w:lastRenderedPageBreak/>
        <w:t>280.</w:t>
      </w:r>
      <w:r w:rsidRPr="00B94702">
        <w:tab/>
        <w:t>Kraft JB, Slager SL, McGrath PJ, Hamilton SP. Sequence analysis of the serotonin transporter and associations with antidepressant response. Biol Psychiatry. 2005;58(5):374-81.</w:t>
      </w:r>
      <w:bookmarkEnd w:id="373"/>
    </w:p>
    <w:p w14:paraId="79675EE3" w14:textId="77777777" w:rsidR="00B94702" w:rsidRPr="00B94702" w:rsidRDefault="00B94702" w:rsidP="00B94702">
      <w:pPr>
        <w:pStyle w:val="EndNoteBibliography"/>
      </w:pPr>
      <w:bookmarkStart w:id="374" w:name="_ENREF_281"/>
      <w:r w:rsidRPr="00B94702">
        <w:t>281.</w:t>
      </w:r>
      <w:r w:rsidRPr="00B94702">
        <w:tab/>
        <w:t>Little KY, Zhang L, Cook E. Fluoxetine-induced alterations in human platelet serotonin transporter expression: serotonin transporter polymorphism effects. J Psychiatry Neurosci. 2006;31(5):333-9.</w:t>
      </w:r>
      <w:bookmarkEnd w:id="374"/>
    </w:p>
    <w:p w14:paraId="7B20B30E" w14:textId="77777777" w:rsidR="00B94702" w:rsidRPr="00B94702" w:rsidRDefault="00B94702" w:rsidP="00B94702">
      <w:pPr>
        <w:pStyle w:val="EndNoteBibliography"/>
      </w:pPr>
      <w:bookmarkStart w:id="375" w:name="_ENREF_282"/>
      <w:r w:rsidRPr="00B94702">
        <w:t>282.</w:t>
      </w:r>
      <w:r w:rsidRPr="00B94702">
        <w:tab/>
        <w:t>Yoshida K, Takahashi H, Higuchi H, Kamata M, Ito K, Sato K, et al. Prediction of antidepressant response to milnacipran by norepinephrine transporter gene polymorphisms. The American journal of psychiatry. 2004;161(9):1575-80.</w:t>
      </w:r>
      <w:bookmarkEnd w:id="375"/>
    </w:p>
    <w:p w14:paraId="09348721" w14:textId="77777777" w:rsidR="00B94702" w:rsidRPr="00B94702" w:rsidRDefault="00B94702" w:rsidP="00B94702">
      <w:pPr>
        <w:pStyle w:val="EndNoteBibliography"/>
      </w:pPr>
      <w:bookmarkStart w:id="376" w:name="_ENREF_283"/>
      <w:r w:rsidRPr="00B94702">
        <w:t>283.</w:t>
      </w:r>
      <w:r w:rsidRPr="00B94702">
        <w:tab/>
        <w:t>Higuchi H, Takahashi H, Kamata M, Yoshida K. Influence of serotonergic/noradrenergic gene polymorphisms on nausea and sweating induced by milnacipran in the treatment of depression. Neuropsychiatr Dis Treat. 2009;5:393-8.</w:t>
      </w:r>
      <w:bookmarkEnd w:id="376"/>
    </w:p>
    <w:p w14:paraId="02EA77AE" w14:textId="77777777" w:rsidR="00B94702" w:rsidRPr="00B94702" w:rsidRDefault="00B94702" w:rsidP="00B94702">
      <w:pPr>
        <w:pStyle w:val="EndNoteBibliography"/>
      </w:pPr>
      <w:bookmarkStart w:id="377" w:name="_ENREF_284"/>
      <w:r w:rsidRPr="00B94702">
        <w:t>284.</w:t>
      </w:r>
      <w:r w:rsidRPr="00B94702">
        <w:tab/>
        <w:t>Popp J, Leucht S, Heres S, Steimer W. Serotonin transporter polymorphisms and side effects in antidepressant therapy--a pilot study. Pharmacogenomics. 2006;7(2):159-66.</w:t>
      </w:r>
      <w:bookmarkEnd w:id="377"/>
    </w:p>
    <w:p w14:paraId="43CCE5E5" w14:textId="77777777" w:rsidR="00B94702" w:rsidRPr="00B94702" w:rsidRDefault="00B94702" w:rsidP="00B94702">
      <w:pPr>
        <w:pStyle w:val="EndNoteBibliography"/>
      </w:pPr>
      <w:bookmarkStart w:id="378" w:name="_ENREF_285"/>
      <w:r w:rsidRPr="00B94702">
        <w:t>285.</w:t>
      </w:r>
      <w:r w:rsidRPr="00B94702">
        <w:tab/>
        <w:t>Pollock BG, Ferrell RE, Mulsant BH, Mazumdar S, Miller M, Sweet RA, et al. Allelic variation in the serotonin transporter promoter affects onset of paroxetine treatment response in late-life depression. Neuropsychopharmacology : official publication of the American College of Neuropsychopharmacology. 2000;23(5):587-90.</w:t>
      </w:r>
      <w:bookmarkEnd w:id="378"/>
    </w:p>
    <w:p w14:paraId="7A7A877A" w14:textId="77777777" w:rsidR="00B94702" w:rsidRPr="00B94702" w:rsidRDefault="00B94702" w:rsidP="00B94702">
      <w:pPr>
        <w:pStyle w:val="EndNoteBibliography"/>
      </w:pPr>
      <w:bookmarkStart w:id="379" w:name="_ENREF_286"/>
      <w:r w:rsidRPr="00B94702">
        <w:t>286.</w:t>
      </w:r>
      <w:r w:rsidRPr="00B94702">
        <w:tab/>
        <w:t>Zanardi R, Benedetti F, Di Bella D, Catalano M, Smeraldi E. Efficacy of paroxetine in depression is influenced by a functional polymorphism within the promoter of the serotonin transporter gene. Journal of clinical psychopharmacology. 2000;20(1):105-7.</w:t>
      </w:r>
      <w:bookmarkEnd w:id="379"/>
    </w:p>
    <w:p w14:paraId="78D1AB89" w14:textId="77777777" w:rsidR="00B94702" w:rsidRPr="00B94702" w:rsidRDefault="00B94702" w:rsidP="00B94702">
      <w:pPr>
        <w:pStyle w:val="EndNoteBibliography"/>
      </w:pPr>
      <w:bookmarkStart w:id="380" w:name="_ENREF_287"/>
      <w:r w:rsidRPr="00B94702">
        <w:t>287.</w:t>
      </w:r>
      <w:r w:rsidRPr="00B94702">
        <w:tab/>
        <w:t>Murphy GM, Jr., Hollander SB, Rodrigues HE, Kremer C, Schatzberg AF. Effects of the serotonin transporter gene promoter polymorphism on mirtazapine and paroxetine efficacy and adverse events in geriatric major depression. Arch Gen Psychiatry. 2004;61(11):1163-9.</w:t>
      </w:r>
      <w:bookmarkEnd w:id="380"/>
    </w:p>
    <w:p w14:paraId="29E9852E" w14:textId="77777777" w:rsidR="00B94702" w:rsidRPr="00B94702" w:rsidRDefault="00B94702" w:rsidP="00B94702">
      <w:pPr>
        <w:pStyle w:val="EndNoteBibliography"/>
      </w:pPr>
      <w:bookmarkStart w:id="381" w:name="_ENREF_288"/>
      <w:r w:rsidRPr="00B94702">
        <w:t>288.</w:t>
      </w:r>
      <w:r w:rsidRPr="00B94702">
        <w:tab/>
        <w:t>Perna G, Favaron E, Di Bella D, Bussi R, Bellodi L. Antipanic efficacy of paroxetine and polymorphism within the promoter of the serotonin transporter gene. Neuropsychopharmacology : official publication of the American College of Neuropsychopharmacology. 2005;30(12):2230-5.</w:t>
      </w:r>
      <w:bookmarkEnd w:id="381"/>
    </w:p>
    <w:p w14:paraId="6307603C" w14:textId="77777777" w:rsidR="00B94702" w:rsidRPr="00B94702" w:rsidRDefault="00B94702" w:rsidP="00B94702">
      <w:pPr>
        <w:pStyle w:val="EndNoteBibliography"/>
      </w:pPr>
      <w:bookmarkStart w:id="382" w:name="_ENREF_289"/>
      <w:r w:rsidRPr="00B94702">
        <w:t>289.</w:t>
      </w:r>
      <w:r w:rsidRPr="00B94702">
        <w:tab/>
        <w:t>Lotrich FE, Pollock BG, Kirshner M, Ferrell RF, Reynolds Iii CF. Serotonin transporter genotype interacts with paroxetine plasma levels to influence depression treatment response in geriatric patients. J Psychiatry Neurosci. 2008;33(2):123-30.</w:t>
      </w:r>
      <w:bookmarkEnd w:id="382"/>
    </w:p>
    <w:p w14:paraId="79E15519" w14:textId="77777777" w:rsidR="00B94702" w:rsidRPr="00B94702" w:rsidRDefault="00B94702" w:rsidP="00B94702">
      <w:pPr>
        <w:pStyle w:val="EndNoteBibliography"/>
      </w:pPr>
      <w:bookmarkStart w:id="383" w:name="_ENREF_290"/>
      <w:r w:rsidRPr="00B94702">
        <w:t>290.</w:t>
      </w:r>
      <w:r w:rsidRPr="00B94702">
        <w:tab/>
        <w:t>Yoshimura R, Umene-Nakano W, Suzuki A, Ueda N, Miyamoto K, Ikenouchi-Sugita A, et al. Rapid response to paroxetine is associated with plasma paroxetine levels at 4 but not 8 weeks of treatment, and is independent of serotonin transporter promoter polymorphism in Japanese depressed patients. Human psychopharmacology. 2009;24(6):489-94.</w:t>
      </w:r>
      <w:bookmarkEnd w:id="383"/>
    </w:p>
    <w:p w14:paraId="7315012E" w14:textId="77777777" w:rsidR="00B94702" w:rsidRPr="00B94702" w:rsidRDefault="00B94702" w:rsidP="00B94702">
      <w:pPr>
        <w:pStyle w:val="EndNoteBibliography"/>
      </w:pPr>
      <w:bookmarkStart w:id="384" w:name="_ENREF_291"/>
      <w:r w:rsidRPr="00B94702">
        <w:t>291.</w:t>
      </w:r>
      <w:r w:rsidRPr="00B94702">
        <w:tab/>
        <w:t>Aoki A, Ishiguro S, Watanabe T, Ueda M, Hayashi Y, Akiyama K, et al. Factors affecting discontinuation of initial treatment with paroxetine in panic disorder and major depressive disorder. Neuropsychiatr Dis Treat. 2014;10:1793-8.</w:t>
      </w:r>
      <w:bookmarkEnd w:id="384"/>
    </w:p>
    <w:p w14:paraId="1A4B0911" w14:textId="77777777" w:rsidR="00B94702" w:rsidRPr="00B94702" w:rsidRDefault="00B94702" w:rsidP="00B94702">
      <w:pPr>
        <w:pStyle w:val="EndNoteBibliography"/>
      </w:pPr>
      <w:bookmarkStart w:id="385" w:name="_ENREF_292"/>
      <w:r w:rsidRPr="00B94702">
        <w:t>292.</w:t>
      </w:r>
      <w:r w:rsidRPr="00B94702">
        <w:tab/>
        <w:t>Watanabe T, Ueda M, Ishiguro S, Hayashi Y, Aoki A, Shinozaki M, et al. Early Improvement and Marriage Are Determinants of the 12-Month Treatment Outcome of Paroxetine in Outpatients with Panic Disorder. Clin Psychopharmacol Neurosci. 2017;15(4):382-90.</w:t>
      </w:r>
      <w:bookmarkEnd w:id="385"/>
    </w:p>
    <w:p w14:paraId="21A8E23F" w14:textId="77777777" w:rsidR="00B94702" w:rsidRPr="00B94702" w:rsidRDefault="00B94702" w:rsidP="00B94702">
      <w:pPr>
        <w:pStyle w:val="EndNoteBibliography"/>
      </w:pPr>
      <w:bookmarkStart w:id="386" w:name="_ENREF_293"/>
      <w:r w:rsidRPr="00B94702">
        <w:t>293.</w:t>
      </w:r>
      <w:r w:rsidRPr="00B94702">
        <w:tab/>
        <w:t>Tanaka M, Kobayashi D, Murakami Y, Ozaki N, Suzuki T, Iwata N, et al. Genetic polymorphisms in the 5-hydroxytryptamine type 3B receptor gene and paroxetine-induced nausea. Int J Neuropsychopharmacol. 2008;11(2):261-7.</w:t>
      </w:r>
      <w:bookmarkEnd w:id="386"/>
    </w:p>
    <w:p w14:paraId="74D45B58" w14:textId="77777777" w:rsidR="00B94702" w:rsidRPr="00B94702" w:rsidRDefault="00B94702" w:rsidP="00B94702">
      <w:pPr>
        <w:pStyle w:val="EndNoteBibliography"/>
      </w:pPr>
      <w:bookmarkStart w:id="387" w:name="_ENREF_294"/>
      <w:r w:rsidRPr="00B94702">
        <w:t>294.</w:t>
      </w:r>
      <w:r w:rsidRPr="00B94702">
        <w:tab/>
        <w:t>Murata Y, Kobayashi D, Imuta N, Haraguchi K, Ieiri I, Nishimura R, et al. Effects of the serotonin 1A, 2A, 2C, 3A, and 3B and serotonin transporter gene polymorphisms on the occurrence of paroxetine discontinuation syndrome. Journal of clinical psychopharmacology. 2010;30(1):11-7.</w:t>
      </w:r>
      <w:bookmarkEnd w:id="387"/>
    </w:p>
    <w:p w14:paraId="58F8974F" w14:textId="77777777" w:rsidR="00B94702" w:rsidRPr="00B94702" w:rsidRDefault="00B94702" w:rsidP="00B94702">
      <w:pPr>
        <w:pStyle w:val="EndNoteBibliography"/>
      </w:pPr>
      <w:bookmarkStart w:id="388" w:name="_ENREF_295"/>
      <w:r w:rsidRPr="00B94702">
        <w:t>295.</w:t>
      </w:r>
      <w:r w:rsidRPr="00B94702">
        <w:tab/>
        <w:t>Perroud N, Bondolfi G, Uher R, Gex-Fabry M, Aubry JM, Bertschy G, et al. Clinical and genetic correlates of suicidal ideation during antidepressant treatment in a depressed outpatient sample. Pharmacogenomics. 2011;12(3):365-77.</w:t>
      </w:r>
      <w:bookmarkEnd w:id="388"/>
    </w:p>
    <w:p w14:paraId="718DAA5C" w14:textId="77777777" w:rsidR="00B94702" w:rsidRPr="00B94702" w:rsidRDefault="00B94702" w:rsidP="00B94702">
      <w:pPr>
        <w:pStyle w:val="EndNoteBibliography"/>
      </w:pPr>
      <w:bookmarkStart w:id="389" w:name="_ENREF_296"/>
      <w:r w:rsidRPr="00B94702">
        <w:lastRenderedPageBreak/>
        <w:t>296.</w:t>
      </w:r>
      <w:r w:rsidRPr="00B94702">
        <w:tab/>
        <w:t>Murata Y, Kamishioiri Y, Tanaka K, Sugimoto H, Sakamoto S, Kobayashi D, et al. Severe sleepiness and excess sleep duration induced by paroxetine treatment is a beneficial pharmacological effect, not an adverse reaction. J Affect Disord. 2013;150(3):1209-12.</w:t>
      </w:r>
      <w:bookmarkEnd w:id="389"/>
    </w:p>
    <w:p w14:paraId="7DA53512" w14:textId="77777777" w:rsidR="00B94702" w:rsidRPr="00B94702" w:rsidRDefault="00B94702" w:rsidP="00B94702">
      <w:pPr>
        <w:pStyle w:val="EndNoteBibliography"/>
      </w:pPr>
      <w:bookmarkStart w:id="390" w:name="_ENREF_297"/>
      <w:r w:rsidRPr="00B94702">
        <w:t>297.</w:t>
      </w:r>
      <w:r w:rsidRPr="00B94702">
        <w:tab/>
        <w:t>Bozina N, Peles AM, Sagud M, Bilusic H, Jakovljevic M. Association study of paroxetine therapeutic response with SERT gene polymorphisms in patients with major depressive disorder. World J Biol Psychiatry. 2008;9(3):190-7.</w:t>
      </w:r>
      <w:bookmarkEnd w:id="390"/>
    </w:p>
    <w:p w14:paraId="6602DC32" w14:textId="77777777" w:rsidR="00B94702" w:rsidRPr="00B94702" w:rsidRDefault="00B94702" w:rsidP="00B94702">
      <w:pPr>
        <w:pStyle w:val="EndNoteBibliography"/>
      </w:pPr>
      <w:bookmarkStart w:id="391" w:name="_ENREF_298"/>
      <w:r w:rsidRPr="00B94702">
        <w:t>298.</w:t>
      </w:r>
      <w:r w:rsidRPr="00B94702">
        <w:tab/>
        <w:t>Tomita T, Yasui-Furukori N, Nakagami T, Tsuchimine S, Ishioka M, Kaneda A, et al. The influence of 5-HTTLPR genotype on the association between the plasma concentration and therapeutic effect of paroxetine in patients with major depressive disorder. PloS one. 2014;9(5):e98099.</w:t>
      </w:r>
      <w:bookmarkEnd w:id="391"/>
    </w:p>
    <w:p w14:paraId="5EABE66C" w14:textId="77777777" w:rsidR="00B94702" w:rsidRPr="00B94702" w:rsidRDefault="00B94702" w:rsidP="00B94702">
      <w:pPr>
        <w:pStyle w:val="EndNoteBibliography"/>
      </w:pPr>
      <w:bookmarkStart w:id="392" w:name="_ENREF_299"/>
      <w:r w:rsidRPr="00B94702">
        <w:t>299.</w:t>
      </w:r>
      <w:r w:rsidRPr="00B94702">
        <w:tab/>
        <w:t>Denys D, Van Nieuwerburgh F, Deforce D, Westenberg HG. Prediction of response to paroxetine and venlafaxine by serotonin-related genes in obsessive-compulsive disorder in a randomized, double-blind trial. J Clin Psychiatry. 2007;68(5):747-53.</w:t>
      </w:r>
      <w:bookmarkEnd w:id="392"/>
    </w:p>
    <w:p w14:paraId="1987D381" w14:textId="77777777" w:rsidR="00B94702" w:rsidRPr="00B94702" w:rsidRDefault="00B94702" w:rsidP="00B94702">
      <w:pPr>
        <w:pStyle w:val="EndNoteBibliography"/>
      </w:pPr>
      <w:bookmarkStart w:id="393" w:name="_ENREF_300"/>
      <w:r w:rsidRPr="00B94702">
        <w:t>300.</w:t>
      </w:r>
      <w:r w:rsidRPr="00B94702">
        <w:tab/>
        <w:t>Ishiguro S, Watanabe T, Ueda M, Saeki Y, Hayashi Y, Akiyama K, et al. Determinants of pharmacodynamic trajectory of the therapeutic response to paroxetine in Japanese patients with panic disorder. European journal of clinical pharmacology. 2011;67(12):1213-21.</w:t>
      </w:r>
      <w:bookmarkEnd w:id="393"/>
    </w:p>
    <w:p w14:paraId="52FFB6A7" w14:textId="77777777" w:rsidR="00B94702" w:rsidRPr="00B94702" w:rsidRDefault="00B94702" w:rsidP="00B94702">
      <w:pPr>
        <w:pStyle w:val="EndNoteBibliography"/>
      </w:pPr>
      <w:bookmarkStart w:id="394" w:name="_ENREF_301"/>
      <w:r w:rsidRPr="00B94702">
        <w:t>301.</w:t>
      </w:r>
      <w:r w:rsidRPr="00B94702">
        <w:tab/>
        <w:t>Saeki Y, Watanabe T, Ueda M, Saito A, Akiyama K, Inoue Y, et al. Genetic and pharmacokinetic factors affecting the initial pharmacotherapeutic effect of paroxetine in Japanese patients with panic disorder. European journal of clinical pharmacology. 2009;65(7):685-91.</w:t>
      </w:r>
      <w:bookmarkEnd w:id="394"/>
    </w:p>
    <w:p w14:paraId="07CDB3FF" w14:textId="77777777" w:rsidR="00B94702" w:rsidRPr="00B94702" w:rsidRDefault="00B94702" w:rsidP="00B94702">
      <w:pPr>
        <w:pStyle w:val="EndNoteBibliography"/>
      </w:pPr>
      <w:bookmarkStart w:id="395" w:name="_ENREF_302"/>
      <w:r w:rsidRPr="00B94702">
        <w:t>302.</w:t>
      </w:r>
      <w:r w:rsidRPr="00B94702">
        <w:tab/>
        <w:t>Ruhe HG, Ooteman W, Booij J, Michel MC, Moeton M, Baas F, et al. Serotonin transporter gene promoter polymorphisms modify the association between paroxetine serotonin transporter occupancy and clinical response in major depressive disorder. Pharmacogenet Genomics. 2009;19(1):67-76.</w:t>
      </w:r>
      <w:bookmarkEnd w:id="395"/>
    </w:p>
    <w:p w14:paraId="15C6B947" w14:textId="77777777" w:rsidR="00B94702" w:rsidRPr="00B94702" w:rsidRDefault="00B94702" w:rsidP="00B94702">
      <w:pPr>
        <w:pStyle w:val="EndNoteBibliography"/>
      </w:pPr>
      <w:bookmarkStart w:id="396" w:name="_ENREF_303"/>
      <w:r w:rsidRPr="00B94702">
        <w:t>303.</w:t>
      </w:r>
      <w:r w:rsidRPr="00B94702">
        <w:tab/>
        <w:t>Wilkie MJ, Smith G, Day RK, Matthews K, Smith D, Blackwood D, et al. Polymorphisms in the SLC6A4 and HTR2A genes influence treatment outcome following antidepressant therapy. The pharmacogenomics journal. 2009;9(1):61-70.</w:t>
      </w:r>
      <w:bookmarkEnd w:id="396"/>
    </w:p>
    <w:p w14:paraId="4FDCEAC1" w14:textId="77777777" w:rsidR="00B94702" w:rsidRPr="00B94702" w:rsidRDefault="00B94702" w:rsidP="00B94702">
      <w:pPr>
        <w:pStyle w:val="EndNoteBibliography"/>
      </w:pPr>
      <w:bookmarkStart w:id="397" w:name="_ENREF_304"/>
      <w:r w:rsidRPr="00B94702">
        <w:t>304.</w:t>
      </w:r>
      <w:r w:rsidRPr="00B94702">
        <w:tab/>
        <w:t>Abdelmalik N, Ruhe HG, Barwari K, van den Dool EJ, Meijers JC, Middeldorp S, et al. Effect of the selective serotonin reuptake inhibitor paroxetine on platelet function is modified by a SLC6A4 serotonin transporter polymorphism. J Thromb Haemost. 2008;6(12):2168-74.</w:t>
      </w:r>
      <w:bookmarkEnd w:id="397"/>
    </w:p>
    <w:p w14:paraId="11139ED5" w14:textId="77777777" w:rsidR="00B94702" w:rsidRPr="00B94702" w:rsidRDefault="00B94702" w:rsidP="00B94702">
      <w:pPr>
        <w:pStyle w:val="EndNoteBibliography"/>
      </w:pPr>
      <w:bookmarkStart w:id="398" w:name="_ENREF_305"/>
      <w:r w:rsidRPr="00B94702">
        <w:t>305.</w:t>
      </w:r>
      <w:r w:rsidRPr="00B94702">
        <w:tab/>
        <w:t>Hougardy DM, Egberts TC, van der Graaf F, Brenninkmeijer VJ, Derijks LJ. Serotonin transporter polymorphism and bleeding time during SSRI therapy. British journal of clinical pharmacology. 2008;65(5):761-6.</w:t>
      </w:r>
      <w:bookmarkEnd w:id="398"/>
    </w:p>
    <w:p w14:paraId="524EF23A" w14:textId="77777777" w:rsidR="00B94702" w:rsidRPr="00B94702" w:rsidRDefault="00B94702" w:rsidP="00B94702">
      <w:pPr>
        <w:pStyle w:val="EndNoteBibliography"/>
      </w:pPr>
      <w:bookmarkStart w:id="399" w:name="_ENREF_306"/>
      <w:r w:rsidRPr="00B94702">
        <w:t>306.</w:t>
      </w:r>
      <w:r w:rsidRPr="00B94702">
        <w:tab/>
        <w:t>Ng CH, Easteal S, Tan S, Schweitzer I, Ho BK, Aziz S. Serotonin transporter polymorphisms and clinical response to sertraline across ethnicities. Progress in neuro-psychopharmacology &amp; biological psychiatry. 2006;30(5):953-7.</w:t>
      </w:r>
      <w:bookmarkEnd w:id="399"/>
    </w:p>
    <w:p w14:paraId="56AE87CF" w14:textId="77777777" w:rsidR="00B94702" w:rsidRPr="00B94702" w:rsidRDefault="00B94702" w:rsidP="00B94702">
      <w:pPr>
        <w:pStyle w:val="EndNoteBibliography"/>
      </w:pPr>
      <w:bookmarkStart w:id="400" w:name="_ENREF_307"/>
      <w:r w:rsidRPr="00B94702">
        <w:t>307.</w:t>
      </w:r>
      <w:r w:rsidRPr="00B94702">
        <w:tab/>
        <w:t>Reimherr F, Amsterdam J, Dunner D, Adler L, Zhang S, Williams D, et al. Genetic polymorphisms in the treatment of depression: speculations from an augmentation study using atomoxetine. Psychiatry Res. 2010;175(1-2):67-73.</w:t>
      </w:r>
      <w:bookmarkEnd w:id="400"/>
    </w:p>
    <w:p w14:paraId="18AEDA9B" w14:textId="77777777" w:rsidR="00B94702" w:rsidRPr="00B94702" w:rsidRDefault="00B94702" w:rsidP="00B94702">
      <w:pPr>
        <w:pStyle w:val="EndNoteBibliography"/>
      </w:pPr>
      <w:bookmarkStart w:id="401" w:name="_ENREF_308"/>
      <w:r w:rsidRPr="00B94702">
        <w:t>308.</w:t>
      </w:r>
      <w:r w:rsidRPr="00B94702">
        <w:tab/>
        <w:t>Nishioka G, Yashima H, Kiuchi Y, Nakamura S, Oyamada H, Ishii M, et al. Prediction and structural equation model of sertraline treatment response in Japanese patients with major depressive disorder. Human psychopharmacology. 2013;28(6):576-85.</w:t>
      </w:r>
      <w:bookmarkEnd w:id="401"/>
    </w:p>
    <w:p w14:paraId="3CE3193E" w14:textId="77777777" w:rsidR="00B94702" w:rsidRPr="00B94702" w:rsidRDefault="00B94702" w:rsidP="00B94702">
      <w:pPr>
        <w:pStyle w:val="EndNoteBibliography"/>
      </w:pPr>
      <w:bookmarkStart w:id="402" w:name="_ENREF_309"/>
      <w:r w:rsidRPr="00B94702">
        <w:t>309.</w:t>
      </w:r>
      <w:r w:rsidRPr="00B94702">
        <w:tab/>
        <w:t>Mushtaq D, Ali A, Margoob MA, Murtaza I, Andrade C. Association between serotonin transporter gene promoter-region polymorphism and 4- and 12-week treatment response to sertraline in posttraumatic stress disorder. J Affect Disord. 2012;136(3):955-62.</w:t>
      </w:r>
      <w:bookmarkEnd w:id="402"/>
    </w:p>
    <w:p w14:paraId="3E72FC7A" w14:textId="77777777" w:rsidR="00B94702" w:rsidRPr="00B94702" w:rsidRDefault="00B94702" w:rsidP="00B94702">
      <w:pPr>
        <w:pStyle w:val="EndNoteBibliography"/>
      </w:pPr>
      <w:bookmarkStart w:id="403" w:name="_ENREF_310"/>
      <w:r w:rsidRPr="00B94702">
        <w:t>310.</w:t>
      </w:r>
      <w:r w:rsidRPr="00B94702">
        <w:tab/>
        <w:t>Brunoni AR, Kemp AH, Shiozawa P, Cordeiro Q, Valiengo LC, Goulart AC, et al. Impact of 5-HTTLPR and BDNF polymorphisms on response to sertraline versus transcranial direct current stimulation: implications for the serotonergic system. Eur Neuropsychopharmacol. 2013;23(11):1530-40.</w:t>
      </w:r>
      <w:bookmarkEnd w:id="403"/>
    </w:p>
    <w:p w14:paraId="343979FC" w14:textId="77777777" w:rsidR="00B94702" w:rsidRPr="00B94702" w:rsidRDefault="00B94702" w:rsidP="00B94702">
      <w:pPr>
        <w:pStyle w:val="EndNoteBibliography"/>
      </w:pPr>
      <w:bookmarkStart w:id="404" w:name="_ENREF_311"/>
      <w:r w:rsidRPr="00B94702">
        <w:t>311.</w:t>
      </w:r>
      <w:r w:rsidRPr="00B94702">
        <w:tab/>
        <w:t>Durham LK, Webb SM, Milos PM, Clary CM, Seymour AB. The serotonin transporter polymorphism, 5HTTLPR, is associated with a faster response time to sertraline in an elderly population with major depressive disorder. Psychopharmacology (Berl). 2004;174(4):525-9.</w:t>
      </w:r>
      <w:bookmarkEnd w:id="404"/>
    </w:p>
    <w:p w14:paraId="1592D02A" w14:textId="77777777" w:rsidR="00B94702" w:rsidRPr="00B94702" w:rsidRDefault="00B94702" w:rsidP="00B94702">
      <w:pPr>
        <w:pStyle w:val="EndNoteBibliography"/>
      </w:pPr>
      <w:bookmarkStart w:id="405" w:name="_ENREF_312"/>
      <w:r w:rsidRPr="00B94702">
        <w:lastRenderedPageBreak/>
        <w:t>312.</w:t>
      </w:r>
      <w:r w:rsidRPr="00B94702">
        <w:tab/>
        <w:t>Dogan O, Yuksel N, Ergun MA, Yilmaz A, Ilhan MN, Karslioglu HE, et al. Serotonin transporter gene polymorphisms and sertraline response in major depression patients. Genet Test. 2008;12(2):225-31.</w:t>
      </w:r>
      <w:bookmarkEnd w:id="405"/>
    </w:p>
    <w:p w14:paraId="50EA0C3F" w14:textId="77777777" w:rsidR="00B94702" w:rsidRPr="00B94702" w:rsidRDefault="00B94702" w:rsidP="00B94702">
      <w:pPr>
        <w:pStyle w:val="EndNoteBibliography"/>
      </w:pPr>
      <w:bookmarkStart w:id="406" w:name="_ENREF_313"/>
      <w:r w:rsidRPr="00B94702">
        <w:t>313.</w:t>
      </w:r>
      <w:r w:rsidRPr="00B94702">
        <w:tab/>
        <w:t>Umene-Nakano W, Yoshimura R, Ueda N, Suzuki A, Ikenouchi-Sugita A, Hori H, et al. Predictive factors for responding to sertraline treatment: views from plasma catecholamine metabolites and serotonin transporter polymorphism. J Psychopharmacol. 2010;24(12):1764-71.</w:t>
      </w:r>
      <w:bookmarkEnd w:id="406"/>
    </w:p>
    <w:p w14:paraId="20C59AB2" w14:textId="77777777" w:rsidR="00B94702" w:rsidRPr="00B94702" w:rsidRDefault="00B94702" w:rsidP="00B94702">
      <w:pPr>
        <w:pStyle w:val="EndNoteBibliography"/>
      </w:pPr>
      <w:bookmarkStart w:id="407" w:name="_ENREF_314"/>
      <w:r w:rsidRPr="00B94702">
        <w:t>314.</w:t>
      </w:r>
      <w:r w:rsidRPr="00B94702">
        <w:tab/>
        <w:t>Gulfishan S, Halder S, Kar R, Srivastava S, Gupta R. Association of serotonin transporter gene polymorphism with efficacy of the antidepressant drugs sertraline and mirtazapine in newly diagnosed patients with major depressive disorders. Human psychopharmacology. 2022;37(4):e2833.</w:t>
      </w:r>
      <w:bookmarkEnd w:id="407"/>
    </w:p>
    <w:p w14:paraId="31B36D04" w14:textId="77777777" w:rsidR="00B94702" w:rsidRPr="00B94702" w:rsidRDefault="00B94702" w:rsidP="00B94702">
      <w:pPr>
        <w:pStyle w:val="EndNoteBibliography"/>
      </w:pPr>
      <w:bookmarkStart w:id="408" w:name="_ENREF_315"/>
      <w:r w:rsidRPr="00B94702">
        <w:t>315.</w:t>
      </w:r>
      <w:r w:rsidRPr="00B94702">
        <w:tab/>
        <w:t>Peters ME, Vaidya V, Drye LT, Rosenberg PB, Martin BK, Porsteinsson AP, et al. Sertraline for the treatment of depression in Alzheimer disease: genetic influences. J Geriatr Psychiatry Neurol. 2011;24(4):222-8.</w:t>
      </w:r>
      <w:bookmarkEnd w:id="408"/>
    </w:p>
    <w:p w14:paraId="74E85AFE" w14:textId="77777777" w:rsidR="00B94702" w:rsidRPr="00B94702" w:rsidRDefault="00B94702" w:rsidP="00B94702">
      <w:pPr>
        <w:pStyle w:val="EndNoteBibliography"/>
      </w:pPr>
      <w:bookmarkStart w:id="409" w:name="_ENREF_316"/>
      <w:r w:rsidRPr="00B94702">
        <w:t>316.</w:t>
      </w:r>
      <w:r w:rsidRPr="00B94702">
        <w:tab/>
        <w:t>Schillani G, Capozzo MA, Aguglia E, De Vanna M, Grassi L, Conte MA, et al. 5-HTTLPR polymorphism of serotonin transporter and effects of sertraline in terminally ill cancer patients: report of eleven cases. Tumori. 2008;94(4):563-7.</w:t>
      </w:r>
      <w:bookmarkEnd w:id="409"/>
    </w:p>
    <w:p w14:paraId="628A3CDE" w14:textId="77777777" w:rsidR="00B94702" w:rsidRPr="00B94702" w:rsidRDefault="00B94702" w:rsidP="00B94702">
      <w:pPr>
        <w:pStyle w:val="EndNoteBibliography"/>
      </w:pPr>
      <w:bookmarkStart w:id="410" w:name="_ENREF_317"/>
      <w:r w:rsidRPr="00B94702">
        <w:t>317.</w:t>
      </w:r>
      <w:r w:rsidRPr="00B94702">
        <w:tab/>
        <w:t>Stein MB, Keshaviah A, Haddad SA, Van Ameringen M, Simon NM, Pollack MH, et al. Influence of RGS2 on sertraline treatment for social anxiety disorder. Neuropsychopharmacology : official publication of the American College of Neuropsychopharmacology. 2014;39(6):1340-6.</w:t>
      </w:r>
      <w:bookmarkEnd w:id="410"/>
    </w:p>
    <w:p w14:paraId="2BA471FE" w14:textId="77777777" w:rsidR="00B94702" w:rsidRPr="00B94702" w:rsidRDefault="00B94702" w:rsidP="00B94702">
      <w:pPr>
        <w:pStyle w:val="EndNoteBibliography"/>
      </w:pPr>
      <w:bookmarkStart w:id="411" w:name="_ENREF_318"/>
      <w:r w:rsidRPr="00B94702">
        <w:t>318.</w:t>
      </w:r>
      <w:r w:rsidRPr="00B94702">
        <w:tab/>
        <w:t>Zou Z, Huang Y, Wang J, Min W, Zhou B. The association between serotonin-related gene polymorphisms and susceptibility and early sertraline response in patients with panic disorder. BMC Psychiatry. 2020;20(1):388.</w:t>
      </w:r>
      <w:bookmarkEnd w:id="411"/>
    </w:p>
    <w:p w14:paraId="13989670" w14:textId="77777777" w:rsidR="00B94702" w:rsidRPr="00B94702" w:rsidRDefault="00B94702" w:rsidP="00B94702">
      <w:pPr>
        <w:pStyle w:val="EndNoteBibliography"/>
      </w:pPr>
      <w:bookmarkStart w:id="412" w:name="_ENREF_319"/>
      <w:r w:rsidRPr="00B94702">
        <w:t>319.</w:t>
      </w:r>
      <w:r w:rsidRPr="00B94702">
        <w:tab/>
        <w:t>Simmons JG, Allen NB. Mood and personality effects in healthy participants after chronic administration of sertraline. J Affect Disord. 2011;134(1-3):377-85.</w:t>
      </w:r>
      <w:bookmarkEnd w:id="412"/>
    </w:p>
    <w:p w14:paraId="694472CC" w14:textId="77777777" w:rsidR="00B94702" w:rsidRPr="00B94702" w:rsidRDefault="00B94702" w:rsidP="00B94702">
      <w:pPr>
        <w:pStyle w:val="EndNoteBibliography"/>
      </w:pPr>
      <w:bookmarkStart w:id="413" w:name="_ENREF_320"/>
      <w:r w:rsidRPr="00B94702">
        <w:t>320.</w:t>
      </w:r>
      <w:r w:rsidRPr="00B94702">
        <w:tab/>
        <w:t>Leibetseder A, Wagner J, Tomasits J, Haring HP, Hutterer M, Trenkler J, et al. Spontaneous Intracerebral Hemorrhage Due to Delta Storage Pool Disease in a Patient on a Serotonin-Norepinephrine Reuptake Inhibitor. Front Neurol. 2019;10:1257.</w:t>
      </w:r>
      <w:bookmarkEnd w:id="413"/>
    </w:p>
    <w:p w14:paraId="2B755DC9" w14:textId="77777777" w:rsidR="00B94702" w:rsidRPr="00B94702" w:rsidRDefault="00B94702" w:rsidP="00B94702">
      <w:pPr>
        <w:pStyle w:val="EndNoteBibliography"/>
      </w:pPr>
      <w:bookmarkStart w:id="414" w:name="_ENREF_321"/>
      <w:r w:rsidRPr="00B94702">
        <w:t>321.</w:t>
      </w:r>
      <w:r w:rsidRPr="00B94702">
        <w:tab/>
        <w:t>Proft F, Kopf J, Olmes D, Hempel S, Schmidt B, Riederer P, et al. SLC6A2 and SLC6A4 variants interact with venlafaxine serum concentrations to influence therapy outcome. Pharmacopsychiatry. 2014;47(7):245-50.</w:t>
      </w:r>
      <w:bookmarkEnd w:id="414"/>
    </w:p>
    <w:p w14:paraId="7C08F74E" w14:textId="77777777" w:rsidR="00B94702" w:rsidRPr="00B94702" w:rsidRDefault="00B94702" w:rsidP="00B94702">
      <w:pPr>
        <w:pStyle w:val="EndNoteBibliography"/>
      </w:pPr>
      <w:bookmarkStart w:id="415" w:name="_ENREF_322"/>
      <w:r w:rsidRPr="00B94702">
        <w:t>322.</w:t>
      </w:r>
      <w:r w:rsidRPr="00B94702">
        <w:tab/>
        <w:t>Lee SH, Choi TK, Lee E, Seok JH, Lee SH, Lee HS, et al. Serotonin transporter gene polymorphism associated with short-term treatment response to venlafaxine. Neuropsychobiology. 2010;62(3):198-206.</w:t>
      </w:r>
      <w:bookmarkEnd w:id="415"/>
    </w:p>
    <w:p w14:paraId="007911EE" w14:textId="77777777" w:rsidR="00B94702" w:rsidRPr="00B94702" w:rsidRDefault="00B94702" w:rsidP="00B94702">
      <w:pPr>
        <w:pStyle w:val="EndNoteBibliography"/>
      </w:pPr>
      <w:bookmarkStart w:id="416" w:name="_ENREF_323"/>
      <w:r w:rsidRPr="00B94702">
        <w:t>323.</w:t>
      </w:r>
      <w:r w:rsidRPr="00B94702">
        <w:tab/>
        <w:t>Min W, Li T, Ma X, Li Z, Yu T, Gao D, et al. Monoamine transporter gene polymorphisms affect susceptibility to depression and predict antidepressant response. Psychopharmacology (Berl). 2009;205(3):409-17.</w:t>
      </w:r>
      <w:bookmarkEnd w:id="416"/>
    </w:p>
    <w:p w14:paraId="0BE35453" w14:textId="77777777" w:rsidR="00B94702" w:rsidRPr="00B94702" w:rsidRDefault="00B94702" w:rsidP="00B94702">
      <w:pPr>
        <w:pStyle w:val="EndNoteBibliography"/>
      </w:pPr>
      <w:bookmarkStart w:id="417" w:name="_ENREF_324"/>
      <w:r w:rsidRPr="00B94702">
        <w:t>324.</w:t>
      </w:r>
      <w:r w:rsidRPr="00B94702">
        <w:tab/>
        <w:t>Kirchheiner J, Nickchen K, Sasse J, Bauer M, Roots I, Brockmoller J. A 40-basepair VNTR polymorphism in the dopamine transporter (DAT1) gene and the rapid response to antidepressant treatment. The pharmacogenomics journal. 2007;7(1):48-55.</w:t>
      </w:r>
      <w:bookmarkEnd w:id="417"/>
    </w:p>
    <w:p w14:paraId="0AEDBBAD" w14:textId="77777777" w:rsidR="00B94702" w:rsidRPr="00B94702" w:rsidRDefault="00B94702" w:rsidP="00B94702">
      <w:pPr>
        <w:pStyle w:val="EndNoteBibliography"/>
      </w:pPr>
      <w:bookmarkStart w:id="418" w:name="_ENREF_325"/>
      <w:r w:rsidRPr="00B94702">
        <w:t>325.</w:t>
      </w:r>
      <w:r w:rsidRPr="00B94702">
        <w:tab/>
        <w:t>Marshe VS, Maciukiewicz M, Rej S, Tiwari AK, Sibille E, Blumberger DM, et al. Norepinephrine Transporter Gene Variants and Remission From Depression With Venlafaxine Treatment in Older Adults. The American journal of psychiatry. 2017;174(5):468-75.</w:t>
      </w:r>
      <w:bookmarkEnd w:id="418"/>
    </w:p>
    <w:p w14:paraId="25BA8CF2" w14:textId="77777777" w:rsidR="00B94702" w:rsidRPr="00B94702" w:rsidRDefault="00B94702" w:rsidP="00B94702">
      <w:pPr>
        <w:pStyle w:val="EndNoteBibliography"/>
      </w:pPr>
      <w:bookmarkStart w:id="419" w:name="_ENREF_326"/>
      <w:r w:rsidRPr="00B94702">
        <w:t>326.</w:t>
      </w:r>
      <w:r w:rsidRPr="00B94702">
        <w:tab/>
        <w:t>Lohoff FW, Narasimhan S, Rickels K. Interaction between polymorphisms in serotonin transporter (SLC6A4) and serotonin receptor 2A (HTR2A) genes predict treatment response to venlafaxine XR in generalized anxiety disorder. The pharmacogenomics journal. 2013;13(5):464-9.</w:t>
      </w:r>
      <w:bookmarkEnd w:id="419"/>
    </w:p>
    <w:p w14:paraId="6A49C1E2" w14:textId="77777777" w:rsidR="00B94702" w:rsidRPr="00B94702" w:rsidRDefault="00B94702" w:rsidP="00B94702">
      <w:pPr>
        <w:pStyle w:val="EndNoteBibliography"/>
      </w:pPr>
      <w:bookmarkStart w:id="420" w:name="_ENREF_327"/>
      <w:r w:rsidRPr="00B94702">
        <w:t>327.</w:t>
      </w:r>
      <w:r w:rsidRPr="00B94702">
        <w:tab/>
        <w:t>Wu N, Liu L, Ren D, Yuan F, Bi Y, Guo Z, et al. No Association Between SLC6A4 Gene Polymorphisms With Treatment Remission to Venlafaxine in Han Chinese Depressive Patients. Clin Neuropharmacol. 2021;44(2):53-6.</w:t>
      </w:r>
      <w:bookmarkEnd w:id="420"/>
    </w:p>
    <w:p w14:paraId="0CFAF1A3" w14:textId="77777777" w:rsidR="00B94702" w:rsidRPr="00B94702" w:rsidRDefault="00B94702" w:rsidP="00B94702">
      <w:pPr>
        <w:pStyle w:val="EndNoteBibliography"/>
      </w:pPr>
      <w:bookmarkStart w:id="421" w:name="_ENREF_328"/>
      <w:r w:rsidRPr="00B94702">
        <w:lastRenderedPageBreak/>
        <w:t>328.</w:t>
      </w:r>
      <w:r w:rsidRPr="00B94702">
        <w:tab/>
        <w:t>Hedenmalm K, Guzey C, Dahl ML, Yue QY, Spigset O. Risk factors for extrapyramidal symptoms during treatment with selective serotonin reuptake inhibitors, including cytochrome P-450 enzyme, and serotonin and dopamine transporter and receptor polymorphisms. Journal of clinical psychopharmacology. 2006;26(2):192-7.</w:t>
      </w:r>
      <w:bookmarkEnd w:id="421"/>
    </w:p>
    <w:p w14:paraId="236D11BC" w14:textId="77777777" w:rsidR="00B94702" w:rsidRPr="00B94702" w:rsidRDefault="00B94702" w:rsidP="00B94702">
      <w:pPr>
        <w:pStyle w:val="EndNoteBibliography"/>
      </w:pPr>
      <w:bookmarkStart w:id="422" w:name="_ENREF_329"/>
      <w:r w:rsidRPr="00B94702">
        <w:t>329.</w:t>
      </w:r>
      <w:r w:rsidRPr="00B94702">
        <w:tab/>
        <w:t>Smits K, Smits L, Peeters F, Schouten J, Janssen R, Smeets H, et al. Serotonin transporter polymorphisms and the occurrence of adverse events during treatment with selective serotonin reuptake inhibitors. International clinical psychopharmacology. 2007;22(3):137-43.</w:t>
      </w:r>
      <w:bookmarkEnd w:id="422"/>
    </w:p>
    <w:p w14:paraId="5EA18CC0" w14:textId="77777777" w:rsidR="00B94702" w:rsidRPr="00B94702" w:rsidRDefault="00B94702" w:rsidP="00B94702">
      <w:pPr>
        <w:pStyle w:val="EndNoteBibliography"/>
      </w:pPr>
      <w:bookmarkStart w:id="423" w:name="_ENREF_330"/>
      <w:r w:rsidRPr="00B94702">
        <w:t>330.</w:t>
      </w:r>
      <w:r w:rsidRPr="00B94702">
        <w:tab/>
        <w:t>Bishop JR, Ellingrod VL, Akroush M, Moline J. The association of serotonin transporter genotypes and selective serotonin reuptake inhibitor (SSRI)-associated sexual side effects: possible relationship to oral contraceptives. Human psychopharmacology. 2009;24(3):207-15.</w:t>
      </w:r>
      <w:bookmarkEnd w:id="423"/>
    </w:p>
    <w:p w14:paraId="7B0C587D" w14:textId="77777777" w:rsidR="00B94702" w:rsidRPr="00B94702" w:rsidRDefault="00B94702" w:rsidP="00B94702">
      <w:pPr>
        <w:pStyle w:val="EndNoteBibliography"/>
      </w:pPr>
      <w:bookmarkStart w:id="424" w:name="_ENREF_331"/>
      <w:r w:rsidRPr="00B94702">
        <w:t>331.</w:t>
      </w:r>
      <w:r w:rsidRPr="00B94702">
        <w:tab/>
        <w:t>Staeker J, Leucht S, Laika B, Steimer W. Polymorphisms in serotonergic pathways influence the outcome of antidepressant therapy in psychiatric inpatients. Genet Test Mol Biomarkers. 2014;18(1):20-31.</w:t>
      </w:r>
      <w:bookmarkEnd w:id="424"/>
    </w:p>
    <w:p w14:paraId="16F439D8" w14:textId="77777777" w:rsidR="00B94702" w:rsidRPr="00B94702" w:rsidRDefault="00B94702" w:rsidP="00B94702">
      <w:pPr>
        <w:pStyle w:val="EndNoteBibliography"/>
      </w:pPr>
      <w:bookmarkStart w:id="425" w:name="_ENREF_332"/>
      <w:r w:rsidRPr="00B94702">
        <w:t>332.</w:t>
      </w:r>
      <w:r w:rsidRPr="00B94702">
        <w:tab/>
        <w:t>Ramesh V, Venkatesan V, Ramasamy B. Role of serotonin transporter and receptor gene polymorphisms in treatment response to selective serotonin reuptake inhibitors in major depressive disorder. Human psychopharmacology. 2022;37(4):e2830.</w:t>
      </w:r>
      <w:bookmarkEnd w:id="425"/>
    </w:p>
    <w:p w14:paraId="2A30925D" w14:textId="77777777" w:rsidR="00B94702" w:rsidRPr="00B94702" w:rsidRDefault="00B94702" w:rsidP="00B94702">
      <w:pPr>
        <w:pStyle w:val="EndNoteBibliography"/>
      </w:pPr>
      <w:bookmarkStart w:id="426" w:name="_ENREF_333"/>
      <w:r w:rsidRPr="00B94702">
        <w:t>333.</w:t>
      </w:r>
      <w:r w:rsidRPr="00B94702">
        <w:tab/>
        <w:t>Frye MA, McElroy SL, Prieto ML, Harper KL, Walker DL, Kung S, et al. Clinical risk factors and serotonin transporter gene variants associated with antidepressant-induced mania. J Clin Psychiatry. 2015;76(2):174-80.</w:t>
      </w:r>
      <w:bookmarkEnd w:id="426"/>
    </w:p>
    <w:p w14:paraId="025425CD" w14:textId="77777777" w:rsidR="00B94702" w:rsidRPr="00B94702" w:rsidRDefault="00B94702" w:rsidP="00B94702">
      <w:pPr>
        <w:pStyle w:val="EndNoteBibliography"/>
      </w:pPr>
      <w:bookmarkStart w:id="427" w:name="_ENREF_334"/>
      <w:r w:rsidRPr="00B94702">
        <w:t>334.</w:t>
      </w:r>
      <w:r w:rsidRPr="00B94702">
        <w:tab/>
        <w:t>Putzhammer A, Schoeler A, Rohrmeier T, Sand P, Hajak G, Eichhammer P. Evidence of a role for the 5-HTTLPR genotype in the modulation of motor response to antidepressant treatment. Psychopharmacology (Berl). 2005;178(2-3):303-8.</w:t>
      </w:r>
      <w:bookmarkEnd w:id="427"/>
    </w:p>
    <w:p w14:paraId="4AF4FA2C" w14:textId="77777777" w:rsidR="00B94702" w:rsidRPr="00B94702" w:rsidRDefault="00B94702" w:rsidP="00B94702">
      <w:pPr>
        <w:pStyle w:val="EndNoteBibliography"/>
      </w:pPr>
      <w:bookmarkStart w:id="428" w:name="_ENREF_335"/>
      <w:r w:rsidRPr="00B94702">
        <w:t>335.</w:t>
      </w:r>
      <w:r w:rsidRPr="00B94702">
        <w:tab/>
        <w:t>Strohmaier J, Wust S, Uher R, Henigsberg N, Mors O, Hauser J, et al. Sexual dysfunction during treatment with serotonergic and noradrenergic antidepressants: clinical description and the role of the 5-HTTLPR. World J Biol Psychiatry. 2011;12(7):528-38.</w:t>
      </w:r>
      <w:bookmarkEnd w:id="428"/>
    </w:p>
    <w:p w14:paraId="2981EAA4" w14:textId="77777777" w:rsidR="00B94702" w:rsidRPr="00B94702" w:rsidRDefault="00B94702" w:rsidP="00B94702">
      <w:pPr>
        <w:pStyle w:val="EndNoteBibliography"/>
      </w:pPr>
      <w:bookmarkStart w:id="429" w:name="_ENREF_336"/>
      <w:r w:rsidRPr="00B94702">
        <w:t>336.</w:t>
      </w:r>
      <w:r w:rsidRPr="00B94702">
        <w:tab/>
        <w:t>Baumer FM, Howe M, Gallelli K, Simeonova DI, Hallmayer J, Chang KD. A pilot study of antidepressant-induced mania in pediatric bipolar disorder: Characteristics, risk factors, and the serotonin transporter gene. Biol Psychiatry. 2006;60(9):1005-12.</w:t>
      </w:r>
      <w:bookmarkEnd w:id="429"/>
    </w:p>
    <w:p w14:paraId="183100E3" w14:textId="77777777" w:rsidR="00B94702" w:rsidRPr="00B94702" w:rsidRDefault="00B94702" w:rsidP="00B94702">
      <w:pPr>
        <w:pStyle w:val="EndNoteBibliography"/>
      </w:pPr>
      <w:bookmarkStart w:id="430" w:name="_ENREF_337"/>
      <w:r w:rsidRPr="00B94702">
        <w:t>337.</w:t>
      </w:r>
      <w:r w:rsidRPr="00B94702">
        <w:tab/>
        <w:t>Kim DK, Lim SW, Lee S, Sohn SE, Kim S, Hahn CG, et al. Serotonin transporter gene polymorphism and antidepressant response. Neuroreport. 2000;11(1):215-9.</w:t>
      </w:r>
      <w:bookmarkEnd w:id="430"/>
    </w:p>
    <w:p w14:paraId="4BBEBE74" w14:textId="77777777" w:rsidR="00B94702" w:rsidRPr="00B94702" w:rsidRDefault="00B94702" w:rsidP="00B94702">
      <w:pPr>
        <w:pStyle w:val="EndNoteBibliography"/>
      </w:pPr>
      <w:bookmarkStart w:id="431" w:name="_ENREF_338"/>
      <w:r w:rsidRPr="00B94702">
        <w:t>338.</w:t>
      </w:r>
      <w:r w:rsidRPr="00B94702">
        <w:tab/>
        <w:t>Serretti A, Zanardi R, Franchini L, Artioli P, Dotoli D, Pirovano A, et al. Pharmacogenetics of selective serotonin reuptake inhibitor response: a 6-month follow-up. Pharmacogenetics. 2004;14(9):607-13.</w:t>
      </w:r>
      <w:bookmarkEnd w:id="431"/>
    </w:p>
    <w:p w14:paraId="6C816EB1" w14:textId="77777777" w:rsidR="00B94702" w:rsidRPr="00B94702" w:rsidRDefault="00B94702" w:rsidP="00B94702">
      <w:pPr>
        <w:pStyle w:val="EndNoteBibliography"/>
      </w:pPr>
      <w:bookmarkStart w:id="432" w:name="_ENREF_339"/>
      <w:r w:rsidRPr="00B94702">
        <w:t>339.</w:t>
      </w:r>
      <w:r w:rsidRPr="00B94702">
        <w:tab/>
        <w:t>Smits KM, Smits LJ, Peeters FP, Schouten JS, Janssen RG, Smeets HJ, et al. The influence of 5-HTTLPR and STin2 polymorphisms in the serotonin transporter gene on treatment effect of selective serotonin reuptake inhibitors in depressive patients. Psychiatric genetics. 2008;18(4):184-90.</w:t>
      </w:r>
      <w:bookmarkEnd w:id="432"/>
    </w:p>
    <w:p w14:paraId="7338070B" w14:textId="77777777" w:rsidR="00B94702" w:rsidRPr="00B94702" w:rsidRDefault="00B94702" w:rsidP="00B94702">
      <w:pPr>
        <w:pStyle w:val="EndNoteBibliography"/>
      </w:pPr>
      <w:bookmarkStart w:id="433" w:name="_ENREF_340"/>
      <w:r w:rsidRPr="00B94702">
        <w:t>340.</w:t>
      </w:r>
      <w:r w:rsidRPr="00B94702">
        <w:tab/>
        <w:t>Illi A, Poutanen O, Setala-Soikkeli E, Kampman O, Viikki M, Huhtala H, et al. Is 5-HTTLPR linked to the response of selective serotonin reuptake inhibitors in MDD? Eur Arch Psychiatry Clin Neurosci. 2011;261(2):95-102.</w:t>
      </w:r>
      <w:bookmarkEnd w:id="433"/>
    </w:p>
    <w:p w14:paraId="20DC03EA" w14:textId="77777777" w:rsidR="00B94702" w:rsidRPr="00B94702" w:rsidRDefault="00B94702" w:rsidP="00B94702">
      <w:pPr>
        <w:pStyle w:val="EndNoteBibliography"/>
      </w:pPr>
      <w:bookmarkStart w:id="434" w:name="_ENREF_341"/>
      <w:r w:rsidRPr="00B94702">
        <w:t>341.</w:t>
      </w:r>
      <w:r w:rsidRPr="00B94702">
        <w:tab/>
        <w:t>Myung W, Lim SW, Kim S, Kim H, Chung JW, Seo MY, et al. Serotonin transporter genotype and function in relation to antidepressant response in Koreans. Psychopharmacology (Berl). 2013;225(2):283-90.</w:t>
      </w:r>
      <w:bookmarkEnd w:id="434"/>
    </w:p>
    <w:p w14:paraId="489EE3D7" w14:textId="77777777" w:rsidR="00B94702" w:rsidRPr="00B94702" w:rsidRDefault="00B94702" w:rsidP="00B94702">
      <w:pPr>
        <w:pStyle w:val="EndNoteBibliography"/>
      </w:pPr>
      <w:bookmarkStart w:id="435" w:name="_ENREF_342"/>
      <w:r w:rsidRPr="00B94702">
        <w:t>342.</w:t>
      </w:r>
      <w:r w:rsidRPr="00B94702">
        <w:tab/>
        <w:t>Seripa D, Pilotto A, Paroni G, Fontana A, D'Onofrio G, Gravina C, et al. Role of the serotonin transporter gene locus in the response to SSRI treatment of major depressive disorder in late life. J Psychopharmacol. 2015;29(5):623-33.</w:t>
      </w:r>
      <w:bookmarkEnd w:id="435"/>
    </w:p>
    <w:p w14:paraId="64B198CD" w14:textId="77777777" w:rsidR="00B94702" w:rsidRPr="00B94702" w:rsidRDefault="00B94702" w:rsidP="00B94702">
      <w:pPr>
        <w:pStyle w:val="EndNoteBibliography"/>
      </w:pPr>
      <w:bookmarkStart w:id="436" w:name="_ENREF_343"/>
      <w:r w:rsidRPr="00B94702">
        <w:t>343.</w:t>
      </w:r>
      <w:r w:rsidRPr="00B94702">
        <w:tab/>
        <w:t xml:space="preserve">Serretti A, Cusin C, Rossini D, Artioli P, Dotoli D, Zanardi R. Further evidence of a combined effect of SERTPR and TPH on SSRIs response in mood disorders. American journal of medical genetics Part B, </w:t>
      </w:r>
      <w:r w:rsidRPr="00B94702">
        <w:lastRenderedPageBreak/>
        <w:t>Neuropsychiatric genetics : the official publication of the International Society of Psychiatric Genetics. 2004;129B(1):36-40.</w:t>
      </w:r>
      <w:bookmarkEnd w:id="436"/>
    </w:p>
    <w:p w14:paraId="424A6C44" w14:textId="77777777" w:rsidR="00B94702" w:rsidRPr="00B94702" w:rsidRDefault="00B94702" w:rsidP="00B94702">
      <w:pPr>
        <w:pStyle w:val="EndNoteBibliography"/>
      </w:pPr>
      <w:bookmarkStart w:id="437" w:name="_ENREF_344"/>
      <w:r w:rsidRPr="00B94702">
        <w:t>344.</w:t>
      </w:r>
      <w:r w:rsidRPr="00B94702">
        <w:tab/>
        <w:t>Yevtushenko OO, Oros MM, Reynolds GP. Early response to selective serotonin reuptake inhibitors in panic disorder is associated with a functional 5-HT1A receptor gene polymorphism. J Affect Disord. 2010;123(1-3):308-11.</w:t>
      </w:r>
      <w:bookmarkEnd w:id="437"/>
    </w:p>
    <w:p w14:paraId="33EB22C8" w14:textId="77777777" w:rsidR="00B94702" w:rsidRPr="00B94702" w:rsidRDefault="00B94702" w:rsidP="00B94702">
      <w:pPr>
        <w:pStyle w:val="EndNoteBibliography"/>
      </w:pPr>
      <w:bookmarkStart w:id="438" w:name="_ENREF_345"/>
      <w:r w:rsidRPr="00B94702">
        <w:t>345.</w:t>
      </w:r>
      <w:r w:rsidRPr="00B94702">
        <w:tab/>
        <w:t>Serretti A, Mandelli L, Lorenzi C, Pirovano A, Olgiati P, Colombo C, et al. Serotonin transporter gene influences the time course of improvement of "core" depressive and somatic anxiety symptoms during treatment with SSRIs for recurrent mood disorders. Psychiatry Res. 2007;149(1-3):185-93.</w:t>
      </w:r>
      <w:bookmarkEnd w:id="438"/>
    </w:p>
    <w:p w14:paraId="5B3F1123" w14:textId="77777777" w:rsidR="00B94702" w:rsidRPr="00B94702" w:rsidRDefault="00B94702" w:rsidP="00B94702">
      <w:pPr>
        <w:pStyle w:val="EndNoteBibliography"/>
      </w:pPr>
      <w:bookmarkStart w:id="439" w:name="_ENREF_346"/>
      <w:r w:rsidRPr="00B94702">
        <w:t>346.</w:t>
      </w:r>
      <w:r w:rsidRPr="00B94702">
        <w:tab/>
        <w:t>Erzegovesi S, Riboldi C, Di Bella D, Di Molfetta D, Mapelli F, Negri B, et al. Bulimia nervosa, 5-HTTLPR polymorphism and treatment response to four SSRIs: a single-blind study. Journal of clinical psychopharmacology. 2004;24(6):680-2.</w:t>
      </w:r>
      <w:bookmarkEnd w:id="439"/>
    </w:p>
    <w:p w14:paraId="17B31A22" w14:textId="77777777" w:rsidR="00B94702" w:rsidRPr="00B94702" w:rsidRDefault="00B94702" w:rsidP="00B94702">
      <w:pPr>
        <w:pStyle w:val="EndNoteBibliography"/>
      </w:pPr>
      <w:bookmarkStart w:id="440" w:name="_ENREF_347"/>
      <w:r w:rsidRPr="00B94702">
        <w:t>347.</w:t>
      </w:r>
      <w:r w:rsidRPr="00B94702">
        <w:tab/>
        <w:t>Monteleone P, Santonastaso P, Tortorella A, Favaro A, Fabrazzo M, Castaldo E, et al. Serotonin transporter polymorphism and potential response to SSRIs in bulimia nervosa. Molecular psychiatry. 2005;10(8):716-8.</w:t>
      </w:r>
      <w:bookmarkEnd w:id="440"/>
    </w:p>
    <w:p w14:paraId="7A48456A" w14:textId="77777777" w:rsidR="00B94702" w:rsidRPr="00B94702" w:rsidRDefault="00B94702" w:rsidP="00B94702">
      <w:pPr>
        <w:pStyle w:val="EndNoteBibliography"/>
      </w:pPr>
      <w:bookmarkStart w:id="441" w:name="_ENREF_348"/>
      <w:r w:rsidRPr="00B94702">
        <w:t>348.</w:t>
      </w:r>
      <w:r w:rsidRPr="00B94702">
        <w:tab/>
        <w:t>Stein MB, Seedat S, Gelernter J. Serotonin transporter gene promoter polymorphism predicts SSRI response in generalized social anxiety disorder. Psychopharmacology (Berl). 2006;187(1):68-72.</w:t>
      </w:r>
      <w:bookmarkEnd w:id="441"/>
    </w:p>
    <w:p w14:paraId="37C0304C" w14:textId="77777777" w:rsidR="00B94702" w:rsidRPr="00B94702" w:rsidRDefault="00B94702" w:rsidP="00B94702">
      <w:pPr>
        <w:pStyle w:val="EndNoteBibliography"/>
      </w:pPr>
      <w:bookmarkStart w:id="442" w:name="_ENREF_349"/>
      <w:r w:rsidRPr="00B94702">
        <w:t>349.</w:t>
      </w:r>
      <w:r w:rsidRPr="00B94702">
        <w:tab/>
        <w:t>Dreimuller N, Tadic A, Dragicevic A, Boland K, Bondy B, Lieb K, et al. The serotonin transporter promoter polymorphism (5-HTTLPR) affects the relation between antidepressant serum concentrations and effectiveness in major depression. Pharmacopsychiatry. 2012;45(3):108-13.</w:t>
      </w:r>
      <w:bookmarkEnd w:id="442"/>
    </w:p>
    <w:p w14:paraId="3814C86A" w14:textId="77777777" w:rsidR="00B94702" w:rsidRPr="00B94702" w:rsidRDefault="00B94702" w:rsidP="00B94702">
      <w:pPr>
        <w:pStyle w:val="EndNoteBibliography"/>
      </w:pPr>
      <w:bookmarkStart w:id="443" w:name="_ENREF_350"/>
      <w:r w:rsidRPr="00B94702">
        <w:t>350.</w:t>
      </w:r>
      <w:r w:rsidRPr="00B94702">
        <w:tab/>
        <w:t>Takahashi H, Higuchi H, Sato K, Kamata M, Yoshida K, Nishimura K. Association between serotonin transporter polymorphisms (5-HTTLPR) and the MADRS Dysphoria, Retardation, and Vegetative Subscale scores in the treatment of depression. Neuropsychiatr Dis Treat. 2017;13:1463-9.</w:t>
      </w:r>
      <w:bookmarkEnd w:id="443"/>
    </w:p>
    <w:p w14:paraId="2CAF70F6" w14:textId="77777777" w:rsidR="00B94702" w:rsidRPr="00B94702" w:rsidRDefault="00B94702" w:rsidP="00B94702">
      <w:pPr>
        <w:pStyle w:val="EndNoteBibliography"/>
      </w:pPr>
      <w:bookmarkStart w:id="444" w:name="_ENREF_351"/>
      <w:r w:rsidRPr="00B94702">
        <w:t>351.</w:t>
      </w:r>
      <w:r w:rsidRPr="00B94702">
        <w:tab/>
        <w:t>Kao WT, Chang CL, Lung FW. 5-HTT mRNA level as a potential biomarker of treatment response in patients with major depression in a clinical trial. J Affect Disord. 2018;238:597-608.</w:t>
      </w:r>
      <w:bookmarkEnd w:id="444"/>
    </w:p>
    <w:p w14:paraId="0A09CB75" w14:textId="77777777" w:rsidR="00B94702" w:rsidRPr="00B94702" w:rsidRDefault="00B94702" w:rsidP="00B94702">
      <w:pPr>
        <w:pStyle w:val="EndNoteBibliography"/>
      </w:pPr>
      <w:bookmarkStart w:id="445" w:name="_ENREF_352"/>
      <w:r w:rsidRPr="00B94702">
        <w:t>352.</w:t>
      </w:r>
      <w:r w:rsidRPr="00B94702">
        <w:tab/>
        <w:t>Stamm TJ, Adli M, Kirchheiner J, Smolka MN, Kaiser R, Tremblay PB, et al. Serotonin transporter gene and response to lithium augmentation in depression. Psychiatric genetics. 2008;18(2):92-7.</w:t>
      </w:r>
      <w:bookmarkEnd w:id="445"/>
    </w:p>
    <w:p w14:paraId="02E6E7B7" w14:textId="77777777" w:rsidR="00B94702" w:rsidRPr="00B94702" w:rsidRDefault="00B94702" w:rsidP="00B94702">
      <w:pPr>
        <w:pStyle w:val="EndNoteBibliography"/>
      </w:pPr>
      <w:bookmarkStart w:id="446" w:name="_ENREF_353"/>
      <w:r w:rsidRPr="00B94702">
        <w:t>353.</w:t>
      </w:r>
      <w:r w:rsidRPr="00B94702">
        <w:tab/>
        <w:t>Gressier F, Bouaziz E, Verstuyft C, Hardy P, Becquemont L, Corruble E. 5-HTTLPR modulates antidepressant efficacy in depressed women. Psychiatric genetics. 2009;19(4):195-200.</w:t>
      </w:r>
      <w:bookmarkEnd w:id="446"/>
    </w:p>
    <w:p w14:paraId="09DDB311" w14:textId="77777777" w:rsidR="00B94702" w:rsidRPr="00B94702" w:rsidRDefault="00B94702" w:rsidP="00B94702">
      <w:pPr>
        <w:pStyle w:val="EndNoteBibliography"/>
      </w:pPr>
      <w:bookmarkStart w:id="447" w:name="_ENREF_354"/>
      <w:r w:rsidRPr="00B94702">
        <w:t>354.</w:t>
      </w:r>
      <w:r w:rsidRPr="00B94702">
        <w:tab/>
        <w:t>Domschke K, Tidow N, Schwarte K, Deckert J, Lesch KP, Arolt V, et al. Serotonin transporter gene hypomethylation predicts impaired antidepressant treatment response. Int J Neuropsychopharmacol. 2014;17(8):1167-76.</w:t>
      </w:r>
      <w:bookmarkEnd w:id="447"/>
    </w:p>
    <w:p w14:paraId="55E41747" w14:textId="77777777" w:rsidR="00B94702" w:rsidRPr="00B94702" w:rsidRDefault="00B94702" w:rsidP="00B94702">
      <w:pPr>
        <w:pStyle w:val="EndNoteBibliography"/>
      </w:pPr>
      <w:bookmarkStart w:id="448" w:name="_ENREF_355"/>
      <w:r w:rsidRPr="00B94702">
        <w:t>355.</w:t>
      </w:r>
      <w:r w:rsidRPr="00B94702">
        <w:tab/>
        <w:t>Nonen S, Kato M, Takekita Y, Wakeno M, Sakai S, Serretti A, et al. Polymorphism of rs3813034 in Serotonin Transporter Gene SLC6A4 Is Associated With the Selective Serotonin and Serotonin-Norepinephrine Reuptake Inhibitor Response in Depressive Disorder: Sequencing Analysis of SLC6A4. Journal of clinical psychopharmacology. 2016;36(1):27-31.</w:t>
      </w:r>
      <w:bookmarkEnd w:id="448"/>
    </w:p>
    <w:p w14:paraId="5CC95434" w14:textId="77777777" w:rsidR="00B94702" w:rsidRPr="00B94702" w:rsidRDefault="00B94702" w:rsidP="00B94702">
      <w:pPr>
        <w:pStyle w:val="EndNoteBibliography"/>
      </w:pPr>
      <w:bookmarkStart w:id="449" w:name="_ENREF_356"/>
      <w:r w:rsidRPr="00B94702">
        <w:t>356.</w:t>
      </w:r>
      <w:r w:rsidRPr="00B94702">
        <w:tab/>
        <w:t>Garfield LD, Muller DJ, Kennedy JL, Mulsant BH, Reynolds CF, 3rd, Teitelbaum SL, et al. Genetic variation in the serotonin transporter and HTR1B receptor predicts reduced bone formation during serotonin reuptake inhibitor treatment in older adults. World J Biol Psychiatry. 2014;15(5):404-10.</w:t>
      </w:r>
      <w:bookmarkEnd w:id="449"/>
    </w:p>
    <w:p w14:paraId="59A64C25" w14:textId="77777777" w:rsidR="00B94702" w:rsidRPr="00B94702" w:rsidRDefault="00B94702" w:rsidP="00B94702">
      <w:pPr>
        <w:pStyle w:val="EndNoteBibliography"/>
      </w:pPr>
      <w:bookmarkStart w:id="450" w:name="_ENREF_357"/>
      <w:r w:rsidRPr="00B94702">
        <w:t>357.</w:t>
      </w:r>
      <w:r w:rsidRPr="00B94702">
        <w:tab/>
        <w:t>Rawson KS, Dixon D, Civitelli R, Peterson TR, Mulsant BH, Reynolds CF, 3rd, et al. Bone Turnover with Venlafaxine Treatment in Older Adults with Depression. J Am Geriatr Soc. 2017;65(9):2057-63.</w:t>
      </w:r>
      <w:bookmarkEnd w:id="450"/>
    </w:p>
    <w:p w14:paraId="0DF2A4F9" w14:textId="77777777" w:rsidR="00B94702" w:rsidRPr="00B94702" w:rsidRDefault="00B94702" w:rsidP="00B94702">
      <w:pPr>
        <w:pStyle w:val="EndNoteBibliography"/>
      </w:pPr>
      <w:bookmarkStart w:id="451" w:name="_ENREF_358"/>
      <w:r w:rsidRPr="00B94702">
        <w:t>358.</w:t>
      </w:r>
      <w:r w:rsidRPr="00B94702">
        <w:tab/>
        <w:t>Lapid MI, Kung S, Frye MA, Biernacka JM, Geske JR, Drake MT, et al. Association of the serotonin transporter-linked polymorphic region genotype with lower bone mineral density. Transl Psychiatry. 2017;7(8):e1213.</w:t>
      </w:r>
      <w:bookmarkEnd w:id="451"/>
    </w:p>
    <w:p w14:paraId="56CEAD72" w14:textId="77777777" w:rsidR="00B94702" w:rsidRPr="00B94702" w:rsidRDefault="00B94702" w:rsidP="00B94702">
      <w:pPr>
        <w:pStyle w:val="EndNoteBibliography"/>
      </w:pPr>
      <w:bookmarkStart w:id="452" w:name="_ENREF_359"/>
      <w:r w:rsidRPr="00B94702">
        <w:t>359.</w:t>
      </w:r>
      <w:r w:rsidRPr="00B94702">
        <w:tab/>
        <w:t>Smith RM, Papp AC, Webb A, Ruble CL, Munsie LM, Nisenbaum LK, et al. Multiple regulatory variants modulate expression of 5-hydroxytryptamine 2A receptors in human cortex. Biol Psychiatry. 2013;73(6):546-54.</w:t>
      </w:r>
      <w:bookmarkEnd w:id="452"/>
    </w:p>
    <w:p w14:paraId="1CF75E7B" w14:textId="77777777" w:rsidR="00B94702" w:rsidRPr="00B94702" w:rsidRDefault="00B94702" w:rsidP="00B94702">
      <w:pPr>
        <w:pStyle w:val="EndNoteBibliography"/>
      </w:pPr>
      <w:bookmarkStart w:id="453" w:name="_ENREF_360"/>
      <w:r w:rsidRPr="00B94702">
        <w:lastRenderedPageBreak/>
        <w:t>360.</w:t>
      </w:r>
      <w:r w:rsidRPr="00B94702">
        <w:tab/>
        <w:t>Amitai M, Kronenberg S, Carmel M, Michaelovsky E, Frisch A, Brent D, et al. Pharmacogenetics of citalopram-related side effects in children with depression and/or anxiety disorders. J Neural Transm (Vienna). 2016;123(11):1347-54.</w:t>
      </w:r>
      <w:bookmarkEnd w:id="453"/>
    </w:p>
    <w:p w14:paraId="2F6D94D5" w14:textId="77777777" w:rsidR="00B94702" w:rsidRPr="00B94702" w:rsidRDefault="00B94702" w:rsidP="00B94702">
      <w:pPr>
        <w:pStyle w:val="EndNoteBibliography"/>
      </w:pPr>
      <w:bookmarkStart w:id="454" w:name="_ENREF_361"/>
      <w:r w:rsidRPr="00B94702">
        <w:t>361.</w:t>
      </w:r>
      <w:r w:rsidRPr="00B94702">
        <w:tab/>
        <w:t>Demirbugen Oz M, Uckun Z, Yuce-Artun N, Baskak B, Ozdemir H, Kizil Ozel T, et al. The relationship between the serotonin 2A receptor gene -1438A/G and 102T/C polymorphisms and citalopram/sertraline-induced nausea in major depressed patients. Human psychopharmacology. 2018;33(5):e2673.</w:t>
      </w:r>
      <w:bookmarkEnd w:id="454"/>
    </w:p>
    <w:p w14:paraId="22DF0A9E" w14:textId="77777777" w:rsidR="00B94702" w:rsidRPr="00B94702" w:rsidRDefault="00B94702" w:rsidP="00B94702">
      <w:pPr>
        <w:pStyle w:val="EndNoteBibliography"/>
      </w:pPr>
      <w:bookmarkStart w:id="455" w:name="_ENREF_362"/>
      <w:r w:rsidRPr="00B94702">
        <w:t>362.</w:t>
      </w:r>
      <w:r w:rsidRPr="00B94702">
        <w:tab/>
        <w:t>Choi MJ, Kang RH, Ham BJ, Jeong HY, Lee MS. Serotonin receptor 2A gene polymorphism (-1438A/G) and short-term treatment response to citalopram. Neuropsychobiology. 2005;52(3):155-62.</w:t>
      </w:r>
      <w:bookmarkEnd w:id="455"/>
    </w:p>
    <w:p w14:paraId="7CC1759F" w14:textId="77777777" w:rsidR="00B94702" w:rsidRPr="00B94702" w:rsidRDefault="00B94702" w:rsidP="00B94702">
      <w:pPr>
        <w:pStyle w:val="EndNoteBibliography"/>
      </w:pPr>
      <w:bookmarkStart w:id="456" w:name="_ENREF_363"/>
      <w:r w:rsidRPr="00B94702">
        <w:t>363.</w:t>
      </w:r>
      <w:r w:rsidRPr="00B94702">
        <w:tab/>
        <w:t>McMahon FJ, Buervenich S, Charney D, Lipsky R, Rush AJ, Wilson AF, et al. Variation in the gene encoding the serotonin 2A receptor is associated with outcome of antidepressant treatment. Am J Hum Genet. 2006;78(5):804-14.</w:t>
      </w:r>
      <w:bookmarkEnd w:id="456"/>
    </w:p>
    <w:p w14:paraId="2383A2EE" w14:textId="77777777" w:rsidR="00B94702" w:rsidRPr="00B94702" w:rsidRDefault="00B94702" w:rsidP="00B94702">
      <w:pPr>
        <w:pStyle w:val="EndNoteBibliography"/>
      </w:pPr>
      <w:bookmarkStart w:id="457" w:name="_ENREF_364"/>
      <w:r w:rsidRPr="00B94702">
        <w:t>364.</w:t>
      </w:r>
      <w:r w:rsidRPr="00B94702">
        <w:tab/>
        <w:t>Peters EJ, Slager SL, Jenkins GD, Reinalda MS, Garriock HA, Shyn SI, et al. Resequencing of serotonin-related genes and association of tagging SNPs to citalopram response. Pharmacogenet Genomics. 2009;19(1):1-10.</w:t>
      </w:r>
      <w:bookmarkEnd w:id="457"/>
    </w:p>
    <w:p w14:paraId="6F2189AE" w14:textId="77777777" w:rsidR="00B94702" w:rsidRPr="00B94702" w:rsidRDefault="00B94702" w:rsidP="00B94702">
      <w:pPr>
        <w:pStyle w:val="EndNoteBibliography"/>
      </w:pPr>
      <w:bookmarkStart w:id="458" w:name="_ENREF_365"/>
      <w:r w:rsidRPr="00B94702">
        <w:t>365.</w:t>
      </w:r>
      <w:r w:rsidRPr="00B94702">
        <w:tab/>
        <w:t>Su YA, Li JT, Dai WJ, Liao XM, Dong LC, Lu TL, et al. Genetic variation in the tryptophan hydroxylase 2 gene moderates depressive symptom trajectories and remission over 8 weeks of escitalopram treatment. International clinical psychopharmacology. 2016;31(3):127-33.</w:t>
      </w:r>
      <w:bookmarkEnd w:id="458"/>
    </w:p>
    <w:p w14:paraId="6EF0C58A" w14:textId="77777777" w:rsidR="00B94702" w:rsidRPr="00B94702" w:rsidRDefault="00B94702" w:rsidP="00B94702">
      <w:pPr>
        <w:pStyle w:val="EndNoteBibliography"/>
      </w:pPr>
      <w:bookmarkStart w:id="459" w:name="_ENREF_366"/>
      <w:r w:rsidRPr="00B94702">
        <w:t>366.</w:t>
      </w:r>
      <w:r w:rsidRPr="00B94702">
        <w:tab/>
        <w:t>Brunoni AR, Carracedo A, Amigo OM, Pellicer AL, Talib L, Carvalho AF, et al. Association of BDNF, HTR2A, TPH1, SLC6A4, and COMT polymorphisms with tDCS and escitalopram efficacy: ancillary analysis of a double-blind, placebo-controlled trial. Braz J Psychiatry. 2020;42(2):128-35.</w:t>
      </w:r>
      <w:bookmarkEnd w:id="459"/>
    </w:p>
    <w:p w14:paraId="21EA4F2D" w14:textId="77777777" w:rsidR="00B94702" w:rsidRPr="00B94702" w:rsidRDefault="00B94702" w:rsidP="00B94702">
      <w:pPr>
        <w:pStyle w:val="EndNoteBibliography"/>
      </w:pPr>
      <w:bookmarkStart w:id="460" w:name="_ENREF_367"/>
      <w:r w:rsidRPr="00B94702">
        <w:t>367.</w:t>
      </w:r>
      <w:r w:rsidRPr="00B94702">
        <w:tab/>
        <w:t>Paddock S, Laje G, Charney D, Rush AJ, Wilson AF, Sorant AJ, et al. Association of GRIK4 with outcome of antidepressant treatment in the STAR*D cohort. The American journal of psychiatry. 2007;164(8):1181-8.</w:t>
      </w:r>
      <w:bookmarkEnd w:id="460"/>
    </w:p>
    <w:p w14:paraId="1BA77A0C" w14:textId="77777777" w:rsidR="00B94702" w:rsidRPr="00B94702" w:rsidRDefault="00B94702" w:rsidP="00B94702">
      <w:pPr>
        <w:pStyle w:val="EndNoteBibliography"/>
      </w:pPr>
      <w:bookmarkStart w:id="461" w:name="_ENREF_368"/>
      <w:r w:rsidRPr="00B94702">
        <w:t>368.</w:t>
      </w:r>
      <w:r w:rsidRPr="00B94702">
        <w:tab/>
        <w:t>Uher R, Huezo-Diaz P, Perroud N, Smith R, Rietschel M, Mors O, et al. Genetic predictors of response to antidepressants in the GENDEP project. The pharmacogenomics journal. 2009;9(4):225-33.</w:t>
      </w:r>
      <w:bookmarkEnd w:id="461"/>
    </w:p>
    <w:p w14:paraId="6E375D5A" w14:textId="77777777" w:rsidR="00B94702" w:rsidRPr="00B94702" w:rsidRDefault="00B94702" w:rsidP="00B94702">
      <w:pPr>
        <w:pStyle w:val="EndNoteBibliography"/>
      </w:pPr>
      <w:bookmarkStart w:id="462" w:name="_ENREF_369"/>
      <w:r w:rsidRPr="00B94702">
        <w:t>369.</w:t>
      </w:r>
      <w:r w:rsidRPr="00B94702">
        <w:tab/>
        <w:t>Brasch-Andersen C, Moller MU, Christiansen L, Thinggaard M, Otto M, Brosen K, et al. A candidate gene study of serotonergic pathway genes and pain relief during treatment with escitalopram in patients with neuropathic pain shows significant association to serotonin receptor2C (HTR2C). European journal of clinical pharmacology. 2011;67(11):1131-7.</w:t>
      </w:r>
      <w:bookmarkEnd w:id="462"/>
    </w:p>
    <w:p w14:paraId="0851F4DA" w14:textId="77777777" w:rsidR="00B94702" w:rsidRPr="00B94702" w:rsidRDefault="00B94702" w:rsidP="00B94702">
      <w:pPr>
        <w:pStyle w:val="EndNoteBibliography"/>
      </w:pPr>
      <w:bookmarkStart w:id="463" w:name="_ENREF_370"/>
      <w:r w:rsidRPr="00B94702">
        <w:t>370.</w:t>
      </w:r>
      <w:r w:rsidRPr="00B94702">
        <w:tab/>
        <w:t>Perlis RH, Fijal B, Adams DH, Sutton VK, Trivedi MH, Houston JP. Variation in catechol-O-methyltransferase is associated with duloxetine response in a clinical trial for major depressive disorder. Biol Psychiatry. 2009;65(9):785-91.</w:t>
      </w:r>
      <w:bookmarkEnd w:id="463"/>
    </w:p>
    <w:p w14:paraId="541C1F8D" w14:textId="77777777" w:rsidR="00B94702" w:rsidRPr="00B94702" w:rsidRDefault="00B94702" w:rsidP="00B94702">
      <w:pPr>
        <w:pStyle w:val="EndNoteBibliography"/>
      </w:pPr>
      <w:bookmarkStart w:id="464" w:name="_ENREF_371"/>
      <w:r w:rsidRPr="00B94702">
        <w:t>371.</w:t>
      </w:r>
      <w:r w:rsidRPr="00B94702">
        <w:tab/>
        <w:t>Fijal BA, Kohler J, Ostbye K, Ahl J, Houston JP. Association of candidate gene polymorphisms with diastolic blood pressure change in patients treated with duloxetine. Psychiatry Res. 2013;206(2-3):313-4.</w:t>
      </w:r>
      <w:bookmarkEnd w:id="464"/>
    </w:p>
    <w:p w14:paraId="0A27A686" w14:textId="77777777" w:rsidR="00B94702" w:rsidRPr="00B94702" w:rsidRDefault="00B94702" w:rsidP="00B94702">
      <w:pPr>
        <w:pStyle w:val="EndNoteBibliography"/>
      </w:pPr>
      <w:bookmarkStart w:id="465" w:name="_ENREF_372"/>
      <w:r w:rsidRPr="00B94702">
        <w:t>372.</w:t>
      </w:r>
      <w:r w:rsidRPr="00B94702">
        <w:tab/>
        <w:t>Gasso P, Blazquez A, Rodriguez N, Boloc D, Torres T, Mas S, et al. Further Support for the Involvement of Genetic Variants Related to the Serotonergic Pathway in the Antidepressant Response in Children and Adolescents After a 12-Month Follow-Up: Impact of the HTR2A rs7997012 Polymorphism. Journal of child and adolescent psychopharmacology. 2018;28(10):711-8.</w:t>
      </w:r>
      <w:bookmarkEnd w:id="465"/>
    </w:p>
    <w:p w14:paraId="19A8346A" w14:textId="77777777" w:rsidR="00B94702" w:rsidRPr="00B94702" w:rsidRDefault="00B94702" w:rsidP="00B94702">
      <w:pPr>
        <w:pStyle w:val="EndNoteBibliography"/>
      </w:pPr>
      <w:bookmarkStart w:id="466" w:name="_ENREF_373"/>
      <w:r w:rsidRPr="00B94702">
        <w:t>373.</w:t>
      </w:r>
      <w:r w:rsidRPr="00B94702">
        <w:tab/>
        <w:t>Yoshida K, Naito S, Takahashi H, Sato K, Ito K, Kamata M, et al. Monoamine oxidase A gene polymorphism, 5-HT 2A receptor gene polymorphism and incidence of nausea induced by fluvoxamine. Neuropsychobiology. 2003;48(1):10-3.</w:t>
      </w:r>
      <w:bookmarkEnd w:id="466"/>
    </w:p>
    <w:p w14:paraId="31CC8737" w14:textId="77777777" w:rsidR="00B94702" w:rsidRPr="00B94702" w:rsidRDefault="00B94702" w:rsidP="00B94702">
      <w:pPr>
        <w:pStyle w:val="EndNoteBibliography"/>
      </w:pPr>
      <w:bookmarkStart w:id="467" w:name="_ENREF_374"/>
      <w:r w:rsidRPr="00B94702">
        <w:t>374.</w:t>
      </w:r>
      <w:r w:rsidRPr="00B94702">
        <w:tab/>
        <w:t>Sina M, Ahmadiani A, Asadi S, Shams J. Association of serotonin receptor 2a haplotypes with obsessive-compulsive disorder and its treatment response in Iranian patients: a genetic and pharmacogenetic study. Neuropsychiatr Dis Treat. 2018;14:1199-209.</w:t>
      </w:r>
      <w:bookmarkEnd w:id="467"/>
    </w:p>
    <w:p w14:paraId="07583E0E" w14:textId="77777777" w:rsidR="00B94702" w:rsidRPr="00B94702" w:rsidRDefault="00B94702" w:rsidP="00B94702">
      <w:pPr>
        <w:pStyle w:val="EndNoteBibliography"/>
      </w:pPr>
      <w:bookmarkStart w:id="468" w:name="_ENREF_375"/>
      <w:r w:rsidRPr="00B94702">
        <w:t>375.</w:t>
      </w:r>
      <w:r w:rsidRPr="00B94702">
        <w:tab/>
        <w:t>Sato K, Yoshida K, Takahashi H, Ito K, Kamata M, Higuchi H, et al. Association between -1438G/A promoter polymorphism in the 5-HT(2A) receptor gene and fluvoxamine response in Japanese patients with major depressive disorder. Neuropsychobiology. 2002;46(3):136-40.</w:t>
      </w:r>
      <w:bookmarkEnd w:id="468"/>
    </w:p>
    <w:p w14:paraId="2D62EC63" w14:textId="77777777" w:rsidR="00B94702" w:rsidRPr="00B94702" w:rsidRDefault="00B94702" w:rsidP="00B94702">
      <w:pPr>
        <w:pStyle w:val="EndNoteBibliography"/>
      </w:pPr>
      <w:bookmarkStart w:id="469" w:name="_ENREF_376"/>
      <w:r w:rsidRPr="00B94702">
        <w:lastRenderedPageBreak/>
        <w:t>376.</w:t>
      </w:r>
      <w:r w:rsidRPr="00B94702">
        <w:tab/>
        <w:t>Lohoff FW, Aquino TD, Narasimhan S, Multani PK, Etemad B, Rickels K. Serotonin receptor 2A (HTR2A) gene polymorphism predicts treatment response to venlafaxine XR in generalized anxiety disorder. The pharmacogenomics journal. 2013;13(1):21-6.</w:t>
      </w:r>
      <w:bookmarkEnd w:id="469"/>
    </w:p>
    <w:p w14:paraId="46D100BD" w14:textId="77777777" w:rsidR="00B94702" w:rsidRPr="00B94702" w:rsidRDefault="00B94702" w:rsidP="00B94702">
      <w:pPr>
        <w:pStyle w:val="EndNoteBibliography"/>
      </w:pPr>
      <w:bookmarkStart w:id="470" w:name="_ENREF_377"/>
      <w:r w:rsidRPr="00B94702">
        <w:t>377.</w:t>
      </w:r>
      <w:r w:rsidRPr="00B94702">
        <w:tab/>
        <w:t>Yuan R, Yuan F, Ren D, Zhu Y, Bi Y, Hu J, et al. HTR1A and HTR2A variants may not predict venlafaxine treatment response in China Han population with major depressive disorder. Psychiatry Res. 2018;270:1179-80.</w:t>
      </w:r>
      <w:bookmarkEnd w:id="470"/>
    </w:p>
    <w:p w14:paraId="1D5B660B" w14:textId="77777777" w:rsidR="00B94702" w:rsidRPr="00B94702" w:rsidRDefault="00B94702" w:rsidP="00B94702">
      <w:pPr>
        <w:pStyle w:val="EndNoteBibliography"/>
      </w:pPr>
      <w:bookmarkStart w:id="471" w:name="_ENREF_378"/>
      <w:r w:rsidRPr="00B94702">
        <w:t>378.</w:t>
      </w:r>
      <w:r w:rsidRPr="00B94702">
        <w:tab/>
        <w:t>Daud ANA, Bergman JEH, Kerstjens-Frederikse WS, van der Vlies P, Hak E, Berger RMF, et al. Prenatal exposure to serotonin reuptake inhibitors and congenital heart anomalies: an exploratory pharmacogenetics study. Pharmacogenomics. 2017;18(10):987-1001.</w:t>
      </w:r>
      <w:bookmarkEnd w:id="471"/>
    </w:p>
    <w:p w14:paraId="5AB4E801" w14:textId="77777777" w:rsidR="00B94702" w:rsidRPr="00B94702" w:rsidRDefault="00B94702" w:rsidP="00B94702">
      <w:pPr>
        <w:pStyle w:val="EndNoteBibliography"/>
      </w:pPr>
      <w:bookmarkStart w:id="472" w:name="_ENREF_379"/>
      <w:r w:rsidRPr="00B94702">
        <w:t>379.</w:t>
      </w:r>
      <w:r w:rsidRPr="00B94702">
        <w:tab/>
        <w:t>Liang CS, Ho PS, Chiang KT, Su HC. 5-HT2A receptor -1438 G/A polymorphism and serotonergic antidepressant-induced sexual dysfunction in male patients with major depressive disorder: a prospective exploratory study. J Sex Med. 2012;9(8):2009-16.</w:t>
      </w:r>
      <w:bookmarkEnd w:id="472"/>
    </w:p>
    <w:p w14:paraId="78276D49" w14:textId="77777777" w:rsidR="00B94702" w:rsidRPr="00B94702" w:rsidRDefault="00B94702" w:rsidP="00B94702">
      <w:pPr>
        <w:pStyle w:val="EndNoteBibliography"/>
      </w:pPr>
      <w:bookmarkStart w:id="473" w:name="_ENREF_380"/>
      <w:r w:rsidRPr="00B94702">
        <w:t>380.</w:t>
      </w:r>
      <w:r w:rsidRPr="00B94702">
        <w:tab/>
        <w:t>Badamasi IM, Lye MS, Ibrahim N, Abdul Razaq NA, Ling KH, Stanslas J. Serotonergic receptor gene polymorphism and response to selective serotonin reuptake inhibitors in ethnic Malay patients with first episode of major depressive disorder. The pharmacogenomics journal. 2021;21(4):498-509.</w:t>
      </w:r>
      <w:bookmarkEnd w:id="473"/>
    </w:p>
    <w:p w14:paraId="25F470D7" w14:textId="77777777" w:rsidR="00B94702" w:rsidRPr="00B94702" w:rsidRDefault="00B94702" w:rsidP="00B94702">
      <w:pPr>
        <w:pStyle w:val="EndNoteBibliography"/>
      </w:pPr>
      <w:bookmarkStart w:id="474" w:name="_ENREF_381"/>
      <w:r w:rsidRPr="00B94702">
        <w:t>381.</w:t>
      </w:r>
      <w:r w:rsidRPr="00B94702">
        <w:tab/>
        <w:t>Bishop JR, Moline J, Ellingrod VL, Schultz SK, Clayton AH. Serotonin 2A -1438 G/A and G-protein Beta3 subunit C825T polymorphisms in patients with depression and SSRI-associated sexual side-effects. Neuropsychopharmacology : official publication of the American College of Neuropsychopharmacology. 2006;31(10):2281-8.</w:t>
      </w:r>
      <w:bookmarkEnd w:id="474"/>
    </w:p>
    <w:p w14:paraId="7C91E90C" w14:textId="77777777" w:rsidR="00B94702" w:rsidRPr="00B94702" w:rsidRDefault="00B94702" w:rsidP="00B94702">
      <w:pPr>
        <w:pStyle w:val="EndNoteBibliography"/>
      </w:pPr>
      <w:bookmarkStart w:id="475" w:name="_ENREF_382"/>
      <w:r w:rsidRPr="00B94702">
        <w:t>382.</w:t>
      </w:r>
      <w:r w:rsidRPr="00B94702">
        <w:tab/>
        <w:t>Masiran R, Sidi H, Mohamed Z, Mohamed Saini S, Nik Jaafar NR. Association between 5HT2A polymorphism and selective serotonin re-uptake inhibitor (SSRI)-induced sexual desire disorder (SDD) among Malaysian women. Asia Pac Psychiatry. 2013;5 Suppl 1:41-9.</w:t>
      </w:r>
      <w:bookmarkEnd w:id="475"/>
    </w:p>
    <w:p w14:paraId="17C90AB1" w14:textId="77777777" w:rsidR="00B94702" w:rsidRPr="00B94702" w:rsidRDefault="00B94702" w:rsidP="00B94702">
      <w:pPr>
        <w:pStyle w:val="EndNoteBibliography"/>
      </w:pPr>
      <w:bookmarkStart w:id="476" w:name="_ENREF_383"/>
      <w:r w:rsidRPr="00B94702">
        <w:t>383.</w:t>
      </w:r>
      <w:r w:rsidRPr="00B94702">
        <w:tab/>
        <w:t>Masiran R, Sidi H, Mohamed Z, Mohd Nazree NE, Nik Jaafar NR, Midin M, et al. Female sexual dysfunction in patients with major depressive disorder (MDD) treated with selective serotonin reuptake inhibitor (SSRI) and its association with serotonin 2A-1438 G/A single nucleotide polymorphisms. J Sex Med. 2014;11(4):1047-55.</w:t>
      </w:r>
      <w:bookmarkEnd w:id="476"/>
    </w:p>
    <w:p w14:paraId="596EBAB9" w14:textId="77777777" w:rsidR="00B94702" w:rsidRPr="00B94702" w:rsidRDefault="00B94702" w:rsidP="00B94702">
      <w:pPr>
        <w:pStyle w:val="EndNoteBibliography"/>
      </w:pPr>
      <w:bookmarkStart w:id="477" w:name="_ENREF_384"/>
      <w:r w:rsidRPr="00B94702">
        <w:t>384.</w:t>
      </w:r>
      <w:r w:rsidRPr="00B94702">
        <w:tab/>
        <w:t>Deumic Shultz E, Mills JA, Ellingrod VL, Bishop JR, Calarge CA. Sexual Functioning in Adolescents With Major Depressive Disorder: A Prospective Study. J Clin Psychiatry. 2021;82(6).</w:t>
      </w:r>
      <w:bookmarkEnd w:id="477"/>
    </w:p>
    <w:p w14:paraId="3EBD5306" w14:textId="77777777" w:rsidR="00B94702" w:rsidRPr="00B94702" w:rsidRDefault="00B94702" w:rsidP="00B94702">
      <w:pPr>
        <w:pStyle w:val="EndNoteBibliography"/>
      </w:pPr>
      <w:bookmarkStart w:id="478" w:name="_ENREF_385"/>
      <w:r w:rsidRPr="00B94702">
        <w:t>385.</w:t>
      </w:r>
      <w:r w:rsidRPr="00B94702">
        <w:tab/>
        <w:t>Illi A, Setala-Soikkeli E, Viikki M, Poutanen O, Huhtala H, Mononen N, et al. 5-HTR1A, 5-HTR2A, 5-HTR6, TPH1 and TPH2 polymorphisms and major depression. Neuroreport. 2009;20(12):1125-8.</w:t>
      </w:r>
      <w:bookmarkEnd w:id="478"/>
    </w:p>
    <w:p w14:paraId="69AF1658" w14:textId="77777777" w:rsidR="00B94702" w:rsidRPr="00B94702" w:rsidRDefault="00B94702" w:rsidP="00B94702">
      <w:pPr>
        <w:pStyle w:val="EndNoteBibliography"/>
      </w:pPr>
      <w:bookmarkStart w:id="479" w:name="_ENREF_386"/>
      <w:r w:rsidRPr="00B94702">
        <w:t>386.</w:t>
      </w:r>
      <w:r w:rsidRPr="00B94702">
        <w:tab/>
        <w:t>Horstmann S, Lucae S, Menke A, Hennings JM, Ising M, Roeske D, et al. Polymorphisms in GRIK4, HTR2A, and FKBP5 show interactive effects in predicting remission to antidepressant treatment. Neuropsychopharmacology : official publication of the American College of Neuropsychopharmacology. 2010;35(3):727-40.</w:t>
      </w:r>
      <w:bookmarkEnd w:id="479"/>
    </w:p>
    <w:p w14:paraId="0EACE340" w14:textId="77777777" w:rsidR="00B94702" w:rsidRPr="00B94702" w:rsidRDefault="00B94702" w:rsidP="00B94702">
      <w:pPr>
        <w:pStyle w:val="EndNoteBibliography"/>
      </w:pPr>
      <w:bookmarkStart w:id="480" w:name="_ENREF_387"/>
      <w:r w:rsidRPr="00B94702">
        <w:t>387.</w:t>
      </w:r>
      <w:r w:rsidRPr="00B94702">
        <w:tab/>
        <w:t>Kishi T, Yoshimura R, Kitajima T, Okochi T, Okumura T, Tsunoka T, et al. HTR2A is associated with SSRI response in major depressive disorder in a Japanese cohort. Neuromolecular Med. 2010;12(3):237-42.</w:t>
      </w:r>
      <w:bookmarkEnd w:id="480"/>
    </w:p>
    <w:p w14:paraId="75B28ED9" w14:textId="77777777" w:rsidR="00B94702" w:rsidRPr="00B94702" w:rsidRDefault="00B94702" w:rsidP="00B94702">
      <w:pPr>
        <w:pStyle w:val="EndNoteBibliography"/>
      </w:pPr>
      <w:bookmarkStart w:id="481" w:name="_ENREF_388"/>
      <w:r w:rsidRPr="00B94702">
        <w:t>388.</w:t>
      </w:r>
      <w:r w:rsidRPr="00B94702">
        <w:tab/>
        <w:t>Viikki M, Huuhka K, Leinonen E, Illi A, Setala-Soikkeli E, Huuhka M, et al. Interaction between two HTR2A polymorphisms and gender is associated with treatment response in MDD. Neurosci Lett. 2011;501(1):20-4.</w:t>
      </w:r>
      <w:bookmarkEnd w:id="481"/>
    </w:p>
    <w:p w14:paraId="15CD3795" w14:textId="77777777" w:rsidR="00B94702" w:rsidRPr="00B94702" w:rsidRDefault="00B94702" w:rsidP="00B94702">
      <w:pPr>
        <w:pStyle w:val="EndNoteBibliography"/>
      </w:pPr>
      <w:bookmarkStart w:id="482" w:name="_ENREF_389"/>
      <w:r w:rsidRPr="00B94702">
        <w:t>389.</w:t>
      </w:r>
      <w:r w:rsidRPr="00B94702">
        <w:tab/>
        <w:t>Qesseveur G, Petit AC, Nguyen HT, Dahan L, Colle R, Rotenberg S, et al. Genetic dysfunction of serotonin 2A receptor hampers response to antidepressant drugs: A translational approach. Neuropharmacology. 2016;105:142-53.</w:t>
      </w:r>
      <w:bookmarkEnd w:id="482"/>
    </w:p>
    <w:p w14:paraId="4322ACBD" w14:textId="77777777" w:rsidR="00B94702" w:rsidRPr="00B94702" w:rsidRDefault="00B94702" w:rsidP="00B94702">
      <w:pPr>
        <w:pStyle w:val="EndNoteBibliography"/>
      </w:pPr>
      <w:bookmarkStart w:id="483" w:name="_ENREF_390"/>
      <w:r w:rsidRPr="00B94702">
        <w:t>390.</w:t>
      </w:r>
      <w:r w:rsidRPr="00B94702">
        <w:tab/>
        <w:t>Corregiari FM, Bernik M, Cordeiro Q, Vallada H. Endophenotypes and serotonergic polymorphisms associated with treatment response in obsessive-compulsive disorder. Clinics (Sao Paulo). 2012;67(4):335-40.</w:t>
      </w:r>
      <w:bookmarkEnd w:id="483"/>
    </w:p>
    <w:p w14:paraId="6E19E61D" w14:textId="77777777" w:rsidR="00B94702" w:rsidRPr="00B94702" w:rsidRDefault="00B94702" w:rsidP="00B94702">
      <w:pPr>
        <w:pStyle w:val="EndNoteBibliography"/>
      </w:pPr>
      <w:bookmarkStart w:id="484" w:name="_ENREF_391"/>
      <w:r w:rsidRPr="00B94702">
        <w:lastRenderedPageBreak/>
        <w:t>391.</w:t>
      </w:r>
      <w:r w:rsidRPr="00B94702">
        <w:tab/>
        <w:t>Cusin C, Serretti A, Zanardi R, Lattuada E, Rossini D, Lilli R, et al. Influence of monoamine oxidase A and serotonin receptor 2A polymorphisms in SSRI antidepressant activity. Int J Neuropsychopharmacol. 2002;5(1):27-35.</w:t>
      </w:r>
      <w:bookmarkEnd w:id="484"/>
    </w:p>
    <w:p w14:paraId="689432D6" w14:textId="77777777" w:rsidR="00B94702" w:rsidRPr="00B94702" w:rsidRDefault="00B94702" w:rsidP="00B94702">
      <w:pPr>
        <w:pStyle w:val="EndNoteBibliography"/>
      </w:pPr>
      <w:bookmarkStart w:id="485" w:name="_ENREF_392"/>
      <w:r w:rsidRPr="00B94702">
        <w:t>392.</w:t>
      </w:r>
      <w:r w:rsidRPr="00B94702">
        <w:tab/>
        <w:t>Li HF, Yu X, Yang K, He CY, Kou SJ, Cao SX, et al. The relationship between single nucleotide polymorphisms in 5-HT2A signal transduction-related genes and the response efficacy to selective serotonin reuptake inhibitor treatments in Chinese patients with major depressive disorder. Genet Test Mol Biomarkers. 2012;16(7):667-71.</w:t>
      </w:r>
      <w:bookmarkEnd w:id="485"/>
    </w:p>
    <w:p w14:paraId="00CA3FCC" w14:textId="77777777" w:rsidR="00B94702" w:rsidRPr="00B94702" w:rsidRDefault="00B94702" w:rsidP="00B94702">
      <w:pPr>
        <w:pStyle w:val="EndNoteBibliography"/>
      </w:pPr>
      <w:bookmarkStart w:id="486" w:name="_ENREF_393"/>
      <w:r w:rsidRPr="00B94702">
        <w:t>393.</w:t>
      </w:r>
      <w:r w:rsidRPr="00B94702">
        <w:tab/>
        <w:t>Noordam R, Direk N, Sitlani CM, Aarts N, Tiemeier H, Hofman A, et al. Identifying genetic loci associated with antidepressant drug response with drug-gene interaction models in a population-based study. J Psychiatr Res. 2015;62:31-7.</w:t>
      </w:r>
      <w:bookmarkEnd w:id="486"/>
    </w:p>
    <w:p w14:paraId="562C46AE" w14:textId="77777777" w:rsidR="00B94702" w:rsidRPr="00B94702" w:rsidRDefault="00B94702" w:rsidP="00B94702">
      <w:pPr>
        <w:pStyle w:val="EndNoteBibliography"/>
      </w:pPr>
      <w:bookmarkStart w:id="487" w:name="_ENREF_394"/>
      <w:r w:rsidRPr="00B94702">
        <w:t>394.</w:t>
      </w:r>
      <w:r w:rsidRPr="00B94702">
        <w:tab/>
        <w:t>Dong ZQ, Li XR, He L, He G, Yu T, Sun XL. 5-HTR1A and 5-HTR2A genetic polymorphisms and SSRI antidepressant response in depressive Chinese patients. Neuropsychiatr Dis Treat. 2016;12:1623-9.</w:t>
      </w:r>
      <w:bookmarkEnd w:id="487"/>
    </w:p>
    <w:p w14:paraId="3650D88F" w14:textId="77777777" w:rsidR="00B94702" w:rsidRPr="00B94702" w:rsidRDefault="00B94702" w:rsidP="00B94702">
      <w:pPr>
        <w:pStyle w:val="EndNoteBibliography"/>
      </w:pPr>
      <w:bookmarkStart w:id="488" w:name="_ENREF_395"/>
      <w:r w:rsidRPr="00B94702">
        <w:t>395.</w:t>
      </w:r>
      <w:r w:rsidRPr="00B94702">
        <w:tab/>
        <w:t>Sun Y, Tao S, Tian S, Shao J, Mo Z, Wang X, et al. Serotonin 2A receptor polymorphism rs3803189 mediated by dynamics of default mode network: a potential biomarker for antidepressant early response. J Affect Disord. 2021;283:130-8.</w:t>
      </w:r>
      <w:bookmarkEnd w:id="488"/>
    </w:p>
    <w:p w14:paraId="086E2D54" w14:textId="77777777" w:rsidR="00B94702" w:rsidRPr="00B94702" w:rsidRDefault="00B94702" w:rsidP="00B94702">
      <w:pPr>
        <w:pStyle w:val="EndNoteBibliography"/>
      </w:pPr>
      <w:bookmarkStart w:id="489" w:name="_ENREF_396"/>
      <w:r w:rsidRPr="00B94702">
        <w:t>396.</w:t>
      </w:r>
      <w:r w:rsidRPr="00B94702">
        <w:tab/>
        <w:t>Kao CF, Kuo PH, Yu YW, Yang AC, Lin E, Liu YL, et al. Gene-Based Association Analysis Suggests Association of HTR2A With Antidepressant Treatment Response in Depressed Patients. Front Pharmacol. 2020;11:559601.</w:t>
      </w:r>
      <w:bookmarkEnd w:id="489"/>
    </w:p>
    <w:p w14:paraId="7C4DCEA1" w14:textId="77777777" w:rsidR="00B94702" w:rsidRPr="00B94702" w:rsidRDefault="00B94702" w:rsidP="00B94702">
      <w:pPr>
        <w:pStyle w:val="EndNoteBibliography"/>
      </w:pPr>
      <w:bookmarkStart w:id="490" w:name="_ENREF_397"/>
      <w:r w:rsidRPr="00B94702">
        <w:t>397.</w:t>
      </w:r>
      <w:r w:rsidRPr="00B94702">
        <w:tab/>
        <w:t>Milosavljevic F, Bukvic N, Pavlovic Z, Miljevic C, Pesic V, Molden E, et al. Association of CYP2C19 and CYP2D6 Poor and Intermediate Metabolizer Status With Antidepressant and Antipsychotic Exposure: A Systematic Review and Meta-analysis. JAMA psychiatry. 2021;78(3):270-80.</w:t>
      </w:r>
      <w:bookmarkEnd w:id="490"/>
    </w:p>
    <w:p w14:paraId="34A80C09" w14:textId="77777777" w:rsidR="00B94702" w:rsidRPr="00B94702" w:rsidRDefault="00B94702" w:rsidP="00B94702">
      <w:pPr>
        <w:pStyle w:val="EndNoteBibliography"/>
      </w:pPr>
      <w:bookmarkStart w:id="491" w:name="_ENREF_398"/>
      <w:r w:rsidRPr="00B94702">
        <w:t>398.</w:t>
      </w:r>
      <w:r w:rsidRPr="00B94702">
        <w:tab/>
        <w:t>Lin XQ, Wang P, Cai WK, Xu GL, Yang M, Zhou MD, et al. The Associations Between CYP2D6 Metabolizer Status and Pharmacokinetics and Clinical Outcomes of Venlafaxine: A Systematic Review and Meta-Analysis. Pharmacopsychiatry. 2019;52(5):222-31.</w:t>
      </w:r>
      <w:bookmarkEnd w:id="491"/>
    </w:p>
    <w:p w14:paraId="3FBCBC24" w14:textId="77777777" w:rsidR="00B94702" w:rsidRPr="00B94702" w:rsidRDefault="00B94702" w:rsidP="00B94702">
      <w:pPr>
        <w:pStyle w:val="EndNoteBibliography"/>
      </w:pPr>
      <w:bookmarkStart w:id="492" w:name="_ENREF_399"/>
      <w:r w:rsidRPr="00B94702">
        <w:t>399.</w:t>
      </w:r>
      <w:r w:rsidRPr="00B94702">
        <w:tab/>
        <w:t>Fabbri C, Tansey KE, Perlis RH, Hauser J, Henigsberg N, Maier W, et al. Effect of cytochrome CYP2C19 metabolizing activity on antidepressant response and side effects: Meta-analysis of data from genome-wide association studies. Eur Neuropsychopharmacol. 2018;28(8):945-54.</w:t>
      </w:r>
      <w:bookmarkEnd w:id="492"/>
    </w:p>
    <w:p w14:paraId="4DFCF427" w14:textId="77777777" w:rsidR="00B94702" w:rsidRPr="00B94702" w:rsidRDefault="00B94702" w:rsidP="00B94702">
      <w:pPr>
        <w:pStyle w:val="EndNoteBibliography"/>
      </w:pPr>
      <w:bookmarkStart w:id="493" w:name="_ENREF_400"/>
      <w:r w:rsidRPr="00B94702">
        <w:t>400.</w:t>
      </w:r>
      <w:r w:rsidRPr="00B94702">
        <w:tab/>
        <w:t>Chang M, Tybring G, Dahl ML, Lindh JD. Impact of cytochrome P450 2C19 polymorphisms on citalopram/escitalopram exposure: a systematic review and meta-analysis. Clinical pharmacokinetics. 2014;53(9):801-11.</w:t>
      </w:r>
      <w:bookmarkEnd w:id="493"/>
    </w:p>
    <w:p w14:paraId="65692DF0" w14:textId="77777777" w:rsidR="00B94702" w:rsidRPr="00B94702" w:rsidRDefault="00B94702" w:rsidP="00B94702">
      <w:pPr>
        <w:pStyle w:val="EndNoteBibliography"/>
      </w:pPr>
      <w:bookmarkStart w:id="494" w:name="_ENREF_401"/>
      <w:r w:rsidRPr="00B94702">
        <w:t>401.</w:t>
      </w:r>
      <w:r w:rsidRPr="00B94702">
        <w:tab/>
        <w:t>Areberg J, Petersen KB, Chen G, Naik H. Population pharmacokinetic meta-analysis of vortioxetine in healthy individuals. Basic &amp; clinical pharmacology &amp; toxicology. 2014;115(6):552-9.</w:t>
      </w:r>
      <w:bookmarkEnd w:id="494"/>
    </w:p>
    <w:p w14:paraId="65CEF746" w14:textId="77777777" w:rsidR="00B94702" w:rsidRPr="00B94702" w:rsidRDefault="00B94702" w:rsidP="00B94702">
      <w:pPr>
        <w:pStyle w:val="EndNoteBibliography"/>
      </w:pPr>
      <w:bookmarkStart w:id="495" w:name="_ENREF_402"/>
      <w:r w:rsidRPr="00B94702">
        <w:t>402.</w:t>
      </w:r>
      <w:r w:rsidRPr="00B94702">
        <w:tab/>
        <w:t>Kato M, Serretti A. Review and meta-analysis of antidepressant pharmacogenetic findings in major depressive disorder. Molecular psychiatry. 2010;15(5):473-500.</w:t>
      </w:r>
      <w:bookmarkEnd w:id="495"/>
    </w:p>
    <w:p w14:paraId="5B70A077" w14:textId="77777777" w:rsidR="00B94702" w:rsidRPr="00B94702" w:rsidRDefault="00B94702" w:rsidP="00B94702">
      <w:pPr>
        <w:pStyle w:val="EndNoteBibliography"/>
      </w:pPr>
      <w:bookmarkStart w:id="496" w:name="_ENREF_403"/>
      <w:r w:rsidRPr="00B94702">
        <w:t>403.</w:t>
      </w:r>
      <w:r w:rsidRPr="00B94702">
        <w:tab/>
        <w:t>Niitsu T, Fabbri C, Bentini F, Serretti A. Pharmacogenetics in major depression: a comprehensive meta-analysis. Progress in neuro-psychopharmacology &amp; biological psychiatry. 2013;45:183-94.</w:t>
      </w:r>
      <w:bookmarkEnd w:id="496"/>
    </w:p>
    <w:p w14:paraId="749A1CE1" w14:textId="77777777" w:rsidR="00B94702" w:rsidRPr="00B94702" w:rsidRDefault="00B94702" w:rsidP="00B94702">
      <w:pPr>
        <w:pStyle w:val="EndNoteBibliography"/>
      </w:pPr>
      <w:bookmarkStart w:id="497" w:name="_ENREF_404"/>
      <w:r w:rsidRPr="00B94702">
        <w:t>404.</w:t>
      </w:r>
      <w:r w:rsidRPr="00B94702">
        <w:tab/>
        <w:t>Wan YS, Zhai XJ, Tan HA, Ai YS, Zhao LB. Associations between the 1438A/G, 102T/C, and rs7997012G/A polymorphisms of HTR2A and the safety and efficacy of antidepressants in depression: a meta-analysis. The pharmacogenomics journal. 2021;21(2):200-15.</w:t>
      </w:r>
      <w:bookmarkEnd w:id="497"/>
    </w:p>
    <w:p w14:paraId="1FCEDF72" w14:textId="77777777" w:rsidR="00B94702" w:rsidRPr="00B94702" w:rsidRDefault="00B94702" w:rsidP="00B94702">
      <w:pPr>
        <w:pStyle w:val="EndNoteBibliography"/>
      </w:pPr>
      <w:bookmarkStart w:id="498" w:name="_ENREF_405"/>
      <w:r w:rsidRPr="00B94702">
        <w:t>405.</w:t>
      </w:r>
      <w:r w:rsidRPr="00B94702">
        <w:tab/>
        <w:t>Du D, Tang Q, Han Q, Zhang J, Liang X, Tan Y, et al. Association between genetic polymorphism and antidepressants in major depression: a network meta-analysis. Pharmacogenomics. 2020;21(13):963-74.</w:t>
      </w:r>
      <w:bookmarkEnd w:id="498"/>
    </w:p>
    <w:p w14:paraId="46D2507F" w14:textId="77777777" w:rsidR="00B94702" w:rsidRPr="00B94702" w:rsidRDefault="00B94702" w:rsidP="00B94702">
      <w:pPr>
        <w:pStyle w:val="EndNoteBibliography"/>
      </w:pPr>
      <w:bookmarkStart w:id="499" w:name="_ENREF_406"/>
      <w:r w:rsidRPr="00B94702">
        <w:t>406.</w:t>
      </w:r>
      <w:r w:rsidRPr="00B94702">
        <w:tab/>
        <w:t>Ren F, Ma Y, Zhu X, Guo R, Wang J, He L. Pharmacogenetic association of bi- and triallelic polymorphisms of SLC6A4 with antidepressant response in major depressive disorder. J Affect Disord. 2020;273:254-64.</w:t>
      </w:r>
      <w:bookmarkEnd w:id="499"/>
    </w:p>
    <w:p w14:paraId="7CA3872B" w14:textId="77777777" w:rsidR="00B94702" w:rsidRPr="00B94702" w:rsidRDefault="00B94702" w:rsidP="00B94702">
      <w:pPr>
        <w:pStyle w:val="EndNoteBibliography"/>
      </w:pPr>
      <w:bookmarkStart w:id="500" w:name="_ENREF_407"/>
      <w:r w:rsidRPr="00B94702">
        <w:t>407.</w:t>
      </w:r>
      <w:r w:rsidRPr="00B94702">
        <w:tab/>
        <w:t>Stein K, Maruf AA, Muller DJ, Bishop JR, Bousman CA. Serotonin Transporter Genetic Variation and Antidepressant Response and Tolerability: A Systematic Review and Meta-Analysis. J Pers Med. 2021;11(12).</w:t>
      </w:r>
      <w:bookmarkEnd w:id="500"/>
    </w:p>
    <w:p w14:paraId="1DFBBF7D" w14:textId="77777777" w:rsidR="00B94702" w:rsidRPr="00B94702" w:rsidRDefault="00B94702" w:rsidP="00B94702">
      <w:pPr>
        <w:pStyle w:val="EndNoteBibliography"/>
      </w:pPr>
      <w:bookmarkStart w:id="501" w:name="_ENREF_408"/>
      <w:r w:rsidRPr="00B94702">
        <w:lastRenderedPageBreak/>
        <w:t>408.</w:t>
      </w:r>
      <w:r w:rsidRPr="00B94702">
        <w:tab/>
        <w:t>Crawford AA, Lewis G, Lewis SJ, Munafo MR. Systematic review and meta-analysis of serotonin transporter genotype and discontinuation from antidepressant treatment. Eur Neuropsychopharmacol. 2013;23(10):1143-50.</w:t>
      </w:r>
      <w:bookmarkEnd w:id="501"/>
    </w:p>
    <w:p w14:paraId="638A3BD5" w14:textId="77777777" w:rsidR="00B94702" w:rsidRPr="00B94702" w:rsidRDefault="00B94702" w:rsidP="00B94702">
      <w:pPr>
        <w:pStyle w:val="EndNoteBibliography"/>
      </w:pPr>
      <w:bookmarkStart w:id="502" w:name="_ENREF_409"/>
      <w:r w:rsidRPr="00B94702">
        <w:t>409.</w:t>
      </w:r>
      <w:r w:rsidRPr="00B94702">
        <w:tab/>
        <w:t>Porcelli S, Fabbri C, Serretti A. Meta-analysis of serotonin transporter gene promoter polymorphism (5-HTTLPR) association with antidepressant efficacy. Eur Neuropsychopharmacol. 2012;22(4):239-58.</w:t>
      </w:r>
      <w:bookmarkEnd w:id="502"/>
    </w:p>
    <w:p w14:paraId="2632B767" w14:textId="77777777" w:rsidR="00B94702" w:rsidRPr="00B94702" w:rsidRDefault="00B94702" w:rsidP="00B94702">
      <w:pPr>
        <w:pStyle w:val="EndNoteBibliography"/>
      </w:pPr>
      <w:bookmarkStart w:id="503" w:name="_ENREF_410"/>
      <w:r w:rsidRPr="00B94702">
        <w:t>410.</w:t>
      </w:r>
      <w:r w:rsidRPr="00B94702">
        <w:tab/>
        <w:t>Serretti A, Kato M, De Ronchi D, Kinoshita T. Meta-analysis of serotonin transporter gene promoter polymorphism (5-HTTLPR) association with selective serotonin reuptake inhibitor efficacy in depressed patients. Molecular psychiatry. 2007;12(3):247-57.</w:t>
      </w:r>
      <w:bookmarkEnd w:id="503"/>
    </w:p>
    <w:p w14:paraId="1A3AA20A" w14:textId="77777777" w:rsidR="00B94702" w:rsidRPr="00B94702" w:rsidRDefault="00B94702" w:rsidP="00B94702">
      <w:pPr>
        <w:pStyle w:val="EndNoteBibliography"/>
      </w:pPr>
      <w:bookmarkStart w:id="504" w:name="_ENREF_411"/>
      <w:r w:rsidRPr="00B94702">
        <w:t>411.</w:t>
      </w:r>
      <w:r w:rsidRPr="00B94702">
        <w:tab/>
        <w:t>Serretti A, Cusin C, Rausch JL, Bondy B, Smeraldi E. Pooling pharmacogenetic studies on the serotonin transporter: a mega-analysis. Psychiatry Res. 2006;145(1):61-5.</w:t>
      </w:r>
      <w:bookmarkEnd w:id="504"/>
    </w:p>
    <w:p w14:paraId="24D034BE" w14:textId="02B2A398" w:rsidR="00E16D69" w:rsidRPr="00EA1EFD" w:rsidRDefault="00D338D7" w:rsidP="008D6DB0">
      <w:pPr>
        <w:spacing w:after="120" w:line="360" w:lineRule="auto"/>
        <w:rPr>
          <w:rFonts w:cs="Times New Roman"/>
          <w:szCs w:val="24"/>
        </w:rPr>
      </w:pPr>
      <w:r w:rsidRPr="00EA1EFD">
        <w:rPr>
          <w:rFonts w:cs="Times New Roman"/>
          <w:szCs w:val="24"/>
        </w:rPr>
        <w:fldChar w:fldCharType="end"/>
      </w:r>
    </w:p>
    <w:sectPr w:rsidR="00E16D69" w:rsidRPr="00EA1EFD" w:rsidSect="004E21F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19549" w14:textId="77777777" w:rsidR="001E1351" w:rsidRDefault="001E1351" w:rsidP="00697927">
      <w:r>
        <w:separator/>
      </w:r>
    </w:p>
  </w:endnote>
  <w:endnote w:type="continuationSeparator" w:id="0">
    <w:p w14:paraId="3BB61B64" w14:textId="77777777" w:rsidR="001E1351" w:rsidRDefault="001E1351" w:rsidP="00697927">
      <w:r>
        <w:continuationSeparator/>
      </w:r>
    </w:p>
  </w:endnote>
  <w:endnote w:type="continuationNotice" w:id="1">
    <w:p w14:paraId="0C96AE8D" w14:textId="77777777" w:rsidR="001E1351" w:rsidRDefault="001E13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Roman">
    <w:altName w:val="Times New Roman"/>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HelveticaNeueLTStd-Roman">
    <w:altName w:val="Yu Gothic"/>
    <w:panose1 w:val="00000000000000000000"/>
    <w:charset w:val="80"/>
    <w:family w:val="swiss"/>
    <w:notTrueType/>
    <w:pitch w:val="default"/>
    <w:sig w:usb0="00000001" w:usb1="08070000" w:usb2="00000010" w:usb3="00000000" w:csb0="00020000" w:csb1="00000000"/>
  </w:font>
  <w:font w:name="TimesNewRomanPSMT">
    <w:altName w:val="Times New Roman"/>
    <w:charset w:val="00"/>
    <w:family w:val="roman"/>
    <w:pitch w:val="variable"/>
    <w:sig w:usb0="E0002AFF" w:usb1="C0007841" w:usb2="00000009" w:usb3="00000000" w:csb0="000001FF" w:csb1="00000000"/>
  </w:font>
  <w:font w:name="TimesNewRomanPS">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A184D" w14:textId="68A5DDAE" w:rsidR="00034568" w:rsidRPr="00606DA7" w:rsidRDefault="00034568">
    <w:pPr>
      <w:pStyle w:val="Footer"/>
      <w:rPr>
        <w:rFonts w:cs="Times New Roman"/>
        <w:i/>
        <w:sz w:val="20"/>
        <w:szCs w:val="20"/>
      </w:rPr>
    </w:pPr>
    <w:r w:rsidRPr="005B5CB6">
      <w:rPr>
        <w:rFonts w:cs="Times New Roman"/>
        <w:i/>
        <w:sz w:val="19"/>
        <w:szCs w:val="19"/>
      </w:rPr>
      <w:ptab w:relativeTo="margin" w:alignment="left" w:leader="none"/>
    </w:r>
    <w:r w:rsidRPr="005B5CB6">
      <w:rPr>
        <w:rFonts w:cs="Times New Roman"/>
        <w:i/>
        <w:sz w:val="19"/>
        <w:szCs w:val="19"/>
      </w:rPr>
      <w:t>CPIC Guideline for CYP2D6</w:t>
    </w:r>
    <w:r w:rsidR="003E1A68">
      <w:rPr>
        <w:rFonts w:cs="Times New Roman"/>
        <w:i/>
        <w:sz w:val="19"/>
        <w:szCs w:val="19"/>
      </w:rPr>
      <w:t>,</w:t>
    </w:r>
    <w:r w:rsidRPr="005B5CB6">
      <w:rPr>
        <w:rFonts w:cs="Times New Roman"/>
        <w:i/>
        <w:sz w:val="19"/>
        <w:szCs w:val="19"/>
      </w:rPr>
      <w:t xml:space="preserve"> CYP2C19</w:t>
    </w:r>
    <w:r w:rsidR="003E1A68">
      <w:rPr>
        <w:rFonts w:cs="Times New Roman"/>
        <w:i/>
        <w:sz w:val="19"/>
        <w:szCs w:val="19"/>
      </w:rPr>
      <w:t>, CYP2B6, SLC6A4, and HTR2A</w:t>
    </w:r>
    <w:r w:rsidRPr="005B5CB6">
      <w:rPr>
        <w:rFonts w:cs="Times New Roman"/>
        <w:i/>
        <w:sz w:val="19"/>
        <w:szCs w:val="19"/>
      </w:rPr>
      <w:t xml:space="preserve"> Genotypes and Dosing of </w:t>
    </w:r>
    <w:r w:rsidR="003E1A68">
      <w:rPr>
        <w:rFonts w:cs="Times New Roman"/>
        <w:i/>
        <w:sz w:val="19"/>
        <w:szCs w:val="19"/>
      </w:rPr>
      <w:t>A</w:t>
    </w:r>
    <w:r>
      <w:rPr>
        <w:rFonts w:cs="Times New Roman"/>
        <w:i/>
        <w:sz w:val="19"/>
        <w:szCs w:val="19"/>
      </w:rPr>
      <w:t>ntidepressants</w:t>
    </w:r>
    <w:r w:rsidRPr="005B5CB6">
      <w:rPr>
        <w:rFonts w:cs="Times New Roman"/>
        <w:i/>
        <w:sz w:val="19"/>
        <w:szCs w:val="19"/>
      </w:rPr>
      <w:t xml:space="preserve"> – Supplement v</w:t>
    </w:r>
    <w:r>
      <w:rPr>
        <w:rFonts w:cs="Times New Roman"/>
        <w:i/>
        <w:sz w:val="19"/>
        <w:szCs w:val="19"/>
      </w:rPr>
      <w:t>2</w:t>
    </w:r>
    <w:r w:rsidRPr="005B5CB6">
      <w:rPr>
        <w:rFonts w:cs="Times New Roman"/>
        <w:i/>
        <w:sz w:val="19"/>
        <w:szCs w:val="19"/>
      </w:rPr>
      <w:t>.0</w:t>
    </w:r>
    <w:r>
      <w:rPr>
        <w:rFonts w:cs="Times New Roman"/>
        <w:i/>
        <w:sz w:val="20"/>
        <w:szCs w:val="20"/>
      </w:rPr>
      <w:t xml:space="preserve"> </w:t>
    </w:r>
    <w:r w:rsidRPr="00606DA7">
      <w:rPr>
        <w:rFonts w:asciiTheme="majorHAnsi" w:eastAsiaTheme="majorEastAsia" w:hAnsiTheme="majorHAnsi" w:cstheme="majorBidi"/>
        <w:color w:val="0F243E" w:themeColor="text2" w:themeShade="80"/>
        <w:sz w:val="26"/>
        <w:szCs w:val="26"/>
      </w:rPr>
      <w:ptab w:relativeTo="margin" w:alignment="right" w:leader="none"/>
    </w:r>
    <w:r w:rsidRPr="00606DA7">
      <w:rPr>
        <w:rFonts w:asciiTheme="majorHAnsi" w:eastAsiaTheme="majorEastAsia" w:hAnsiTheme="majorHAnsi" w:cstheme="majorBidi"/>
        <w:color w:val="0F243E" w:themeColor="text2" w:themeShade="80"/>
        <w:sz w:val="26"/>
        <w:szCs w:val="26"/>
      </w:rPr>
      <w:t xml:space="preserve"> </w:t>
    </w:r>
    <w:r>
      <w:rPr>
        <w:rFonts w:asciiTheme="majorHAnsi" w:eastAsiaTheme="majorEastAsia" w:hAnsiTheme="majorHAnsi" w:cstheme="majorBidi"/>
        <w:color w:val="0F243E" w:themeColor="text2" w:themeShade="80"/>
        <w:sz w:val="26"/>
        <w:szCs w:val="26"/>
      </w:rPr>
      <w:t xml:space="preserve"> </w:t>
    </w:r>
    <w:r w:rsidRPr="00BA03A1">
      <w:rPr>
        <w:rFonts w:cs="Times New Roman"/>
      </w:rPr>
      <w:fldChar w:fldCharType="begin"/>
    </w:r>
    <w:r w:rsidRPr="00BA03A1">
      <w:rPr>
        <w:rFonts w:cs="Times New Roman"/>
      </w:rPr>
      <w:instrText xml:space="preserve"> PAGE   \* MERGEFORMAT </w:instrText>
    </w:r>
    <w:r w:rsidRPr="00BA03A1">
      <w:rPr>
        <w:rFonts w:cs="Times New Roman"/>
      </w:rPr>
      <w:fldChar w:fldCharType="separate"/>
    </w:r>
    <w:r w:rsidR="00F824A4" w:rsidRPr="00F824A4">
      <w:rPr>
        <w:rFonts w:eastAsiaTheme="majorEastAsia" w:cs="Times New Roman"/>
        <w:noProof/>
        <w:color w:val="0F243E" w:themeColor="text2" w:themeShade="80"/>
      </w:rPr>
      <w:t>1</w:t>
    </w:r>
    <w:r w:rsidRPr="00BA03A1">
      <w:rPr>
        <w:rFonts w:eastAsiaTheme="majorEastAsia" w:cs="Times New Roman"/>
        <w:noProof/>
        <w:color w:val="0F243E" w:themeColor="text2" w:themeShade="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32EAC" w14:textId="77777777" w:rsidR="001E1351" w:rsidRDefault="001E1351" w:rsidP="00697927">
      <w:r>
        <w:separator/>
      </w:r>
    </w:p>
  </w:footnote>
  <w:footnote w:type="continuationSeparator" w:id="0">
    <w:p w14:paraId="1728364A" w14:textId="77777777" w:rsidR="001E1351" w:rsidRDefault="001E1351" w:rsidP="00697927">
      <w:r>
        <w:continuationSeparator/>
      </w:r>
    </w:p>
  </w:footnote>
  <w:footnote w:type="continuationNotice" w:id="1">
    <w:p w14:paraId="2797F024" w14:textId="77777777" w:rsidR="001E1351" w:rsidRDefault="001E13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2963164"/>
      <w:docPartObj>
        <w:docPartGallery w:val="Watermarks"/>
        <w:docPartUnique/>
      </w:docPartObj>
    </w:sdtPr>
    <w:sdtEndPr/>
    <w:sdtContent>
      <w:p w14:paraId="30788F53" w14:textId="7DB2AA99" w:rsidR="00C51628" w:rsidRDefault="00B94702">
        <w:pPr>
          <w:pStyle w:val="Header"/>
        </w:pPr>
        <w:r>
          <w:rPr>
            <w:noProof/>
          </w:rPr>
          <w:pict w14:anchorId="4998D1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alt="" style="position:absolute;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729E2"/>
    <w:multiLevelType w:val="hybridMultilevel"/>
    <w:tmpl w:val="E73ED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D65EC"/>
    <w:multiLevelType w:val="hybridMultilevel"/>
    <w:tmpl w:val="A5AC1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CC2803"/>
    <w:multiLevelType w:val="multilevel"/>
    <w:tmpl w:val="5498B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827A83"/>
    <w:multiLevelType w:val="hybridMultilevel"/>
    <w:tmpl w:val="AF70E1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AA6D4B"/>
    <w:multiLevelType w:val="multilevel"/>
    <w:tmpl w:val="55C01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DB043D"/>
    <w:multiLevelType w:val="hybridMultilevel"/>
    <w:tmpl w:val="99143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3C4DD4"/>
    <w:multiLevelType w:val="hybridMultilevel"/>
    <w:tmpl w:val="000AB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4F59D7"/>
    <w:multiLevelType w:val="hybridMultilevel"/>
    <w:tmpl w:val="8C284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C05091"/>
    <w:multiLevelType w:val="hybridMultilevel"/>
    <w:tmpl w:val="7C763E8C"/>
    <w:lvl w:ilvl="0" w:tplc="E588192E">
      <w:start w:val="8"/>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Times-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Roma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Roman"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CC6FBA"/>
    <w:multiLevelType w:val="multilevel"/>
    <w:tmpl w:val="F4AAC8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AD4775"/>
    <w:multiLevelType w:val="hybridMultilevel"/>
    <w:tmpl w:val="360CDA6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CEE5466"/>
    <w:multiLevelType w:val="hybridMultilevel"/>
    <w:tmpl w:val="884E8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3563395"/>
    <w:multiLevelType w:val="hybridMultilevel"/>
    <w:tmpl w:val="4BAC8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076F05"/>
    <w:multiLevelType w:val="hybridMultilevel"/>
    <w:tmpl w:val="E75C3D2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41C97B55"/>
    <w:multiLevelType w:val="hybridMultilevel"/>
    <w:tmpl w:val="88209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DF718B"/>
    <w:multiLevelType w:val="hybridMultilevel"/>
    <w:tmpl w:val="FE8A9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3B532A"/>
    <w:multiLevelType w:val="hybridMultilevel"/>
    <w:tmpl w:val="61D0E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10181C"/>
    <w:multiLevelType w:val="hybridMultilevel"/>
    <w:tmpl w:val="3A6A6D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00101A1"/>
    <w:multiLevelType w:val="hybridMultilevel"/>
    <w:tmpl w:val="5C50F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7F0E8E"/>
    <w:multiLevelType w:val="hybridMultilevel"/>
    <w:tmpl w:val="860289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891793"/>
    <w:multiLevelType w:val="hybridMultilevel"/>
    <w:tmpl w:val="D7FC9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4977AF"/>
    <w:multiLevelType w:val="hybridMultilevel"/>
    <w:tmpl w:val="67FCC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26266D"/>
    <w:multiLevelType w:val="hybridMultilevel"/>
    <w:tmpl w:val="C964A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F1535F"/>
    <w:multiLevelType w:val="hybridMultilevel"/>
    <w:tmpl w:val="655E6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6E1336"/>
    <w:multiLevelType w:val="hybridMultilevel"/>
    <w:tmpl w:val="EC2C1468"/>
    <w:lvl w:ilvl="0" w:tplc="44B06AE2">
      <w:start w:val="1"/>
      <w:numFmt w:val="decimal"/>
      <w:lvlText w:val="%1."/>
      <w:lvlJc w:val="left"/>
      <w:pPr>
        <w:ind w:left="720" w:hanging="360"/>
      </w:pPr>
      <w:rPr>
        <w:rFonts w:cs="Times New Roman"/>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7CCB4535"/>
    <w:multiLevelType w:val="hybridMultilevel"/>
    <w:tmpl w:val="9C0CF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EF6259"/>
    <w:multiLevelType w:val="hybridMultilevel"/>
    <w:tmpl w:val="E75C3D2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3"/>
  </w:num>
  <w:num w:numId="2">
    <w:abstractNumId w:val="24"/>
  </w:num>
  <w:num w:numId="3">
    <w:abstractNumId w:val="13"/>
  </w:num>
  <w:num w:numId="4">
    <w:abstractNumId w:val="15"/>
  </w:num>
  <w:num w:numId="5">
    <w:abstractNumId w:val="26"/>
  </w:num>
  <w:num w:numId="6">
    <w:abstractNumId w:val="11"/>
  </w:num>
  <w:num w:numId="7">
    <w:abstractNumId w:val="14"/>
  </w:num>
  <w:num w:numId="8">
    <w:abstractNumId w:val="22"/>
  </w:num>
  <w:num w:numId="9">
    <w:abstractNumId w:val="23"/>
  </w:num>
  <w:num w:numId="10">
    <w:abstractNumId w:val="6"/>
  </w:num>
  <w:num w:numId="11">
    <w:abstractNumId w:val="8"/>
  </w:num>
  <w:num w:numId="12">
    <w:abstractNumId w:val="20"/>
  </w:num>
  <w:num w:numId="13">
    <w:abstractNumId w:val="17"/>
  </w:num>
  <w:num w:numId="14">
    <w:abstractNumId w:val="25"/>
  </w:num>
  <w:num w:numId="15">
    <w:abstractNumId w:val="21"/>
  </w:num>
  <w:num w:numId="16">
    <w:abstractNumId w:val="7"/>
  </w:num>
  <w:num w:numId="17">
    <w:abstractNumId w:val="12"/>
  </w:num>
  <w:num w:numId="18">
    <w:abstractNumId w:val="5"/>
  </w:num>
  <w:num w:numId="19">
    <w:abstractNumId w:val="1"/>
  </w:num>
  <w:num w:numId="20">
    <w:abstractNumId w:val="18"/>
  </w:num>
  <w:num w:numId="21">
    <w:abstractNumId w:val="16"/>
  </w:num>
  <w:num w:numId="22">
    <w:abstractNumId w:val="0"/>
  </w:num>
  <w:num w:numId="23">
    <w:abstractNumId w:val="9"/>
  </w:num>
  <w:num w:numId="24">
    <w:abstractNumId w:val="19"/>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tf0vd5t5a0wtaextxg505skedewvdxvwewv&quot;&gt;SSRI&lt;record-ids&gt;&lt;item&gt;2&lt;/item&gt;&lt;item&gt;9&lt;/item&gt;&lt;item&gt;15&lt;/item&gt;&lt;item&gt;16&lt;/item&gt;&lt;item&gt;17&lt;/item&gt;&lt;item&gt;18&lt;/item&gt;&lt;item&gt;20&lt;/item&gt;&lt;item&gt;21&lt;/item&gt;&lt;item&gt;22&lt;/item&gt;&lt;item&gt;24&lt;/item&gt;&lt;item&gt;25&lt;/item&gt;&lt;item&gt;26&lt;/item&gt;&lt;item&gt;27&lt;/item&gt;&lt;item&gt;28&lt;/item&gt;&lt;item&gt;29&lt;/item&gt;&lt;item&gt;30&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91&lt;/item&gt;&lt;item&gt;100&lt;/item&gt;&lt;item&gt;101&lt;/item&gt;&lt;item&gt;102&lt;/item&gt;&lt;item&gt;103&lt;/item&gt;&lt;item&gt;104&lt;/item&gt;&lt;item&gt;106&lt;/item&gt;&lt;item&gt;116&lt;/item&gt;&lt;item&gt;117&lt;/item&gt;&lt;item&gt;118&lt;/item&gt;&lt;item&gt;119&lt;/item&gt;&lt;item&gt;120&lt;/item&gt;&lt;item&gt;121&lt;/item&gt;&lt;item&gt;122&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6&lt;/item&gt;&lt;item&gt;157&lt;/item&gt;&lt;item&gt;158&lt;/item&gt;&lt;item&gt;159&lt;/item&gt;&lt;item&gt;167&lt;/item&gt;&lt;item&gt;168&lt;/item&gt;&lt;item&gt;170&lt;/item&gt;&lt;item&gt;176&lt;/item&gt;&lt;item&gt;179&lt;/item&gt;&lt;item&gt;180&lt;/item&gt;&lt;item&gt;183&lt;/item&gt;&lt;item&gt;184&lt;/item&gt;&lt;item&gt;185&lt;/item&gt;&lt;item&gt;186&lt;/item&gt;&lt;item&gt;187&lt;/item&gt;&lt;item&gt;189&lt;/item&gt;&lt;item&gt;191&lt;/item&gt;&lt;item&gt;192&lt;/item&gt;&lt;item&gt;193&lt;/item&gt;&lt;item&gt;194&lt;/item&gt;&lt;item&gt;203&lt;/item&gt;&lt;item&gt;204&lt;/item&gt;&lt;item&gt;205&lt;/item&gt;&lt;item&gt;206&lt;/item&gt;&lt;item&gt;207&lt;/item&gt;&lt;item&gt;208&lt;/item&gt;&lt;item&gt;209&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4&lt;/item&gt;&lt;item&gt;255&lt;/item&gt;&lt;item&gt;256&lt;/item&gt;&lt;item&gt;257&lt;/item&gt;&lt;item&gt;258&lt;/item&gt;&lt;item&gt;259&lt;/item&gt;&lt;item&gt;260&lt;/item&gt;&lt;item&gt;261&lt;/item&gt;&lt;item&gt;262&lt;/item&gt;&lt;item&gt;263&lt;/item&gt;&lt;item&gt;264&lt;/item&gt;&lt;item&gt;265&lt;/item&gt;&lt;item&gt;266&lt;/item&gt;&lt;item&gt;267&lt;/item&gt;&lt;item&gt;268&lt;/item&gt;&lt;item&gt;269&lt;/item&gt;&lt;item&gt;270&lt;/item&gt;&lt;item&gt;271&lt;/item&gt;&lt;item&gt;272&lt;/item&gt;&lt;item&gt;273&lt;/item&gt;&lt;item&gt;274&lt;/item&gt;&lt;item&gt;275&lt;/item&gt;&lt;item&gt;276&lt;/item&gt;&lt;item&gt;277&lt;/item&gt;&lt;item&gt;278&lt;/item&gt;&lt;item&gt;279&lt;/item&gt;&lt;item&gt;280&lt;/item&gt;&lt;item&gt;281&lt;/item&gt;&lt;item&gt;282&lt;/item&gt;&lt;item&gt;283&lt;/item&gt;&lt;item&gt;284&lt;/item&gt;&lt;item&gt;285&lt;/item&gt;&lt;item&gt;286&lt;/item&gt;&lt;item&gt;287&lt;/item&gt;&lt;item&gt;288&lt;/item&gt;&lt;item&gt;289&lt;/item&gt;&lt;item&gt;290&lt;/item&gt;&lt;item&gt;291&lt;/item&gt;&lt;item&gt;292&lt;/item&gt;&lt;item&gt;293&lt;/item&gt;&lt;item&gt;294&lt;/item&gt;&lt;item&gt;295&lt;/item&gt;&lt;item&gt;296&lt;/item&gt;&lt;item&gt;297&lt;/item&gt;&lt;item&gt;298&lt;/item&gt;&lt;item&gt;299&lt;/item&gt;&lt;item&gt;300&lt;/item&gt;&lt;item&gt;301&lt;/item&gt;&lt;item&gt;302&lt;/item&gt;&lt;item&gt;303&lt;/item&gt;&lt;item&gt;304&lt;/item&gt;&lt;item&gt;305&lt;/item&gt;&lt;item&gt;306&lt;/item&gt;&lt;item&gt;307&lt;/item&gt;&lt;item&gt;308&lt;/item&gt;&lt;item&gt;309&lt;/item&gt;&lt;item&gt;310&lt;/item&gt;&lt;item&gt;311&lt;/item&gt;&lt;item&gt;312&lt;/item&gt;&lt;item&gt;313&lt;/item&gt;&lt;item&gt;314&lt;/item&gt;&lt;item&gt;315&lt;/item&gt;&lt;item&gt;316&lt;/item&gt;&lt;item&gt;317&lt;/item&gt;&lt;item&gt;318&lt;/item&gt;&lt;item&gt;319&lt;/item&gt;&lt;item&gt;320&lt;/item&gt;&lt;item&gt;321&lt;/item&gt;&lt;item&gt;322&lt;/item&gt;&lt;item&gt;323&lt;/item&gt;&lt;item&gt;324&lt;/item&gt;&lt;item&gt;325&lt;/item&gt;&lt;item&gt;326&lt;/item&gt;&lt;item&gt;327&lt;/item&gt;&lt;item&gt;328&lt;/item&gt;&lt;item&gt;329&lt;/item&gt;&lt;item&gt;330&lt;/item&gt;&lt;item&gt;331&lt;/item&gt;&lt;item&gt;332&lt;/item&gt;&lt;item&gt;333&lt;/item&gt;&lt;item&gt;334&lt;/item&gt;&lt;item&gt;335&lt;/item&gt;&lt;item&gt;336&lt;/item&gt;&lt;item&gt;337&lt;/item&gt;&lt;item&gt;338&lt;/item&gt;&lt;item&gt;339&lt;/item&gt;&lt;item&gt;340&lt;/item&gt;&lt;item&gt;341&lt;/item&gt;&lt;item&gt;342&lt;/item&gt;&lt;item&gt;343&lt;/item&gt;&lt;item&gt;344&lt;/item&gt;&lt;item&gt;345&lt;/item&gt;&lt;item&gt;346&lt;/item&gt;&lt;item&gt;347&lt;/item&gt;&lt;item&gt;348&lt;/item&gt;&lt;item&gt;349&lt;/item&gt;&lt;item&gt;350&lt;/item&gt;&lt;item&gt;351&lt;/item&gt;&lt;item&gt;352&lt;/item&gt;&lt;item&gt;353&lt;/item&gt;&lt;item&gt;354&lt;/item&gt;&lt;item&gt;355&lt;/item&gt;&lt;item&gt;356&lt;/item&gt;&lt;item&gt;357&lt;/item&gt;&lt;item&gt;358&lt;/item&gt;&lt;item&gt;359&lt;/item&gt;&lt;item&gt;360&lt;/item&gt;&lt;item&gt;361&lt;/item&gt;&lt;item&gt;362&lt;/item&gt;&lt;item&gt;363&lt;/item&gt;&lt;item&gt;364&lt;/item&gt;&lt;item&gt;365&lt;/item&gt;&lt;item&gt;366&lt;/item&gt;&lt;item&gt;367&lt;/item&gt;&lt;item&gt;368&lt;/item&gt;&lt;item&gt;369&lt;/item&gt;&lt;item&gt;370&lt;/item&gt;&lt;item&gt;371&lt;/item&gt;&lt;item&gt;372&lt;/item&gt;&lt;item&gt;373&lt;/item&gt;&lt;item&gt;374&lt;/item&gt;&lt;item&gt;375&lt;/item&gt;&lt;item&gt;376&lt;/item&gt;&lt;item&gt;377&lt;/item&gt;&lt;item&gt;378&lt;/item&gt;&lt;item&gt;379&lt;/item&gt;&lt;item&gt;380&lt;/item&gt;&lt;item&gt;381&lt;/item&gt;&lt;item&gt;382&lt;/item&gt;&lt;item&gt;383&lt;/item&gt;&lt;item&gt;384&lt;/item&gt;&lt;item&gt;385&lt;/item&gt;&lt;item&gt;386&lt;/item&gt;&lt;item&gt;387&lt;/item&gt;&lt;item&gt;388&lt;/item&gt;&lt;item&gt;389&lt;/item&gt;&lt;item&gt;390&lt;/item&gt;&lt;item&gt;391&lt;/item&gt;&lt;item&gt;392&lt;/item&gt;&lt;item&gt;393&lt;/item&gt;&lt;item&gt;394&lt;/item&gt;&lt;item&gt;395&lt;/item&gt;&lt;item&gt;396&lt;/item&gt;&lt;item&gt;397&lt;/item&gt;&lt;item&gt;398&lt;/item&gt;&lt;item&gt;399&lt;/item&gt;&lt;item&gt;400&lt;/item&gt;&lt;item&gt;401&lt;/item&gt;&lt;item&gt;402&lt;/item&gt;&lt;item&gt;403&lt;/item&gt;&lt;item&gt;404&lt;/item&gt;&lt;item&gt;405&lt;/item&gt;&lt;item&gt;406&lt;/item&gt;&lt;item&gt;407&lt;/item&gt;&lt;item&gt;408&lt;/item&gt;&lt;item&gt;409&lt;/item&gt;&lt;item&gt;410&lt;/item&gt;&lt;item&gt;411&lt;/item&gt;&lt;item&gt;412&lt;/item&gt;&lt;item&gt;413&lt;/item&gt;&lt;item&gt;414&lt;/item&gt;&lt;item&gt;415&lt;/item&gt;&lt;item&gt;416&lt;/item&gt;&lt;item&gt;417&lt;/item&gt;&lt;item&gt;418&lt;/item&gt;&lt;item&gt;419&lt;/item&gt;&lt;item&gt;420&lt;/item&gt;&lt;item&gt;421&lt;/item&gt;&lt;item&gt;422&lt;/item&gt;&lt;item&gt;423&lt;/item&gt;&lt;item&gt;424&lt;/item&gt;&lt;item&gt;425&lt;/item&gt;&lt;item&gt;426&lt;/item&gt;&lt;item&gt;427&lt;/item&gt;&lt;item&gt;428&lt;/item&gt;&lt;item&gt;429&lt;/item&gt;&lt;item&gt;430&lt;/item&gt;&lt;item&gt;431&lt;/item&gt;&lt;item&gt;432&lt;/item&gt;&lt;item&gt;433&lt;/item&gt;&lt;item&gt;434&lt;/item&gt;&lt;item&gt;435&lt;/item&gt;&lt;item&gt;436&lt;/item&gt;&lt;item&gt;437&lt;/item&gt;&lt;item&gt;438&lt;/item&gt;&lt;item&gt;439&lt;/item&gt;&lt;item&gt;440&lt;/item&gt;&lt;item&gt;441&lt;/item&gt;&lt;item&gt;442&lt;/item&gt;&lt;item&gt;443&lt;/item&gt;&lt;item&gt;444&lt;/item&gt;&lt;item&gt;445&lt;/item&gt;&lt;item&gt;446&lt;/item&gt;&lt;item&gt;447&lt;/item&gt;&lt;item&gt;448&lt;/item&gt;&lt;item&gt;449&lt;/item&gt;&lt;item&gt;450&lt;/item&gt;&lt;item&gt;451&lt;/item&gt;&lt;item&gt;452&lt;/item&gt;&lt;item&gt;453&lt;/item&gt;&lt;item&gt;454&lt;/item&gt;&lt;item&gt;455&lt;/item&gt;&lt;item&gt;456&lt;/item&gt;&lt;item&gt;457&lt;/item&gt;&lt;item&gt;458&lt;/item&gt;&lt;item&gt;459&lt;/item&gt;&lt;item&gt;460&lt;/item&gt;&lt;item&gt;461&lt;/item&gt;&lt;item&gt;462&lt;/item&gt;&lt;item&gt;463&lt;/item&gt;&lt;item&gt;464&lt;/item&gt;&lt;item&gt;465&lt;/item&gt;&lt;item&gt;466&lt;/item&gt;&lt;item&gt;467&lt;/item&gt;&lt;item&gt;468&lt;/item&gt;&lt;item&gt;469&lt;/item&gt;&lt;item&gt;470&lt;/item&gt;&lt;item&gt;471&lt;/item&gt;&lt;item&gt;472&lt;/item&gt;&lt;item&gt;473&lt;/item&gt;&lt;item&gt;474&lt;/item&gt;&lt;item&gt;475&lt;/item&gt;&lt;item&gt;476&lt;/item&gt;&lt;item&gt;477&lt;/item&gt;&lt;item&gt;478&lt;/item&gt;&lt;item&gt;479&lt;/item&gt;&lt;item&gt;480&lt;/item&gt;&lt;item&gt;481&lt;/item&gt;&lt;item&gt;482&lt;/item&gt;&lt;item&gt;483&lt;/item&gt;&lt;item&gt;484&lt;/item&gt;&lt;item&gt;485&lt;/item&gt;&lt;item&gt;486&lt;/item&gt;&lt;item&gt;487&lt;/item&gt;&lt;item&gt;488&lt;/item&gt;&lt;item&gt;489&lt;/item&gt;&lt;item&gt;490&lt;/item&gt;&lt;item&gt;491&lt;/item&gt;&lt;item&gt;492&lt;/item&gt;&lt;item&gt;493&lt;/item&gt;&lt;item&gt;494&lt;/item&gt;&lt;item&gt;495&lt;/item&gt;&lt;item&gt;496&lt;/item&gt;&lt;item&gt;497&lt;/item&gt;&lt;item&gt;501&lt;/item&gt;&lt;/record-ids&gt;&lt;/item&gt;&lt;/Libraries&gt;"/>
  </w:docVars>
  <w:rsids>
    <w:rsidRoot w:val="00697927"/>
    <w:rsid w:val="0000167A"/>
    <w:rsid w:val="000019BA"/>
    <w:rsid w:val="00003768"/>
    <w:rsid w:val="000042F4"/>
    <w:rsid w:val="0000598A"/>
    <w:rsid w:val="00006B7B"/>
    <w:rsid w:val="00007379"/>
    <w:rsid w:val="00007A74"/>
    <w:rsid w:val="00007D08"/>
    <w:rsid w:val="000102C2"/>
    <w:rsid w:val="000111FF"/>
    <w:rsid w:val="00011531"/>
    <w:rsid w:val="0001199D"/>
    <w:rsid w:val="00011EBE"/>
    <w:rsid w:val="00012FA8"/>
    <w:rsid w:val="000160ED"/>
    <w:rsid w:val="00017B47"/>
    <w:rsid w:val="000203DD"/>
    <w:rsid w:val="00020A37"/>
    <w:rsid w:val="00020E62"/>
    <w:rsid w:val="00022287"/>
    <w:rsid w:val="00022AA4"/>
    <w:rsid w:val="0002386A"/>
    <w:rsid w:val="000256B6"/>
    <w:rsid w:val="000263EC"/>
    <w:rsid w:val="0002644D"/>
    <w:rsid w:val="0002788F"/>
    <w:rsid w:val="00027E4F"/>
    <w:rsid w:val="00031998"/>
    <w:rsid w:val="00031AB7"/>
    <w:rsid w:val="00032379"/>
    <w:rsid w:val="000335A8"/>
    <w:rsid w:val="000336D6"/>
    <w:rsid w:val="00034568"/>
    <w:rsid w:val="00036BCF"/>
    <w:rsid w:val="00041627"/>
    <w:rsid w:val="000425D9"/>
    <w:rsid w:val="0004273C"/>
    <w:rsid w:val="00042988"/>
    <w:rsid w:val="00045000"/>
    <w:rsid w:val="00045106"/>
    <w:rsid w:val="00045613"/>
    <w:rsid w:val="0004593E"/>
    <w:rsid w:val="00046FFB"/>
    <w:rsid w:val="00047988"/>
    <w:rsid w:val="00047F79"/>
    <w:rsid w:val="00047FBD"/>
    <w:rsid w:val="00051CF4"/>
    <w:rsid w:val="00052C08"/>
    <w:rsid w:val="000542D7"/>
    <w:rsid w:val="0005518B"/>
    <w:rsid w:val="000567B4"/>
    <w:rsid w:val="00057131"/>
    <w:rsid w:val="0006182B"/>
    <w:rsid w:val="000620A3"/>
    <w:rsid w:val="00065AB4"/>
    <w:rsid w:val="00065F44"/>
    <w:rsid w:val="00066B6A"/>
    <w:rsid w:val="00070507"/>
    <w:rsid w:val="000717A0"/>
    <w:rsid w:val="000733DA"/>
    <w:rsid w:val="0007392D"/>
    <w:rsid w:val="000743EF"/>
    <w:rsid w:val="00074977"/>
    <w:rsid w:val="000758EB"/>
    <w:rsid w:val="000769DB"/>
    <w:rsid w:val="000774EC"/>
    <w:rsid w:val="00080EB3"/>
    <w:rsid w:val="000811FC"/>
    <w:rsid w:val="00081288"/>
    <w:rsid w:val="00081372"/>
    <w:rsid w:val="000832FB"/>
    <w:rsid w:val="0008408E"/>
    <w:rsid w:val="0008411F"/>
    <w:rsid w:val="00090B44"/>
    <w:rsid w:val="00091C5C"/>
    <w:rsid w:val="0009214E"/>
    <w:rsid w:val="000925F0"/>
    <w:rsid w:val="00092736"/>
    <w:rsid w:val="000929FD"/>
    <w:rsid w:val="00093155"/>
    <w:rsid w:val="00093373"/>
    <w:rsid w:val="00093FDF"/>
    <w:rsid w:val="00094658"/>
    <w:rsid w:val="000A03A0"/>
    <w:rsid w:val="000A0D85"/>
    <w:rsid w:val="000A1536"/>
    <w:rsid w:val="000A177D"/>
    <w:rsid w:val="000A2DF4"/>
    <w:rsid w:val="000A3438"/>
    <w:rsid w:val="000A36DC"/>
    <w:rsid w:val="000A40E4"/>
    <w:rsid w:val="000A5173"/>
    <w:rsid w:val="000A6867"/>
    <w:rsid w:val="000A6A7A"/>
    <w:rsid w:val="000A6F8E"/>
    <w:rsid w:val="000A780F"/>
    <w:rsid w:val="000A7C3B"/>
    <w:rsid w:val="000A7E15"/>
    <w:rsid w:val="000B04E4"/>
    <w:rsid w:val="000B1A8F"/>
    <w:rsid w:val="000B3BE8"/>
    <w:rsid w:val="000B4AE1"/>
    <w:rsid w:val="000B5299"/>
    <w:rsid w:val="000B5E70"/>
    <w:rsid w:val="000B7579"/>
    <w:rsid w:val="000B7FAE"/>
    <w:rsid w:val="000C02A9"/>
    <w:rsid w:val="000C07E9"/>
    <w:rsid w:val="000C1134"/>
    <w:rsid w:val="000C14F5"/>
    <w:rsid w:val="000C3F43"/>
    <w:rsid w:val="000C5E55"/>
    <w:rsid w:val="000C6A7E"/>
    <w:rsid w:val="000C6BC2"/>
    <w:rsid w:val="000C7E95"/>
    <w:rsid w:val="000D0ED3"/>
    <w:rsid w:val="000D1412"/>
    <w:rsid w:val="000D1D1A"/>
    <w:rsid w:val="000D215A"/>
    <w:rsid w:val="000D2E19"/>
    <w:rsid w:val="000D4D78"/>
    <w:rsid w:val="000D4F31"/>
    <w:rsid w:val="000D5056"/>
    <w:rsid w:val="000D55FD"/>
    <w:rsid w:val="000D5737"/>
    <w:rsid w:val="000D6557"/>
    <w:rsid w:val="000D6819"/>
    <w:rsid w:val="000D752C"/>
    <w:rsid w:val="000D7741"/>
    <w:rsid w:val="000D7F4A"/>
    <w:rsid w:val="000E06CF"/>
    <w:rsid w:val="000E084C"/>
    <w:rsid w:val="000E22C9"/>
    <w:rsid w:val="000E23A3"/>
    <w:rsid w:val="000E396D"/>
    <w:rsid w:val="000E426D"/>
    <w:rsid w:val="000E4F09"/>
    <w:rsid w:val="000E4F65"/>
    <w:rsid w:val="000E5747"/>
    <w:rsid w:val="000E5B58"/>
    <w:rsid w:val="000E680C"/>
    <w:rsid w:val="000E7798"/>
    <w:rsid w:val="000F0105"/>
    <w:rsid w:val="000F2693"/>
    <w:rsid w:val="000F336C"/>
    <w:rsid w:val="000F3400"/>
    <w:rsid w:val="000F4263"/>
    <w:rsid w:val="000F53C4"/>
    <w:rsid w:val="000F6219"/>
    <w:rsid w:val="000F6B35"/>
    <w:rsid w:val="000F6DA7"/>
    <w:rsid w:val="000F775F"/>
    <w:rsid w:val="00101549"/>
    <w:rsid w:val="001018E1"/>
    <w:rsid w:val="001027FE"/>
    <w:rsid w:val="001034D2"/>
    <w:rsid w:val="00106C70"/>
    <w:rsid w:val="00107F8E"/>
    <w:rsid w:val="001101AD"/>
    <w:rsid w:val="001101C4"/>
    <w:rsid w:val="00110634"/>
    <w:rsid w:val="00111062"/>
    <w:rsid w:val="00111D9E"/>
    <w:rsid w:val="00113FA6"/>
    <w:rsid w:val="00114EC1"/>
    <w:rsid w:val="00115A5A"/>
    <w:rsid w:val="0012142E"/>
    <w:rsid w:val="00124F79"/>
    <w:rsid w:val="00130703"/>
    <w:rsid w:val="00130A97"/>
    <w:rsid w:val="00133061"/>
    <w:rsid w:val="00134A93"/>
    <w:rsid w:val="0013527A"/>
    <w:rsid w:val="0013553A"/>
    <w:rsid w:val="001371C9"/>
    <w:rsid w:val="00137F17"/>
    <w:rsid w:val="001407FD"/>
    <w:rsid w:val="00140B3F"/>
    <w:rsid w:val="001416B7"/>
    <w:rsid w:val="001417FA"/>
    <w:rsid w:val="00142196"/>
    <w:rsid w:val="00142A69"/>
    <w:rsid w:val="00142BD1"/>
    <w:rsid w:val="00145B9D"/>
    <w:rsid w:val="001516E0"/>
    <w:rsid w:val="001539AB"/>
    <w:rsid w:val="00153DF8"/>
    <w:rsid w:val="00154107"/>
    <w:rsid w:val="001541F2"/>
    <w:rsid w:val="001542A4"/>
    <w:rsid w:val="001545FB"/>
    <w:rsid w:val="00154742"/>
    <w:rsid w:val="001619C1"/>
    <w:rsid w:val="00161BD2"/>
    <w:rsid w:val="00161E1B"/>
    <w:rsid w:val="001638C2"/>
    <w:rsid w:val="00163FC3"/>
    <w:rsid w:val="00165AE1"/>
    <w:rsid w:val="001665A6"/>
    <w:rsid w:val="00170C71"/>
    <w:rsid w:val="00172FEA"/>
    <w:rsid w:val="00173802"/>
    <w:rsid w:val="00173C13"/>
    <w:rsid w:val="00173C5D"/>
    <w:rsid w:val="00175038"/>
    <w:rsid w:val="00177556"/>
    <w:rsid w:val="00180186"/>
    <w:rsid w:val="0018482D"/>
    <w:rsid w:val="001853C2"/>
    <w:rsid w:val="0018660D"/>
    <w:rsid w:val="00187B25"/>
    <w:rsid w:val="00190B60"/>
    <w:rsid w:val="00192761"/>
    <w:rsid w:val="00192B5D"/>
    <w:rsid w:val="00192BCE"/>
    <w:rsid w:val="00193525"/>
    <w:rsid w:val="00194383"/>
    <w:rsid w:val="00194C8D"/>
    <w:rsid w:val="00195696"/>
    <w:rsid w:val="00195D34"/>
    <w:rsid w:val="00196A0F"/>
    <w:rsid w:val="00197A01"/>
    <w:rsid w:val="001A0882"/>
    <w:rsid w:val="001A0E4C"/>
    <w:rsid w:val="001A20A5"/>
    <w:rsid w:val="001A518B"/>
    <w:rsid w:val="001A5194"/>
    <w:rsid w:val="001A5D0C"/>
    <w:rsid w:val="001A623C"/>
    <w:rsid w:val="001B0599"/>
    <w:rsid w:val="001B100C"/>
    <w:rsid w:val="001B114B"/>
    <w:rsid w:val="001B12FA"/>
    <w:rsid w:val="001B77E6"/>
    <w:rsid w:val="001B79E8"/>
    <w:rsid w:val="001C04DF"/>
    <w:rsid w:val="001C12ED"/>
    <w:rsid w:val="001C3765"/>
    <w:rsid w:val="001C3C1F"/>
    <w:rsid w:val="001C3DF1"/>
    <w:rsid w:val="001C56B2"/>
    <w:rsid w:val="001C56E7"/>
    <w:rsid w:val="001C5D8A"/>
    <w:rsid w:val="001C79A9"/>
    <w:rsid w:val="001C7B54"/>
    <w:rsid w:val="001D0456"/>
    <w:rsid w:val="001D10EB"/>
    <w:rsid w:val="001D1C9C"/>
    <w:rsid w:val="001D3188"/>
    <w:rsid w:val="001D605D"/>
    <w:rsid w:val="001D7F8D"/>
    <w:rsid w:val="001E12C6"/>
    <w:rsid w:val="001E1351"/>
    <w:rsid w:val="001E33E4"/>
    <w:rsid w:val="001E4B7B"/>
    <w:rsid w:val="001E5461"/>
    <w:rsid w:val="001E629C"/>
    <w:rsid w:val="001E6730"/>
    <w:rsid w:val="001E7EBD"/>
    <w:rsid w:val="001F1898"/>
    <w:rsid w:val="001F265D"/>
    <w:rsid w:val="001F3984"/>
    <w:rsid w:val="001F4F5B"/>
    <w:rsid w:val="001F53F9"/>
    <w:rsid w:val="001F6254"/>
    <w:rsid w:val="001F6319"/>
    <w:rsid w:val="001F6790"/>
    <w:rsid w:val="001F7924"/>
    <w:rsid w:val="00200A65"/>
    <w:rsid w:val="002013C9"/>
    <w:rsid w:val="00201584"/>
    <w:rsid w:val="0020166A"/>
    <w:rsid w:val="0020463E"/>
    <w:rsid w:val="002047D7"/>
    <w:rsid w:val="00206095"/>
    <w:rsid w:val="0020698F"/>
    <w:rsid w:val="002070B4"/>
    <w:rsid w:val="0020784D"/>
    <w:rsid w:val="00211208"/>
    <w:rsid w:val="00211BE9"/>
    <w:rsid w:val="00211CFD"/>
    <w:rsid w:val="00212D52"/>
    <w:rsid w:val="00212F33"/>
    <w:rsid w:val="00214A08"/>
    <w:rsid w:val="0021557A"/>
    <w:rsid w:val="00215A5D"/>
    <w:rsid w:val="0021609F"/>
    <w:rsid w:val="0021735F"/>
    <w:rsid w:val="00217CF3"/>
    <w:rsid w:val="002202D7"/>
    <w:rsid w:val="00220359"/>
    <w:rsid w:val="00220E61"/>
    <w:rsid w:val="00221718"/>
    <w:rsid w:val="00221C56"/>
    <w:rsid w:val="00223B37"/>
    <w:rsid w:val="00223E5E"/>
    <w:rsid w:val="00223EE8"/>
    <w:rsid w:val="00224AF1"/>
    <w:rsid w:val="00224ECF"/>
    <w:rsid w:val="00225B63"/>
    <w:rsid w:val="00226764"/>
    <w:rsid w:val="00227C13"/>
    <w:rsid w:val="00230A97"/>
    <w:rsid w:val="00230C52"/>
    <w:rsid w:val="002319B8"/>
    <w:rsid w:val="0023205E"/>
    <w:rsid w:val="0023219F"/>
    <w:rsid w:val="002336A4"/>
    <w:rsid w:val="00234340"/>
    <w:rsid w:val="00235AAB"/>
    <w:rsid w:val="0023642D"/>
    <w:rsid w:val="00240494"/>
    <w:rsid w:val="00240AFD"/>
    <w:rsid w:val="0024178F"/>
    <w:rsid w:val="00241A13"/>
    <w:rsid w:val="00241CE1"/>
    <w:rsid w:val="00243AEA"/>
    <w:rsid w:val="00245DAF"/>
    <w:rsid w:val="00245E43"/>
    <w:rsid w:val="002463B2"/>
    <w:rsid w:val="00246FB2"/>
    <w:rsid w:val="00250F73"/>
    <w:rsid w:val="00250FC4"/>
    <w:rsid w:val="002510C8"/>
    <w:rsid w:val="00251518"/>
    <w:rsid w:val="00252995"/>
    <w:rsid w:val="0025363F"/>
    <w:rsid w:val="00253E41"/>
    <w:rsid w:val="00255DE2"/>
    <w:rsid w:val="00256218"/>
    <w:rsid w:val="00260105"/>
    <w:rsid w:val="00260897"/>
    <w:rsid w:val="00260FE9"/>
    <w:rsid w:val="00262968"/>
    <w:rsid w:val="00262F67"/>
    <w:rsid w:val="00263A63"/>
    <w:rsid w:val="00271729"/>
    <w:rsid w:val="00272BC6"/>
    <w:rsid w:val="00273F80"/>
    <w:rsid w:val="00275F6B"/>
    <w:rsid w:val="00277FC6"/>
    <w:rsid w:val="00280E3E"/>
    <w:rsid w:val="00286073"/>
    <w:rsid w:val="002875CD"/>
    <w:rsid w:val="002876C9"/>
    <w:rsid w:val="00290036"/>
    <w:rsid w:val="00290260"/>
    <w:rsid w:val="002909B7"/>
    <w:rsid w:val="00291193"/>
    <w:rsid w:val="002919FA"/>
    <w:rsid w:val="002925F1"/>
    <w:rsid w:val="00293C31"/>
    <w:rsid w:val="002943A9"/>
    <w:rsid w:val="00294CBD"/>
    <w:rsid w:val="00295F4E"/>
    <w:rsid w:val="0029627C"/>
    <w:rsid w:val="002A0F6C"/>
    <w:rsid w:val="002A2C0D"/>
    <w:rsid w:val="002A408A"/>
    <w:rsid w:val="002A4953"/>
    <w:rsid w:val="002A4D08"/>
    <w:rsid w:val="002A5818"/>
    <w:rsid w:val="002A6BC0"/>
    <w:rsid w:val="002B0228"/>
    <w:rsid w:val="002B04C7"/>
    <w:rsid w:val="002B2C68"/>
    <w:rsid w:val="002B2D50"/>
    <w:rsid w:val="002B37AA"/>
    <w:rsid w:val="002B3A11"/>
    <w:rsid w:val="002B5D63"/>
    <w:rsid w:val="002B703F"/>
    <w:rsid w:val="002C228D"/>
    <w:rsid w:val="002C3134"/>
    <w:rsid w:val="002C4B3C"/>
    <w:rsid w:val="002C5A6C"/>
    <w:rsid w:val="002C62F4"/>
    <w:rsid w:val="002C7528"/>
    <w:rsid w:val="002C785D"/>
    <w:rsid w:val="002D03F1"/>
    <w:rsid w:val="002D044B"/>
    <w:rsid w:val="002D073C"/>
    <w:rsid w:val="002D1792"/>
    <w:rsid w:val="002D17D6"/>
    <w:rsid w:val="002D1FB0"/>
    <w:rsid w:val="002D469C"/>
    <w:rsid w:val="002D48FC"/>
    <w:rsid w:val="002D68DB"/>
    <w:rsid w:val="002D7231"/>
    <w:rsid w:val="002D7554"/>
    <w:rsid w:val="002E008D"/>
    <w:rsid w:val="002E0AAD"/>
    <w:rsid w:val="002E1886"/>
    <w:rsid w:val="002E47DA"/>
    <w:rsid w:val="002E49C6"/>
    <w:rsid w:val="002E607A"/>
    <w:rsid w:val="002E7BDB"/>
    <w:rsid w:val="002E7E06"/>
    <w:rsid w:val="002F025F"/>
    <w:rsid w:val="002F0F09"/>
    <w:rsid w:val="002F1A41"/>
    <w:rsid w:val="002F1EC4"/>
    <w:rsid w:val="002F21C8"/>
    <w:rsid w:val="002F3B15"/>
    <w:rsid w:val="002F5835"/>
    <w:rsid w:val="002F6AB7"/>
    <w:rsid w:val="002F780E"/>
    <w:rsid w:val="002F7B20"/>
    <w:rsid w:val="003010B8"/>
    <w:rsid w:val="00302321"/>
    <w:rsid w:val="00302778"/>
    <w:rsid w:val="0030413D"/>
    <w:rsid w:val="003052EC"/>
    <w:rsid w:val="003053A4"/>
    <w:rsid w:val="00305FD2"/>
    <w:rsid w:val="00306074"/>
    <w:rsid w:val="00306148"/>
    <w:rsid w:val="0030640D"/>
    <w:rsid w:val="00307215"/>
    <w:rsid w:val="00307A70"/>
    <w:rsid w:val="00310521"/>
    <w:rsid w:val="003106BC"/>
    <w:rsid w:val="00310A55"/>
    <w:rsid w:val="00312AC2"/>
    <w:rsid w:val="00312BE0"/>
    <w:rsid w:val="003135D6"/>
    <w:rsid w:val="0031691C"/>
    <w:rsid w:val="00320DC6"/>
    <w:rsid w:val="0032137F"/>
    <w:rsid w:val="0032141D"/>
    <w:rsid w:val="00322186"/>
    <w:rsid w:val="0032330C"/>
    <w:rsid w:val="0032364E"/>
    <w:rsid w:val="00323E03"/>
    <w:rsid w:val="00326413"/>
    <w:rsid w:val="00330449"/>
    <w:rsid w:val="003305BE"/>
    <w:rsid w:val="00332AF5"/>
    <w:rsid w:val="00333D62"/>
    <w:rsid w:val="00334C49"/>
    <w:rsid w:val="003357EB"/>
    <w:rsid w:val="00335E4A"/>
    <w:rsid w:val="00342DFD"/>
    <w:rsid w:val="00343A39"/>
    <w:rsid w:val="00344238"/>
    <w:rsid w:val="00344C77"/>
    <w:rsid w:val="00345B33"/>
    <w:rsid w:val="00345F17"/>
    <w:rsid w:val="00347CC3"/>
    <w:rsid w:val="0035181B"/>
    <w:rsid w:val="00351988"/>
    <w:rsid w:val="00351CD6"/>
    <w:rsid w:val="00352463"/>
    <w:rsid w:val="00352C85"/>
    <w:rsid w:val="00353968"/>
    <w:rsid w:val="003543C4"/>
    <w:rsid w:val="003557BD"/>
    <w:rsid w:val="00355A4F"/>
    <w:rsid w:val="00355D70"/>
    <w:rsid w:val="00356A32"/>
    <w:rsid w:val="00356ECA"/>
    <w:rsid w:val="003576F1"/>
    <w:rsid w:val="0036034E"/>
    <w:rsid w:val="00360577"/>
    <w:rsid w:val="003608B8"/>
    <w:rsid w:val="0036201F"/>
    <w:rsid w:val="0036272A"/>
    <w:rsid w:val="003628A4"/>
    <w:rsid w:val="00362EB4"/>
    <w:rsid w:val="00363CC2"/>
    <w:rsid w:val="003648F7"/>
    <w:rsid w:val="00364A6A"/>
    <w:rsid w:val="00365F24"/>
    <w:rsid w:val="00366889"/>
    <w:rsid w:val="00373F15"/>
    <w:rsid w:val="003748FA"/>
    <w:rsid w:val="00374ADD"/>
    <w:rsid w:val="0037600F"/>
    <w:rsid w:val="003772DD"/>
    <w:rsid w:val="00377A7B"/>
    <w:rsid w:val="00377F84"/>
    <w:rsid w:val="00380765"/>
    <w:rsid w:val="00380957"/>
    <w:rsid w:val="00380CF3"/>
    <w:rsid w:val="00382BC8"/>
    <w:rsid w:val="00382CC6"/>
    <w:rsid w:val="003842CC"/>
    <w:rsid w:val="003846CF"/>
    <w:rsid w:val="003852E1"/>
    <w:rsid w:val="00386C6D"/>
    <w:rsid w:val="0039061E"/>
    <w:rsid w:val="003917D3"/>
    <w:rsid w:val="003925A0"/>
    <w:rsid w:val="00393483"/>
    <w:rsid w:val="00393D8E"/>
    <w:rsid w:val="00393DD3"/>
    <w:rsid w:val="003966AE"/>
    <w:rsid w:val="00396B53"/>
    <w:rsid w:val="00396DA4"/>
    <w:rsid w:val="00397A5C"/>
    <w:rsid w:val="003A0886"/>
    <w:rsid w:val="003A0C79"/>
    <w:rsid w:val="003A41F0"/>
    <w:rsid w:val="003A48BA"/>
    <w:rsid w:val="003A5258"/>
    <w:rsid w:val="003A69DF"/>
    <w:rsid w:val="003A6AFD"/>
    <w:rsid w:val="003A7EE5"/>
    <w:rsid w:val="003B1659"/>
    <w:rsid w:val="003B20EB"/>
    <w:rsid w:val="003B2378"/>
    <w:rsid w:val="003B369E"/>
    <w:rsid w:val="003B4447"/>
    <w:rsid w:val="003B4C41"/>
    <w:rsid w:val="003B7EAE"/>
    <w:rsid w:val="003C13C1"/>
    <w:rsid w:val="003C264B"/>
    <w:rsid w:val="003C3AAA"/>
    <w:rsid w:val="003C46E3"/>
    <w:rsid w:val="003C47AE"/>
    <w:rsid w:val="003C625B"/>
    <w:rsid w:val="003D1523"/>
    <w:rsid w:val="003D1B91"/>
    <w:rsid w:val="003D212D"/>
    <w:rsid w:val="003D28D1"/>
    <w:rsid w:val="003D3096"/>
    <w:rsid w:val="003D4768"/>
    <w:rsid w:val="003D5406"/>
    <w:rsid w:val="003E0526"/>
    <w:rsid w:val="003E091A"/>
    <w:rsid w:val="003E174C"/>
    <w:rsid w:val="003E1A68"/>
    <w:rsid w:val="003E1C4E"/>
    <w:rsid w:val="003E2BFF"/>
    <w:rsid w:val="003E4987"/>
    <w:rsid w:val="003E5686"/>
    <w:rsid w:val="003E5D71"/>
    <w:rsid w:val="003E5EA1"/>
    <w:rsid w:val="003E68F2"/>
    <w:rsid w:val="003E6C08"/>
    <w:rsid w:val="003F0B90"/>
    <w:rsid w:val="003F2196"/>
    <w:rsid w:val="003F26F2"/>
    <w:rsid w:val="003F2767"/>
    <w:rsid w:val="003F36DE"/>
    <w:rsid w:val="003F396D"/>
    <w:rsid w:val="003F3DEA"/>
    <w:rsid w:val="003F3F75"/>
    <w:rsid w:val="003F47A6"/>
    <w:rsid w:val="003F5772"/>
    <w:rsid w:val="00400584"/>
    <w:rsid w:val="00400B2B"/>
    <w:rsid w:val="00402B83"/>
    <w:rsid w:val="004049B8"/>
    <w:rsid w:val="004049C1"/>
    <w:rsid w:val="00404F3D"/>
    <w:rsid w:val="0040526B"/>
    <w:rsid w:val="00405462"/>
    <w:rsid w:val="0040637E"/>
    <w:rsid w:val="00407323"/>
    <w:rsid w:val="00407569"/>
    <w:rsid w:val="00410297"/>
    <w:rsid w:val="004118F6"/>
    <w:rsid w:val="004119D8"/>
    <w:rsid w:val="004157B6"/>
    <w:rsid w:val="00416A64"/>
    <w:rsid w:val="00416E66"/>
    <w:rsid w:val="004171EA"/>
    <w:rsid w:val="004176B6"/>
    <w:rsid w:val="00422166"/>
    <w:rsid w:val="0042257F"/>
    <w:rsid w:val="00422C84"/>
    <w:rsid w:val="00422F79"/>
    <w:rsid w:val="00423321"/>
    <w:rsid w:val="004244EF"/>
    <w:rsid w:val="00424AA2"/>
    <w:rsid w:val="00424B18"/>
    <w:rsid w:val="004252CA"/>
    <w:rsid w:val="004268BF"/>
    <w:rsid w:val="00426ACB"/>
    <w:rsid w:val="004279A2"/>
    <w:rsid w:val="00430013"/>
    <w:rsid w:val="004302E8"/>
    <w:rsid w:val="00430DC6"/>
    <w:rsid w:val="00431087"/>
    <w:rsid w:val="004310F2"/>
    <w:rsid w:val="00431B92"/>
    <w:rsid w:val="00432BFA"/>
    <w:rsid w:val="0043337E"/>
    <w:rsid w:val="004350CF"/>
    <w:rsid w:val="00436541"/>
    <w:rsid w:val="00440241"/>
    <w:rsid w:val="00440631"/>
    <w:rsid w:val="00440F5E"/>
    <w:rsid w:val="00441021"/>
    <w:rsid w:val="004414E7"/>
    <w:rsid w:val="0044290D"/>
    <w:rsid w:val="004434DD"/>
    <w:rsid w:val="00444FAD"/>
    <w:rsid w:val="00445FC5"/>
    <w:rsid w:val="004462A9"/>
    <w:rsid w:val="00446E57"/>
    <w:rsid w:val="00446FC2"/>
    <w:rsid w:val="0044706F"/>
    <w:rsid w:val="004472CA"/>
    <w:rsid w:val="00450596"/>
    <w:rsid w:val="00450729"/>
    <w:rsid w:val="0045127A"/>
    <w:rsid w:val="00451AD6"/>
    <w:rsid w:val="00451B1A"/>
    <w:rsid w:val="00451BAD"/>
    <w:rsid w:val="004520EA"/>
    <w:rsid w:val="004522A4"/>
    <w:rsid w:val="00452C11"/>
    <w:rsid w:val="0045309D"/>
    <w:rsid w:val="00454F36"/>
    <w:rsid w:val="00455424"/>
    <w:rsid w:val="00456417"/>
    <w:rsid w:val="004567E3"/>
    <w:rsid w:val="00457BB1"/>
    <w:rsid w:val="00460BFC"/>
    <w:rsid w:val="00461688"/>
    <w:rsid w:val="00462205"/>
    <w:rsid w:val="00462A80"/>
    <w:rsid w:val="0046302F"/>
    <w:rsid w:val="00463E00"/>
    <w:rsid w:val="0046415C"/>
    <w:rsid w:val="004654FF"/>
    <w:rsid w:val="004664EC"/>
    <w:rsid w:val="004707BD"/>
    <w:rsid w:val="00472853"/>
    <w:rsid w:val="00472EF2"/>
    <w:rsid w:val="00473E75"/>
    <w:rsid w:val="00474AB7"/>
    <w:rsid w:val="0047562D"/>
    <w:rsid w:val="00475CBF"/>
    <w:rsid w:val="004763E5"/>
    <w:rsid w:val="00480124"/>
    <w:rsid w:val="004818C5"/>
    <w:rsid w:val="004819A0"/>
    <w:rsid w:val="00482721"/>
    <w:rsid w:val="004832CE"/>
    <w:rsid w:val="004836F2"/>
    <w:rsid w:val="004842C7"/>
    <w:rsid w:val="00485827"/>
    <w:rsid w:val="004858C7"/>
    <w:rsid w:val="0048675A"/>
    <w:rsid w:val="00486DBA"/>
    <w:rsid w:val="004871FE"/>
    <w:rsid w:val="0048756D"/>
    <w:rsid w:val="00487F56"/>
    <w:rsid w:val="00491FD9"/>
    <w:rsid w:val="004941F9"/>
    <w:rsid w:val="0049461D"/>
    <w:rsid w:val="00495A8E"/>
    <w:rsid w:val="00496237"/>
    <w:rsid w:val="004A0B6B"/>
    <w:rsid w:val="004A2585"/>
    <w:rsid w:val="004A2B30"/>
    <w:rsid w:val="004A3240"/>
    <w:rsid w:val="004A376F"/>
    <w:rsid w:val="004A3C0B"/>
    <w:rsid w:val="004A4977"/>
    <w:rsid w:val="004A7D94"/>
    <w:rsid w:val="004B1C9F"/>
    <w:rsid w:val="004B1DA5"/>
    <w:rsid w:val="004B22A4"/>
    <w:rsid w:val="004B2A62"/>
    <w:rsid w:val="004B3CC1"/>
    <w:rsid w:val="004C260F"/>
    <w:rsid w:val="004C3BE7"/>
    <w:rsid w:val="004C5009"/>
    <w:rsid w:val="004C50F0"/>
    <w:rsid w:val="004C5303"/>
    <w:rsid w:val="004C542D"/>
    <w:rsid w:val="004C56D3"/>
    <w:rsid w:val="004C6600"/>
    <w:rsid w:val="004C7553"/>
    <w:rsid w:val="004C7755"/>
    <w:rsid w:val="004D1374"/>
    <w:rsid w:val="004D2168"/>
    <w:rsid w:val="004D2A24"/>
    <w:rsid w:val="004D3543"/>
    <w:rsid w:val="004D380F"/>
    <w:rsid w:val="004D40EE"/>
    <w:rsid w:val="004D497D"/>
    <w:rsid w:val="004D508B"/>
    <w:rsid w:val="004D51DF"/>
    <w:rsid w:val="004D71A8"/>
    <w:rsid w:val="004D7408"/>
    <w:rsid w:val="004E0B40"/>
    <w:rsid w:val="004E21FE"/>
    <w:rsid w:val="004E52D6"/>
    <w:rsid w:val="004E6442"/>
    <w:rsid w:val="004E7A9E"/>
    <w:rsid w:val="004F1027"/>
    <w:rsid w:val="004F16A7"/>
    <w:rsid w:val="004F24F2"/>
    <w:rsid w:val="004F26AA"/>
    <w:rsid w:val="004F2972"/>
    <w:rsid w:val="004F4380"/>
    <w:rsid w:val="004F4C99"/>
    <w:rsid w:val="004F5CFA"/>
    <w:rsid w:val="00503508"/>
    <w:rsid w:val="00504555"/>
    <w:rsid w:val="00505875"/>
    <w:rsid w:val="00505945"/>
    <w:rsid w:val="00506507"/>
    <w:rsid w:val="00507686"/>
    <w:rsid w:val="005078B4"/>
    <w:rsid w:val="00507946"/>
    <w:rsid w:val="00507D6B"/>
    <w:rsid w:val="00510106"/>
    <w:rsid w:val="00511AF6"/>
    <w:rsid w:val="005128BA"/>
    <w:rsid w:val="00512B3D"/>
    <w:rsid w:val="00513841"/>
    <w:rsid w:val="00514E16"/>
    <w:rsid w:val="00517F36"/>
    <w:rsid w:val="00521CC2"/>
    <w:rsid w:val="00521FC0"/>
    <w:rsid w:val="00522820"/>
    <w:rsid w:val="0052422E"/>
    <w:rsid w:val="00525252"/>
    <w:rsid w:val="00525800"/>
    <w:rsid w:val="005261DE"/>
    <w:rsid w:val="00526709"/>
    <w:rsid w:val="005338F8"/>
    <w:rsid w:val="00534321"/>
    <w:rsid w:val="00534773"/>
    <w:rsid w:val="0053492A"/>
    <w:rsid w:val="00534F54"/>
    <w:rsid w:val="00535D1B"/>
    <w:rsid w:val="005379EC"/>
    <w:rsid w:val="005414C9"/>
    <w:rsid w:val="0054183B"/>
    <w:rsid w:val="00541B91"/>
    <w:rsid w:val="00542698"/>
    <w:rsid w:val="00542D15"/>
    <w:rsid w:val="005431AE"/>
    <w:rsid w:val="00544059"/>
    <w:rsid w:val="005455D1"/>
    <w:rsid w:val="00547170"/>
    <w:rsid w:val="0054723A"/>
    <w:rsid w:val="0054746F"/>
    <w:rsid w:val="00547D2A"/>
    <w:rsid w:val="00552584"/>
    <w:rsid w:val="00556591"/>
    <w:rsid w:val="00556D9C"/>
    <w:rsid w:val="00557D9B"/>
    <w:rsid w:val="00560847"/>
    <w:rsid w:val="00561FEF"/>
    <w:rsid w:val="005624EB"/>
    <w:rsid w:val="005624F7"/>
    <w:rsid w:val="00562D3D"/>
    <w:rsid w:val="005641B1"/>
    <w:rsid w:val="00564349"/>
    <w:rsid w:val="005644E0"/>
    <w:rsid w:val="005647B0"/>
    <w:rsid w:val="0056543D"/>
    <w:rsid w:val="005658EC"/>
    <w:rsid w:val="00565A88"/>
    <w:rsid w:val="005670D8"/>
    <w:rsid w:val="00567645"/>
    <w:rsid w:val="00571496"/>
    <w:rsid w:val="00571991"/>
    <w:rsid w:val="00572EC4"/>
    <w:rsid w:val="00573917"/>
    <w:rsid w:val="00576134"/>
    <w:rsid w:val="00576558"/>
    <w:rsid w:val="0057740B"/>
    <w:rsid w:val="00580C54"/>
    <w:rsid w:val="00581446"/>
    <w:rsid w:val="00581F88"/>
    <w:rsid w:val="00582183"/>
    <w:rsid w:val="005827BD"/>
    <w:rsid w:val="0058283D"/>
    <w:rsid w:val="00582E7E"/>
    <w:rsid w:val="00583BA9"/>
    <w:rsid w:val="00585AEA"/>
    <w:rsid w:val="005863D9"/>
    <w:rsid w:val="00586EA3"/>
    <w:rsid w:val="00587B0C"/>
    <w:rsid w:val="0059016F"/>
    <w:rsid w:val="00590655"/>
    <w:rsid w:val="00590DBA"/>
    <w:rsid w:val="00595E55"/>
    <w:rsid w:val="00596189"/>
    <w:rsid w:val="00596777"/>
    <w:rsid w:val="005977B6"/>
    <w:rsid w:val="00597ED7"/>
    <w:rsid w:val="005A0CC9"/>
    <w:rsid w:val="005A2414"/>
    <w:rsid w:val="005A254C"/>
    <w:rsid w:val="005A2670"/>
    <w:rsid w:val="005A2F75"/>
    <w:rsid w:val="005A32D0"/>
    <w:rsid w:val="005A3B4F"/>
    <w:rsid w:val="005A44AD"/>
    <w:rsid w:val="005A51DC"/>
    <w:rsid w:val="005B056F"/>
    <w:rsid w:val="005B10C9"/>
    <w:rsid w:val="005B12E2"/>
    <w:rsid w:val="005B2A82"/>
    <w:rsid w:val="005B4E48"/>
    <w:rsid w:val="005B5CB6"/>
    <w:rsid w:val="005B65A8"/>
    <w:rsid w:val="005B6723"/>
    <w:rsid w:val="005C0892"/>
    <w:rsid w:val="005C13E1"/>
    <w:rsid w:val="005C1400"/>
    <w:rsid w:val="005C2E7C"/>
    <w:rsid w:val="005C4AD4"/>
    <w:rsid w:val="005C566E"/>
    <w:rsid w:val="005C577B"/>
    <w:rsid w:val="005C57CF"/>
    <w:rsid w:val="005C732D"/>
    <w:rsid w:val="005C7DD7"/>
    <w:rsid w:val="005D0946"/>
    <w:rsid w:val="005D0C16"/>
    <w:rsid w:val="005D1D54"/>
    <w:rsid w:val="005D230C"/>
    <w:rsid w:val="005D39B3"/>
    <w:rsid w:val="005D482C"/>
    <w:rsid w:val="005D5C5B"/>
    <w:rsid w:val="005D624B"/>
    <w:rsid w:val="005D6852"/>
    <w:rsid w:val="005D7D20"/>
    <w:rsid w:val="005E0269"/>
    <w:rsid w:val="005E2A46"/>
    <w:rsid w:val="005E5696"/>
    <w:rsid w:val="005E5BA3"/>
    <w:rsid w:val="005E61BE"/>
    <w:rsid w:val="005E6742"/>
    <w:rsid w:val="005E7572"/>
    <w:rsid w:val="005E7AED"/>
    <w:rsid w:val="005F005A"/>
    <w:rsid w:val="005F0E55"/>
    <w:rsid w:val="005F0FD8"/>
    <w:rsid w:val="005F11E0"/>
    <w:rsid w:val="005F2D2F"/>
    <w:rsid w:val="005F2ED6"/>
    <w:rsid w:val="005F518B"/>
    <w:rsid w:val="005F53F2"/>
    <w:rsid w:val="005F5F4F"/>
    <w:rsid w:val="005F62AE"/>
    <w:rsid w:val="005F7A8F"/>
    <w:rsid w:val="005F7FA2"/>
    <w:rsid w:val="006000AB"/>
    <w:rsid w:val="00601176"/>
    <w:rsid w:val="0060315F"/>
    <w:rsid w:val="00605726"/>
    <w:rsid w:val="006058BC"/>
    <w:rsid w:val="0060692E"/>
    <w:rsid w:val="00606DA7"/>
    <w:rsid w:val="00607C21"/>
    <w:rsid w:val="00610453"/>
    <w:rsid w:val="00610490"/>
    <w:rsid w:val="00610E6E"/>
    <w:rsid w:val="0061474F"/>
    <w:rsid w:val="006158A7"/>
    <w:rsid w:val="00616521"/>
    <w:rsid w:val="006170BD"/>
    <w:rsid w:val="00617E0C"/>
    <w:rsid w:val="00621BF1"/>
    <w:rsid w:val="00623765"/>
    <w:rsid w:val="00623E37"/>
    <w:rsid w:val="0062491A"/>
    <w:rsid w:val="00624EDD"/>
    <w:rsid w:val="00625A81"/>
    <w:rsid w:val="00625C4A"/>
    <w:rsid w:val="0062683D"/>
    <w:rsid w:val="00627123"/>
    <w:rsid w:val="0062762D"/>
    <w:rsid w:val="00630F67"/>
    <w:rsid w:val="00631984"/>
    <w:rsid w:val="00632317"/>
    <w:rsid w:val="00632CC3"/>
    <w:rsid w:val="00632EF7"/>
    <w:rsid w:val="00633BBD"/>
    <w:rsid w:val="00634193"/>
    <w:rsid w:val="00640797"/>
    <w:rsid w:val="00641B98"/>
    <w:rsid w:val="00642944"/>
    <w:rsid w:val="00643400"/>
    <w:rsid w:val="00643AE9"/>
    <w:rsid w:val="00646FEF"/>
    <w:rsid w:val="0065097C"/>
    <w:rsid w:val="006513AD"/>
    <w:rsid w:val="00652044"/>
    <w:rsid w:val="0065263C"/>
    <w:rsid w:val="00652B7B"/>
    <w:rsid w:val="00653537"/>
    <w:rsid w:val="00654042"/>
    <w:rsid w:val="006543AE"/>
    <w:rsid w:val="00654E94"/>
    <w:rsid w:val="00655D76"/>
    <w:rsid w:val="00660A39"/>
    <w:rsid w:val="00662639"/>
    <w:rsid w:val="006634B3"/>
    <w:rsid w:val="00664F76"/>
    <w:rsid w:val="00665C73"/>
    <w:rsid w:val="0066790E"/>
    <w:rsid w:val="00667959"/>
    <w:rsid w:val="00670697"/>
    <w:rsid w:val="00671D9F"/>
    <w:rsid w:val="00672340"/>
    <w:rsid w:val="00672B0B"/>
    <w:rsid w:val="00673F6F"/>
    <w:rsid w:val="006742FC"/>
    <w:rsid w:val="006749BC"/>
    <w:rsid w:val="00677E62"/>
    <w:rsid w:val="00680076"/>
    <w:rsid w:val="00680A44"/>
    <w:rsid w:val="00680E98"/>
    <w:rsid w:val="00682375"/>
    <w:rsid w:val="0068493E"/>
    <w:rsid w:val="006858A3"/>
    <w:rsid w:val="00687174"/>
    <w:rsid w:val="0068723B"/>
    <w:rsid w:val="00687810"/>
    <w:rsid w:val="00690546"/>
    <w:rsid w:val="0069138D"/>
    <w:rsid w:val="00691E2B"/>
    <w:rsid w:val="00692743"/>
    <w:rsid w:val="00694078"/>
    <w:rsid w:val="0069550E"/>
    <w:rsid w:val="00695951"/>
    <w:rsid w:val="00696A14"/>
    <w:rsid w:val="006972A1"/>
    <w:rsid w:val="00697927"/>
    <w:rsid w:val="006A05E9"/>
    <w:rsid w:val="006A1FFF"/>
    <w:rsid w:val="006A22FF"/>
    <w:rsid w:val="006A24DB"/>
    <w:rsid w:val="006A326C"/>
    <w:rsid w:val="006A4736"/>
    <w:rsid w:val="006A50DD"/>
    <w:rsid w:val="006A670C"/>
    <w:rsid w:val="006A6FFB"/>
    <w:rsid w:val="006A78BE"/>
    <w:rsid w:val="006B03BE"/>
    <w:rsid w:val="006B41CB"/>
    <w:rsid w:val="006B5CC5"/>
    <w:rsid w:val="006B61D7"/>
    <w:rsid w:val="006C09A0"/>
    <w:rsid w:val="006C3316"/>
    <w:rsid w:val="006C4683"/>
    <w:rsid w:val="006C4E7A"/>
    <w:rsid w:val="006C5E57"/>
    <w:rsid w:val="006C7DBA"/>
    <w:rsid w:val="006D0361"/>
    <w:rsid w:val="006D4294"/>
    <w:rsid w:val="006D4843"/>
    <w:rsid w:val="006D49CC"/>
    <w:rsid w:val="006D4EB0"/>
    <w:rsid w:val="006D5663"/>
    <w:rsid w:val="006D644C"/>
    <w:rsid w:val="006E0823"/>
    <w:rsid w:val="006E27AA"/>
    <w:rsid w:val="006E2F8B"/>
    <w:rsid w:val="006E3AF5"/>
    <w:rsid w:val="006E4148"/>
    <w:rsid w:val="006E6BF3"/>
    <w:rsid w:val="006E722D"/>
    <w:rsid w:val="006E771C"/>
    <w:rsid w:val="006F0F92"/>
    <w:rsid w:val="006F1C03"/>
    <w:rsid w:val="006F353C"/>
    <w:rsid w:val="006F50D6"/>
    <w:rsid w:val="006F59F6"/>
    <w:rsid w:val="006F6D42"/>
    <w:rsid w:val="006F7304"/>
    <w:rsid w:val="00700B35"/>
    <w:rsid w:val="00701D12"/>
    <w:rsid w:val="0070260F"/>
    <w:rsid w:val="00703C78"/>
    <w:rsid w:val="00703E2F"/>
    <w:rsid w:val="00705A6E"/>
    <w:rsid w:val="007064DC"/>
    <w:rsid w:val="00707C2A"/>
    <w:rsid w:val="00707FE6"/>
    <w:rsid w:val="00710FD2"/>
    <w:rsid w:val="00711144"/>
    <w:rsid w:val="00713A9C"/>
    <w:rsid w:val="00714235"/>
    <w:rsid w:val="00714DF0"/>
    <w:rsid w:val="007159A7"/>
    <w:rsid w:val="007165CD"/>
    <w:rsid w:val="007169A9"/>
    <w:rsid w:val="0071733C"/>
    <w:rsid w:val="007217F7"/>
    <w:rsid w:val="0072181D"/>
    <w:rsid w:val="00721B22"/>
    <w:rsid w:val="00721F0B"/>
    <w:rsid w:val="00722B50"/>
    <w:rsid w:val="00723695"/>
    <w:rsid w:val="0072373F"/>
    <w:rsid w:val="0072454B"/>
    <w:rsid w:val="00724CA4"/>
    <w:rsid w:val="00725AE5"/>
    <w:rsid w:val="00725FE3"/>
    <w:rsid w:val="007265C8"/>
    <w:rsid w:val="00727F73"/>
    <w:rsid w:val="00730A95"/>
    <w:rsid w:val="00730EB7"/>
    <w:rsid w:val="00730F50"/>
    <w:rsid w:val="00731688"/>
    <w:rsid w:val="007336B9"/>
    <w:rsid w:val="00733BFF"/>
    <w:rsid w:val="0073511E"/>
    <w:rsid w:val="007357DE"/>
    <w:rsid w:val="00740AE4"/>
    <w:rsid w:val="00740C73"/>
    <w:rsid w:val="00740F6D"/>
    <w:rsid w:val="00741691"/>
    <w:rsid w:val="00743D7C"/>
    <w:rsid w:val="00745BBC"/>
    <w:rsid w:val="00745E5C"/>
    <w:rsid w:val="00746B27"/>
    <w:rsid w:val="007471EA"/>
    <w:rsid w:val="0074763A"/>
    <w:rsid w:val="00750848"/>
    <w:rsid w:val="00753FED"/>
    <w:rsid w:val="00754400"/>
    <w:rsid w:val="00754A6F"/>
    <w:rsid w:val="0075571F"/>
    <w:rsid w:val="00756AE6"/>
    <w:rsid w:val="007619CE"/>
    <w:rsid w:val="00761A48"/>
    <w:rsid w:val="007626AC"/>
    <w:rsid w:val="00762818"/>
    <w:rsid w:val="00762918"/>
    <w:rsid w:val="00763217"/>
    <w:rsid w:val="0076359A"/>
    <w:rsid w:val="0076497B"/>
    <w:rsid w:val="0076539A"/>
    <w:rsid w:val="007672E0"/>
    <w:rsid w:val="00767B4D"/>
    <w:rsid w:val="00767C56"/>
    <w:rsid w:val="0077196F"/>
    <w:rsid w:val="00771BC3"/>
    <w:rsid w:val="007725DD"/>
    <w:rsid w:val="00772C02"/>
    <w:rsid w:val="00773CA4"/>
    <w:rsid w:val="00775967"/>
    <w:rsid w:val="00775EE6"/>
    <w:rsid w:val="00776C35"/>
    <w:rsid w:val="00776FCC"/>
    <w:rsid w:val="007776E4"/>
    <w:rsid w:val="00780098"/>
    <w:rsid w:val="00781F87"/>
    <w:rsid w:val="00782069"/>
    <w:rsid w:val="00782C96"/>
    <w:rsid w:val="0078446F"/>
    <w:rsid w:val="007867BE"/>
    <w:rsid w:val="00790594"/>
    <w:rsid w:val="00790615"/>
    <w:rsid w:val="0079216F"/>
    <w:rsid w:val="0079227D"/>
    <w:rsid w:val="0079269A"/>
    <w:rsid w:val="00793E3A"/>
    <w:rsid w:val="00794176"/>
    <w:rsid w:val="007941C5"/>
    <w:rsid w:val="00794AEE"/>
    <w:rsid w:val="00794CB3"/>
    <w:rsid w:val="00795DE5"/>
    <w:rsid w:val="00796AFB"/>
    <w:rsid w:val="00796E88"/>
    <w:rsid w:val="0079798A"/>
    <w:rsid w:val="007A1A2F"/>
    <w:rsid w:val="007A1B78"/>
    <w:rsid w:val="007A6730"/>
    <w:rsid w:val="007B0D22"/>
    <w:rsid w:val="007B1B1D"/>
    <w:rsid w:val="007B1FF2"/>
    <w:rsid w:val="007B30A2"/>
    <w:rsid w:val="007B423A"/>
    <w:rsid w:val="007B4466"/>
    <w:rsid w:val="007B582B"/>
    <w:rsid w:val="007B5D57"/>
    <w:rsid w:val="007B74AB"/>
    <w:rsid w:val="007C1E8A"/>
    <w:rsid w:val="007C1F4A"/>
    <w:rsid w:val="007C3196"/>
    <w:rsid w:val="007C41A8"/>
    <w:rsid w:val="007C4C32"/>
    <w:rsid w:val="007C6A51"/>
    <w:rsid w:val="007C7C95"/>
    <w:rsid w:val="007D204D"/>
    <w:rsid w:val="007D4538"/>
    <w:rsid w:val="007D55E9"/>
    <w:rsid w:val="007D664B"/>
    <w:rsid w:val="007D7BF6"/>
    <w:rsid w:val="007E1C47"/>
    <w:rsid w:val="007E3CAB"/>
    <w:rsid w:val="007E452E"/>
    <w:rsid w:val="007E5BAA"/>
    <w:rsid w:val="007E611B"/>
    <w:rsid w:val="007E6615"/>
    <w:rsid w:val="007E7313"/>
    <w:rsid w:val="007E7B3A"/>
    <w:rsid w:val="007F0377"/>
    <w:rsid w:val="007F0801"/>
    <w:rsid w:val="007F0DE1"/>
    <w:rsid w:val="007F3D34"/>
    <w:rsid w:val="007F50C6"/>
    <w:rsid w:val="007F51E0"/>
    <w:rsid w:val="007F6032"/>
    <w:rsid w:val="00800C6F"/>
    <w:rsid w:val="00800E48"/>
    <w:rsid w:val="0080133F"/>
    <w:rsid w:val="008013EE"/>
    <w:rsid w:val="00801B7E"/>
    <w:rsid w:val="0080450F"/>
    <w:rsid w:val="00804638"/>
    <w:rsid w:val="00804BAC"/>
    <w:rsid w:val="008050E9"/>
    <w:rsid w:val="0080535A"/>
    <w:rsid w:val="008066EC"/>
    <w:rsid w:val="00806747"/>
    <w:rsid w:val="00806956"/>
    <w:rsid w:val="008069B0"/>
    <w:rsid w:val="008077D4"/>
    <w:rsid w:val="00807CE4"/>
    <w:rsid w:val="0081354F"/>
    <w:rsid w:val="008139C0"/>
    <w:rsid w:val="008143BE"/>
    <w:rsid w:val="008164FD"/>
    <w:rsid w:val="008201EC"/>
    <w:rsid w:val="00821361"/>
    <w:rsid w:val="0082143D"/>
    <w:rsid w:val="008219D2"/>
    <w:rsid w:val="00822F2D"/>
    <w:rsid w:val="00823FB6"/>
    <w:rsid w:val="00826EDC"/>
    <w:rsid w:val="008302C2"/>
    <w:rsid w:val="00831A58"/>
    <w:rsid w:val="00834CDE"/>
    <w:rsid w:val="008374AA"/>
    <w:rsid w:val="0083762A"/>
    <w:rsid w:val="00837E2C"/>
    <w:rsid w:val="00842F7E"/>
    <w:rsid w:val="00843381"/>
    <w:rsid w:val="008447DE"/>
    <w:rsid w:val="00844965"/>
    <w:rsid w:val="00844F90"/>
    <w:rsid w:val="00846226"/>
    <w:rsid w:val="008462E2"/>
    <w:rsid w:val="008469DE"/>
    <w:rsid w:val="0084720F"/>
    <w:rsid w:val="00847585"/>
    <w:rsid w:val="008477C6"/>
    <w:rsid w:val="00847FB5"/>
    <w:rsid w:val="00852109"/>
    <w:rsid w:val="00852C78"/>
    <w:rsid w:val="00853BBE"/>
    <w:rsid w:val="0085414D"/>
    <w:rsid w:val="00855688"/>
    <w:rsid w:val="00855872"/>
    <w:rsid w:val="00855C68"/>
    <w:rsid w:val="00856289"/>
    <w:rsid w:val="00861FC8"/>
    <w:rsid w:val="00863EFA"/>
    <w:rsid w:val="00865411"/>
    <w:rsid w:val="00867085"/>
    <w:rsid w:val="008673A3"/>
    <w:rsid w:val="0086744E"/>
    <w:rsid w:val="00867A81"/>
    <w:rsid w:val="00867F5F"/>
    <w:rsid w:val="00870393"/>
    <w:rsid w:val="00870A8E"/>
    <w:rsid w:val="00871CB2"/>
    <w:rsid w:val="008727A2"/>
    <w:rsid w:val="00872E59"/>
    <w:rsid w:val="00872F70"/>
    <w:rsid w:val="00873710"/>
    <w:rsid w:val="00873987"/>
    <w:rsid w:val="00873BAE"/>
    <w:rsid w:val="00875DD0"/>
    <w:rsid w:val="008766B3"/>
    <w:rsid w:val="00876A69"/>
    <w:rsid w:val="008776AA"/>
    <w:rsid w:val="00880355"/>
    <w:rsid w:val="008805B7"/>
    <w:rsid w:val="008810A3"/>
    <w:rsid w:val="008818F7"/>
    <w:rsid w:val="00881B02"/>
    <w:rsid w:val="00883B02"/>
    <w:rsid w:val="00887900"/>
    <w:rsid w:val="008924B9"/>
    <w:rsid w:val="00893B5D"/>
    <w:rsid w:val="00894883"/>
    <w:rsid w:val="008959E9"/>
    <w:rsid w:val="00895EAB"/>
    <w:rsid w:val="00896564"/>
    <w:rsid w:val="008973EF"/>
    <w:rsid w:val="00897599"/>
    <w:rsid w:val="008A04A5"/>
    <w:rsid w:val="008A1450"/>
    <w:rsid w:val="008A45AD"/>
    <w:rsid w:val="008A4EBC"/>
    <w:rsid w:val="008A64D2"/>
    <w:rsid w:val="008A6598"/>
    <w:rsid w:val="008A69CA"/>
    <w:rsid w:val="008A6CAF"/>
    <w:rsid w:val="008A775E"/>
    <w:rsid w:val="008B0239"/>
    <w:rsid w:val="008B1A62"/>
    <w:rsid w:val="008B3386"/>
    <w:rsid w:val="008B4670"/>
    <w:rsid w:val="008B4845"/>
    <w:rsid w:val="008B48ED"/>
    <w:rsid w:val="008B50A9"/>
    <w:rsid w:val="008B568B"/>
    <w:rsid w:val="008C16FF"/>
    <w:rsid w:val="008C2328"/>
    <w:rsid w:val="008C237F"/>
    <w:rsid w:val="008C2686"/>
    <w:rsid w:val="008C2E5F"/>
    <w:rsid w:val="008C2F03"/>
    <w:rsid w:val="008C3279"/>
    <w:rsid w:val="008C3582"/>
    <w:rsid w:val="008C5432"/>
    <w:rsid w:val="008D4E4E"/>
    <w:rsid w:val="008D50FF"/>
    <w:rsid w:val="008D584B"/>
    <w:rsid w:val="008D62F9"/>
    <w:rsid w:val="008D64BA"/>
    <w:rsid w:val="008D6DB0"/>
    <w:rsid w:val="008D70E1"/>
    <w:rsid w:val="008D7378"/>
    <w:rsid w:val="008D7E8C"/>
    <w:rsid w:val="008E00BA"/>
    <w:rsid w:val="008E04DD"/>
    <w:rsid w:val="008E068C"/>
    <w:rsid w:val="008E31A6"/>
    <w:rsid w:val="008E3AC1"/>
    <w:rsid w:val="008E3C5D"/>
    <w:rsid w:val="008E42C1"/>
    <w:rsid w:val="008E4888"/>
    <w:rsid w:val="008E4AD1"/>
    <w:rsid w:val="008E4FB2"/>
    <w:rsid w:val="008E5043"/>
    <w:rsid w:val="008E52FC"/>
    <w:rsid w:val="008E5EF2"/>
    <w:rsid w:val="008E6ACB"/>
    <w:rsid w:val="008F0B84"/>
    <w:rsid w:val="008F1622"/>
    <w:rsid w:val="008F247E"/>
    <w:rsid w:val="008F2B79"/>
    <w:rsid w:val="008F35E9"/>
    <w:rsid w:val="008F3675"/>
    <w:rsid w:val="008F3B9A"/>
    <w:rsid w:val="008F4089"/>
    <w:rsid w:val="008F59F6"/>
    <w:rsid w:val="008F6249"/>
    <w:rsid w:val="008F75FD"/>
    <w:rsid w:val="00900FE9"/>
    <w:rsid w:val="009015E4"/>
    <w:rsid w:val="00901B71"/>
    <w:rsid w:val="00902336"/>
    <w:rsid w:val="00902421"/>
    <w:rsid w:val="00903644"/>
    <w:rsid w:val="0090406A"/>
    <w:rsid w:val="00904A69"/>
    <w:rsid w:val="00904D5D"/>
    <w:rsid w:val="009051E2"/>
    <w:rsid w:val="00905763"/>
    <w:rsid w:val="009070FE"/>
    <w:rsid w:val="009111DC"/>
    <w:rsid w:val="00911880"/>
    <w:rsid w:val="00913982"/>
    <w:rsid w:val="00914702"/>
    <w:rsid w:val="009147CE"/>
    <w:rsid w:val="00915C90"/>
    <w:rsid w:val="00915DDD"/>
    <w:rsid w:val="0092076C"/>
    <w:rsid w:val="009214E5"/>
    <w:rsid w:val="00921745"/>
    <w:rsid w:val="00921B3C"/>
    <w:rsid w:val="0092204D"/>
    <w:rsid w:val="009221AD"/>
    <w:rsid w:val="00924364"/>
    <w:rsid w:val="00926295"/>
    <w:rsid w:val="009304F7"/>
    <w:rsid w:val="00931DF1"/>
    <w:rsid w:val="00933B58"/>
    <w:rsid w:val="00933B90"/>
    <w:rsid w:val="00933DBF"/>
    <w:rsid w:val="00934F5D"/>
    <w:rsid w:val="009352EF"/>
    <w:rsid w:val="00936BC9"/>
    <w:rsid w:val="00936DE7"/>
    <w:rsid w:val="009424AB"/>
    <w:rsid w:val="0094268E"/>
    <w:rsid w:val="009436AC"/>
    <w:rsid w:val="00943FFC"/>
    <w:rsid w:val="009446CB"/>
    <w:rsid w:val="00950118"/>
    <w:rsid w:val="0095126A"/>
    <w:rsid w:val="00951480"/>
    <w:rsid w:val="0095442B"/>
    <w:rsid w:val="009544CA"/>
    <w:rsid w:val="00954C10"/>
    <w:rsid w:val="009567C2"/>
    <w:rsid w:val="009603F9"/>
    <w:rsid w:val="00960E5E"/>
    <w:rsid w:val="00963D76"/>
    <w:rsid w:val="009661D4"/>
    <w:rsid w:val="00966BC5"/>
    <w:rsid w:val="0096751C"/>
    <w:rsid w:val="009679AF"/>
    <w:rsid w:val="00967AA3"/>
    <w:rsid w:val="00967E8E"/>
    <w:rsid w:val="00971566"/>
    <w:rsid w:val="00971A07"/>
    <w:rsid w:val="0097571B"/>
    <w:rsid w:val="00976779"/>
    <w:rsid w:val="00977548"/>
    <w:rsid w:val="0098141A"/>
    <w:rsid w:val="00981875"/>
    <w:rsid w:val="00981BF2"/>
    <w:rsid w:val="00982096"/>
    <w:rsid w:val="00982F6C"/>
    <w:rsid w:val="00983882"/>
    <w:rsid w:val="00984371"/>
    <w:rsid w:val="0098549A"/>
    <w:rsid w:val="00985569"/>
    <w:rsid w:val="00985E0B"/>
    <w:rsid w:val="009861D5"/>
    <w:rsid w:val="009867FF"/>
    <w:rsid w:val="00991120"/>
    <w:rsid w:val="009913AE"/>
    <w:rsid w:val="00991672"/>
    <w:rsid w:val="00991A32"/>
    <w:rsid w:val="009927F3"/>
    <w:rsid w:val="00993275"/>
    <w:rsid w:val="009943F6"/>
    <w:rsid w:val="00994663"/>
    <w:rsid w:val="00995D7C"/>
    <w:rsid w:val="009A1FFF"/>
    <w:rsid w:val="009A4518"/>
    <w:rsid w:val="009A50CF"/>
    <w:rsid w:val="009A5C24"/>
    <w:rsid w:val="009A5E72"/>
    <w:rsid w:val="009A7280"/>
    <w:rsid w:val="009A7B97"/>
    <w:rsid w:val="009B2ECD"/>
    <w:rsid w:val="009B3C6A"/>
    <w:rsid w:val="009B3D93"/>
    <w:rsid w:val="009B52DC"/>
    <w:rsid w:val="009B55C6"/>
    <w:rsid w:val="009C2FEC"/>
    <w:rsid w:val="009C57D4"/>
    <w:rsid w:val="009C6C90"/>
    <w:rsid w:val="009D0071"/>
    <w:rsid w:val="009D0DE1"/>
    <w:rsid w:val="009D161D"/>
    <w:rsid w:val="009D48BC"/>
    <w:rsid w:val="009D51C5"/>
    <w:rsid w:val="009D54A6"/>
    <w:rsid w:val="009D5AD6"/>
    <w:rsid w:val="009D7916"/>
    <w:rsid w:val="009E0618"/>
    <w:rsid w:val="009E09C8"/>
    <w:rsid w:val="009E09F3"/>
    <w:rsid w:val="009E1268"/>
    <w:rsid w:val="009E4B0B"/>
    <w:rsid w:val="009E4C61"/>
    <w:rsid w:val="009E5B57"/>
    <w:rsid w:val="009E6864"/>
    <w:rsid w:val="009E7135"/>
    <w:rsid w:val="009E7151"/>
    <w:rsid w:val="009F04D2"/>
    <w:rsid w:val="009F3B9A"/>
    <w:rsid w:val="009F5B3E"/>
    <w:rsid w:val="009F6718"/>
    <w:rsid w:val="00A00453"/>
    <w:rsid w:val="00A00F9F"/>
    <w:rsid w:val="00A01E41"/>
    <w:rsid w:val="00A02B4F"/>
    <w:rsid w:val="00A02FF0"/>
    <w:rsid w:val="00A03505"/>
    <w:rsid w:val="00A06C9E"/>
    <w:rsid w:val="00A07C40"/>
    <w:rsid w:val="00A15477"/>
    <w:rsid w:val="00A15E5F"/>
    <w:rsid w:val="00A16027"/>
    <w:rsid w:val="00A16D2C"/>
    <w:rsid w:val="00A205FF"/>
    <w:rsid w:val="00A235E6"/>
    <w:rsid w:val="00A23E52"/>
    <w:rsid w:val="00A2465A"/>
    <w:rsid w:val="00A24C15"/>
    <w:rsid w:val="00A264C7"/>
    <w:rsid w:val="00A277E5"/>
    <w:rsid w:val="00A304D8"/>
    <w:rsid w:val="00A30819"/>
    <w:rsid w:val="00A30CD4"/>
    <w:rsid w:val="00A31B29"/>
    <w:rsid w:val="00A338D1"/>
    <w:rsid w:val="00A341E9"/>
    <w:rsid w:val="00A3633C"/>
    <w:rsid w:val="00A37FC8"/>
    <w:rsid w:val="00A408B7"/>
    <w:rsid w:val="00A41436"/>
    <w:rsid w:val="00A42D40"/>
    <w:rsid w:val="00A42F06"/>
    <w:rsid w:val="00A433A9"/>
    <w:rsid w:val="00A440CC"/>
    <w:rsid w:val="00A44584"/>
    <w:rsid w:val="00A44A26"/>
    <w:rsid w:val="00A44DCF"/>
    <w:rsid w:val="00A51A23"/>
    <w:rsid w:val="00A52E9A"/>
    <w:rsid w:val="00A52F5A"/>
    <w:rsid w:val="00A5492E"/>
    <w:rsid w:val="00A54BEA"/>
    <w:rsid w:val="00A567F5"/>
    <w:rsid w:val="00A56F99"/>
    <w:rsid w:val="00A57C70"/>
    <w:rsid w:val="00A601F3"/>
    <w:rsid w:val="00A611DA"/>
    <w:rsid w:val="00A62AF7"/>
    <w:rsid w:val="00A652AF"/>
    <w:rsid w:val="00A656CA"/>
    <w:rsid w:val="00A67076"/>
    <w:rsid w:val="00A67CFA"/>
    <w:rsid w:val="00A70BBA"/>
    <w:rsid w:val="00A717F4"/>
    <w:rsid w:val="00A71817"/>
    <w:rsid w:val="00A71BD1"/>
    <w:rsid w:val="00A73794"/>
    <w:rsid w:val="00A73B01"/>
    <w:rsid w:val="00A73ED0"/>
    <w:rsid w:val="00A74136"/>
    <w:rsid w:val="00A745CB"/>
    <w:rsid w:val="00A75D81"/>
    <w:rsid w:val="00A75FFA"/>
    <w:rsid w:val="00A810D8"/>
    <w:rsid w:val="00A819A1"/>
    <w:rsid w:val="00A81BEA"/>
    <w:rsid w:val="00A82189"/>
    <w:rsid w:val="00A827A3"/>
    <w:rsid w:val="00A86018"/>
    <w:rsid w:val="00A8645A"/>
    <w:rsid w:val="00A86F72"/>
    <w:rsid w:val="00A87995"/>
    <w:rsid w:val="00A90FD5"/>
    <w:rsid w:val="00A9104B"/>
    <w:rsid w:val="00A91307"/>
    <w:rsid w:val="00A91308"/>
    <w:rsid w:val="00A921F4"/>
    <w:rsid w:val="00A92481"/>
    <w:rsid w:val="00A92DB8"/>
    <w:rsid w:val="00A92F65"/>
    <w:rsid w:val="00A944E7"/>
    <w:rsid w:val="00A95A97"/>
    <w:rsid w:val="00A95BA6"/>
    <w:rsid w:val="00A96859"/>
    <w:rsid w:val="00A97D7F"/>
    <w:rsid w:val="00AA1144"/>
    <w:rsid w:val="00AA1502"/>
    <w:rsid w:val="00AA1716"/>
    <w:rsid w:val="00AA238A"/>
    <w:rsid w:val="00AA2946"/>
    <w:rsid w:val="00AA2BCB"/>
    <w:rsid w:val="00AA422D"/>
    <w:rsid w:val="00AA4DA6"/>
    <w:rsid w:val="00AA4F8F"/>
    <w:rsid w:val="00AA77C8"/>
    <w:rsid w:val="00AB00C2"/>
    <w:rsid w:val="00AB0444"/>
    <w:rsid w:val="00AB15FA"/>
    <w:rsid w:val="00AB2261"/>
    <w:rsid w:val="00AB679A"/>
    <w:rsid w:val="00AB74D8"/>
    <w:rsid w:val="00AB7BE8"/>
    <w:rsid w:val="00AC1254"/>
    <w:rsid w:val="00AC2CFD"/>
    <w:rsid w:val="00AC55A8"/>
    <w:rsid w:val="00AC5C06"/>
    <w:rsid w:val="00AC5C51"/>
    <w:rsid w:val="00AC5F70"/>
    <w:rsid w:val="00AC6207"/>
    <w:rsid w:val="00AD0384"/>
    <w:rsid w:val="00AD1C59"/>
    <w:rsid w:val="00AD44EA"/>
    <w:rsid w:val="00AD4793"/>
    <w:rsid w:val="00AD4901"/>
    <w:rsid w:val="00AD4D65"/>
    <w:rsid w:val="00AD5DED"/>
    <w:rsid w:val="00AD71D5"/>
    <w:rsid w:val="00AD7436"/>
    <w:rsid w:val="00AE0510"/>
    <w:rsid w:val="00AE1552"/>
    <w:rsid w:val="00AE28B4"/>
    <w:rsid w:val="00AE2C0D"/>
    <w:rsid w:val="00AE37B8"/>
    <w:rsid w:val="00AE3A45"/>
    <w:rsid w:val="00AE57E4"/>
    <w:rsid w:val="00AE6C31"/>
    <w:rsid w:val="00AE711D"/>
    <w:rsid w:val="00AE7AE9"/>
    <w:rsid w:val="00AE7C39"/>
    <w:rsid w:val="00AF093C"/>
    <w:rsid w:val="00AF12C2"/>
    <w:rsid w:val="00AF1454"/>
    <w:rsid w:val="00AF153D"/>
    <w:rsid w:val="00AF2B2A"/>
    <w:rsid w:val="00AF46CB"/>
    <w:rsid w:val="00AF4D96"/>
    <w:rsid w:val="00AF5611"/>
    <w:rsid w:val="00AF79DC"/>
    <w:rsid w:val="00AF7A92"/>
    <w:rsid w:val="00AF7AE0"/>
    <w:rsid w:val="00B013FB"/>
    <w:rsid w:val="00B0252D"/>
    <w:rsid w:val="00B03276"/>
    <w:rsid w:val="00B039A3"/>
    <w:rsid w:val="00B04396"/>
    <w:rsid w:val="00B064F0"/>
    <w:rsid w:val="00B07D69"/>
    <w:rsid w:val="00B10327"/>
    <w:rsid w:val="00B10E00"/>
    <w:rsid w:val="00B11588"/>
    <w:rsid w:val="00B139CB"/>
    <w:rsid w:val="00B13FDE"/>
    <w:rsid w:val="00B14F8B"/>
    <w:rsid w:val="00B15A7D"/>
    <w:rsid w:val="00B1659A"/>
    <w:rsid w:val="00B167FB"/>
    <w:rsid w:val="00B16B10"/>
    <w:rsid w:val="00B1738A"/>
    <w:rsid w:val="00B177E3"/>
    <w:rsid w:val="00B17CCA"/>
    <w:rsid w:val="00B215A6"/>
    <w:rsid w:val="00B234CA"/>
    <w:rsid w:val="00B23C69"/>
    <w:rsid w:val="00B245E2"/>
    <w:rsid w:val="00B24F08"/>
    <w:rsid w:val="00B25325"/>
    <w:rsid w:val="00B25C1C"/>
    <w:rsid w:val="00B25D2A"/>
    <w:rsid w:val="00B262F3"/>
    <w:rsid w:val="00B26AF7"/>
    <w:rsid w:val="00B3031D"/>
    <w:rsid w:val="00B303E5"/>
    <w:rsid w:val="00B311C4"/>
    <w:rsid w:val="00B32CF5"/>
    <w:rsid w:val="00B33652"/>
    <w:rsid w:val="00B369B2"/>
    <w:rsid w:val="00B36CFA"/>
    <w:rsid w:val="00B40941"/>
    <w:rsid w:val="00B426D9"/>
    <w:rsid w:val="00B44184"/>
    <w:rsid w:val="00B45F6A"/>
    <w:rsid w:val="00B46DD6"/>
    <w:rsid w:val="00B47109"/>
    <w:rsid w:val="00B519CA"/>
    <w:rsid w:val="00B52315"/>
    <w:rsid w:val="00B528D0"/>
    <w:rsid w:val="00B52929"/>
    <w:rsid w:val="00B530A0"/>
    <w:rsid w:val="00B5639E"/>
    <w:rsid w:val="00B579E1"/>
    <w:rsid w:val="00B57CF0"/>
    <w:rsid w:val="00B6081B"/>
    <w:rsid w:val="00B61A12"/>
    <w:rsid w:val="00B6266D"/>
    <w:rsid w:val="00B629D0"/>
    <w:rsid w:val="00B63665"/>
    <w:rsid w:val="00B640EC"/>
    <w:rsid w:val="00B66E43"/>
    <w:rsid w:val="00B67B0F"/>
    <w:rsid w:val="00B70237"/>
    <w:rsid w:val="00B70CC2"/>
    <w:rsid w:val="00B73888"/>
    <w:rsid w:val="00B744B6"/>
    <w:rsid w:val="00B7710C"/>
    <w:rsid w:val="00B7758C"/>
    <w:rsid w:val="00B807CE"/>
    <w:rsid w:val="00B81537"/>
    <w:rsid w:val="00B8232E"/>
    <w:rsid w:val="00B829B8"/>
    <w:rsid w:val="00B83C38"/>
    <w:rsid w:val="00B85D38"/>
    <w:rsid w:val="00B86951"/>
    <w:rsid w:val="00B86B5A"/>
    <w:rsid w:val="00B91B61"/>
    <w:rsid w:val="00B929BF"/>
    <w:rsid w:val="00B92B7E"/>
    <w:rsid w:val="00B93482"/>
    <w:rsid w:val="00B94574"/>
    <w:rsid w:val="00B94702"/>
    <w:rsid w:val="00B95F29"/>
    <w:rsid w:val="00B96445"/>
    <w:rsid w:val="00B97B0C"/>
    <w:rsid w:val="00B97DF6"/>
    <w:rsid w:val="00B97F84"/>
    <w:rsid w:val="00BA03A1"/>
    <w:rsid w:val="00BA04F3"/>
    <w:rsid w:val="00BA0884"/>
    <w:rsid w:val="00BA088C"/>
    <w:rsid w:val="00BA1E28"/>
    <w:rsid w:val="00BA2724"/>
    <w:rsid w:val="00BA2A6E"/>
    <w:rsid w:val="00BA3D89"/>
    <w:rsid w:val="00BA6AB3"/>
    <w:rsid w:val="00BA7519"/>
    <w:rsid w:val="00BB17A6"/>
    <w:rsid w:val="00BB17C8"/>
    <w:rsid w:val="00BB197A"/>
    <w:rsid w:val="00BB213C"/>
    <w:rsid w:val="00BB3B6F"/>
    <w:rsid w:val="00BB65C3"/>
    <w:rsid w:val="00BB72F7"/>
    <w:rsid w:val="00BC06EE"/>
    <w:rsid w:val="00BC19B8"/>
    <w:rsid w:val="00BC1F13"/>
    <w:rsid w:val="00BC3ACD"/>
    <w:rsid w:val="00BC3C7A"/>
    <w:rsid w:val="00BC44F8"/>
    <w:rsid w:val="00BC56D8"/>
    <w:rsid w:val="00BC5724"/>
    <w:rsid w:val="00BC632A"/>
    <w:rsid w:val="00BC6483"/>
    <w:rsid w:val="00BC675F"/>
    <w:rsid w:val="00BC69BC"/>
    <w:rsid w:val="00BC69F8"/>
    <w:rsid w:val="00BC73CA"/>
    <w:rsid w:val="00BC745E"/>
    <w:rsid w:val="00BC74E3"/>
    <w:rsid w:val="00BD025E"/>
    <w:rsid w:val="00BD03D4"/>
    <w:rsid w:val="00BD1A62"/>
    <w:rsid w:val="00BD1ADC"/>
    <w:rsid w:val="00BD2048"/>
    <w:rsid w:val="00BD2144"/>
    <w:rsid w:val="00BD3227"/>
    <w:rsid w:val="00BD3317"/>
    <w:rsid w:val="00BD536C"/>
    <w:rsid w:val="00BD6418"/>
    <w:rsid w:val="00BD7094"/>
    <w:rsid w:val="00BE0AEA"/>
    <w:rsid w:val="00BE0B70"/>
    <w:rsid w:val="00BE2462"/>
    <w:rsid w:val="00BE33FA"/>
    <w:rsid w:val="00BE38D1"/>
    <w:rsid w:val="00BE3DB7"/>
    <w:rsid w:val="00BE4410"/>
    <w:rsid w:val="00BE5097"/>
    <w:rsid w:val="00BE58DA"/>
    <w:rsid w:val="00BE5F45"/>
    <w:rsid w:val="00BE69A9"/>
    <w:rsid w:val="00BF005B"/>
    <w:rsid w:val="00BF2430"/>
    <w:rsid w:val="00BF32C1"/>
    <w:rsid w:val="00BF4739"/>
    <w:rsid w:val="00BF5C83"/>
    <w:rsid w:val="00BF5D72"/>
    <w:rsid w:val="00BF7828"/>
    <w:rsid w:val="00C01203"/>
    <w:rsid w:val="00C0285B"/>
    <w:rsid w:val="00C03170"/>
    <w:rsid w:val="00C03210"/>
    <w:rsid w:val="00C03C9A"/>
    <w:rsid w:val="00C043BB"/>
    <w:rsid w:val="00C04BD5"/>
    <w:rsid w:val="00C058F1"/>
    <w:rsid w:val="00C064F2"/>
    <w:rsid w:val="00C06539"/>
    <w:rsid w:val="00C1001A"/>
    <w:rsid w:val="00C1105C"/>
    <w:rsid w:val="00C13AC7"/>
    <w:rsid w:val="00C1647F"/>
    <w:rsid w:val="00C1650C"/>
    <w:rsid w:val="00C175C6"/>
    <w:rsid w:val="00C223E2"/>
    <w:rsid w:val="00C23C4E"/>
    <w:rsid w:val="00C240D1"/>
    <w:rsid w:val="00C255D8"/>
    <w:rsid w:val="00C260BE"/>
    <w:rsid w:val="00C27527"/>
    <w:rsid w:val="00C349AA"/>
    <w:rsid w:val="00C35976"/>
    <w:rsid w:val="00C3671E"/>
    <w:rsid w:val="00C430C9"/>
    <w:rsid w:val="00C43CCA"/>
    <w:rsid w:val="00C445E7"/>
    <w:rsid w:val="00C45055"/>
    <w:rsid w:val="00C45086"/>
    <w:rsid w:val="00C460B6"/>
    <w:rsid w:val="00C472E9"/>
    <w:rsid w:val="00C479B6"/>
    <w:rsid w:val="00C47D7C"/>
    <w:rsid w:val="00C47FCC"/>
    <w:rsid w:val="00C508CC"/>
    <w:rsid w:val="00C5105E"/>
    <w:rsid w:val="00C51628"/>
    <w:rsid w:val="00C5192E"/>
    <w:rsid w:val="00C530C2"/>
    <w:rsid w:val="00C5317C"/>
    <w:rsid w:val="00C531DA"/>
    <w:rsid w:val="00C55D04"/>
    <w:rsid w:val="00C562FC"/>
    <w:rsid w:val="00C5720E"/>
    <w:rsid w:val="00C57BAC"/>
    <w:rsid w:val="00C57E81"/>
    <w:rsid w:val="00C604DF"/>
    <w:rsid w:val="00C6077B"/>
    <w:rsid w:val="00C61A10"/>
    <w:rsid w:val="00C61C93"/>
    <w:rsid w:val="00C61F6C"/>
    <w:rsid w:val="00C645B5"/>
    <w:rsid w:val="00C67B4E"/>
    <w:rsid w:val="00C67F6B"/>
    <w:rsid w:val="00C71DF7"/>
    <w:rsid w:val="00C72448"/>
    <w:rsid w:val="00C72C94"/>
    <w:rsid w:val="00C72EC8"/>
    <w:rsid w:val="00C74402"/>
    <w:rsid w:val="00C7448E"/>
    <w:rsid w:val="00C74533"/>
    <w:rsid w:val="00C75675"/>
    <w:rsid w:val="00C766E2"/>
    <w:rsid w:val="00C76C9F"/>
    <w:rsid w:val="00C7700C"/>
    <w:rsid w:val="00C775C4"/>
    <w:rsid w:val="00C77A15"/>
    <w:rsid w:val="00C81FA7"/>
    <w:rsid w:val="00C835F3"/>
    <w:rsid w:val="00C83713"/>
    <w:rsid w:val="00C844CE"/>
    <w:rsid w:val="00C86549"/>
    <w:rsid w:val="00C86E36"/>
    <w:rsid w:val="00C86EE5"/>
    <w:rsid w:val="00C878AF"/>
    <w:rsid w:val="00C87CBA"/>
    <w:rsid w:val="00C90C9F"/>
    <w:rsid w:val="00C91CAF"/>
    <w:rsid w:val="00C939F2"/>
    <w:rsid w:val="00C94048"/>
    <w:rsid w:val="00C968EA"/>
    <w:rsid w:val="00CA088B"/>
    <w:rsid w:val="00CA168A"/>
    <w:rsid w:val="00CA18A4"/>
    <w:rsid w:val="00CA2044"/>
    <w:rsid w:val="00CA2453"/>
    <w:rsid w:val="00CA2B03"/>
    <w:rsid w:val="00CA2F43"/>
    <w:rsid w:val="00CA3513"/>
    <w:rsid w:val="00CA3D87"/>
    <w:rsid w:val="00CA4310"/>
    <w:rsid w:val="00CA52E2"/>
    <w:rsid w:val="00CA55FD"/>
    <w:rsid w:val="00CB0914"/>
    <w:rsid w:val="00CB1C74"/>
    <w:rsid w:val="00CB2C7F"/>
    <w:rsid w:val="00CB39D3"/>
    <w:rsid w:val="00CB45DD"/>
    <w:rsid w:val="00CB4742"/>
    <w:rsid w:val="00CB4D44"/>
    <w:rsid w:val="00CB5AFB"/>
    <w:rsid w:val="00CB656B"/>
    <w:rsid w:val="00CB7700"/>
    <w:rsid w:val="00CB7EDA"/>
    <w:rsid w:val="00CC0F5B"/>
    <w:rsid w:val="00CC205B"/>
    <w:rsid w:val="00CC491E"/>
    <w:rsid w:val="00CC5E76"/>
    <w:rsid w:val="00CC5EC7"/>
    <w:rsid w:val="00CC7F52"/>
    <w:rsid w:val="00CD0308"/>
    <w:rsid w:val="00CD0523"/>
    <w:rsid w:val="00CD27DB"/>
    <w:rsid w:val="00CD5988"/>
    <w:rsid w:val="00CE136A"/>
    <w:rsid w:val="00CE1524"/>
    <w:rsid w:val="00CE23AC"/>
    <w:rsid w:val="00CE2DF5"/>
    <w:rsid w:val="00CE2F47"/>
    <w:rsid w:val="00CE320A"/>
    <w:rsid w:val="00CE4DD2"/>
    <w:rsid w:val="00CE55DB"/>
    <w:rsid w:val="00CE58FB"/>
    <w:rsid w:val="00CE6792"/>
    <w:rsid w:val="00CE6B1B"/>
    <w:rsid w:val="00CE6BD6"/>
    <w:rsid w:val="00CE7400"/>
    <w:rsid w:val="00CF0E27"/>
    <w:rsid w:val="00CF1352"/>
    <w:rsid w:val="00CF1757"/>
    <w:rsid w:val="00CF1AE7"/>
    <w:rsid w:val="00CF1B36"/>
    <w:rsid w:val="00CF2A2B"/>
    <w:rsid w:val="00CF2BBF"/>
    <w:rsid w:val="00CF307B"/>
    <w:rsid w:val="00CF4811"/>
    <w:rsid w:val="00CF60B0"/>
    <w:rsid w:val="00CF751D"/>
    <w:rsid w:val="00CF7967"/>
    <w:rsid w:val="00D007E1"/>
    <w:rsid w:val="00D00E1A"/>
    <w:rsid w:val="00D00F18"/>
    <w:rsid w:val="00D0363B"/>
    <w:rsid w:val="00D0489A"/>
    <w:rsid w:val="00D05180"/>
    <w:rsid w:val="00D06A25"/>
    <w:rsid w:val="00D113EB"/>
    <w:rsid w:val="00D11469"/>
    <w:rsid w:val="00D119E7"/>
    <w:rsid w:val="00D12C9C"/>
    <w:rsid w:val="00D1446E"/>
    <w:rsid w:val="00D17E90"/>
    <w:rsid w:val="00D20F24"/>
    <w:rsid w:val="00D21F35"/>
    <w:rsid w:val="00D23443"/>
    <w:rsid w:val="00D23799"/>
    <w:rsid w:val="00D239C3"/>
    <w:rsid w:val="00D25D51"/>
    <w:rsid w:val="00D279A8"/>
    <w:rsid w:val="00D30579"/>
    <w:rsid w:val="00D316EB"/>
    <w:rsid w:val="00D3250E"/>
    <w:rsid w:val="00D338BE"/>
    <w:rsid w:val="00D338D7"/>
    <w:rsid w:val="00D34DE3"/>
    <w:rsid w:val="00D352EE"/>
    <w:rsid w:val="00D35595"/>
    <w:rsid w:val="00D35CBD"/>
    <w:rsid w:val="00D40B0A"/>
    <w:rsid w:val="00D41880"/>
    <w:rsid w:val="00D432DE"/>
    <w:rsid w:val="00D44324"/>
    <w:rsid w:val="00D44537"/>
    <w:rsid w:val="00D46EFA"/>
    <w:rsid w:val="00D47441"/>
    <w:rsid w:val="00D47713"/>
    <w:rsid w:val="00D50102"/>
    <w:rsid w:val="00D52BF4"/>
    <w:rsid w:val="00D54340"/>
    <w:rsid w:val="00D55273"/>
    <w:rsid w:val="00D5757E"/>
    <w:rsid w:val="00D60163"/>
    <w:rsid w:val="00D61261"/>
    <w:rsid w:val="00D63401"/>
    <w:rsid w:val="00D63A03"/>
    <w:rsid w:val="00D65587"/>
    <w:rsid w:val="00D65CF2"/>
    <w:rsid w:val="00D67D76"/>
    <w:rsid w:val="00D70438"/>
    <w:rsid w:val="00D704B2"/>
    <w:rsid w:val="00D709ED"/>
    <w:rsid w:val="00D70F98"/>
    <w:rsid w:val="00D72197"/>
    <w:rsid w:val="00D72517"/>
    <w:rsid w:val="00D72D1B"/>
    <w:rsid w:val="00D73611"/>
    <w:rsid w:val="00D73F1A"/>
    <w:rsid w:val="00D74807"/>
    <w:rsid w:val="00D75354"/>
    <w:rsid w:val="00D75591"/>
    <w:rsid w:val="00D7615F"/>
    <w:rsid w:val="00D77260"/>
    <w:rsid w:val="00D775A8"/>
    <w:rsid w:val="00D7792F"/>
    <w:rsid w:val="00D77A34"/>
    <w:rsid w:val="00D812E8"/>
    <w:rsid w:val="00D822E4"/>
    <w:rsid w:val="00D836E8"/>
    <w:rsid w:val="00D83D73"/>
    <w:rsid w:val="00D84240"/>
    <w:rsid w:val="00D85A21"/>
    <w:rsid w:val="00D85CF7"/>
    <w:rsid w:val="00D85D6E"/>
    <w:rsid w:val="00D861BD"/>
    <w:rsid w:val="00D861D2"/>
    <w:rsid w:val="00D8721F"/>
    <w:rsid w:val="00D87969"/>
    <w:rsid w:val="00D90750"/>
    <w:rsid w:val="00D90E2E"/>
    <w:rsid w:val="00D92FA7"/>
    <w:rsid w:val="00D94025"/>
    <w:rsid w:val="00D95E30"/>
    <w:rsid w:val="00D96815"/>
    <w:rsid w:val="00D968F9"/>
    <w:rsid w:val="00DA048E"/>
    <w:rsid w:val="00DA296D"/>
    <w:rsid w:val="00DA2BDC"/>
    <w:rsid w:val="00DA3075"/>
    <w:rsid w:val="00DA407C"/>
    <w:rsid w:val="00DA4424"/>
    <w:rsid w:val="00DA4DC7"/>
    <w:rsid w:val="00DA505B"/>
    <w:rsid w:val="00DA52E8"/>
    <w:rsid w:val="00DA5BFB"/>
    <w:rsid w:val="00DA66DF"/>
    <w:rsid w:val="00DA74A7"/>
    <w:rsid w:val="00DA7FAB"/>
    <w:rsid w:val="00DB003B"/>
    <w:rsid w:val="00DB0187"/>
    <w:rsid w:val="00DB1AEA"/>
    <w:rsid w:val="00DB2E6F"/>
    <w:rsid w:val="00DB3409"/>
    <w:rsid w:val="00DB34C6"/>
    <w:rsid w:val="00DB6B8C"/>
    <w:rsid w:val="00DC0F1A"/>
    <w:rsid w:val="00DC3C3F"/>
    <w:rsid w:val="00DC5D26"/>
    <w:rsid w:val="00DC7B12"/>
    <w:rsid w:val="00DD0393"/>
    <w:rsid w:val="00DD1E2B"/>
    <w:rsid w:val="00DD3E5C"/>
    <w:rsid w:val="00DD3F91"/>
    <w:rsid w:val="00DD4B8C"/>
    <w:rsid w:val="00DD690F"/>
    <w:rsid w:val="00DE00B2"/>
    <w:rsid w:val="00DE02FE"/>
    <w:rsid w:val="00DE05F8"/>
    <w:rsid w:val="00DE085C"/>
    <w:rsid w:val="00DE0DA1"/>
    <w:rsid w:val="00DE1C1D"/>
    <w:rsid w:val="00DE20A4"/>
    <w:rsid w:val="00DE220B"/>
    <w:rsid w:val="00DE6061"/>
    <w:rsid w:val="00DE6ED0"/>
    <w:rsid w:val="00DE73BA"/>
    <w:rsid w:val="00DF293B"/>
    <w:rsid w:val="00DF2C1A"/>
    <w:rsid w:val="00DF3393"/>
    <w:rsid w:val="00DF666A"/>
    <w:rsid w:val="00DF66B8"/>
    <w:rsid w:val="00DF7078"/>
    <w:rsid w:val="00E00D06"/>
    <w:rsid w:val="00E03A7E"/>
    <w:rsid w:val="00E03D30"/>
    <w:rsid w:val="00E052CD"/>
    <w:rsid w:val="00E06021"/>
    <w:rsid w:val="00E06BF8"/>
    <w:rsid w:val="00E1026A"/>
    <w:rsid w:val="00E106F3"/>
    <w:rsid w:val="00E10A41"/>
    <w:rsid w:val="00E1281D"/>
    <w:rsid w:val="00E13AC5"/>
    <w:rsid w:val="00E15B47"/>
    <w:rsid w:val="00E15C4A"/>
    <w:rsid w:val="00E15D95"/>
    <w:rsid w:val="00E16D14"/>
    <w:rsid w:val="00E16D69"/>
    <w:rsid w:val="00E16DEB"/>
    <w:rsid w:val="00E17104"/>
    <w:rsid w:val="00E17E58"/>
    <w:rsid w:val="00E2176F"/>
    <w:rsid w:val="00E221E3"/>
    <w:rsid w:val="00E22600"/>
    <w:rsid w:val="00E23283"/>
    <w:rsid w:val="00E2439F"/>
    <w:rsid w:val="00E244C6"/>
    <w:rsid w:val="00E24B3A"/>
    <w:rsid w:val="00E26022"/>
    <w:rsid w:val="00E266FA"/>
    <w:rsid w:val="00E27196"/>
    <w:rsid w:val="00E277D6"/>
    <w:rsid w:val="00E31907"/>
    <w:rsid w:val="00E31AFD"/>
    <w:rsid w:val="00E32FE8"/>
    <w:rsid w:val="00E33A61"/>
    <w:rsid w:val="00E34253"/>
    <w:rsid w:val="00E344EA"/>
    <w:rsid w:val="00E418F8"/>
    <w:rsid w:val="00E41B9C"/>
    <w:rsid w:val="00E41C1F"/>
    <w:rsid w:val="00E42704"/>
    <w:rsid w:val="00E43C55"/>
    <w:rsid w:val="00E44362"/>
    <w:rsid w:val="00E44E04"/>
    <w:rsid w:val="00E47E30"/>
    <w:rsid w:val="00E538B5"/>
    <w:rsid w:val="00E5456F"/>
    <w:rsid w:val="00E561A9"/>
    <w:rsid w:val="00E56DE8"/>
    <w:rsid w:val="00E61243"/>
    <w:rsid w:val="00E630FC"/>
    <w:rsid w:val="00E6351D"/>
    <w:rsid w:val="00E63AE6"/>
    <w:rsid w:val="00E6415C"/>
    <w:rsid w:val="00E65AD2"/>
    <w:rsid w:val="00E65DA2"/>
    <w:rsid w:val="00E65E69"/>
    <w:rsid w:val="00E67884"/>
    <w:rsid w:val="00E738E6"/>
    <w:rsid w:val="00E74636"/>
    <w:rsid w:val="00E758D7"/>
    <w:rsid w:val="00E75CDD"/>
    <w:rsid w:val="00E760D3"/>
    <w:rsid w:val="00E80503"/>
    <w:rsid w:val="00E81114"/>
    <w:rsid w:val="00E831F1"/>
    <w:rsid w:val="00E8463F"/>
    <w:rsid w:val="00E84814"/>
    <w:rsid w:val="00E84B0C"/>
    <w:rsid w:val="00E8546C"/>
    <w:rsid w:val="00E861E7"/>
    <w:rsid w:val="00E86523"/>
    <w:rsid w:val="00E86C51"/>
    <w:rsid w:val="00E870C0"/>
    <w:rsid w:val="00E87141"/>
    <w:rsid w:val="00E878C1"/>
    <w:rsid w:val="00E906A4"/>
    <w:rsid w:val="00E9331D"/>
    <w:rsid w:val="00E93DCC"/>
    <w:rsid w:val="00E94328"/>
    <w:rsid w:val="00E95DFD"/>
    <w:rsid w:val="00E968BB"/>
    <w:rsid w:val="00E96F38"/>
    <w:rsid w:val="00EA0663"/>
    <w:rsid w:val="00EA0C29"/>
    <w:rsid w:val="00EA1EFD"/>
    <w:rsid w:val="00EA470A"/>
    <w:rsid w:val="00EA53CD"/>
    <w:rsid w:val="00EA6CDB"/>
    <w:rsid w:val="00EA6F51"/>
    <w:rsid w:val="00EA7E14"/>
    <w:rsid w:val="00EB0564"/>
    <w:rsid w:val="00EB0AAF"/>
    <w:rsid w:val="00EB0CCD"/>
    <w:rsid w:val="00EB0E05"/>
    <w:rsid w:val="00EB277F"/>
    <w:rsid w:val="00EB2D9A"/>
    <w:rsid w:val="00EB30C2"/>
    <w:rsid w:val="00EB4279"/>
    <w:rsid w:val="00EB54C3"/>
    <w:rsid w:val="00EB6573"/>
    <w:rsid w:val="00EB7193"/>
    <w:rsid w:val="00EB72AB"/>
    <w:rsid w:val="00EC0946"/>
    <w:rsid w:val="00EC129B"/>
    <w:rsid w:val="00EC3964"/>
    <w:rsid w:val="00EC3A1F"/>
    <w:rsid w:val="00EC550F"/>
    <w:rsid w:val="00EC62DC"/>
    <w:rsid w:val="00EC69FC"/>
    <w:rsid w:val="00EC73D7"/>
    <w:rsid w:val="00ED1771"/>
    <w:rsid w:val="00ED2BBD"/>
    <w:rsid w:val="00ED3372"/>
    <w:rsid w:val="00ED4670"/>
    <w:rsid w:val="00ED527A"/>
    <w:rsid w:val="00ED5431"/>
    <w:rsid w:val="00ED60F1"/>
    <w:rsid w:val="00ED70EA"/>
    <w:rsid w:val="00EE066E"/>
    <w:rsid w:val="00EE1E76"/>
    <w:rsid w:val="00EE2900"/>
    <w:rsid w:val="00EE5F47"/>
    <w:rsid w:val="00EE652D"/>
    <w:rsid w:val="00EE6D9C"/>
    <w:rsid w:val="00EE6FE9"/>
    <w:rsid w:val="00EF01C2"/>
    <w:rsid w:val="00EF0F93"/>
    <w:rsid w:val="00EF2C36"/>
    <w:rsid w:val="00EF3011"/>
    <w:rsid w:val="00EF3FFD"/>
    <w:rsid w:val="00EF61A6"/>
    <w:rsid w:val="00EF6FA8"/>
    <w:rsid w:val="00EF752B"/>
    <w:rsid w:val="00F0029A"/>
    <w:rsid w:val="00F00E0D"/>
    <w:rsid w:val="00F00F47"/>
    <w:rsid w:val="00F013C3"/>
    <w:rsid w:val="00F01597"/>
    <w:rsid w:val="00F01A14"/>
    <w:rsid w:val="00F0254E"/>
    <w:rsid w:val="00F041A7"/>
    <w:rsid w:val="00F043F1"/>
    <w:rsid w:val="00F0465D"/>
    <w:rsid w:val="00F056B5"/>
    <w:rsid w:val="00F07DE6"/>
    <w:rsid w:val="00F10357"/>
    <w:rsid w:val="00F10504"/>
    <w:rsid w:val="00F1061C"/>
    <w:rsid w:val="00F119AF"/>
    <w:rsid w:val="00F11E47"/>
    <w:rsid w:val="00F11F31"/>
    <w:rsid w:val="00F1386B"/>
    <w:rsid w:val="00F14A56"/>
    <w:rsid w:val="00F1555F"/>
    <w:rsid w:val="00F16545"/>
    <w:rsid w:val="00F17438"/>
    <w:rsid w:val="00F20E1B"/>
    <w:rsid w:val="00F21D09"/>
    <w:rsid w:val="00F2219B"/>
    <w:rsid w:val="00F231E5"/>
    <w:rsid w:val="00F24894"/>
    <w:rsid w:val="00F24F02"/>
    <w:rsid w:val="00F25372"/>
    <w:rsid w:val="00F256F1"/>
    <w:rsid w:val="00F25981"/>
    <w:rsid w:val="00F25B01"/>
    <w:rsid w:val="00F274BA"/>
    <w:rsid w:val="00F30FA7"/>
    <w:rsid w:val="00F318E0"/>
    <w:rsid w:val="00F33750"/>
    <w:rsid w:val="00F35154"/>
    <w:rsid w:val="00F35621"/>
    <w:rsid w:val="00F36946"/>
    <w:rsid w:val="00F36E9B"/>
    <w:rsid w:val="00F36EBB"/>
    <w:rsid w:val="00F37E88"/>
    <w:rsid w:val="00F40DF0"/>
    <w:rsid w:val="00F419D3"/>
    <w:rsid w:val="00F42967"/>
    <w:rsid w:val="00F435BC"/>
    <w:rsid w:val="00F43DF9"/>
    <w:rsid w:val="00F472AA"/>
    <w:rsid w:val="00F47579"/>
    <w:rsid w:val="00F47975"/>
    <w:rsid w:val="00F47B15"/>
    <w:rsid w:val="00F500A7"/>
    <w:rsid w:val="00F509E6"/>
    <w:rsid w:val="00F50BED"/>
    <w:rsid w:val="00F5196E"/>
    <w:rsid w:val="00F525D9"/>
    <w:rsid w:val="00F5266F"/>
    <w:rsid w:val="00F53003"/>
    <w:rsid w:val="00F565FF"/>
    <w:rsid w:val="00F57645"/>
    <w:rsid w:val="00F57669"/>
    <w:rsid w:val="00F60CC7"/>
    <w:rsid w:val="00F614B2"/>
    <w:rsid w:val="00F619EA"/>
    <w:rsid w:val="00F61FB4"/>
    <w:rsid w:val="00F631DF"/>
    <w:rsid w:val="00F63ACB"/>
    <w:rsid w:val="00F63E24"/>
    <w:rsid w:val="00F644C8"/>
    <w:rsid w:val="00F644E4"/>
    <w:rsid w:val="00F64822"/>
    <w:rsid w:val="00F64895"/>
    <w:rsid w:val="00F64F47"/>
    <w:rsid w:val="00F650C0"/>
    <w:rsid w:val="00F65223"/>
    <w:rsid w:val="00F67217"/>
    <w:rsid w:val="00F6761C"/>
    <w:rsid w:val="00F74766"/>
    <w:rsid w:val="00F76177"/>
    <w:rsid w:val="00F76514"/>
    <w:rsid w:val="00F76C97"/>
    <w:rsid w:val="00F76FCC"/>
    <w:rsid w:val="00F80425"/>
    <w:rsid w:val="00F81F29"/>
    <w:rsid w:val="00F824A4"/>
    <w:rsid w:val="00F83873"/>
    <w:rsid w:val="00F842F1"/>
    <w:rsid w:val="00F84939"/>
    <w:rsid w:val="00F85032"/>
    <w:rsid w:val="00F86001"/>
    <w:rsid w:val="00F8755D"/>
    <w:rsid w:val="00F9022D"/>
    <w:rsid w:val="00F919E1"/>
    <w:rsid w:val="00F91F20"/>
    <w:rsid w:val="00F92B17"/>
    <w:rsid w:val="00F92F0F"/>
    <w:rsid w:val="00F9353B"/>
    <w:rsid w:val="00F952F2"/>
    <w:rsid w:val="00FA0203"/>
    <w:rsid w:val="00FA1807"/>
    <w:rsid w:val="00FA1944"/>
    <w:rsid w:val="00FA1F1F"/>
    <w:rsid w:val="00FA1F48"/>
    <w:rsid w:val="00FA2E7B"/>
    <w:rsid w:val="00FA4AEA"/>
    <w:rsid w:val="00FA5432"/>
    <w:rsid w:val="00FA6606"/>
    <w:rsid w:val="00FB0C04"/>
    <w:rsid w:val="00FB0E45"/>
    <w:rsid w:val="00FB28D6"/>
    <w:rsid w:val="00FB4586"/>
    <w:rsid w:val="00FB6D39"/>
    <w:rsid w:val="00FB7923"/>
    <w:rsid w:val="00FB7DCA"/>
    <w:rsid w:val="00FC0ED8"/>
    <w:rsid w:val="00FC228C"/>
    <w:rsid w:val="00FC2D27"/>
    <w:rsid w:val="00FC474B"/>
    <w:rsid w:val="00FC545B"/>
    <w:rsid w:val="00FC5998"/>
    <w:rsid w:val="00FC6EA7"/>
    <w:rsid w:val="00FC7E0A"/>
    <w:rsid w:val="00FD1ACC"/>
    <w:rsid w:val="00FD30D1"/>
    <w:rsid w:val="00FD3268"/>
    <w:rsid w:val="00FD3507"/>
    <w:rsid w:val="00FD3EB1"/>
    <w:rsid w:val="00FD756F"/>
    <w:rsid w:val="00FD7D26"/>
    <w:rsid w:val="00FE0FBB"/>
    <w:rsid w:val="00FE1308"/>
    <w:rsid w:val="00FE5FFF"/>
    <w:rsid w:val="00FE647A"/>
    <w:rsid w:val="00FE7CEA"/>
    <w:rsid w:val="00FF015A"/>
    <w:rsid w:val="00FF03A0"/>
    <w:rsid w:val="00FF06D6"/>
    <w:rsid w:val="00FF0C06"/>
    <w:rsid w:val="00FF1E16"/>
    <w:rsid w:val="00FF32B6"/>
    <w:rsid w:val="00FF3BA3"/>
    <w:rsid w:val="00FF486C"/>
    <w:rsid w:val="00FF5B24"/>
    <w:rsid w:val="00FF5D0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3BB8D2"/>
  <w15:docId w15:val="{91384D34-FB32-450A-A28C-CCC1D2C41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927"/>
  </w:style>
  <w:style w:type="paragraph" w:styleId="Heading1">
    <w:name w:val="heading 1"/>
    <w:basedOn w:val="Normal"/>
    <w:next w:val="Normal"/>
    <w:link w:val="Heading1Char"/>
    <w:uiPriority w:val="99"/>
    <w:qFormat/>
    <w:rsid w:val="00F76177"/>
    <w:pPr>
      <w:keepNext/>
      <w:keepLines/>
      <w:spacing w:line="360" w:lineRule="auto"/>
      <w:outlineLvl w:val="0"/>
    </w:pPr>
    <w:rPr>
      <w:rFonts w:eastAsiaTheme="majorEastAsia" w:cstheme="majorBidi"/>
      <w:b/>
      <w:bCs/>
      <w:caps/>
      <w:szCs w:val="28"/>
    </w:rPr>
  </w:style>
  <w:style w:type="paragraph" w:styleId="Heading2">
    <w:name w:val="heading 2"/>
    <w:basedOn w:val="Normal"/>
    <w:next w:val="Normal"/>
    <w:link w:val="Heading2Char"/>
    <w:uiPriority w:val="99"/>
    <w:qFormat/>
    <w:rsid w:val="000D5737"/>
    <w:pPr>
      <w:keepNext/>
      <w:keepLines/>
      <w:spacing w:line="360" w:lineRule="auto"/>
      <w:outlineLvl w:val="1"/>
    </w:pPr>
    <w:rPr>
      <w:rFonts w:eastAsia="Times New Roman" w:cs="Times New Roman"/>
      <w:b/>
      <w:bCs/>
      <w:szCs w:val="26"/>
    </w:rPr>
  </w:style>
  <w:style w:type="paragraph" w:styleId="Heading3">
    <w:name w:val="heading 3"/>
    <w:basedOn w:val="Normal"/>
    <w:next w:val="Normal"/>
    <w:link w:val="Heading3Char"/>
    <w:uiPriority w:val="99"/>
    <w:qFormat/>
    <w:rsid w:val="004E52D6"/>
    <w:pPr>
      <w:keepNext/>
      <w:keepLines/>
      <w:outlineLvl w:val="2"/>
    </w:pPr>
    <w:rPr>
      <w:rFonts w:eastAsia="Cambria" w:cs="Times New Roman"/>
      <w:b/>
      <w:bCs/>
      <w:i/>
      <w:szCs w:val="20"/>
    </w:rPr>
  </w:style>
  <w:style w:type="paragraph" w:styleId="Heading4">
    <w:name w:val="heading 4"/>
    <w:basedOn w:val="Normal"/>
    <w:next w:val="Normal"/>
    <w:link w:val="Heading4Char"/>
    <w:uiPriority w:val="9"/>
    <w:unhideWhenUsed/>
    <w:qFormat/>
    <w:rsid w:val="00F10504"/>
    <w:pPr>
      <w:keepNext/>
      <w:keepLines/>
      <w:spacing w:before="200"/>
      <w:outlineLvl w:val="3"/>
    </w:pPr>
    <w:rPr>
      <w:rFonts w:eastAsiaTheme="majorEastAsia" w:cstheme="majorBidi"/>
      <w:b/>
      <w:bCs/>
      <w:iCs/>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7927"/>
    <w:pPr>
      <w:tabs>
        <w:tab w:val="center" w:pos="4680"/>
        <w:tab w:val="right" w:pos="9360"/>
      </w:tabs>
    </w:pPr>
  </w:style>
  <w:style w:type="character" w:customStyle="1" w:styleId="HeaderChar">
    <w:name w:val="Header Char"/>
    <w:basedOn w:val="DefaultParagraphFont"/>
    <w:link w:val="Header"/>
    <w:uiPriority w:val="99"/>
    <w:rsid w:val="00697927"/>
  </w:style>
  <w:style w:type="paragraph" w:styleId="Footer">
    <w:name w:val="footer"/>
    <w:basedOn w:val="Normal"/>
    <w:link w:val="FooterChar"/>
    <w:uiPriority w:val="99"/>
    <w:unhideWhenUsed/>
    <w:rsid w:val="00697927"/>
    <w:pPr>
      <w:tabs>
        <w:tab w:val="center" w:pos="4680"/>
        <w:tab w:val="right" w:pos="9360"/>
      </w:tabs>
    </w:pPr>
  </w:style>
  <w:style w:type="character" w:customStyle="1" w:styleId="FooterChar">
    <w:name w:val="Footer Char"/>
    <w:basedOn w:val="DefaultParagraphFont"/>
    <w:link w:val="Footer"/>
    <w:uiPriority w:val="99"/>
    <w:rsid w:val="00697927"/>
  </w:style>
  <w:style w:type="character" w:customStyle="1" w:styleId="Heading2Char">
    <w:name w:val="Heading 2 Char"/>
    <w:basedOn w:val="DefaultParagraphFont"/>
    <w:link w:val="Heading2"/>
    <w:uiPriority w:val="99"/>
    <w:rsid w:val="000D5737"/>
    <w:rPr>
      <w:rFonts w:eastAsia="Times New Roman" w:cs="Times New Roman"/>
      <w:b/>
      <w:bCs/>
      <w:szCs w:val="26"/>
    </w:rPr>
  </w:style>
  <w:style w:type="character" w:styleId="Hyperlink">
    <w:name w:val="Hyperlink"/>
    <w:uiPriority w:val="99"/>
    <w:rsid w:val="00697927"/>
    <w:rPr>
      <w:rFonts w:cs="Times New Roman"/>
      <w:color w:val="0000FF"/>
      <w:u w:val="single"/>
    </w:rPr>
  </w:style>
  <w:style w:type="paragraph" w:styleId="ListParagraph">
    <w:name w:val="List Paragraph"/>
    <w:basedOn w:val="Normal"/>
    <w:uiPriority w:val="34"/>
    <w:qFormat/>
    <w:rsid w:val="00697927"/>
    <w:pPr>
      <w:ind w:left="720"/>
      <w:contextualSpacing/>
    </w:pPr>
    <w:rPr>
      <w:rFonts w:ascii="Calibri" w:eastAsia="Times New Roman" w:hAnsi="Calibri" w:cs="Times New Roman"/>
    </w:rPr>
  </w:style>
  <w:style w:type="character" w:styleId="CommentReference">
    <w:name w:val="annotation reference"/>
    <w:basedOn w:val="DefaultParagraphFont"/>
    <w:uiPriority w:val="99"/>
    <w:semiHidden/>
    <w:unhideWhenUsed/>
    <w:rsid w:val="006A50DD"/>
    <w:rPr>
      <w:sz w:val="16"/>
      <w:szCs w:val="16"/>
    </w:rPr>
  </w:style>
  <w:style w:type="paragraph" w:styleId="CommentText">
    <w:name w:val="annotation text"/>
    <w:basedOn w:val="Normal"/>
    <w:link w:val="CommentTextChar"/>
    <w:uiPriority w:val="99"/>
    <w:unhideWhenUsed/>
    <w:rsid w:val="006A50DD"/>
    <w:rPr>
      <w:sz w:val="20"/>
      <w:szCs w:val="20"/>
    </w:rPr>
  </w:style>
  <w:style w:type="character" w:customStyle="1" w:styleId="CommentTextChar">
    <w:name w:val="Comment Text Char"/>
    <w:basedOn w:val="DefaultParagraphFont"/>
    <w:link w:val="CommentText"/>
    <w:uiPriority w:val="99"/>
    <w:rsid w:val="006A50DD"/>
    <w:rPr>
      <w:sz w:val="20"/>
      <w:szCs w:val="20"/>
    </w:rPr>
  </w:style>
  <w:style w:type="paragraph" w:styleId="CommentSubject">
    <w:name w:val="annotation subject"/>
    <w:basedOn w:val="CommentText"/>
    <w:next w:val="CommentText"/>
    <w:link w:val="CommentSubjectChar"/>
    <w:uiPriority w:val="99"/>
    <w:semiHidden/>
    <w:unhideWhenUsed/>
    <w:rsid w:val="006A50DD"/>
    <w:rPr>
      <w:b/>
      <w:bCs/>
    </w:rPr>
  </w:style>
  <w:style w:type="character" w:customStyle="1" w:styleId="CommentSubjectChar">
    <w:name w:val="Comment Subject Char"/>
    <w:basedOn w:val="CommentTextChar"/>
    <w:link w:val="CommentSubject"/>
    <w:uiPriority w:val="99"/>
    <w:semiHidden/>
    <w:rsid w:val="006A50DD"/>
    <w:rPr>
      <w:b/>
      <w:bCs/>
      <w:sz w:val="20"/>
      <w:szCs w:val="20"/>
    </w:rPr>
  </w:style>
  <w:style w:type="paragraph" w:styleId="BalloonText">
    <w:name w:val="Balloon Text"/>
    <w:basedOn w:val="Normal"/>
    <w:link w:val="BalloonTextChar"/>
    <w:uiPriority w:val="99"/>
    <w:semiHidden/>
    <w:unhideWhenUsed/>
    <w:rsid w:val="006A50DD"/>
    <w:rPr>
      <w:rFonts w:ascii="Tahoma" w:hAnsi="Tahoma" w:cs="Tahoma"/>
      <w:sz w:val="16"/>
      <w:szCs w:val="16"/>
    </w:rPr>
  </w:style>
  <w:style w:type="character" w:customStyle="1" w:styleId="BalloonTextChar">
    <w:name w:val="Balloon Text Char"/>
    <w:basedOn w:val="DefaultParagraphFont"/>
    <w:link w:val="BalloonText"/>
    <w:uiPriority w:val="99"/>
    <w:semiHidden/>
    <w:rsid w:val="006A50DD"/>
    <w:rPr>
      <w:rFonts w:ascii="Tahoma" w:hAnsi="Tahoma" w:cs="Tahoma"/>
      <w:sz w:val="16"/>
      <w:szCs w:val="16"/>
    </w:rPr>
  </w:style>
  <w:style w:type="paragraph" w:customStyle="1" w:styleId="text">
    <w:name w:val="text"/>
    <w:basedOn w:val="Normal"/>
    <w:link w:val="textChar"/>
    <w:uiPriority w:val="99"/>
    <w:rsid w:val="00CD0308"/>
    <w:pPr>
      <w:widowControl w:val="0"/>
      <w:autoSpaceDE w:val="0"/>
      <w:autoSpaceDN w:val="0"/>
      <w:adjustRightInd w:val="0"/>
      <w:jc w:val="both"/>
    </w:pPr>
    <w:rPr>
      <w:rFonts w:ascii="Calibri" w:eastAsia="Cambria" w:hAnsi="Calibri" w:cs="Times New Roman"/>
      <w:color w:val="000000"/>
      <w:szCs w:val="24"/>
    </w:rPr>
  </w:style>
  <w:style w:type="character" w:customStyle="1" w:styleId="textChar">
    <w:name w:val="text Char"/>
    <w:link w:val="text"/>
    <w:uiPriority w:val="99"/>
    <w:locked/>
    <w:rsid w:val="00CD0308"/>
    <w:rPr>
      <w:rFonts w:ascii="Calibri" w:eastAsia="Cambria" w:hAnsi="Calibri" w:cs="Times New Roman"/>
      <w:color w:val="000000"/>
      <w:sz w:val="24"/>
      <w:szCs w:val="24"/>
    </w:rPr>
  </w:style>
  <w:style w:type="paragraph" w:customStyle="1" w:styleId="ColorfulList-Accent11">
    <w:name w:val="Colorful List - Accent 11"/>
    <w:basedOn w:val="Normal"/>
    <w:uiPriority w:val="99"/>
    <w:qFormat/>
    <w:rsid w:val="00CD0308"/>
    <w:pPr>
      <w:ind w:left="720"/>
      <w:contextualSpacing/>
    </w:pPr>
    <w:rPr>
      <w:rFonts w:ascii="Cambria" w:eastAsia="Cambria" w:hAnsi="Cambria" w:cs="Times New Roman"/>
      <w:szCs w:val="24"/>
    </w:rPr>
  </w:style>
  <w:style w:type="character" w:customStyle="1" w:styleId="pages">
    <w:name w:val="pages"/>
    <w:rsid w:val="00894883"/>
    <w:rPr>
      <w:rFonts w:cs="Times New Roman"/>
    </w:rPr>
  </w:style>
  <w:style w:type="character" w:customStyle="1" w:styleId="pmid1">
    <w:name w:val="pmid1"/>
    <w:uiPriority w:val="99"/>
    <w:rsid w:val="00306148"/>
    <w:rPr>
      <w:rFonts w:cs="Times New Roman"/>
    </w:rPr>
  </w:style>
  <w:style w:type="table" w:styleId="TableGrid">
    <w:name w:val="Table Grid"/>
    <w:basedOn w:val="TableNormal"/>
    <w:uiPriority w:val="39"/>
    <w:rsid w:val="00CA5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D3EB1"/>
    <w:rPr>
      <w:color w:val="800080" w:themeColor="followedHyperlink"/>
      <w:u w:val="single"/>
    </w:rPr>
  </w:style>
  <w:style w:type="character" w:customStyle="1" w:styleId="value">
    <w:name w:val="value"/>
    <w:basedOn w:val="DefaultParagraphFont"/>
    <w:rsid w:val="00741691"/>
  </w:style>
  <w:style w:type="character" w:customStyle="1" w:styleId="Heading1Char">
    <w:name w:val="Heading 1 Char"/>
    <w:basedOn w:val="DefaultParagraphFont"/>
    <w:link w:val="Heading1"/>
    <w:uiPriority w:val="99"/>
    <w:rsid w:val="00F76177"/>
    <w:rPr>
      <w:rFonts w:eastAsiaTheme="majorEastAsia" w:cstheme="majorBidi"/>
      <w:b/>
      <w:bCs/>
      <w:caps/>
      <w:szCs w:val="28"/>
    </w:rPr>
  </w:style>
  <w:style w:type="paragraph" w:styleId="TOC1">
    <w:name w:val="toc 1"/>
    <w:basedOn w:val="Normal"/>
    <w:next w:val="Normal"/>
    <w:autoRedefine/>
    <w:uiPriority w:val="39"/>
    <w:unhideWhenUsed/>
    <w:qFormat/>
    <w:rsid w:val="008E5043"/>
    <w:pPr>
      <w:tabs>
        <w:tab w:val="right" w:leader="dot" w:pos="9350"/>
      </w:tabs>
    </w:pPr>
    <w:rPr>
      <w:noProof/>
    </w:rPr>
  </w:style>
  <w:style w:type="paragraph" w:styleId="TOCHeading">
    <w:name w:val="TOC Heading"/>
    <w:basedOn w:val="Heading1"/>
    <w:next w:val="Normal"/>
    <w:uiPriority w:val="39"/>
    <w:unhideWhenUsed/>
    <w:qFormat/>
    <w:rsid w:val="00441021"/>
    <w:pPr>
      <w:outlineLvl w:val="9"/>
    </w:pPr>
    <w:rPr>
      <w:lang w:eastAsia="ja-JP"/>
    </w:rPr>
  </w:style>
  <w:style w:type="paragraph" w:styleId="TOC2">
    <w:name w:val="toc 2"/>
    <w:basedOn w:val="Normal"/>
    <w:next w:val="Normal"/>
    <w:autoRedefine/>
    <w:uiPriority w:val="39"/>
    <w:unhideWhenUsed/>
    <w:qFormat/>
    <w:rsid w:val="00441021"/>
    <w:pPr>
      <w:spacing w:after="100"/>
      <w:ind w:left="220"/>
    </w:pPr>
    <w:rPr>
      <w:rFonts w:eastAsiaTheme="minorEastAsia"/>
      <w:lang w:eastAsia="ja-JP"/>
    </w:rPr>
  </w:style>
  <w:style w:type="paragraph" w:styleId="TOC3">
    <w:name w:val="toc 3"/>
    <w:basedOn w:val="Normal"/>
    <w:next w:val="Normal"/>
    <w:autoRedefine/>
    <w:uiPriority w:val="39"/>
    <w:unhideWhenUsed/>
    <w:qFormat/>
    <w:rsid w:val="00441021"/>
    <w:pPr>
      <w:spacing w:after="100"/>
      <w:ind w:left="440"/>
    </w:pPr>
    <w:rPr>
      <w:rFonts w:eastAsiaTheme="minorEastAsia"/>
      <w:lang w:eastAsia="ja-JP"/>
    </w:rPr>
  </w:style>
  <w:style w:type="paragraph" w:styleId="Revision">
    <w:name w:val="Revision"/>
    <w:hidden/>
    <w:uiPriority w:val="99"/>
    <w:semiHidden/>
    <w:rsid w:val="00154742"/>
  </w:style>
  <w:style w:type="character" w:customStyle="1" w:styleId="Heading3Char">
    <w:name w:val="Heading 3 Char"/>
    <w:basedOn w:val="DefaultParagraphFont"/>
    <w:link w:val="Heading3"/>
    <w:uiPriority w:val="99"/>
    <w:rsid w:val="004E52D6"/>
    <w:rPr>
      <w:rFonts w:ascii="Times New Roman" w:eastAsia="Cambria" w:hAnsi="Times New Roman" w:cs="Times New Roman"/>
      <w:b/>
      <w:bCs/>
      <w:i/>
      <w:sz w:val="24"/>
      <w:szCs w:val="20"/>
    </w:rPr>
  </w:style>
  <w:style w:type="numbering" w:customStyle="1" w:styleId="NoList1">
    <w:name w:val="No List1"/>
    <w:next w:val="NoList"/>
    <w:uiPriority w:val="99"/>
    <w:semiHidden/>
    <w:unhideWhenUsed/>
    <w:rsid w:val="00416E66"/>
  </w:style>
  <w:style w:type="character" w:styleId="Strong">
    <w:name w:val="Strong"/>
    <w:uiPriority w:val="22"/>
    <w:qFormat/>
    <w:rsid w:val="00416E66"/>
    <w:rPr>
      <w:rFonts w:cs="Times New Roman"/>
      <w:b/>
      <w:bCs/>
    </w:rPr>
  </w:style>
  <w:style w:type="character" w:styleId="Emphasis">
    <w:name w:val="Emphasis"/>
    <w:uiPriority w:val="20"/>
    <w:qFormat/>
    <w:rsid w:val="00416E66"/>
    <w:rPr>
      <w:rFonts w:cs="Times New Roman"/>
      <w:i/>
      <w:iCs/>
    </w:rPr>
  </w:style>
  <w:style w:type="paragraph" w:customStyle="1" w:styleId="MediumList2-Accent41">
    <w:name w:val="Medium List 2 - Accent 41"/>
    <w:basedOn w:val="Normal"/>
    <w:uiPriority w:val="99"/>
    <w:qFormat/>
    <w:rsid w:val="00416E66"/>
    <w:pPr>
      <w:ind w:left="720"/>
      <w:contextualSpacing/>
    </w:pPr>
    <w:rPr>
      <w:rFonts w:eastAsia="Cambria" w:cs="Times New Roman"/>
      <w:color w:val="000000"/>
      <w:szCs w:val="24"/>
    </w:rPr>
  </w:style>
  <w:style w:type="character" w:customStyle="1" w:styleId="i2">
    <w:name w:val="i2"/>
    <w:uiPriority w:val="99"/>
    <w:rsid w:val="00416E66"/>
    <w:rPr>
      <w:rFonts w:cs="Times New Roman"/>
      <w:i/>
      <w:iCs/>
    </w:rPr>
  </w:style>
  <w:style w:type="character" w:customStyle="1" w:styleId="nbapihighlight">
    <w:name w:val="nbapihighlight"/>
    <w:uiPriority w:val="99"/>
    <w:rsid w:val="00416E66"/>
    <w:rPr>
      <w:rFonts w:cs="Times New Roman"/>
    </w:rPr>
  </w:style>
  <w:style w:type="table" w:customStyle="1" w:styleId="TableGrid1">
    <w:name w:val="Table Grid1"/>
    <w:basedOn w:val="TableNormal"/>
    <w:next w:val="TableGrid"/>
    <w:uiPriority w:val="59"/>
    <w:rsid w:val="00416E66"/>
    <w:rPr>
      <w:rFonts w:eastAsia="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940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940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D940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derline">
    <w:name w:val="underline"/>
    <w:basedOn w:val="DefaultParagraphFont"/>
    <w:rsid w:val="00D94025"/>
  </w:style>
  <w:style w:type="character" w:customStyle="1" w:styleId="italics">
    <w:name w:val="italics"/>
    <w:basedOn w:val="DefaultParagraphFont"/>
    <w:rsid w:val="00D94025"/>
  </w:style>
  <w:style w:type="table" w:customStyle="1" w:styleId="TableGrid13">
    <w:name w:val="Table Grid13"/>
    <w:basedOn w:val="TableNormal"/>
    <w:next w:val="TableGrid"/>
    <w:uiPriority w:val="59"/>
    <w:rsid w:val="00C835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neid">
    <w:name w:val="geneid"/>
    <w:basedOn w:val="DefaultParagraphFont"/>
    <w:rsid w:val="00ED2BBD"/>
  </w:style>
  <w:style w:type="character" w:customStyle="1" w:styleId="apple-converted-space">
    <w:name w:val="apple-converted-space"/>
    <w:basedOn w:val="DefaultParagraphFont"/>
    <w:rsid w:val="00D8721F"/>
  </w:style>
  <w:style w:type="paragraph" w:styleId="NormalWeb">
    <w:name w:val="Normal (Web)"/>
    <w:basedOn w:val="Normal"/>
    <w:uiPriority w:val="99"/>
    <w:unhideWhenUsed/>
    <w:rsid w:val="00BB65C3"/>
    <w:pPr>
      <w:spacing w:before="100" w:beforeAutospacing="1" w:after="100" w:afterAutospacing="1"/>
    </w:pPr>
    <w:rPr>
      <w:rFonts w:eastAsiaTheme="minorEastAsia" w:cs="Times New Roman"/>
      <w:szCs w:val="24"/>
    </w:rPr>
  </w:style>
  <w:style w:type="paragraph" w:customStyle="1" w:styleId="Title1">
    <w:name w:val="Title1"/>
    <w:basedOn w:val="Normal"/>
    <w:rsid w:val="001E33E4"/>
    <w:pPr>
      <w:spacing w:before="100" w:beforeAutospacing="1" w:after="100" w:afterAutospacing="1"/>
    </w:pPr>
    <w:rPr>
      <w:rFonts w:eastAsia="Times New Roman" w:cs="Times New Roman"/>
      <w:szCs w:val="24"/>
    </w:rPr>
  </w:style>
  <w:style w:type="paragraph" w:customStyle="1" w:styleId="details">
    <w:name w:val="details"/>
    <w:basedOn w:val="Normal"/>
    <w:rsid w:val="00FD3507"/>
    <w:pPr>
      <w:spacing w:before="100" w:beforeAutospacing="1" w:after="100" w:afterAutospacing="1"/>
    </w:pPr>
    <w:rPr>
      <w:rFonts w:eastAsia="Times New Roman" w:cs="Times New Roman"/>
      <w:szCs w:val="24"/>
    </w:rPr>
  </w:style>
  <w:style w:type="character" w:customStyle="1" w:styleId="jrnl">
    <w:name w:val="jrnl"/>
    <w:basedOn w:val="DefaultParagraphFont"/>
    <w:rsid w:val="00FD3507"/>
  </w:style>
  <w:style w:type="paragraph" w:customStyle="1" w:styleId="desc">
    <w:name w:val="desc"/>
    <w:basedOn w:val="Normal"/>
    <w:rsid w:val="00FD3507"/>
    <w:pPr>
      <w:spacing w:before="100" w:beforeAutospacing="1" w:after="100" w:afterAutospacing="1"/>
    </w:pPr>
    <w:rPr>
      <w:rFonts w:eastAsia="Times New Roman" w:cs="Times New Roman"/>
      <w:szCs w:val="24"/>
    </w:rPr>
  </w:style>
  <w:style w:type="character" w:customStyle="1" w:styleId="highlight">
    <w:name w:val="highlight"/>
    <w:basedOn w:val="DefaultParagraphFont"/>
    <w:rsid w:val="000C1134"/>
  </w:style>
  <w:style w:type="table" w:customStyle="1" w:styleId="TableGrid3">
    <w:name w:val="Table Grid3"/>
    <w:basedOn w:val="TableNormal"/>
    <w:next w:val="TableGrid"/>
    <w:uiPriority w:val="59"/>
    <w:rsid w:val="00E87141"/>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44A26"/>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B369E"/>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F76177"/>
    <w:pPr>
      <w:pBdr>
        <w:top w:val="nil"/>
        <w:left w:val="nil"/>
        <w:bottom w:val="nil"/>
        <w:right w:val="nil"/>
        <w:between w:val="nil"/>
        <w:bar w:val="nil"/>
      </w:pBdr>
    </w:pPr>
    <w:rPr>
      <w:rFonts w:eastAsia="Arial Unicode MS" w:hAnsi="Arial Unicode MS" w:cs="Arial Unicode MS"/>
      <w:color w:val="000000"/>
      <w:szCs w:val="24"/>
      <w:u w:color="000000"/>
      <w:bdr w:val="nil"/>
    </w:rPr>
  </w:style>
  <w:style w:type="character" w:customStyle="1" w:styleId="Heading4Char">
    <w:name w:val="Heading 4 Char"/>
    <w:basedOn w:val="DefaultParagraphFont"/>
    <w:link w:val="Heading4"/>
    <w:uiPriority w:val="9"/>
    <w:rsid w:val="00F10504"/>
    <w:rPr>
      <w:rFonts w:eastAsiaTheme="majorEastAsia" w:cstheme="majorBidi"/>
      <w:b/>
      <w:bCs/>
      <w:iCs/>
      <w:color w:val="000000" w:themeColor="text1"/>
    </w:rPr>
  </w:style>
  <w:style w:type="numbering" w:customStyle="1" w:styleId="NoList2">
    <w:name w:val="No List2"/>
    <w:next w:val="NoList"/>
    <w:uiPriority w:val="99"/>
    <w:semiHidden/>
    <w:unhideWhenUsed/>
    <w:rsid w:val="00856289"/>
  </w:style>
  <w:style w:type="table" w:customStyle="1" w:styleId="TableGrid6">
    <w:name w:val="Table Grid6"/>
    <w:basedOn w:val="TableNormal"/>
    <w:next w:val="TableGrid"/>
    <w:uiPriority w:val="59"/>
    <w:rsid w:val="008562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856289"/>
  </w:style>
  <w:style w:type="table" w:customStyle="1" w:styleId="TableGrid14">
    <w:name w:val="Table Grid14"/>
    <w:basedOn w:val="TableNormal"/>
    <w:next w:val="TableGrid"/>
    <w:uiPriority w:val="59"/>
    <w:rsid w:val="00856289"/>
    <w:rPr>
      <w:rFonts w:eastAsia="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8562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8562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8562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8562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856289"/>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856289"/>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856289"/>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07D6B"/>
  </w:style>
  <w:style w:type="table" w:customStyle="1" w:styleId="TableGrid7">
    <w:name w:val="Table Grid7"/>
    <w:basedOn w:val="TableNormal"/>
    <w:next w:val="TableGrid"/>
    <w:uiPriority w:val="59"/>
    <w:rsid w:val="00507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507D6B"/>
  </w:style>
  <w:style w:type="table" w:customStyle="1" w:styleId="TableGrid15">
    <w:name w:val="Table Grid15"/>
    <w:basedOn w:val="TableNormal"/>
    <w:next w:val="TableGrid"/>
    <w:uiPriority w:val="59"/>
    <w:rsid w:val="00507D6B"/>
    <w:rPr>
      <w:rFonts w:eastAsia="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507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507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507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507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507D6B"/>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507D6B"/>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507D6B"/>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507D6B"/>
  </w:style>
  <w:style w:type="table" w:customStyle="1" w:styleId="TableGrid61">
    <w:name w:val="Table Grid61"/>
    <w:basedOn w:val="TableNormal"/>
    <w:next w:val="TableGrid"/>
    <w:uiPriority w:val="59"/>
    <w:rsid w:val="00507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507D6B"/>
  </w:style>
  <w:style w:type="table" w:customStyle="1" w:styleId="TableGrid141">
    <w:name w:val="Table Grid141"/>
    <w:basedOn w:val="TableNormal"/>
    <w:next w:val="TableGrid"/>
    <w:uiPriority w:val="59"/>
    <w:rsid w:val="00507D6B"/>
    <w:rPr>
      <w:rFonts w:eastAsia="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507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507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507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uiPriority w:val="59"/>
    <w:rsid w:val="00507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507D6B"/>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507D6B"/>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507D6B"/>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m">
    <w:name w:val="im"/>
    <w:basedOn w:val="DefaultParagraphFont"/>
    <w:rsid w:val="00507D6B"/>
  </w:style>
  <w:style w:type="paragraph" w:customStyle="1" w:styleId="EndNoteBibliographyTitle">
    <w:name w:val="EndNote Bibliography Title"/>
    <w:basedOn w:val="Normal"/>
    <w:link w:val="EndNoteBibliographyTitleChar"/>
    <w:rsid w:val="00ED527A"/>
    <w:pPr>
      <w:jc w:val="center"/>
    </w:pPr>
    <w:rPr>
      <w:rFonts w:ascii="Calibri" w:hAnsi="Calibri" w:cs="Calibri"/>
      <w:noProof/>
      <w:sz w:val="22"/>
    </w:rPr>
  </w:style>
  <w:style w:type="character" w:customStyle="1" w:styleId="EndNoteBibliographyTitleChar">
    <w:name w:val="EndNote Bibliography Title Char"/>
    <w:basedOn w:val="DefaultParagraphFont"/>
    <w:link w:val="EndNoteBibliographyTitle"/>
    <w:rsid w:val="00ED527A"/>
    <w:rPr>
      <w:rFonts w:ascii="Calibri" w:hAnsi="Calibri" w:cs="Calibri"/>
      <w:noProof/>
      <w:sz w:val="22"/>
    </w:rPr>
  </w:style>
  <w:style w:type="paragraph" w:customStyle="1" w:styleId="EndNoteBibliography">
    <w:name w:val="EndNote Bibliography"/>
    <w:basedOn w:val="Normal"/>
    <w:link w:val="EndNoteBibliographyChar"/>
    <w:rsid w:val="00ED527A"/>
    <w:rPr>
      <w:rFonts w:ascii="Calibri" w:hAnsi="Calibri" w:cs="Calibri"/>
      <w:noProof/>
      <w:sz w:val="22"/>
    </w:rPr>
  </w:style>
  <w:style w:type="character" w:customStyle="1" w:styleId="EndNoteBibliographyChar">
    <w:name w:val="EndNote Bibliography Char"/>
    <w:basedOn w:val="DefaultParagraphFont"/>
    <w:link w:val="EndNoteBibliography"/>
    <w:rsid w:val="00ED527A"/>
    <w:rPr>
      <w:rFonts w:ascii="Calibri" w:hAnsi="Calibri" w:cs="Calibri"/>
      <w:noProof/>
      <w:sz w:val="22"/>
    </w:rPr>
  </w:style>
  <w:style w:type="character" w:customStyle="1" w:styleId="UnresolvedMention1">
    <w:name w:val="Unresolved Mention1"/>
    <w:basedOn w:val="DefaultParagraphFont"/>
    <w:uiPriority w:val="99"/>
    <w:semiHidden/>
    <w:unhideWhenUsed/>
    <w:rsid w:val="00ED527A"/>
    <w:rPr>
      <w:color w:val="605E5C"/>
      <w:shd w:val="clear" w:color="auto" w:fill="E1DFDD"/>
    </w:rPr>
  </w:style>
  <w:style w:type="character" w:customStyle="1" w:styleId="UnresolvedMention2">
    <w:name w:val="Unresolved Mention2"/>
    <w:basedOn w:val="DefaultParagraphFont"/>
    <w:uiPriority w:val="99"/>
    <w:semiHidden/>
    <w:unhideWhenUsed/>
    <w:rsid w:val="001101AD"/>
    <w:rPr>
      <w:color w:val="605E5C"/>
      <w:shd w:val="clear" w:color="auto" w:fill="E1DFDD"/>
    </w:rPr>
  </w:style>
  <w:style w:type="character" w:customStyle="1" w:styleId="UnresolvedMention3">
    <w:name w:val="Unresolved Mention3"/>
    <w:basedOn w:val="DefaultParagraphFont"/>
    <w:uiPriority w:val="99"/>
    <w:semiHidden/>
    <w:unhideWhenUsed/>
    <w:rsid w:val="00C058F1"/>
    <w:rPr>
      <w:color w:val="605E5C"/>
      <w:shd w:val="clear" w:color="auto" w:fill="E1DFDD"/>
    </w:rPr>
  </w:style>
  <w:style w:type="character" w:customStyle="1" w:styleId="id-label">
    <w:name w:val="id-label"/>
    <w:basedOn w:val="DefaultParagraphFont"/>
    <w:rsid w:val="008776AA"/>
  </w:style>
  <w:style w:type="character" w:customStyle="1" w:styleId="citation-part">
    <w:name w:val="citation-part"/>
    <w:basedOn w:val="DefaultParagraphFont"/>
    <w:rsid w:val="008776AA"/>
  </w:style>
  <w:style w:type="character" w:customStyle="1" w:styleId="docsum-pmid">
    <w:name w:val="docsum-pmid"/>
    <w:basedOn w:val="DefaultParagraphFont"/>
    <w:rsid w:val="008776AA"/>
  </w:style>
  <w:style w:type="character" w:styleId="UnresolvedMention">
    <w:name w:val="Unresolved Mention"/>
    <w:basedOn w:val="DefaultParagraphFont"/>
    <w:uiPriority w:val="99"/>
    <w:semiHidden/>
    <w:unhideWhenUsed/>
    <w:rsid w:val="002E49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4472">
      <w:bodyDiv w:val="1"/>
      <w:marLeft w:val="0"/>
      <w:marRight w:val="0"/>
      <w:marTop w:val="0"/>
      <w:marBottom w:val="0"/>
      <w:divBdr>
        <w:top w:val="none" w:sz="0" w:space="0" w:color="auto"/>
        <w:left w:val="none" w:sz="0" w:space="0" w:color="auto"/>
        <w:bottom w:val="none" w:sz="0" w:space="0" w:color="auto"/>
        <w:right w:val="none" w:sz="0" w:space="0" w:color="auto"/>
      </w:divBdr>
    </w:div>
    <w:div w:id="33816749">
      <w:bodyDiv w:val="1"/>
      <w:marLeft w:val="0"/>
      <w:marRight w:val="0"/>
      <w:marTop w:val="0"/>
      <w:marBottom w:val="0"/>
      <w:divBdr>
        <w:top w:val="none" w:sz="0" w:space="0" w:color="auto"/>
        <w:left w:val="none" w:sz="0" w:space="0" w:color="auto"/>
        <w:bottom w:val="none" w:sz="0" w:space="0" w:color="auto"/>
        <w:right w:val="none" w:sz="0" w:space="0" w:color="auto"/>
      </w:divBdr>
    </w:div>
    <w:div w:id="115485622">
      <w:bodyDiv w:val="1"/>
      <w:marLeft w:val="0"/>
      <w:marRight w:val="0"/>
      <w:marTop w:val="0"/>
      <w:marBottom w:val="0"/>
      <w:divBdr>
        <w:top w:val="none" w:sz="0" w:space="0" w:color="auto"/>
        <w:left w:val="none" w:sz="0" w:space="0" w:color="auto"/>
        <w:bottom w:val="none" w:sz="0" w:space="0" w:color="auto"/>
        <w:right w:val="none" w:sz="0" w:space="0" w:color="auto"/>
      </w:divBdr>
      <w:divsChild>
        <w:div w:id="941953008">
          <w:marLeft w:val="0"/>
          <w:marRight w:val="0"/>
          <w:marTop w:val="0"/>
          <w:marBottom w:val="0"/>
          <w:divBdr>
            <w:top w:val="none" w:sz="0" w:space="0" w:color="auto"/>
            <w:left w:val="none" w:sz="0" w:space="0" w:color="auto"/>
            <w:bottom w:val="none" w:sz="0" w:space="0" w:color="auto"/>
            <w:right w:val="none" w:sz="0" w:space="0" w:color="auto"/>
          </w:divBdr>
          <w:divsChild>
            <w:div w:id="1363163972">
              <w:marLeft w:val="0"/>
              <w:marRight w:val="0"/>
              <w:marTop w:val="0"/>
              <w:marBottom w:val="0"/>
              <w:divBdr>
                <w:top w:val="none" w:sz="0" w:space="0" w:color="auto"/>
                <w:left w:val="none" w:sz="0" w:space="0" w:color="auto"/>
                <w:bottom w:val="none" w:sz="0" w:space="0" w:color="auto"/>
                <w:right w:val="none" w:sz="0" w:space="0" w:color="auto"/>
              </w:divBdr>
              <w:divsChild>
                <w:div w:id="198974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68323">
      <w:bodyDiv w:val="1"/>
      <w:marLeft w:val="0"/>
      <w:marRight w:val="0"/>
      <w:marTop w:val="0"/>
      <w:marBottom w:val="0"/>
      <w:divBdr>
        <w:top w:val="none" w:sz="0" w:space="0" w:color="auto"/>
        <w:left w:val="none" w:sz="0" w:space="0" w:color="auto"/>
        <w:bottom w:val="none" w:sz="0" w:space="0" w:color="auto"/>
        <w:right w:val="none" w:sz="0" w:space="0" w:color="auto"/>
      </w:divBdr>
    </w:div>
    <w:div w:id="158930190">
      <w:bodyDiv w:val="1"/>
      <w:marLeft w:val="0"/>
      <w:marRight w:val="0"/>
      <w:marTop w:val="0"/>
      <w:marBottom w:val="0"/>
      <w:divBdr>
        <w:top w:val="none" w:sz="0" w:space="0" w:color="auto"/>
        <w:left w:val="none" w:sz="0" w:space="0" w:color="auto"/>
        <w:bottom w:val="none" w:sz="0" w:space="0" w:color="auto"/>
        <w:right w:val="none" w:sz="0" w:space="0" w:color="auto"/>
      </w:divBdr>
    </w:div>
    <w:div w:id="159273873">
      <w:bodyDiv w:val="1"/>
      <w:marLeft w:val="0"/>
      <w:marRight w:val="0"/>
      <w:marTop w:val="0"/>
      <w:marBottom w:val="0"/>
      <w:divBdr>
        <w:top w:val="none" w:sz="0" w:space="0" w:color="auto"/>
        <w:left w:val="none" w:sz="0" w:space="0" w:color="auto"/>
        <w:bottom w:val="none" w:sz="0" w:space="0" w:color="auto"/>
        <w:right w:val="none" w:sz="0" w:space="0" w:color="auto"/>
      </w:divBdr>
    </w:div>
    <w:div w:id="206720280">
      <w:bodyDiv w:val="1"/>
      <w:marLeft w:val="0"/>
      <w:marRight w:val="0"/>
      <w:marTop w:val="0"/>
      <w:marBottom w:val="0"/>
      <w:divBdr>
        <w:top w:val="none" w:sz="0" w:space="0" w:color="auto"/>
        <w:left w:val="none" w:sz="0" w:space="0" w:color="auto"/>
        <w:bottom w:val="none" w:sz="0" w:space="0" w:color="auto"/>
        <w:right w:val="none" w:sz="0" w:space="0" w:color="auto"/>
      </w:divBdr>
    </w:div>
    <w:div w:id="210655522">
      <w:bodyDiv w:val="1"/>
      <w:marLeft w:val="0"/>
      <w:marRight w:val="0"/>
      <w:marTop w:val="0"/>
      <w:marBottom w:val="0"/>
      <w:divBdr>
        <w:top w:val="none" w:sz="0" w:space="0" w:color="auto"/>
        <w:left w:val="none" w:sz="0" w:space="0" w:color="auto"/>
        <w:bottom w:val="none" w:sz="0" w:space="0" w:color="auto"/>
        <w:right w:val="none" w:sz="0" w:space="0" w:color="auto"/>
      </w:divBdr>
    </w:div>
    <w:div w:id="268437560">
      <w:bodyDiv w:val="1"/>
      <w:marLeft w:val="0"/>
      <w:marRight w:val="0"/>
      <w:marTop w:val="0"/>
      <w:marBottom w:val="0"/>
      <w:divBdr>
        <w:top w:val="none" w:sz="0" w:space="0" w:color="auto"/>
        <w:left w:val="none" w:sz="0" w:space="0" w:color="auto"/>
        <w:bottom w:val="none" w:sz="0" w:space="0" w:color="auto"/>
        <w:right w:val="none" w:sz="0" w:space="0" w:color="auto"/>
      </w:divBdr>
    </w:div>
    <w:div w:id="301036364">
      <w:bodyDiv w:val="1"/>
      <w:marLeft w:val="0"/>
      <w:marRight w:val="0"/>
      <w:marTop w:val="0"/>
      <w:marBottom w:val="0"/>
      <w:divBdr>
        <w:top w:val="none" w:sz="0" w:space="0" w:color="auto"/>
        <w:left w:val="none" w:sz="0" w:space="0" w:color="auto"/>
        <w:bottom w:val="none" w:sz="0" w:space="0" w:color="auto"/>
        <w:right w:val="none" w:sz="0" w:space="0" w:color="auto"/>
      </w:divBdr>
    </w:div>
    <w:div w:id="304703791">
      <w:bodyDiv w:val="1"/>
      <w:marLeft w:val="0"/>
      <w:marRight w:val="0"/>
      <w:marTop w:val="0"/>
      <w:marBottom w:val="0"/>
      <w:divBdr>
        <w:top w:val="none" w:sz="0" w:space="0" w:color="auto"/>
        <w:left w:val="none" w:sz="0" w:space="0" w:color="auto"/>
        <w:bottom w:val="none" w:sz="0" w:space="0" w:color="auto"/>
        <w:right w:val="none" w:sz="0" w:space="0" w:color="auto"/>
      </w:divBdr>
    </w:div>
    <w:div w:id="323972181">
      <w:bodyDiv w:val="1"/>
      <w:marLeft w:val="0"/>
      <w:marRight w:val="0"/>
      <w:marTop w:val="0"/>
      <w:marBottom w:val="0"/>
      <w:divBdr>
        <w:top w:val="none" w:sz="0" w:space="0" w:color="auto"/>
        <w:left w:val="none" w:sz="0" w:space="0" w:color="auto"/>
        <w:bottom w:val="none" w:sz="0" w:space="0" w:color="auto"/>
        <w:right w:val="none" w:sz="0" w:space="0" w:color="auto"/>
      </w:divBdr>
    </w:div>
    <w:div w:id="379716696">
      <w:bodyDiv w:val="1"/>
      <w:marLeft w:val="0"/>
      <w:marRight w:val="0"/>
      <w:marTop w:val="0"/>
      <w:marBottom w:val="0"/>
      <w:divBdr>
        <w:top w:val="none" w:sz="0" w:space="0" w:color="auto"/>
        <w:left w:val="none" w:sz="0" w:space="0" w:color="auto"/>
        <w:bottom w:val="none" w:sz="0" w:space="0" w:color="auto"/>
        <w:right w:val="none" w:sz="0" w:space="0" w:color="auto"/>
      </w:divBdr>
    </w:div>
    <w:div w:id="445737469">
      <w:bodyDiv w:val="1"/>
      <w:marLeft w:val="0"/>
      <w:marRight w:val="0"/>
      <w:marTop w:val="0"/>
      <w:marBottom w:val="0"/>
      <w:divBdr>
        <w:top w:val="none" w:sz="0" w:space="0" w:color="auto"/>
        <w:left w:val="none" w:sz="0" w:space="0" w:color="auto"/>
        <w:bottom w:val="none" w:sz="0" w:space="0" w:color="auto"/>
        <w:right w:val="none" w:sz="0" w:space="0" w:color="auto"/>
      </w:divBdr>
    </w:div>
    <w:div w:id="459609995">
      <w:bodyDiv w:val="1"/>
      <w:marLeft w:val="0"/>
      <w:marRight w:val="0"/>
      <w:marTop w:val="0"/>
      <w:marBottom w:val="0"/>
      <w:divBdr>
        <w:top w:val="none" w:sz="0" w:space="0" w:color="auto"/>
        <w:left w:val="none" w:sz="0" w:space="0" w:color="auto"/>
        <w:bottom w:val="none" w:sz="0" w:space="0" w:color="auto"/>
        <w:right w:val="none" w:sz="0" w:space="0" w:color="auto"/>
      </w:divBdr>
    </w:div>
    <w:div w:id="463471066">
      <w:bodyDiv w:val="1"/>
      <w:marLeft w:val="0"/>
      <w:marRight w:val="0"/>
      <w:marTop w:val="0"/>
      <w:marBottom w:val="0"/>
      <w:divBdr>
        <w:top w:val="none" w:sz="0" w:space="0" w:color="auto"/>
        <w:left w:val="none" w:sz="0" w:space="0" w:color="auto"/>
        <w:bottom w:val="none" w:sz="0" w:space="0" w:color="auto"/>
        <w:right w:val="none" w:sz="0" w:space="0" w:color="auto"/>
      </w:divBdr>
    </w:div>
    <w:div w:id="475798678">
      <w:bodyDiv w:val="1"/>
      <w:marLeft w:val="0"/>
      <w:marRight w:val="0"/>
      <w:marTop w:val="0"/>
      <w:marBottom w:val="0"/>
      <w:divBdr>
        <w:top w:val="none" w:sz="0" w:space="0" w:color="auto"/>
        <w:left w:val="none" w:sz="0" w:space="0" w:color="auto"/>
        <w:bottom w:val="none" w:sz="0" w:space="0" w:color="auto"/>
        <w:right w:val="none" w:sz="0" w:space="0" w:color="auto"/>
      </w:divBdr>
    </w:div>
    <w:div w:id="536164046">
      <w:bodyDiv w:val="1"/>
      <w:marLeft w:val="0"/>
      <w:marRight w:val="0"/>
      <w:marTop w:val="0"/>
      <w:marBottom w:val="0"/>
      <w:divBdr>
        <w:top w:val="none" w:sz="0" w:space="0" w:color="auto"/>
        <w:left w:val="none" w:sz="0" w:space="0" w:color="auto"/>
        <w:bottom w:val="none" w:sz="0" w:space="0" w:color="auto"/>
        <w:right w:val="none" w:sz="0" w:space="0" w:color="auto"/>
      </w:divBdr>
    </w:div>
    <w:div w:id="562716447">
      <w:bodyDiv w:val="1"/>
      <w:marLeft w:val="0"/>
      <w:marRight w:val="0"/>
      <w:marTop w:val="0"/>
      <w:marBottom w:val="0"/>
      <w:divBdr>
        <w:top w:val="none" w:sz="0" w:space="0" w:color="auto"/>
        <w:left w:val="none" w:sz="0" w:space="0" w:color="auto"/>
        <w:bottom w:val="none" w:sz="0" w:space="0" w:color="auto"/>
        <w:right w:val="none" w:sz="0" w:space="0" w:color="auto"/>
      </w:divBdr>
    </w:div>
    <w:div w:id="566767835">
      <w:bodyDiv w:val="1"/>
      <w:marLeft w:val="0"/>
      <w:marRight w:val="0"/>
      <w:marTop w:val="0"/>
      <w:marBottom w:val="0"/>
      <w:divBdr>
        <w:top w:val="none" w:sz="0" w:space="0" w:color="auto"/>
        <w:left w:val="none" w:sz="0" w:space="0" w:color="auto"/>
        <w:bottom w:val="none" w:sz="0" w:space="0" w:color="auto"/>
        <w:right w:val="none" w:sz="0" w:space="0" w:color="auto"/>
      </w:divBdr>
    </w:div>
    <w:div w:id="590545667">
      <w:bodyDiv w:val="1"/>
      <w:marLeft w:val="0"/>
      <w:marRight w:val="0"/>
      <w:marTop w:val="0"/>
      <w:marBottom w:val="0"/>
      <w:divBdr>
        <w:top w:val="none" w:sz="0" w:space="0" w:color="auto"/>
        <w:left w:val="none" w:sz="0" w:space="0" w:color="auto"/>
        <w:bottom w:val="none" w:sz="0" w:space="0" w:color="auto"/>
        <w:right w:val="none" w:sz="0" w:space="0" w:color="auto"/>
      </w:divBdr>
    </w:div>
    <w:div w:id="599531994">
      <w:bodyDiv w:val="1"/>
      <w:marLeft w:val="0"/>
      <w:marRight w:val="0"/>
      <w:marTop w:val="0"/>
      <w:marBottom w:val="0"/>
      <w:divBdr>
        <w:top w:val="none" w:sz="0" w:space="0" w:color="auto"/>
        <w:left w:val="none" w:sz="0" w:space="0" w:color="auto"/>
        <w:bottom w:val="none" w:sz="0" w:space="0" w:color="auto"/>
        <w:right w:val="none" w:sz="0" w:space="0" w:color="auto"/>
      </w:divBdr>
    </w:div>
    <w:div w:id="618686027">
      <w:bodyDiv w:val="1"/>
      <w:marLeft w:val="0"/>
      <w:marRight w:val="0"/>
      <w:marTop w:val="0"/>
      <w:marBottom w:val="0"/>
      <w:divBdr>
        <w:top w:val="none" w:sz="0" w:space="0" w:color="auto"/>
        <w:left w:val="none" w:sz="0" w:space="0" w:color="auto"/>
        <w:bottom w:val="none" w:sz="0" w:space="0" w:color="auto"/>
        <w:right w:val="none" w:sz="0" w:space="0" w:color="auto"/>
      </w:divBdr>
    </w:div>
    <w:div w:id="628243609">
      <w:bodyDiv w:val="1"/>
      <w:marLeft w:val="0"/>
      <w:marRight w:val="0"/>
      <w:marTop w:val="0"/>
      <w:marBottom w:val="0"/>
      <w:divBdr>
        <w:top w:val="none" w:sz="0" w:space="0" w:color="auto"/>
        <w:left w:val="none" w:sz="0" w:space="0" w:color="auto"/>
        <w:bottom w:val="none" w:sz="0" w:space="0" w:color="auto"/>
        <w:right w:val="none" w:sz="0" w:space="0" w:color="auto"/>
      </w:divBdr>
    </w:div>
    <w:div w:id="642858344">
      <w:bodyDiv w:val="1"/>
      <w:marLeft w:val="0"/>
      <w:marRight w:val="0"/>
      <w:marTop w:val="0"/>
      <w:marBottom w:val="0"/>
      <w:divBdr>
        <w:top w:val="none" w:sz="0" w:space="0" w:color="auto"/>
        <w:left w:val="none" w:sz="0" w:space="0" w:color="auto"/>
        <w:bottom w:val="none" w:sz="0" w:space="0" w:color="auto"/>
        <w:right w:val="none" w:sz="0" w:space="0" w:color="auto"/>
      </w:divBdr>
    </w:div>
    <w:div w:id="710572234">
      <w:bodyDiv w:val="1"/>
      <w:marLeft w:val="0"/>
      <w:marRight w:val="0"/>
      <w:marTop w:val="0"/>
      <w:marBottom w:val="0"/>
      <w:divBdr>
        <w:top w:val="none" w:sz="0" w:space="0" w:color="auto"/>
        <w:left w:val="none" w:sz="0" w:space="0" w:color="auto"/>
        <w:bottom w:val="none" w:sz="0" w:space="0" w:color="auto"/>
        <w:right w:val="none" w:sz="0" w:space="0" w:color="auto"/>
      </w:divBdr>
    </w:div>
    <w:div w:id="728655108">
      <w:bodyDiv w:val="1"/>
      <w:marLeft w:val="0"/>
      <w:marRight w:val="0"/>
      <w:marTop w:val="0"/>
      <w:marBottom w:val="0"/>
      <w:divBdr>
        <w:top w:val="none" w:sz="0" w:space="0" w:color="auto"/>
        <w:left w:val="none" w:sz="0" w:space="0" w:color="auto"/>
        <w:bottom w:val="none" w:sz="0" w:space="0" w:color="auto"/>
        <w:right w:val="none" w:sz="0" w:space="0" w:color="auto"/>
      </w:divBdr>
    </w:div>
    <w:div w:id="758480088">
      <w:bodyDiv w:val="1"/>
      <w:marLeft w:val="0"/>
      <w:marRight w:val="0"/>
      <w:marTop w:val="0"/>
      <w:marBottom w:val="0"/>
      <w:divBdr>
        <w:top w:val="none" w:sz="0" w:space="0" w:color="auto"/>
        <w:left w:val="none" w:sz="0" w:space="0" w:color="auto"/>
        <w:bottom w:val="none" w:sz="0" w:space="0" w:color="auto"/>
        <w:right w:val="none" w:sz="0" w:space="0" w:color="auto"/>
      </w:divBdr>
    </w:div>
    <w:div w:id="784884193">
      <w:bodyDiv w:val="1"/>
      <w:marLeft w:val="0"/>
      <w:marRight w:val="0"/>
      <w:marTop w:val="0"/>
      <w:marBottom w:val="0"/>
      <w:divBdr>
        <w:top w:val="none" w:sz="0" w:space="0" w:color="auto"/>
        <w:left w:val="none" w:sz="0" w:space="0" w:color="auto"/>
        <w:bottom w:val="none" w:sz="0" w:space="0" w:color="auto"/>
        <w:right w:val="none" w:sz="0" w:space="0" w:color="auto"/>
      </w:divBdr>
    </w:div>
    <w:div w:id="798037700">
      <w:bodyDiv w:val="1"/>
      <w:marLeft w:val="0"/>
      <w:marRight w:val="0"/>
      <w:marTop w:val="0"/>
      <w:marBottom w:val="0"/>
      <w:divBdr>
        <w:top w:val="none" w:sz="0" w:space="0" w:color="auto"/>
        <w:left w:val="none" w:sz="0" w:space="0" w:color="auto"/>
        <w:bottom w:val="none" w:sz="0" w:space="0" w:color="auto"/>
        <w:right w:val="none" w:sz="0" w:space="0" w:color="auto"/>
      </w:divBdr>
    </w:div>
    <w:div w:id="809664459">
      <w:bodyDiv w:val="1"/>
      <w:marLeft w:val="0"/>
      <w:marRight w:val="0"/>
      <w:marTop w:val="0"/>
      <w:marBottom w:val="0"/>
      <w:divBdr>
        <w:top w:val="none" w:sz="0" w:space="0" w:color="auto"/>
        <w:left w:val="none" w:sz="0" w:space="0" w:color="auto"/>
        <w:bottom w:val="none" w:sz="0" w:space="0" w:color="auto"/>
        <w:right w:val="none" w:sz="0" w:space="0" w:color="auto"/>
      </w:divBdr>
    </w:div>
    <w:div w:id="862591868">
      <w:bodyDiv w:val="1"/>
      <w:marLeft w:val="0"/>
      <w:marRight w:val="0"/>
      <w:marTop w:val="0"/>
      <w:marBottom w:val="0"/>
      <w:divBdr>
        <w:top w:val="none" w:sz="0" w:space="0" w:color="auto"/>
        <w:left w:val="none" w:sz="0" w:space="0" w:color="auto"/>
        <w:bottom w:val="none" w:sz="0" w:space="0" w:color="auto"/>
        <w:right w:val="none" w:sz="0" w:space="0" w:color="auto"/>
      </w:divBdr>
    </w:div>
    <w:div w:id="865142192">
      <w:bodyDiv w:val="1"/>
      <w:marLeft w:val="0"/>
      <w:marRight w:val="0"/>
      <w:marTop w:val="0"/>
      <w:marBottom w:val="0"/>
      <w:divBdr>
        <w:top w:val="none" w:sz="0" w:space="0" w:color="auto"/>
        <w:left w:val="none" w:sz="0" w:space="0" w:color="auto"/>
        <w:bottom w:val="none" w:sz="0" w:space="0" w:color="auto"/>
        <w:right w:val="none" w:sz="0" w:space="0" w:color="auto"/>
      </w:divBdr>
    </w:div>
    <w:div w:id="905722883">
      <w:bodyDiv w:val="1"/>
      <w:marLeft w:val="0"/>
      <w:marRight w:val="0"/>
      <w:marTop w:val="0"/>
      <w:marBottom w:val="0"/>
      <w:divBdr>
        <w:top w:val="none" w:sz="0" w:space="0" w:color="auto"/>
        <w:left w:val="none" w:sz="0" w:space="0" w:color="auto"/>
        <w:bottom w:val="none" w:sz="0" w:space="0" w:color="auto"/>
        <w:right w:val="none" w:sz="0" w:space="0" w:color="auto"/>
      </w:divBdr>
    </w:div>
    <w:div w:id="909922649">
      <w:bodyDiv w:val="1"/>
      <w:marLeft w:val="0"/>
      <w:marRight w:val="0"/>
      <w:marTop w:val="0"/>
      <w:marBottom w:val="0"/>
      <w:divBdr>
        <w:top w:val="none" w:sz="0" w:space="0" w:color="auto"/>
        <w:left w:val="none" w:sz="0" w:space="0" w:color="auto"/>
        <w:bottom w:val="none" w:sz="0" w:space="0" w:color="auto"/>
        <w:right w:val="none" w:sz="0" w:space="0" w:color="auto"/>
      </w:divBdr>
    </w:div>
    <w:div w:id="921139078">
      <w:bodyDiv w:val="1"/>
      <w:marLeft w:val="0"/>
      <w:marRight w:val="0"/>
      <w:marTop w:val="0"/>
      <w:marBottom w:val="0"/>
      <w:divBdr>
        <w:top w:val="none" w:sz="0" w:space="0" w:color="auto"/>
        <w:left w:val="none" w:sz="0" w:space="0" w:color="auto"/>
        <w:bottom w:val="none" w:sz="0" w:space="0" w:color="auto"/>
        <w:right w:val="none" w:sz="0" w:space="0" w:color="auto"/>
      </w:divBdr>
      <w:divsChild>
        <w:div w:id="212667327">
          <w:marLeft w:val="0"/>
          <w:marRight w:val="0"/>
          <w:marTop w:val="0"/>
          <w:marBottom w:val="0"/>
          <w:divBdr>
            <w:top w:val="none" w:sz="0" w:space="0" w:color="auto"/>
            <w:left w:val="none" w:sz="0" w:space="0" w:color="auto"/>
            <w:bottom w:val="none" w:sz="0" w:space="0" w:color="auto"/>
            <w:right w:val="none" w:sz="0" w:space="0" w:color="auto"/>
          </w:divBdr>
          <w:divsChild>
            <w:div w:id="1090156442">
              <w:marLeft w:val="0"/>
              <w:marRight w:val="0"/>
              <w:marTop w:val="0"/>
              <w:marBottom w:val="0"/>
              <w:divBdr>
                <w:top w:val="none" w:sz="0" w:space="0" w:color="auto"/>
                <w:left w:val="none" w:sz="0" w:space="0" w:color="auto"/>
                <w:bottom w:val="none" w:sz="0" w:space="0" w:color="auto"/>
                <w:right w:val="none" w:sz="0" w:space="0" w:color="auto"/>
              </w:divBdr>
              <w:divsChild>
                <w:div w:id="142117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004295">
      <w:bodyDiv w:val="1"/>
      <w:marLeft w:val="0"/>
      <w:marRight w:val="0"/>
      <w:marTop w:val="0"/>
      <w:marBottom w:val="0"/>
      <w:divBdr>
        <w:top w:val="none" w:sz="0" w:space="0" w:color="auto"/>
        <w:left w:val="none" w:sz="0" w:space="0" w:color="auto"/>
        <w:bottom w:val="none" w:sz="0" w:space="0" w:color="auto"/>
        <w:right w:val="none" w:sz="0" w:space="0" w:color="auto"/>
      </w:divBdr>
    </w:div>
    <w:div w:id="977953433">
      <w:bodyDiv w:val="1"/>
      <w:marLeft w:val="0"/>
      <w:marRight w:val="0"/>
      <w:marTop w:val="0"/>
      <w:marBottom w:val="0"/>
      <w:divBdr>
        <w:top w:val="none" w:sz="0" w:space="0" w:color="auto"/>
        <w:left w:val="none" w:sz="0" w:space="0" w:color="auto"/>
        <w:bottom w:val="none" w:sz="0" w:space="0" w:color="auto"/>
        <w:right w:val="none" w:sz="0" w:space="0" w:color="auto"/>
      </w:divBdr>
      <w:divsChild>
        <w:div w:id="311561211">
          <w:marLeft w:val="0"/>
          <w:marRight w:val="0"/>
          <w:marTop w:val="0"/>
          <w:marBottom w:val="0"/>
          <w:divBdr>
            <w:top w:val="none" w:sz="0" w:space="0" w:color="auto"/>
            <w:left w:val="none" w:sz="0" w:space="0" w:color="auto"/>
            <w:bottom w:val="none" w:sz="0" w:space="0" w:color="auto"/>
            <w:right w:val="none" w:sz="0" w:space="0" w:color="auto"/>
          </w:divBdr>
          <w:divsChild>
            <w:div w:id="196161313">
              <w:marLeft w:val="0"/>
              <w:marRight w:val="0"/>
              <w:marTop w:val="0"/>
              <w:marBottom w:val="0"/>
              <w:divBdr>
                <w:top w:val="none" w:sz="0" w:space="0" w:color="auto"/>
                <w:left w:val="none" w:sz="0" w:space="0" w:color="auto"/>
                <w:bottom w:val="none" w:sz="0" w:space="0" w:color="auto"/>
                <w:right w:val="none" w:sz="0" w:space="0" w:color="auto"/>
              </w:divBdr>
              <w:divsChild>
                <w:div w:id="78966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31406">
      <w:bodyDiv w:val="1"/>
      <w:marLeft w:val="0"/>
      <w:marRight w:val="0"/>
      <w:marTop w:val="0"/>
      <w:marBottom w:val="0"/>
      <w:divBdr>
        <w:top w:val="none" w:sz="0" w:space="0" w:color="auto"/>
        <w:left w:val="none" w:sz="0" w:space="0" w:color="auto"/>
        <w:bottom w:val="none" w:sz="0" w:space="0" w:color="auto"/>
        <w:right w:val="none" w:sz="0" w:space="0" w:color="auto"/>
      </w:divBdr>
    </w:div>
    <w:div w:id="1019431693">
      <w:bodyDiv w:val="1"/>
      <w:marLeft w:val="0"/>
      <w:marRight w:val="0"/>
      <w:marTop w:val="0"/>
      <w:marBottom w:val="0"/>
      <w:divBdr>
        <w:top w:val="none" w:sz="0" w:space="0" w:color="auto"/>
        <w:left w:val="none" w:sz="0" w:space="0" w:color="auto"/>
        <w:bottom w:val="none" w:sz="0" w:space="0" w:color="auto"/>
        <w:right w:val="none" w:sz="0" w:space="0" w:color="auto"/>
      </w:divBdr>
    </w:div>
    <w:div w:id="1019576138">
      <w:bodyDiv w:val="1"/>
      <w:marLeft w:val="0"/>
      <w:marRight w:val="0"/>
      <w:marTop w:val="0"/>
      <w:marBottom w:val="0"/>
      <w:divBdr>
        <w:top w:val="none" w:sz="0" w:space="0" w:color="auto"/>
        <w:left w:val="none" w:sz="0" w:space="0" w:color="auto"/>
        <w:bottom w:val="none" w:sz="0" w:space="0" w:color="auto"/>
        <w:right w:val="none" w:sz="0" w:space="0" w:color="auto"/>
      </w:divBdr>
    </w:div>
    <w:div w:id="1045177063">
      <w:bodyDiv w:val="1"/>
      <w:marLeft w:val="0"/>
      <w:marRight w:val="0"/>
      <w:marTop w:val="0"/>
      <w:marBottom w:val="0"/>
      <w:divBdr>
        <w:top w:val="none" w:sz="0" w:space="0" w:color="auto"/>
        <w:left w:val="none" w:sz="0" w:space="0" w:color="auto"/>
        <w:bottom w:val="none" w:sz="0" w:space="0" w:color="auto"/>
        <w:right w:val="none" w:sz="0" w:space="0" w:color="auto"/>
      </w:divBdr>
    </w:div>
    <w:div w:id="1158886506">
      <w:bodyDiv w:val="1"/>
      <w:marLeft w:val="0"/>
      <w:marRight w:val="0"/>
      <w:marTop w:val="0"/>
      <w:marBottom w:val="0"/>
      <w:divBdr>
        <w:top w:val="none" w:sz="0" w:space="0" w:color="auto"/>
        <w:left w:val="none" w:sz="0" w:space="0" w:color="auto"/>
        <w:bottom w:val="none" w:sz="0" w:space="0" w:color="auto"/>
        <w:right w:val="none" w:sz="0" w:space="0" w:color="auto"/>
      </w:divBdr>
    </w:div>
    <w:div w:id="1163930428">
      <w:bodyDiv w:val="1"/>
      <w:marLeft w:val="0"/>
      <w:marRight w:val="0"/>
      <w:marTop w:val="0"/>
      <w:marBottom w:val="0"/>
      <w:divBdr>
        <w:top w:val="none" w:sz="0" w:space="0" w:color="auto"/>
        <w:left w:val="none" w:sz="0" w:space="0" w:color="auto"/>
        <w:bottom w:val="none" w:sz="0" w:space="0" w:color="auto"/>
        <w:right w:val="none" w:sz="0" w:space="0" w:color="auto"/>
      </w:divBdr>
    </w:div>
    <w:div w:id="1186333368">
      <w:bodyDiv w:val="1"/>
      <w:marLeft w:val="0"/>
      <w:marRight w:val="0"/>
      <w:marTop w:val="0"/>
      <w:marBottom w:val="0"/>
      <w:divBdr>
        <w:top w:val="none" w:sz="0" w:space="0" w:color="auto"/>
        <w:left w:val="none" w:sz="0" w:space="0" w:color="auto"/>
        <w:bottom w:val="none" w:sz="0" w:space="0" w:color="auto"/>
        <w:right w:val="none" w:sz="0" w:space="0" w:color="auto"/>
      </w:divBdr>
    </w:div>
    <w:div w:id="1214541733">
      <w:bodyDiv w:val="1"/>
      <w:marLeft w:val="0"/>
      <w:marRight w:val="0"/>
      <w:marTop w:val="0"/>
      <w:marBottom w:val="0"/>
      <w:divBdr>
        <w:top w:val="none" w:sz="0" w:space="0" w:color="auto"/>
        <w:left w:val="none" w:sz="0" w:space="0" w:color="auto"/>
        <w:bottom w:val="none" w:sz="0" w:space="0" w:color="auto"/>
        <w:right w:val="none" w:sz="0" w:space="0" w:color="auto"/>
      </w:divBdr>
    </w:div>
    <w:div w:id="1223641235">
      <w:bodyDiv w:val="1"/>
      <w:marLeft w:val="0"/>
      <w:marRight w:val="0"/>
      <w:marTop w:val="0"/>
      <w:marBottom w:val="0"/>
      <w:divBdr>
        <w:top w:val="none" w:sz="0" w:space="0" w:color="auto"/>
        <w:left w:val="none" w:sz="0" w:space="0" w:color="auto"/>
        <w:bottom w:val="none" w:sz="0" w:space="0" w:color="auto"/>
        <w:right w:val="none" w:sz="0" w:space="0" w:color="auto"/>
      </w:divBdr>
    </w:div>
    <w:div w:id="1248539720">
      <w:bodyDiv w:val="1"/>
      <w:marLeft w:val="0"/>
      <w:marRight w:val="0"/>
      <w:marTop w:val="0"/>
      <w:marBottom w:val="0"/>
      <w:divBdr>
        <w:top w:val="none" w:sz="0" w:space="0" w:color="auto"/>
        <w:left w:val="none" w:sz="0" w:space="0" w:color="auto"/>
        <w:bottom w:val="none" w:sz="0" w:space="0" w:color="auto"/>
        <w:right w:val="none" w:sz="0" w:space="0" w:color="auto"/>
      </w:divBdr>
    </w:div>
    <w:div w:id="1260333613">
      <w:bodyDiv w:val="1"/>
      <w:marLeft w:val="0"/>
      <w:marRight w:val="0"/>
      <w:marTop w:val="0"/>
      <w:marBottom w:val="0"/>
      <w:divBdr>
        <w:top w:val="none" w:sz="0" w:space="0" w:color="auto"/>
        <w:left w:val="none" w:sz="0" w:space="0" w:color="auto"/>
        <w:bottom w:val="none" w:sz="0" w:space="0" w:color="auto"/>
        <w:right w:val="none" w:sz="0" w:space="0" w:color="auto"/>
      </w:divBdr>
    </w:div>
    <w:div w:id="1282224191">
      <w:bodyDiv w:val="1"/>
      <w:marLeft w:val="0"/>
      <w:marRight w:val="0"/>
      <w:marTop w:val="0"/>
      <w:marBottom w:val="0"/>
      <w:divBdr>
        <w:top w:val="none" w:sz="0" w:space="0" w:color="auto"/>
        <w:left w:val="none" w:sz="0" w:space="0" w:color="auto"/>
        <w:bottom w:val="none" w:sz="0" w:space="0" w:color="auto"/>
        <w:right w:val="none" w:sz="0" w:space="0" w:color="auto"/>
      </w:divBdr>
    </w:div>
    <w:div w:id="1341539692">
      <w:bodyDiv w:val="1"/>
      <w:marLeft w:val="0"/>
      <w:marRight w:val="0"/>
      <w:marTop w:val="0"/>
      <w:marBottom w:val="0"/>
      <w:divBdr>
        <w:top w:val="none" w:sz="0" w:space="0" w:color="auto"/>
        <w:left w:val="none" w:sz="0" w:space="0" w:color="auto"/>
        <w:bottom w:val="none" w:sz="0" w:space="0" w:color="auto"/>
        <w:right w:val="none" w:sz="0" w:space="0" w:color="auto"/>
      </w:divBdr>
    </w:div>
    <w:div w:id="1354765426">
      <w:bodyDiv w:val="1"/>
      <w:marLeft w:val="0"/>
      <w:marRight w:val="0"/>
      <w:marTop w:val="0"/>
      <w:marBottom w:val="0"/>
      <w:divBdr>
        <w:top w:val="none" w:sz="0" w:space="0" w:color="auto"/>
        <w:left w:val="none" w:sz="0" w:space="0" w:color="auto"/>
        <w:bottom w:val="none" w:sz="0" w:space="0" w:color="auto"/>
        <w:right w:val="none" w:sz="0" w:space="0" w:color="auto"/>
      </w:divBdr>
    </w:div>
    <w:div w:id="1381438235">
      <w:bodyDiv w:val="1"/>
      <w:marLeft w:val="0"/>
      <w:marRight w:val="0"/>
      <w:marTop w:val="0"/>
      <w:marBottom w:val="0"/>
      <w:divBdr>
        <w:top w:val="none" w:sz="0" w:space="0" w:color="auto"/>
        <w:left w:val="none" w:sz="0" w:space="0" w:color="auto"/>
        <w:bottom w:val="none" w:sz="0" w:space="0" w:color="auto"/>
        <w:right w:val="none" w:sz="0" w:space="0" w:color="auto"/>
      </w:divBdr>
    </w:div>
    <w:div w:id="1385135462">
      <w:bodyDiv w:val="1"/>
      <w:marLeft w:val="0"/>
      <w:marRight w:val="0"/>
      <w:marTop w:val="0"/>
      <w:marBottom w:val="0"/>
      <w:divBdr>
        <w:top w:val="none" w:sz="0" w:space="0" w:color="auto"/>
        <w:left w:val="none" w:sz="0" w:space="0" w:color="auto"/>
        <w:bottom w:val="none" w:sz="0" w:space="0" w:color="auto"/>
        <w:right w:val="none" w:sz="0" w:space="0" w:color="auto"/>
      </w:divBdr>
    </w:div>
    <w:div w:id="1389113096">
      <w:bodyDiv w:val="1"/>
      <w:marLeft w:val="0"/>
      <w:marRight w:val="0"/>
      <w:marTop w:val="0"/>
      <w:marBottom w:val="0"/>
      <w:divBdr>
        <w:top w:val="none" w:sz="0" w:space="0" w:color="auto"/>
        <w:left w:val="none" w:sz="0" w:space="0" w:color="auto"/>
        <w:bottom w:val="none" w:sz="0" w:space="0" w:color="auto"/>
        <w:right w:val="none" w:sz="0" w:space="0" w:color="auto"/>
      </w:divBdr>
    </w:div>
    <w:div w:id="1396977234">
      <w:bodyDiv w:val="1"/>
      <w:marLeft w:val="0"/>
      <w:marRight w:val="0"/>
      <w:marTop w:val="0"/>
      <w:marBottom w:val="0"/>
      <w:divBdr>
        <w:top w:val="none" w:sz="0" w:space="0" w:color="auto"/>
        <w:left w:val="none" w:sz="0" w:space="0" w:color="auto"/>
        <w:bottom w:val="none" w:sz="0" w:space="0" w:color="auto"/>
        <w:right w:val="none" w:sz="0" w:space="0" w:color="auto"/>
      </w:divBdr>
    </w:div>
    <w:div w:id="1413088086">
      <w:bodyDiv w:val="1"/>
      <w:marLeft w:val="0"/>
      <w:marRight w:val="0"/>
      <w:marTop w:val="0"/>
      <w:marBottom w:val="0"/>
      <w:divBdr>
        <w:top w:val="none" w:sz="0" w:space="0" w:color="auto"/>
        <w:left w:val="none" w:sz="0" w:space="0" w:color="auto"/>
        <w:bottom w:val="none" w:sz="0" w:space="0" w:color="auto"/>
        <w:right w:val="none" w:sz="0" w:space="0" w:color="auto"/>
      </w:divBdr>
    </w:div>
    <w:div w:id="1413821005">
      <w:bodyDiv w:val="1"/>
      <w:marLeft w:val="0"/>
      <w:marRight w:val="0"/>
      <w:marTop w:val="0"/>
      <w:marBottom w:val="0"/>
      <w:divBdr>
        <w:top w:val="none" w:sz="0" w:space="0" w:color="auto"/>
        <w:left w:val="none" w:sz="0" w:space="0" w:color="auto"/>
        <w:bottom w:val="none" w:sz="0" w:space="0" w:color="auto"/>
        <w:right w:val="none" w:sz="0" w:space="0" w:color="auto"/>
      </w:divBdr>
    </w:div>
    <w:div w:id="1435049825">
      <w:bodyDiv w:val="1"/>
      <w:marLeft w:val="0"/>
      <w:marRight w:val="0"/>
      <w:marTop w:val="0"/>
      <w:marBottom w:val="0"/>
      <w:divBdr>
        <w:top w:val="none" w:sz="0" w:space="0" w:color="auto"/>
        <w:left w:val="none" w:sz="0" w:space="0" w:color="auto"/>
        <w:bottom w:val="none" w:sz="0" w:space="0" w:color="auto"/>
        <w:right w:val="none" w:sz="0" w:space="0" w:color="auto"/>
      </w:divBdr>
    </w:div>
    <w:div w:id="1479879250">
      <w:bodyDiv w:val="1"/>
      <w:marLeft w:val="0"/>
      <w:marRight w:val="0"/>
      <w:marTop w:val="0"/>
      <w:marBottom w:val="0"/>
      <w:divBdr>
        <w:top w:val="none" w:sz="0" w:space="0" w:color="auto"/>
        <w:left w:val="none" w:sz="0" w:space="0" w:color="auto"/>
        <w:bottom w:val="none" w:sz="0" w:space="0" w:color="auto"/>
        <w:right w:val="none" w:sz="0" w:space="0" w:color="auto"/>
      </w:divBdr>
    </w:div>
    <w:div w:id="1507207557">
      <w:bodyDiv w:val="1"/>
      <w:marLeft w:val="0"/>
      <w:marRight w:val="0"/>
      <w:marTop w:val="0"/>
      <w:marBottom w:val="0"/>
      <w:divBdr>
        <w:top w:val="none" w:sz="0" w:space="0" w:color="auto"/>
        <w:left w:val="none" w:sz="0" w:space="0" w:color="auto"/>
        <w:bottom w:val="none" w:sz="0" w:space="0" w:color="auto"/>
        <w:right w:val="none" w:sz="0" w:space="0" w:color="auto"/>
      </w:divBdr>
    </w:div>
    <w:div w:id="1525442915">
      <w:bodyDiv w:val="1"/>
      <w:marLeft w:val="0"/>
      <w:marRight w:val="0"/>
      <w:marTop w:val="0"/>
      <w:marBottom w:val="0"/>
      <w:divBdr>
        <w:top w:val="none" w:sz="0" w:space="0" w:color="auto"/>
        <w:left w:val="none" w:sz="0" w:space="0" w:color="auto"/>
        <w:bottom w:val="none" w:sz="0" w:space="0" w:color="auto"/>
        <w:right w:val="none" w:sz="0" w:space="0" w:color="auto"/>
      </w:divBdr>
    </w:div>
    <w:div w:id="1575314803">
      <w:bodyDiv w:val="1"/>
      <w:marLeft w:val="0"/>
      <w:marRight w:val="0"/>
      <w:marTop w:val="0"/>
      <w:marBottom w:val="0"/>
      <w:divBdr>
        <w:top w:val="none" w:sz="0" w:space="0" w:color="auto"/>
        <w:left w:val="none" w:sz="0" w:space="0" w:color="auto"/>
        <w:bottom w:val="none" w:sz="0" w:space="0" w:color="auto"/>
        <w:right w:val="none" w:sz="0" w:space="0" w:color="auto"/>
      </w:divBdr>
    </w:div>
    <w:div w:id="1581717749">
      <w:bodyDiv w:val="1"/>
      <w:marLeft w:val="0"/>
      <w:marRight w:val="0"/>
      <w:marTop w:val="0"/>
      <w:marBottom w:val="0"/>
      <w:divBdr>
        <w:top w:val="none" w:sz="0" w:space="0" w:color="auto"/>
        <w:left w:val="none" w:sz="0" w:space="0" w:color="auto"/>
        <w:bottom w:val="none" w:sz="0" w:space="0" w:color="auto"/>
        <w:right w:val="none" w:sz="0" w:space="0" w:color="auto"/>
      </w:divBdr>
    </w:div>
    <w:div w:id="1616013029">
      <w:bodyDiv w:val="1"/>
      <w:marLeft w:val="0"/>
      <w:marRight w:val="0"/>
      <w:marTop w:val="0"/>
      <w:marBottom w:val="0"/>
      <w:divBdr>
        <w:top w:val="none" w:sz="0" w:space="0" w:color="auto"/>
        <w:left w:val="none" w:sz="0" w:space="0" w:color="auto"/>
        <w:bottom w:val="none" w:sz="0" w:space="0" w:color="auto"/>
        <w:right w:val="none" w:sz="0" w:space="0" w:color="auto"/>
      </w:divBdr>
    </w:div>
    <w:div w:id="1691223477">
      <w:bodyDiv w:val="1"/>
      <w:marLeft w:val="0"/>
      <w:marRight w:val="0"/>
      <w:marTop w:val="0"/>
      <w:marBottom w:val="0"/>
      <w:divBdr>
        <w:top w:val="none" w:sz="0" w:space="0" w:color="auto"/>
        <w:left w:val="none" w:sz="0" w:space="0" w:color="auto"/>
        <w:bottom w:val="none" w:sz="0" w:space="0" w:color="auto"/>
        <w:right w:val="none" w:sz="0" w:space="0" w:color="auto"/>
      </w:divBdr>
    </w:div>
    <w:div w:id="1717656889">
      <w:bodyDiv w:val="1"/>
      <w:marLeft w:val="0"/>
      <w:marRight w:val="0"/>
      <w:marTop w:val="0"/>
      <w:marBottom w:val="0"/>
      <w:divBdr>
        <w:top w:val="none" w:sz="0" w:space="0" w:color="auto"/>
        <w:left w:val="none" w:sz="0" w:space="0" w:color="auto"/>
        <w:bottom w:val="none" w:sz="0" w:space="0" w:color="auto"/>
        <w:right w:val="none" w:sz="0" w:space="0" w:color="auto"/>
      </w:divBdr>
    </w:div>
    <w:div w:id="1726180164">
      <w:bodyDiv w:val="1"/>
      <w:marLeft w:val="0"/>
      <w:marRight w:val="0"/>
      <w:marTop w:val="0"/>
      <w:marBottom w:val="0"/>
      <w:divBdr>
        <w:top w:val="none" w:sz="0" w:space="0" w:color="auto"/>
        <w:left w:val="none" w:sz="0" w:space="0" w:color="auto"/>
        <w:bottom w:val="none" w:sz="0" w:space="0" w:color="auto"/>
        <w:right w:val="none" w:sz="0" w:space="0" w:color="auto"/>
      </w:divBdr>
    </w:div>
    <w:div w:id="1730878809">
      <w:bodyDiv w:val="1"/>
      <w:marLeft w:val="0"/>
      <w:marRight w:val="0"/>
      <w:marTop w:val="0"/>
      <w:marBottom w:val="0"/>
      <w:divBdr>
        <w:top w:val="none" w:sz="0" w:space="0" w:color="auto"/>
        <w:left w:val="none" w:sz="0" w:space="0" w:color="auto"/>
        <w:bottom w:val="none" w:sz="0" w:space="0" w:color="auto"/>
        <w:right w:val="none" w:sz="0" w:space="0" w:color="auto"/>
      </w:divBdr>
    </w:div>
    <w:div w:id="1745839537">
      <w:bodyDiv w:val="1"/>
      <w:marLeft w:val="0"/>
      <w:marRight w:val="0"/>
      <w:marTop w:val="0"/>
      <w:marBottom w:val="0"/>
      <w:divBdr>
        <w:top w:val="none" w:sz="0" w:space="0" w:color="auto"/>
        <w:left w:val="none" w:sz="0" w:space="0" w:color="auto"/>
        <w:bottom w:val="none" w:sz="0" w:space="0" w:color="auto"/>
        <w:right w:val="none" w:sz="0" w:space="0" w:color="auto"/>
      </w:divBdr>
    </w:div>
    <w:div w:id="1752507186">
      <w:bodyDiv w:val="1"/>
      <w:marLeft w:val="0"/>
      <w:marRight w:val="0"/>
      <w:marTop w:val="0"/>
      <w:marBottom w:val="0"/>
      <w:divBdr>
        <w:top w:val="none" w:sz="0" w:space="0" w:color="auto"/>
        <w:left w:val="none" w:sz="0" w:space="0" w:color="auto"/>
        <w:bottom w:val="none" w:sz="0" w:space="0" w:color="auto"/>
        <w:right w:val="none" w:sz="0" w:space="0" w:color="auto"/>
      </w:divBdr>
    </w:div>
    <w:div w:id="1762022950">
      <w:bodyDiv w:val="1"/>
      <w:marLeft w:val="0"/>
      <w:marRight w:val="0"/>
      <w:marTop w:val="0"/>
      <w:marBottom w:val="0"/>
      <w:divBdr>
        <w:top w:val="none" w:sz="0" w:space="0" w:color="auto"/>
        <w:left w:val="none" w:sz="0" w:space="0" w:color="auto"/>
        <w:bottom w:val="none" w:sz="0" w:space="0" w:color="auto"/>
        <w:right w:val="none" w:sz="0" w:space="0" w:color="auto"/>
      </w:divBdr>
    </w:div>
    <w:div w:id="1816994805">
      <w:bodyDiv w:val="1"/>
      <w:marLeft w:val="0"/>
      <w:marRight w:val="0"/>
      <w:marTop w:val="0"/>
      <w:marBottom w:val="0"/>
      <w:divBdr>
        <w:top w:val="none" w:sz="0" w:space="0" w:color="auto"/>
        <w:left w:val="none" w:sz="0" w:space="0" w:color="auto"/>
        <w:bottom w:val="none" w:sz="0" w:space="0" w:color="auto"/>
        <w:right w:val="none" w:sz="0" w:space="0" w:color="auto"/>
      </w:divBdr>
    </w:div>
    <w:div w:id="1828014704">
      <w:bodyDiv w:val="1"/>
      <w:marLeft w:val="0"/>
      <w:marRight w:val="0"/>
      <w:marTop w:val="0"/>
      <w:marBottom w:val="0"/>
      <w:divBdr>
        <w:top w:val="none" w:sz="0" w:space="0" w:color="auto"/>
        <w:left w:val="none" w:sz="0" w:space="0" w:color="auto"/>
        <w:bottom w:val="none" w:sz="0" w:space="0" w:color="auto"/>
        <w:right w:val="none" w:sz="0" w:space="0" w:color="auto"/>
      </w:divBdr>
    </w:div>
    <w:div w:id="1890071845">
      <w:bodyDiv w:val="1"/>
      <w:marLeft w:val="0"/>
      <w:marRight w:val="0"/>
      <w:marTop w:val="0"/>
      <w:marBottom w:val="0"/>
      <w:divBdr>
        <w:top w:val="none" w:sz="0" w:space="0" w:color="auto"/>
        <w:left w:val="none" w:sz="0" w:space="0" w:color="auto"/>
        <w:bottom w:val="none" w:sz="0" w:space="0" w:color="auto"/>
        <w:right w:val="none" w:sz="0" w:space="0" w:color="auto"/>
      </w:divBdr>
    </w:div>
    <w:div w:id="1922790636">
      <w:bodyDiv w:val="1"/>
      <w:marLeft w:val="0"/>
      <w:marRight w:val="0"/>
      <w:marTop w:val="0"/>
      <w:marBottom w:val="0"/>
      <w:divBdr>
        <w:top w:val="none" w:sz="0" w:space="0" w:color="auto"/>
        <w:left w:val="none" w:sz="0" w:space="0" w:color="auto"/>
        <w:bottom w:val="none" w:sz="0" w:space="0" w:color="auto"/>
        <w:right w:val="none" w:sz="0" w:space="0" w:color="auto"/>
      </w:divBdr>
    </w:div>
    <w:div w:id="1953633829">
      <w:bodyDiv w:val="1"/>
      <w:marLeft w:val="0"/>
      <w:marRight w:val="0"/>
      <w:marTop w:val="0"/>
      <w:marBottom w:val="0"/>
      <w:divBdr>
        <w:top w:val="none" w:sz="0" w:space="0" w:color="auto"/>
        <w:left w:val="none" w:sz="0" w:space="0" w:color="auto"/>
        <w:bottom w:val="none" w:sz="0" w:space="0" w:color="auto"/>
        <w:right w:val="none" w:sz="0" w:space="0" w:color="auto"/>
      </w:divBdr>
    </w:div>
    <w:div w:id="2038191064">
      <w:bodyDiv w:val="1"/>
      <w:marLeft w:val="0"/>
      <w:marRight w:val="0"/>
      <w:marTop w:val="0"/>
      <w:marBottom w:val="0"/>
      <w:divBdr>
        <w:top w:val="none" w:sz="0" w:space="0" w:color="auto"/>
        <w:left w:val="none" w:sz="0" w:space="0" w:color="auto"/>
        <w:bottom w:val="none" w:sz="0" w:space="0" w:color="auto"/>
        <w:right w:val="none" w:sz="0" w:space="0" w:color="auto"/>
      </w:divBdr>
    </w:div>
    <w:div w:id="2078891633">
      <w:bodyDiv w:val="1"/>
      <w:marLeft w:val="0"/>
      <w:marRight w:val="0"/>
      <w:marTop w:val="0"/>
      <w:marBottom w:val="0"/>
      <w:divBdr>
        <w:top w:val="none" w:sz="0" w:space="0" w:color="auto"/>
        <w:left w:val="none" w:sz="0" w:space="0" w:color="auto"/>
        <w:bottom w:val="none" w:sz="0" w:space="0" w:color="auto"/>
        <w:right w:val="none" w:sz="0" w:space="0" w:color="auto"/>
      </w:divBdr>
      <w:divsChild>
        <w:div w:id="515728070">
          <w:marLeft w:val="0"/>
          <w:marRight w:val="0"/>
          <w:marTop w:val="0"/>
          <w:marBottom w:val="0"/>
          <w:divBdr>
            <w:top w:val="none" w:sz="0" w:space="0" w:color="auto"/>
            <w:left w:val="none" w:sz="0" w:space="0" w:color="auto"/>
            <w:bottom w:val="none" w:sz="0" w:space="0" w:color="auto"/>
            <w:right w:val="none" w:sz="0" w:space="0" w:color="auto"/>
          </w:divBdr>
          <w:divsChild>
            <w:div w:id="2134906342">
              <w:marLeft w:val="0"/>
              <w:marRight w:val="0"/>
              <w:marTop w:val="0"/>
              <w:marBottom w:val="0"/>
              <w:divBdr>
                <w:top w:val="none" w:sz="0" w:space="0" w:color="auto"/>
                <w:left w:val="none" w:sz="0" w:space="0" w:color="auto"/>
                <w:bottom w:val="none" w:sz="0" w:space="0" w:color="auto"/>
                <w:right w:val="none" w:sz="0" w:space="0" w:color="auto"/>
              </w:divBdr>
              <w:divsChild>
                <w:div w:id="157674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332316">
      <w:bodyDiv w:val="1"/>
      <w:marLeft w:val="0"/>
      <w:marRight w:val="0"/>
      <w:marTop w:val="0"/>
      <w:marBottom w:val="0"/>
      <w:divBdr>
        <w:top w:val="none" w:sz="0" w:space="0" w:color="auto"/>
        <w:left w:val="none" w:sz="0" w:space="0" w:color="auto"/>
        <w:bottom w:val="none" w:sz="0" w:space="0" w:color="auto"/>
        <w:right w:val="none" w:sz="0" w:space="0" w:color="auto"/>
      </w:divBdr>
    </w:div>
    <w:div w:id="2111780637">
      <w:bodyDiv w:val="1"/>
      <w:marLeft w:val="0"/>
      <w:marRight w:val="0"/>
      <w:marTop w:val="0"/>
      <w:marBottom w:val="0"/>
      <w:divBdr>
        <w:top w:val="none" w:sz="0" w:space="0" w:color="auto"/>
        <w:left w:val="none" w:sz="0" w:space="0" w:color="auto"/>
        <w:bottom w:val="none" w:sz="0" w:space="0" w:color="auto"/>
        <w:right w:val="none" w:sz="0" w:space="0" w:color="auto"/>
      </w:divBdr>
    </w:div>
    <w:div w:id="2140100562">
      <w:bodyDiv w:val="1"/>
      <w:marLeft w:val="0"/>
      <w:marRight w:val="0"/>
      <w:marTop w:val="0"/>
      <w:marBottom w:val="0"/>
      <w:divBdr>
        <w:top w:val="none" w:sz="0" w:space="0" w:color="auto"/>
        <w:left w:val="none" w:sz="0" w:space="0" w:color="auto"/>
        <w:bottom w:val="none" w:sz="0" w:space="0" w:color="auto"/>
        <w:right w:val="none" w:sz="0" w:space="0" w:color="auto"/>
      </w:divBdr>
    </w:div>
    <w:div w:id="2140756149">
      <w:bodyDiv w:val="1"/>
      <w:marLeft w:val="0"/>
      <w:marRight w:val="0"/>
      <w:marTop w:val="0"/>
      <w:marBottom w:val="0"/>
      <w:divBdr>
        <w:top w:val="none" w:sz="0" w:space="0" w:color="auto"/>
        <w:left w:val="none" w:sz="0" w:space="0" w:color="auto"/>
        <w:bottom w:val="none" w:sz="0" w:space="0" w:color="auto"/>
        <w:right w:val="none" w:sz="0" w:space="0" w:color="auto"/>
      </w:divBdr>
    </w:div>
    <w:div w:id="2146073773">
      <w:bodyDiv w:val="1"/>
      <w:marLeft w:val="0"/>
      <w:marRight w:val="0"/>
      <w:marTop w:val="0"/>
      <w:marBottom w:val="0"/>
      <w:divBdr>
        <w:top w:val="none" w:sz="0" w:space="0" w:color="auto"/>
        <w:left w:val="none" w:sz="0" w:space="0" w:color="auto"/>
        <w:bottom w:val="none" w:sz="0" w:space="0" w:color="auto"/>
        <w:right w:val="none" w:sz="0" w:space="0" w:color="auto"/>
      </w:divBdr>
      <w:divsChild>
        <w:div w:id="1943494432">
          <w:marLeft w:val="0"/>
          <w:marRight w:val="0"/>
          <w:marTop w:val="0"/>
          <w:marBottom w:val="0"/>
          <w:divBdr>
            <w:top w:val="none" w:sz="0" w:space="0" w:color="auto"/>
            <w:left w:val="none" w:sz="0" w:space="0" w:color="auto"/>
            <w:bottom w:val="none" w:sz="0" w:space="0" w:color="auto"/>
            <w:right w:val="none" w:sz="0" w:space="0" w:color="auto"/>
          </w:divBdr>
          <w:divsChild>
            <w:div w:id="741175420">
              <w:marLeft w:val="0"/>
              <w:marRight w:val="0"/>
              <w:marTop w:val="0"/>
              <w:marBottom w:val="0"/>
              <w:divBdr>
                <w:top w:val="none" w:sz="0" w:space="0" w:color="auto"/>
                <w:left w:val="none" w:sz="0" w:space="0" w:color="auto"/>
                <w:bottom w:val="none" w:sz="0" w:space="0" w:color="auto"/>
                <w:right w:val="none" w:sz="0" w:space="0" w:color="auto"/>
              </w:divBdr>
              <w:divsChild>
                <w:div w:id="193424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pharmvar.org/gene/CYP2B6" TargetMode="External"/><Relationship Id="rId18" Type="http://schemas.openxmlformats.org/officeDocument/2006/relationships/hyperlink" Target="https://cpicpgx.org/guidelines/cpic-guideline-for-ssri-and-snri-antidepressants/" TargetMode="External"/><Relationship Id="rId26" Type="http://schemas.openxmlformats.org/officeDocument/2006/relationships/hyperlink" Target="https://cpicpgx.org/guidelines/cpic-guideline-for-ssri-and-snri-antidepressants/" TargetMode="External"/><Relationship Id="rId3" Type="http://schemas.openxmlformats.org/officeDocument/2006/relationships/styles" Target="styles.xml"/><Relationship Id="rId21" Type="http://schemas.openxmlformats.org/officeDocument/2006/relationships/hyperlink" Target="http://www.ncbi.nlm.nih.gov/gtr"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pharmvar.org/gene/CYP2C19" TargetMode="External"/><Relationship Id="rId17" Type="http://schemas.openxmlformats.org/officeDocument/2006/relationships/hyperlink" Target="https://www.pharmvar.org/gene/CYP2D6" TargetMode="External"/><Relationship Id="rId25" Type="http://schemas.openxmlformats.org/officeDocument/2006/relationships/hyperlink" Target="https://cpicpgx.org/guidelines/cpic-guideline-for-ssri-and-snri-antidepressant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pharmvar.org/gene/CYP2D6" TargetMode="External"/><Relationship Id="rId20" Type="http://schemas.openxmlformats.org/officeDocument/2006/relationships/hyperlink" Target="https://www.pharmvar.org/gene/CYP2B6" TargetMode="External"/><Relationship Id="rId29" Type="http://schemas.openxmlformats.org/officeDocument/2006/relationships/hyperlink" Target="https://www.pharmgkb.org/page/pgxGeneRe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harmvar.org/gene/CYP2D6" TargetMode="External"/><Relationship Id="rId24" Type="http://schemas.openxmlformats.org/officeDocument/2006/relationships/hyperlink" Target="https://cpicpgx.org/guidelines/cpic-guideline-for-ssri-and-snri-antidepressants/" TargetMode="External"/><Relationship Id="rId32" Type="http://schemas.openxmlformats.org/officeDocument/2006/relationships/hyperlink" Target="https://aidsinfo.nih.gov/contentfiles/lvguidelines/adultandadolescentgl.pdf" TargetMode="External"/><Relationship Id="rId5" Type="http://schemas.openxmlformats.org/officeDocument/2006/relationships/webSettings" Target="webSettings.xml"/><Relationship Id="rId15" Type="http://schemas.openxmlformats.org/officeDocument/2006/relationships/hyperlink" Target="https://nam11.safelinks.protection.outlook.com/?url=https%3A%2F%2Fcpicpgx.org%2Fguidelines%2Fcpic-guideline-for-ssri-and-snri-antidepressants%2F&amp;data=05%7C01%7CKelly.Caudle%40stjude.org%7Ccf69c3090d0d4c16893f08da73fa0c8c%7C22340fa892264871b677d3b3e377af72%7C0%7C0%7C637949815040023164%7CUnknown%7CTWFpbGZsb3d8eyJWIjoiMC4wLjAwMDAiLCJQIjoiV2luMzIiLCJBTiI6Ik1haWwiLCJXVCI6Mn0%3D%7C3000%7C%7C%7C&amp;sdata=7UHxRfdk5G1bFPveF%2BBZIPO0NFsuNmoqzIL733O32S0%3D&amp;reserved=0" TargetMode="External"/><Relationship Id="rId23" Type="http://schemas.openxmlformats.org/officeDocument/2006/relationships/hyperlink" Target="https://cpicpgx.org/guidelines/cpic-guideline-for-ssri-and-snri-antidepressants/" TargetMode="External"/><Relationship Id="rId28" Type="http://schemas.openxmlformats.org/officeDocument/2006/relationships/hyperlink" Target="https://cpicpgx.org/guidelines/cpic-guideline-for-ssri-and-snri-antidepressants/" TargetMode="External"/><Relationship Id="rId10" Type="http://schemas.openxmlformats.org/officeDocument/2006/relationships/hyperlink" Target="https://cpicpgx.org/guidelines/cpic-guideline-for-ssri-and-snri-antidepressants/" TargetMode="External"/><Relationship Id="rId19" Type="http://schemas.openxmlformats.org/officeDocument/2006/relationships/hyperlink" Target="https://cpicpgx.org/guidelines/cpic-guideline-for-ssri-and-snri-antidepressants/" TargetMode="External"/><Relationship Id="rId31" Type="http://schemas.openxmlformats.org/officeDocument/2006/relationships/hyperlink" Target="https://www.pharmgkb.org/page/cyp2c19RefMaterial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nam11.safelinks.protection.outlook.com/?url=https%3A%2F%2Fcpicpgx.org%2Fguidelines%2Fcpic-guideline-for-ssri-and-snri-antidepressants%2F&amp;data=05%7C01%7CKelly.Caudle%40stjude.org%7Ccf69c3090d0d4c16893f08da73fa0c8c%7C22340fa892264871b677d3b3e377af72%7C0%7C0%7C637949815040023164%7CUnknown%7CTWFpbGZsb3d8eyJWIjoiMC4wLjAwMDAiLCJQIjoiV2luMzIiLCJBTiI6Ik1haWwiLCJXVCI6Mn0%3D%7C3000%7C%7C%7C&amp;sdata=7UHxRfdk5G1bFPveF%2BBZIPO0NFsuNmoqzIL733O32S0%3D&amp;reserved=0" TargetMode="External"/><Relationship Id="rId22" Type="http://schemas.openxmlformats.org/officeDocument/2006/relationships/hyperlink" Target="http://www.ncbi.nlm.nih.gov/SNP/snp_ref.cgi?rs=12248560" TargetMode="External"/><Relationship Id="rId27" Type="http://schemas.openxmlformats.org/officeDocument/2006/relationships/hyperlink" Target="https://cpicpgx.org/guidelines/cpic-guideline-for-ssri-and-snri-antidepressants/" TargetMode="External"/><Relationship Id="rId30" Type="http://schemas.openxmlformats.org/officeDocument/2006/relationships/hyperlink" Target="https://cpicpgx.org/guidelines/guideline-for-clopidogrel-and-cyp2c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64A420-9FBA-4C71-8A6E-C65157811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1002</TotalTime>
  <Pages>163</Pages>
  <Words>103547</Words>
  <Characters>590224</Characters>
  <Application>Microsoft Office Word</Application>
  <DocSecurity>0</DocSecurity>
  <Lines>4918</Lines>
  <Paragraphs>1384</Paragraphs>
  <ScaleCrop>false</ScaleCrop>
  <HeadingPairs>
    <vt:vector size="2" baseType="variant">
      <vt:variant>
        <vt:lpstr>Title</vt:lpstr>
      </vt:variant>
      <vt:variant>
        <vt:i4>1</vt:i4>
      </vt:variant>
    </vt:vector>
  </HeadingPairs>
  <TitlesOfParts>
    <vt:vector size="1" baseType="lpstr">
      <vt:lpstr/>
    </vt:vector>
  </TitlesOfParts>
  <Company>SJCRH</Company>
  <LinksUpToDate>false</LinksUpToDate>
  <CharactersWithSpaces>692387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SJCRH</dc:creator>
  <cp:lastModifiedBy>Caudle, Kelly</cp:lastModifiedBy>
  <cp:revision>3</cp:revision>
  <cp:lastPrinted>2022-08-29T19:31:00Z</cp:lastPrinted>
  <dcterms:created xsi:type="dcterms:W3CDTF">2022-11-02T22:04:00Z</dcterms:created>
  <dcterms:modified xsi:type="dcterms:W3CDTF">2022-11-03T20:53:00Z</dcterms:modified>
</cp:coreProperties>
</file>