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A85D" w14:textId="77777777" w:rsidR="009735AD" w:rsidRPr="000D3DFF" w:rsidRDefault="009735AD" w:rsidP="005F6406">
      <w:pPr>
        <w:tabs>
          <w:tab w:val="center" w:pos="7200"/>
        </w:tabs>
        <w:jc w:val="center"/>
        <w:rPr>
          <w:rFonts w:ascii="Times New Roman" w:hAnsi="Times New Roman"/>
          <w:b/>
          <w:sz w:val="24"/>
          <w:szCs w:val="24"/>
        </w:rPr>
      </w:pPr>
      <w:r w:rsidRPr="000D3DFF">
        <w:rPr>
          <w:rFonts w:ascii="Times New Roman" w:hAnsi="Times New Roman"/>
          <w:b/>
          <w:sz w:val="24"/>
          <w:szCs w:val="24"/>
        </w:rPr>
        <w:t>MINUTES</w:t>
      </w:r>
    </w:p>
    <w:p w14:paraId="30A8C543" w14:textId="77777777" w:rsidR="009735AD" w:rsidRPr="000D3DFF" w:rsidRDefault="009735AD" w:rsidP="005F6406">
      <w:pPr>
        <w:tabs>
          <w:tab w:val="center" w:pos="7200"/>
        </w:tabs>
        <w:jc w:val="center"/>
        <w:rPr>
          <w:rFonts w:ascii="Times New Roman" w:hAnsi="Times New Roman"/>
          <w:b/>
          <w:sz w:val="24"/>
          <w:szCs w:val="24"/>
        </w:rPr>
      </w:pPr>
      <w:r w:rsidRPr="000D3DFF">
        <w:rPr>
          <w:rFonts w:ascii="Times New Roman" w:hAnsi="Times New Roman"/>
          <w:b/>
          <w:sz w:val="24"/>
          <w:szCs w:val="24"/>
        </w:rPr>
        <w:t>CPIC CONFERENCE CALL</w:t>
      </w:r>
    </w:p>
    <w:p w14:paraId="55A46E22" w14:textId="77777777" w:rsidR="009735AD" w:rsidRPr="000D3DFF" w:rsidRDefault="009735AD" w:rsidP="005F6406">
      <w:pPr>
        <w:tabs>
          <w:tab w:val="left" w:pos="-388"/>
          <w:tab w:val="left" w:pos="0"/>
          <w:tab w:val="left" w:pos="450"/>
        </w:tabs>
        <w:rPr>
          <w:rFonts w:ascii="Times New Roman" w:hAnsi="Times New Roman"/>
          <w:sz w:val="24"/>
          <w:szCs w:val="24"/>
        </w:rPr>
      </w:pPr>
    </w:p>
    <w:p w14:paraId="2022038B" w14:textId="77777777" w:rsidR="00EA2223" w:rsidRPr="000D3DFF"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40804BD2" w:rsidR="009735AD" w:rsidRPr="000D3DFF" w:rsidRDefault="009735AD" w:rsidP="004A24BB">
      <w:pPr>
        <w:tabs>
          <w:tab w:val="left" w:pos="-388"/>
          <w:tab w:val="left" w:pos="0"/>
          <w:tab w:val="left" w:pos="450"/>
          <w:tab w:val="left" w:pos="1890"/>
        </w:tabs>
        <w:ind w:left="1440" w:hanging="1440"/>
        <w:rPr>
          <w:rFonts w:ascii="Times New Roman" w:hAnsi="Times New Roman"/>
          <w:sz w:val="24"/>
          <w:szCs w:val="24"/>
        </w:rPr>
      </w:pPr>
      <w:r w:rsidRPr="000D3DFF">
        <w:rPr>
          <w:rFonts w:ascii="Times New Roman" w:hAnsi="Times New Roman"/>
          <w:sz w:val="24"/>
          <w:szCs w:val="24"/>
        </w:rPr>
        <w:t>DATE:</w:t>
      </w:r>
      <w:r w:rsidRPr="000D3DFF">
        <w:rPr>
          <w:rFonts w:ascii="Times New Roman" w:hAnsi="Times New Roman"/>
          <w:sz w:val="24"/>
          <w:szCs w:val="24"/>
        </w:rPr>
        <w:tab/>
      </w:r>
      <w:r w:rsidR="00B40C5E" w:rsidRPr="000D3DFF">
        <w:rPr>
          <w:rFonts w:ascii="Times New Roman" w:hAnsi="Times New Roman"/>
          <w:sz w:val="24"/>
          <w:szCs w:val="24"/>
        </w:rPr>
        <w:t>January 5, 2023</w:t>
      </w:r>
    </w:p>
    <w:p w14:paraId="04D40271" w14:textId="77777777" w:rsidR="009735AD" w:rsidRPr="000D3DFF" w:rsidRDefault="009735AD" w:rsidP="005F6406">
      <w:pPr>
        <w:tabs>
          <w:tab w:val="left" w:pos="-388"/>
          <w:tab w:val="left" w:pos="0"/>
          <w:tab w:val="left" w:pos="450"/>
          <w:tab w:val="left" w:pos="1890"/>
        </w:tabs>
        <w:rPr>
          <w:rFonts w:ascii="Times New Roman" w:hAnsi="Times New Roman"/>
          <w:sz w:val="24"/>
          <w:szCs w:val="24"/>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D3DFF"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D3DFF" w:rsidRDefault="009735AD" w:rsidP="005F6406">
            <w:pPr>
              <w:tabs>
                <w:tab w:val="left" w:pos="-388"/>
                <w:tab w:val="left" w:pos="0"/>
                <w:tab w:val="left" w:pos="450"/>
              </w:tabs>
              <w:spacing w:after="58"/>
              <w:rPr>
                <w:rFonts w:ascii="Times New Roman" w:hAnsi="Times New Roman"/>
                <w:sz w:val="24"/>
                <w:szCs w:val="24"/>
              </w:rPr>
            </w:pPr>
            <w:r w:rsidRPr="000D3DFF">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D3DFF" w:rsidRDefault="009735AD" w:rsidP="005F6406">
            <w:pPr>
              <w:tabs>
                <w:tab w:val="left" w:pos="-388"/>
                <w:tab w:val="left" w:pos="0"/>
                <w:tab w:val="left" w:pos="450"/>
              </w:tabs>
              <w:spacing w:after="58"/>
              <w:rPr>
                <w:rFonts w:ascii="Times New Roman" w:hAnsi="Times New Roman"/>
                <w:sz w:val="24"/>
                <w:szCs w:val="24"/>
              </w:rPr>
            </w:pPr>
            <w:r w:rsidRPr="000D3DFF">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D3DFF" w:rsidRDefault="009735AD" w:rsidP="005F6406">
            <w:pPr>
              <w:tabs>
                <w:tab w:val="left" w:pos="-388"/>
                <w:tab w:val="left" w:pos="0"/>
                <w:tab w:val="left" w:pos="450"/>
              </w:tabs>
              <w:spacing w:after="58"/>
              <w:rPr>
                <w:rFonts w:ascii="Times New Roman" w:hAnsi="Times New Roman"/>
                <w:sz w:val="24"/>
                <w:szCs w:val="24"/>
              </w:rPr>
            </w:pPr>
            <w:r w:rsidRPr="000D3DFF">
              <w:rPr>
                <w:rFonts w:ascii="Times New Roman" w:hAnsi="Times New Roman"/>
                <w:sz w:val="24"/>
                <w:szCs w:val="24"/>
              </w:rPr>
              <w:t>FOLLOW-UP</w:t>
            </w:r>
          </w:p>
        </w:tc>
      </w:tr>
      <w:tr w:rsidR="00ED336A" w:rsidRPr="000D3DFF"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D3DFF" w:rsidRDefault="00EE2E45" w:rsidP="006E5188">
            <w:pPr>
              <w:widowControl/>
              <w:rPr>
                <w:rFonts w:ascii="Times New Roman" w:hAnsi="Times New Roman"/>
                <w:sz w:val="24"/>
                <w:szCs w:val="24"/>
              </w:rPr>
            </w:pPr>
            <w:r w:rsidRPr="000D3DFF">
              <w:rPr>
                <w:rFonts w:ascii="Times New Roman" w:hAnsi="Times New Roman"/>
                <w:sz w:val="24"/>
                <w:szCs w:val="24"/>
              </w:rPr>
              <w:t>Housekeeping a</w:t>
            </w:r>
            <w:r w:rsidR="00D92FAD" w:rsidRPr="000D3DFF">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45DAF6CF" w:rsidR="007B5308" w:rsidRPr="000D3DFF" w:rsidRDefault="00D92FAD" w:rsidP="00D04251">
            <w:pPr>
              <w:widowControl/>
              <w:rPr>
                <w:rFonts w:ascii="Times New Roman" w:hAnsi="Times New Roman"/>
                <w:sz w:val="24"/>
                <w:szCs w:val="24"/>
              </w:rPr>
            </w:pPr>
            <w:r w:rsidRPr="000D3DFF">
              <w:rPr>
                <w:rFonts w:ascii="Times New Roman" w:hAnsi="Times New Roman"/>
                <w:sz w:val="24"/>
                <w:szCs w:val="24"/>
              </w:rPr>
              <w:t>Attendance will be taken by poll after each conference call. Members will receive an email with a</w:t>
            </w:r>
            <w:r w:rsidR="002177B1" w:rsidRPr="000D3DFF">
              <w:rPr>
                <w:rFonts w:ascii="Times New Roman" w:hAnsi="Times New Roman"/>
                <w:sz w:val="24"/>
                <w:szCs w:val="24"/>
              </w:rPr>
              <w:t xml:space="preserve"> poll</w:t>
            </w:r>
            <w:r w:rsidRPr="000D3DFF">
              <w:rPr>
                <w:rFonts w:ascii="Times New Roman" w:hAnsi="Times New Roman"/>
                <w:sz w:val="24"/>
                <w:szCs w:val="24"/>
              </w:rPr>
              <w:t xml:space="preserv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D3DFF"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D3DFF">
              <w:rPr>
                <w:rFonts w:ascii="Times New Roman" w:hAnsi="Times New Roman"/>
                <w:sz w:val="24"/>
                <w:szCs w:val="24"/>
              </w:rPr>
              <w:t xml:space="preserve">Kelly </w:t>
            </w:r>
            <w:r w:rsidR="007A61E2" w:rsidRPr="000D3DFF">
              <w:rPr>
                <w:rFonts w:ascii="Times New Roman" w:hAnsi="Times New Roman"/>
                <w:sz w:val="24"/>
                <w:szCs w:val="24"/>
              </w:rPr>
              <w:t>will send the poll link.</w:t>
            </w:r>
          </w:p>
        </w:tc>
      </w:tr>
      <w:tr w:rsidR="002F51AE" w:rsidRPr="000D3DFF" w14:paraId="6E6F692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6EEF7DD" w14:textId="148C040A" w:rsidR="003633D7" w:rsidRPr="000D3DFF" w:rsidRDefault="001757E6" w:rsidP="0064790C">
            <w:pPr>
              <w:widowControl/>
              <w:rPr>
                <w:rFonts w:ascii="Times New Roman" w:hAnsi="Times New Roman"/>
                <w:sz w:val="24"/>
                <w:szCs w:val="24"/>
              </w:rPr>
            </w:pPr>
            <w:r w:rsidRPr="000D3DFF">
              <w:rPr>
                <w:rFonts w:ascii="Times New Roman" w:hAnsi="Times New Roman"/>
                <w:sz w:val="24"/>
                <w:szCs w:val="24"/>
              </w:rPr>
              <w:t xml:space="preserve">CPIC guideline updates </w:t>
            </w:r>
          </w:p>
          <w:p w14:paraId="585F6D94" w14:textId="77777777" w:rsidR="00121451" w:rsidRPr="000D3DFF" w:rsidRDefault="00121451" w:rsidP="0064790C">
            <w:pPr>
              <w:widowControl/>
              <w:rPr>
                <w:rFonts w:ascii="Times New Roman" w:hAnsi="Times New Roman"/>
                <w:sz w:val="24"/>
                <w:szCs w:val="24"/>
              </w:rPr>
            </w:pPr>
          </w:p>
          <w:p w14:paraId="7AC2DA2D" w14:textId="5FFBAFAA" w:rsidR="00121451" w:rsidRPr="000D3DFF" w:rsidRDefault="00121451" w:rsidP="00121451">
            <w:pPr>
              <w:pStyle w:val="xmsolistparagraph"/>
              <w:shd w:val="clear" w:color="auto" w:fill="FFFFFF"/>
              <w:spacing w:before="0" w:beforeAutospacing="0" w:after="0" w:afterAutospacing="0"/>
            </w:pPr>
          </w:p>
        </w:tc>
        <w:tc>
          <w:tcPr>
            <w:tcW w:w="7462" w:type="dxa"/>
            <w:tcBorders>
              <w:top w:val="single" w:sz="6" w:space="0" w:color="000000"/>
              <w:left w:val="single" w:sz="6" w:space="0" w:color="000000"/>
              <w:bottom w:val="single" w:sz="6" w:space="0" w:color="000000"/>
              <w:right w:val="single" w:sz="6" w:space="0" w:color="000000"/>
            </w:tcBorders>
          </w:tcPr>
          <w:p w14:paraId="139A6C34" w14:textId="77777777" w:rsidR="004C52FA" w:rsidRPr="000D3DFF" w:rsidRDefault="004C52FA" w:rsidP="001757E6">
            <w:pPr>
              <w:widowControl/>
              <w:rPr>
                <w:rFonts w:ascii="Times New Roman" w:hAnsi="Times New Roman"/>
                <w:sz w:val="24"/>
                <w:szCs w:val="24"/>
              </w:rPr>
            </w:pPr>
            <w:r w:rsidRPr="000D3DFF">
              <w:rPr>
                <w:rFonts w:ascii="Times New Roman" w:hAnsi="Times New Roman"/>
                <w:sz w:val="24"/>
                <w:szCs w:val="24"/>
              </w:rPr>
              <w:t>Kelly provided updates on the following in-process CPIC guidelines:</w:t>
            </w:r>
          </w:p>
          <w:p w14:paraId="4E5A51D0" w14:textId="69B19400" w:rsidR="001367A9" w:rsidRPr="000D3DFF" w:rsidRDefault="001367A9" w:rsidP="001367A9">
            <w:pPr>
              <w:pStyle w:val="ListParagraph"/>
              <w:widowControl/>
              <w:numPr>
                <w:ilvl w:val="0"/>
                <w:numId w:val="34"/>
              </w:numPr>
              <w:rPr>
                <w:rFonts w:ascii="Times New Roman" w:hAnsi="Times New Roman"/>
                <w:sz w:val="24"/>
                <w:szCs w:val="24"/>
              </w:rPr>
            </w:pPr>
            <w:r w:rsidRPr="000D3DFF">
              <w:rPr>
                <w:rFonts w:ascii="Times New Roman" w:hAnsi="Times New Roman"/>
                <w:sz w:val="24"/>
                <w:szCs w:val="24"/>
              </w:rPr>
              <w:t>SSRI/SNRI guideline update – submitted for review</w:t>
            </w:r>
          </w:p>
          <w:p w14:paraId="5AB367C9" w14:textId="77777777" w:rsidR="001367A9" w:rsidRPr="000D3DFF" w:rsidRDefault="001367A9" w:rsidP="001367A9">
            <w:pPr>
              <w:pStyle w:val="ListParagraph"/>
              <w:widowControl/>
              <w:numPr>
                <w:ilvl w:val="0"/>
                <w:numId w:val="34"/>
              </w:numPr>
              <w:rPr>
                <w:rFonts w:ascii="Times New Roman" w:hAnsi="Times New Roman"/>
                <w:sz w:val="24"/>
                <w:szCs w:val="24"/>
              </w:rPr>
            </w:pPr>
            <w:r w:rsidRPr="000D3DFF">
              <w:rPr>
                <w:rFonts w:ascii="Times New Roman" w:hAnsi="Times New Roman"/>
                <w:i/>
                <w:iCs/>
                <w:sz w:val="24"/>
                <w:szCs w:val="24"/>
              </w:rPr>
              <w:t>CYP3A5</w:t>
            </w:r>
            <w:r w:rsidRPr="000D3DFF">
              <w:rPr>
                <w:rFonts w:ascii="Times New Roman" w:hAnsi="Times New Roman"/>
                <w:sz w:val="24"/>
                <w:szCs w:val="24"/>
              </w:rPr>
              <w:t>/tacrolimus update – in evidence review</w:t>
            </w:r>
          </w:p>
          <w:p w14:paraId="5CAEEA08" w14:textId="57592AEF" w:rsidR="001367A9" w:rsidRPr="000D3DFF" w:rsidRDefault="001367A9" w:rsidP="001367A9">
            <w:pPr>
              <w:pStyle w:val="ListParagraph"/>
              <w:widowControl/>
              <w:numPr>
                <w:ilvl w:val="0"/>
                <w:numId w:val="34"/>
              </w:numPr>
              <w:rPr>
                <w:rFonts w:ascii="Times New Roman" w:hAnsi="Times New Roman"/>
                <w:sz w:val="24"/>
                <w:szCs w:val="24"/>
              </w:rPr>
            </w:pPr>
            <w:r w:rsidRPr="000D3DFF">
              <w:rPr>
                <w:rFonts w:ascii="Times New Roman" w:hAnsi="Times New Roman"/>
                <w:i/>
                <w:iCs/>
                <w:sz w:val="24"/>
                <w:szCs w:val="24"/>
              </w:rPr>
              <w:t>CYP2D6</w:t>
            </w:r>
            <w:r w:rsidRPr="000D3DFF">
              <w:rPr>
                <w:rFonts w:ascii="Times New Roman" w:hAnsi="Times New Roman"/>
                <w:sz w:val="24"/>
                <w:szCs w:val="24"/>
              </w:rPr>
              <w:t>/antipsychotics – will be starting soon, working on the authorship plan</w:t>
            </w:r>
          </w:p>
          <w:p w14:paraId="60E69F22" w14:textId="77777777" w:rsidR="00B817F5" w:rsidRPr="000D3DFF" w:rsidRDefault="00B817F5" w:rsidP="00B817F5">
            <w:pPr>
              <w:pStyle w:val="ListParagraph"/>
              <w:widowControl/>
              <w:numPr>
                <w:ilvl w:val="0"/>
                <w:numId w:val="34"/>
              </w:numPr>
              <w:rPr>
                <w:rFonts w:ascii="Times New Roman" w:hAnsi="Times New Roman"/>
                <w:sz w:val="24"/>
                <w:szCs w:val="24"/>
              </w:rPr>
            </w:pPr>
            <w:r w:rsidRPr="000D3DFF">
              <w:rPr>
                <w:rFonts w:ascii="Times New Roman" w:hAnsi="Times New Roman"/>
                <w:sz w:val="24"/>
                <w:szCs w:val="24"/>
              </w:rPr>
              <w:t>Beta blockers – writing manuscript</w:t>
            </w:r>
          </w:p>
          <w:p w14:paraId="77B256D6" w14:textId="5A8B6DC0" w:rsidR="004C52FA" w:rsidRPr="000D3DFF" w:rsidRDefault="004C52FA" w:rsidP="00B817F5">
            <w:pPr>
              <w:pStyle w:val="ListParagraph"/>
              <w:widowControl/>
              <w:numPr>
                <w:ilvl w:val="0"/>
                <w:numId w:val="34"/>
              </w:numPr>
              <w:rPr>
                <w:rFonts w:ascii="Times New Roman" w:hAnsi="Times New Roman"/>
                <w:sz w:val="24"/>
                <w:szCs w:val="24"/>
              </w:rPr>
            </w:pPr>
            <w:r w:rsidRPr="000D3DFF">
              <w:rPr>
                <w:rFonts w:ascii="Times New Roman" w:hAnsi="Times New Roman"/>
                <w:i/>
                <w:iCs/>
                <w:sz w:val="24"/>
                <w:szCs w:val="24"/>
              </w:rPr>
              <w:t>CYP2B6</w:t>
            </w:r>
            <w:r w:rsidRPr="000D3DFF">
              <w:rPr>
                <w:rFonts w:ascii="Times New Roman" w:hAnsi="Times New Roman"/>
                <w:sz w:val="24"/>
                <w:szCs w:val="24"/>
              </w:rPr>
              <w:t xml:space="preserve">/methadone – in evidence review </w:t>
            </w:r>
          </w:p>
          <w:p w14:paraId="5EAE6615" w14:textId="77777777" w:rsidR="008F0DC0" w:rsidRPr="000D3DFF" w:rsidRDefault="004C52FA" w:rsidP="00B817F5">
            <w:pPr>
              <w:pStyle w:val="ListParagraph"/>
              <w:widowControl/>
              <w:numPr>
                <w:ilvl w:val="0"/>
                <w:numId w:val="34"/>
              </w:numPr>
              <w:rPr>
                <w:rFonts w:ascii="Times New Roman" w:hAnsi="Times New Roman"/>
                <w:sz w:val="24"/>
                <w:szCs w:val="24"/>
              </w:rPr>
            </w:pPr>
            <w:r w:rsidRPr="000D3DFF">
              <w:rPr>
                <w:rFonts w:ascii="Times New Roman" w:hAnsi="Times New Roman"/>
                <w:i/>
                <w:iCs/>
                <w:sz w:val="24"/>
                <w:szCs w:val="24"/>
              </w:rPr>
              <w:t>UGT1A1</w:t>
            </w:r>
            <w:r w:rsidRPr="000D3DFF">
              <w:rPr>
                <w:rFonts w:ascii="Times New Roman" w:hAnsi="Times New Roman"/>
                <w:sz w:val="24"/>
                <w:szCs w:val="24"/>
              </w:rPr>
              <w:t xml:space="preserve">/irinotecan – </w:t>
            </w:r>
            <w:r w:rsidR="00E52CFB" w:rsidRPr="000D3DFF">
              <w:rPr>
                <w:rFonts w:ascii="Times New Roman" w:hAnsi="Times New Roman"/>
                <w:sz w:val="24"/>
                <w:szCs w:val="24"/>
              </w:rPr>
              <w:t xml:space="preserve">preliminary </w:t>
            </w:r>
            <w:r w:rsidRPr="000D3DFF">
              <w:rPr>
                <w:rFonts w:ascii="Times New Roman" w:hAnsi="Times New Roman"/>
                <w:sz w:val="24"/>
                <w:szCs w:val="24"/>
              </w:rPr>
              <w:t xml:space="preserve">evidence review being conducted by </w:t>
            </w:r>
            <w:r w:rsidR="00836090" w:rsidRPr="000D3DFF">
              <w:rPr>
                <w:rFonts w:ascii="Times New Roman" w:hAnsi="Times New Roman"/>
                <w:sz w:val="24"/>
                <w:szCs w:val="24"/>
              </w:rPr>
              <w:t xml:space="preserve">the </w:t>
            </w:r>
            <w:r w:rsidRPr="000D3DFF">
              <w:rPr>
                <w:rFonts w:ascii="Times New Roman" w:hAnsi="Times New Roman"/>
                <w:sz w:val="24"/>
                <w:szCs w:val="24"/>
              </w:rPr>
              <w:t>St. Jude</w:t>
            </w:r>
            <w:r w:rsidR="00836090" w:rsidRPr="000D3DFF">
              <w:rPr>
                <w:rFonts w:ascii="Times New Roman" w:hAnsi="Times New Roman"/>
                <w:sz w:val="24"/>
                <w:szCs w:val="24"/>
              </w:rPr>
              <w:t xml:space="preserve"> Children’s Research Hospital</w:t>
            </w:r>
            <w:r w:rsidRPr="000D3DFF">
              <w:rPr>
                <w:rFonts w:ascii="Times New Roman" w:hAnsi="Times New Roman"/>
                <w:sz w:val="24"/>
                <w:szCs w:val="24"/>
              </w:rPr>
              <w:t xml:space="preserve"> Clinical Pharmacogenomics resident </w:t>
            </w:r>
          </w:p>
          <w:p w14:paraId="2038E7DC" w14:textId="6729C8C3" w:rsidR="00A23086" w:rsidRPr="000D3DFF" w:rsidRDefault="00A23086" w:rsidP="00B817F5">
            <w:pPr>
              <w:pStyle w:val="ListParagraph"/>
              <w:widowControl/>
              <w:numPr>
                <w:ilvl w:val="0"/>
                <w:numId w:val="34"/>
              </w:numPr>
              <w:rPr>
                <w:rFonts w:ascii="Times New Roman" w:hAnsi="Times New Roman"/>
                <w:sz w:val="24"/>
                <w:szCs w:val="24"/>
              </w:rPr>
            </w:pPr>
            <w:r w:rsidRPr="000D3DFF">
              <w:rPr>
                <w:rFonts w:ascii="Times New Roman" w:hAnsi="Times New Roman"/>
                <w:i/>
                <w:iCs/>
                <w:sz w:val="24"/>
                <w:szCs w:val="24"/>
              </w:rPr>
              <w:t>NAT2/</w:t>
            </w:r>
            <w:r w:rsidRPr="000D3DFF">
              <w:rPr>
                <w:rFonts w:ascii="Times New Roman" w:hAnsi="Times New Roman"/>
                <w:sz w:val="24"/>
                <w:szCs w:val="24"/>
              </w:rPr>
              <w:t>hydralazine – hoping to start this year</w:t>
            </w:r>
          </w:p>
        </w:tc>
        <w:tc>
          <w:tcPr>
            <w:tcW w:w="4132" w:type="dxa"/>
            <w:tcBorders>
              <w:top w:val="single" w:sz="6" w:space="0" w:color="000000"/>
              <w:left w:val="single" w:sz="6" w:space="0" w:color="000000"/>
              <w:bottom w:val="single" w:sz="6" w:space="0" w:color="000000"/>
              <w:right w:val="single" w:sz="6" w:space="0" w:color="000000"/>
            </w:tcBorders>
          </w:tcPr>
          <w:p w14:paraId="4223B1F9" w14:textId="7C03DBD3" w:rsidR="002F51AE" w:rsidRPr="000D3DFF" w:rsidRDefault="00A23086" w:rsidP="001757E6">
            <w:pPr>
              <w:widowControl/>
              <w:rPr>
                <w:rFonts w:ascii="Times New Roman" w:hAnsi="Times New Roman"/>
                <w:sz w:val="24"/>
                <w:szCs w:val="24"/>
              </w:rPr>
            </w:pPr>
            <w:r w:rsidRPr="000D3DFF">
              <w:rPr>
                <w:rFonts w:ascii="Times New Roman" w:hAnsi="Times New Roman"/>
                <w:sz w:val="24"/>
                <w:szCs w:val="24"/>
              </w:rPr>
              <w:t>Email Kelly (</w:t>
            </w:r>
            <w:r w:rsidR="00941F0B" w:rsidRPr="00941F0B">
              <w:rPr>
                <w:rFonts w:ascii="Times New Roman" w:hAnsi="Times New Roman"/>
                <w:sz w:val="24"/>
                <w:szCs w:val="24"/>
              </w:rPr>
              <w:t>Kelly.caudle@stjude.org</w:t>
            </w:r>
            <w:r w:rsidR="00941F0B">
              <w:rPr>
                <w:rFonts w:ascii="Times New Roman" w:hAnsi="Times New Roman"/>
                <w:sz w:val="24"/>
                <w:szCs w:val="24"/>
              </w:rPr>
              <w:t xml:space="preserve">) </w:t>
            </w:r>
            <w:r w:rsidRPr="000D3DFF">
              <w:rPr>
                <w:rFonts w:ascii="Times New Roman" w:hAnsi="Times New Roman"/>
                <w:sz w:val="24"/>
                <w:szCs w:val="24"/>
              </w:rPr>
              <w:t>with suggestions for new guidelines or guidelines that need updating</w:t>
            </w:r>
          </w:p>
        </w:tc>
      </w:tr>
      <w:tr w:rsidR="001367A9" w:rsidRPr="000D3DFF" w14:paraId="26A29F37" w14:textId="77777777" w:rsidTr="00231CC0">
        <w:tc>
          <w:tcPr>
            <w:tcW w:w="2880" w:type="dxa"/>
            <w:tcBorders>
              <w:top w:val="single" w:sz="6" w:space="0" w:color="000000"/>
              <w:left w:val="single" w:sz="6" w:space="0" w:color="000000"/>
              <w:bottom w:val="single" w:sz="6" w:space="0" w:color="000000"/>
              <w:right w:val="single" w:sz="6" w:space="0" w:color="000000"/>
            </w:tcBorders>
          </w:tcPr>
          <w:p w14:paraId="0D156C05" w14:textId="2752C281" w:rsidR="001367A9" w:rsidRPr="000D3DFF" w:rsidRDefault="001367A9" w:rsidP="00231CC0">
            <w:pPr>
              <w:pStyle w:val="xmsolistparagraph"/>
              <w:shd w:val="clear" w:color="auto" w:fill="FFFFFF"/>
              <w:spacing w:before="0" w:beforeAutospacing="0" w:after="0" w:afterAutospacing="0"/>
            </w:pPr>
            <w:r w:rsidRPr="000D3DFF">
              <w:t xml:space="preserve">Presentation – </w:t>
            </w:r>
            <w:r w:rsidR="00A23086" w:rsidRPr="000D3DFF">
              <w:t>Deepak Voora</w:t>
            </w:r>
            <w:r w:rsidR="001906BC" w:rsidRPr="000D3DFF">
              <w:t xml:space="preserve"> </w:t>
            </w:r>
          </w:p>
        </w:tc>
        <w:tc>
          <w:tcPr>
            <w:tcW w:w="7462" w:type="dxa"/>
            <w:tcBorders>
              <w:top w:val="single" w:sz="6" w:space="0" w:color="000000"/>
              <w:left w:val="single" w:sz="6" w:space="0" w:color="000000"/>
              <w:bottom w:val="single" w:sz="6" w:space="0" w:color="000000"/>
              <w:right w:val="single" w:sz="6" w:space="0" w:color="000000"/>
            </w:tcBorders>
          </w:tcPr>
          <w:p w14:paraId="09DDAFAC" w14:textId="1E3DB9B0" w:rsidR="00A23086" w:rsidRPr="000D3DFF" w:rsidRDefault="00A23086" w:rsidP="00231CC0">
            <w:pPr>
              <w:widowControl/>
              <w:rPr>
                <w:rFonts w:ascii="Times New Roman" w:hAnsi="Times New Roman"/>
                <w:sz w:val="24"/>
                <w:szCs w:val="24"/>
              </w:rPr>
            </w:pPr>
            <w:r w:rsidRPr="000D3DFF">
              <w:rPr>
                <w:rFonts w:ascii="Times New Roman" w:hAnsi="Times New Roman"/>
                <w:sz w:val="24"/>
                <w:szCs w:val="24"/>
              </w:rPr>
              <w:t>Deepak Voora</w:t>
            </w:r>
            <w:r w:rsidR="001367A9" w:rsidRPr="000D3DFF">
              <w:rPr>
                <w:rFonts w:ascii="Times New Roman" w:hAnsi="Times New Roman"/>
                <w:sz w:val="24"/>
                <w:szCs w:val="24"/>
              </w:rPr>
              <w:t xml:space="preserve">, </w:t>
            </w:r>
            <w:r w:rsidRPr="000D3DFF">
              <w:rPr>
                <w:rFonts w:ascii="Times New Roman" w:hAnsi="Times New Roman"/>
                <w:sz w:val="24"/>
                <w:szCs w:val="24"/>
              </w:rPr>
              <w:t>MD</w:t>
            </w:r>
            <w:r w:rsidR="001367A9" w:rsidRPr="000D3DFF">
              <w:rPr>
                <w:rFonts w:ascii="Times New Roman" w:hAnsi="Times New Roman"/>
                <w:sz w:val="24"/>
                <w:szCs w:val="24"/>
              </w:rPr>
              <w:t>, presented “</w:t>
            </w:r>
            <w:r w:rsidRPr="000D3DFF">
              <w:rPr>
                <w:rFonts w:ascii="Times New Roman" w:hAnsi="Times New Roman"/>
                <w:sz w:val="24"/>
                <w:szCs w:val="24"/>
              </w:rPr>
              <w:t xml:space="preserve">VA National Pharmacogenomics Program” </w:t>
            </w:r>
            <w:r w:rsidR="006C1E5A" w:rsidRPr="000D3DFF">
              <w:rPr>
                <w:rFonts w:ascii="Times New Roman" w:hAnsi="Times New Roman"/>
                <w:sz w:val="24"/>
                <w:szCs w:val="24"/>
              </w:rPr>
              <w:t xml:space="preserve">to provide an update on the </w:t>
            </w:r>
            <w:r w:rsidR="002428B3" w:rsidRPr="000D3DFF">
              <w:rPr>
                <w:rFonts w:ascii="Times New Roman" w:hAnsi="Times New Roman"/>
                <w:sz w:val="24"/>
                <w:szCs w:val="24"/>
              </w:rPr>
              <w:t xml:space="preserve">pharmacogenomics implementation within the VA healthcare system. </w:t>
            </w:r>
            <w:r w:rsidR="006C1E5A" w:rsidRPr="000D3DFF">
              <w:rPr>
                <w:rFonts w:ascii="Times New Roman" w:hAnsi="Times New Roman"/>
                <w:sz w:val="24"/>
                <w:szCs w:val="24"/>
              </w:rPr>
              <w:t xml:space="preserve"> </w:t>
            </w:r>
            <w:r w:rsidR="001367A9" w:rsidRPr="000D3DFF">
              <w:rPr>
                <w:rFonts w:ascii="Times New Roman" w:hAnsi="Times New Roman"/>
                <w:sz w:val="24"/>
                <w:szCs w:val="24"/>
              </w:rPr>
              <w:t xml:space="preserve">Slides included with the minutes. </w:t>
            </w:r>
          </w:p>
        </w:tc>
        <w:tc>
          <w:tcPr>
            <w:tcW w:w="4132" w:type="dxa"/>
            <w:tcBorders>
              <w:top w:val="single" w:sz="6" w:space="0" w:color="000000"/>
              <w:left w:val="single" w:sz="6" w:space="0" w:color="000000"/>
              <w:bottom w:val="single" w:sz="6" w:space="0" w:color="000000"/>
              <w:right w:val="single" w:sz="6" w:space="0" w:color="000000"/>
            </w:tcBorders>
          </w:tcPr>
          <w:p w14:paraId="18A90146" w14:textId="77777777" w:rsidR="001367A9" w:rsidRPr="000D3DFF" w:rsidRDefault="001367A9" w:rsidP="00231CC0">
            <w:pPr>
              <w:pStyle w:val="ListParagraph"/>
              <w:widowControl/>
              <w:tabs>
                <w:tab w:val="left" w:pos="526"/>
                <w:tab w:val="left" w:pos="1102"/>
                <w:tab w:val="left" w:pos="1627"/>
                <w:tab w:val="left" w:pos="2152"/>
              </w:tabs>
              <w:ind w:left="0"/>
              <w:rPr>
                <w:rFonts w:ascii="Times New Roman" w:hAnsi="Times New Roman"/>
                <w:sz w:val="24"/>
                <w:szCs w:val="24"/>
              </w:rPr>
            </w:pPr>
          </w:p>
        </w:tc>
      </w:tr>
    </w:tbl>
    <w:p w14:paraId="7598F5B8" w14:textId="77777777" w:rsidR="000D3DFF" w:rsidRPr="000D3DFF" w:rsidRDefault="00A37BC0" w:rsidP="00202A3C">
      <w:pPr>
        <w:pStyle w:val="xmsonormal"/>
        <w:shd w:val="clear" w:color="auto" w:fill="FFFFFF"/>
        <w:spacing w:before="0" w:beforeAutospacing="0" w:after="0" w:afterAutospacing="0"/>
        <w:rPr>
          <w:color w:val="242424"/>
          <w:shd w:val="clear" w:color="auto" w:fill="FFFFFF"/>
        </w:rPr>
        <w:sectPr w:rsidR="000D3DFF" w:rsidRPr="000D3DFF" w:rsidSect="00B91359">
          <w:endnotePr>
            <w:numFmt w:val="decimal"/>
          </w:endnotePr>
          <w:pgSz w:w="15840" w:h="12240" w:orient="landscape"/>
          <w:pgMar w:top="720" w:right="720" w:bottom="720" w:left="720" w:header="720" w:footer="720" w:gutter="0"/>
          <w:cols w:space="720"/>
          <w:noEndnote/>
          <w:docGrid w:linePitch="360"/>
        </w:sectPr>
      </w:pPr>
      <w:r w:rsidRPr="000D3DFF">
        <w:rPr>
          <w:color w:val="242424"/>
          <w:shd w:val="clear" w:color="auto" w:fill="FFFFFF"/>
        </w:rPr>
        <w:t xml:space="preserve"> </w:t>
      </w:r>
    </w:p>
    <w:p w14:paraId="4A6DEB56" w14:textId="073700CF" w:rsidR="000D3DFF" w:rsidRPr="000D3DFF" w:rsidRDefault="000D3DFF" w:rsidP="000D3DFF">
      <w:pPr>
        <w:pStyle w:val="xmsonormal"/>
        <w:shd w:val="clear" w:color="auto" w:fill="FFFFFF"/>
        <w:spacing w:before="0" w:beforeAutospacing="0" w:after="0" w:afterAutospacing="0" w:line="360" w:lineRule="auto"/>
        <w:rPr>
          <w:b/>
          <w:bCs/>
          <w:color w:val="201F1E"/>
        </w:rPr>
      </w:pPr>
      <w:r w:rsidRPr="000D3DFF">
        <w:rPr>
          <w:b/>
          <w:bCs/>
          <w:color w:val="201F1E"/>
        </w:rPr>
        <w:lastRenderedPageBreak/>
        <w:t>Chat from call:</w:t>
      </w:r>
    </w:p>
    <w:p w14:paraId="322CDCC7" w14:textId="6F452373"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10:20 AM</w:t>
      </w:r>
      <w:r w:rsidRPr="000D3DFF">
        <w:rPr>
          <w:color w:val="201F1E"/>
        </w:rPr>
        <w:tab/>
        <w:t xml:space="preserve">    from Kristine Ashcraft to everyone:</w:t>
      </w:r>
      <w:r w:rsidRPr="000D3DFF">
        <w:rPr>
          <w:color w:val="201F1E"/>
        </w:rPr>
        <w:tab/>
        <w:t>How many patients have been tested as part of this program so far?</w:t>
      </w:r>
    </w:p>
    <w:p w14:paraId="7E1E9116"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75B0EE2D"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10:22 AM</w:t>
      </w:r>
      <w:r w:rsidRPr="000D3DFF">
        <w:rPr>
          <w:color w:val="201F1E"/>
        </w:rPr>
        <w:tab/>
        <w:t xml:space="preserve">    from Josiah Allen to everyone:</w:t>
      </w:r>
      <w:r w:rsidRPr="000D3DFF">
        <w:rPr>
          <w:color w:val="201F1E"/>
        </w:rPr>
        <w:tab/>
        <w:t>Are your patient education materials available publicly as well, videos and handouts?</w:t>
      </w:r>
    </w:p>
    <w:p w14:paraId="1FAE37D9"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79A15147"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10:23 AM</w:t>
      </w:r>
      <w:r w:rsidRPr="000D3DFF">
        <w:rPr>
          <w:color w:val="201F1E"/>
        </w:rPr>
        <w:tab/>
        <w:t xml:space="preserve">    from Kristine Crews to everyone:</w:t>
      </w:r>
      <w:r w:rsidRPr="000D3DFF">
        <w:rPr>
          <w:color w:val="201F1E"/>
        </w:rPr>
        <w:tab/>
        <w:t>Agree that local provider education is essential for success of the program!</w:t>
      </w:r>
    </w:p>
    <w:p w14:paraId="3CB7FBA4"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793D9D50"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10:25 AM</w:t>
      </w:r>
      <w:r w:rsidRPr="000D3DFF">
        <w:rPr>
          <w:color w:val="201F1E"/>
        </w:rPr>
        <w:tab/>
        <w:t xml:space="preserve">    from Smith, Max to everyone:</w:t>
      </w:r>
      <w:r w:rsidRPr="000D3DFF">
        <w:rPr>
          <w:color w:val="201F1E"/>
        </w:rPr>
        <w:tab/>
        <w:t>For your extensive provider education efforts, is there a specific education modality or tool that you think was the best use of your team's time?</w:t>
      </w:r>
    </w:p>
    <w:p w14:paraId="4BC904FE"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79D152B8"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10:25 AM</w:t>
      </w:r>
      <w:r w:rsidRPr="000D3DFF">
        <w:rPr>
          <w:color w:val="201F1E"/>
        </w:rPr>
        <w:tab/>
        <w:t xml:space="preserve">    from Isa Houwink to everyone:</w:t>
      </w:r>
      <w:r w:rsidRPr="000D3DFF">
        <w:rPr>
          <w:color w:val="201F1E"/>
        </w:rPr>
        <w:tab/>
        <w:t xml:space="preserve">Blended learning however is most effective and should be evaluated for effectiveness through educational studies. </w:t>
      </w:r>
    </w:p>
    <w:p w14:paraId="6E5F63DD"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5C86FB69"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10:25 AM</w:t>
      </w:r>
      <w:r w:rsidRPr="000D3DFF">
        <w:rPr>
          <w:color w:val="201F1E"/>
        </w:rPr>
        <w:tab/>
        <w:t xml:space="preserve">    from Isa Houwink to everyone:</w:t>
      </w:r>
      <w:r w:rsidRPr="000D3DFF">
        <w:rPr>
          <w:color w:val="201F1E"/>
        </w:rPr>
        <w:tab/>
        <w:t>https://pubmed.ncbi.nlm.nih.gov/25837634/</w:t>
      </w:r>
    </w:p>
    <w:p w14:paraId="4167DB2A"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484FA2F0"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10:26 AM</w:t>
      </w:r>
      <w:r w:rsidRPr="000D3DFF">
        <w:rPr>
          <w:color w:val="201F1E"/>
        </w:rPr>
        <w:tab/>
        <w:t xml:space="preserve">    from Jennifer Chapman to everyone:</w:t>
      </w:r>
      <w:r w:rsidRPr="000D3DFF">
        <w:rPr>
          <w:color w:val="201F1E"/>
        </w:rPr>
        <w:tab/>
        <w:t>More than 17,000 veterans tested to date under VA PHASER Program.</w:t>
      </w:r>
    </w:p>
    <w:p w14:paraId="322AB25F"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2B09B08B"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10:27 AM</w:t>
      </w:r>
      <w:r w:rsidRPr="000D3DFF">
        <w:rPr>
          <w:color w:val="201F1E"/>
        </w:rPr>
        <w:tab/>
        <w:t xml:space="preserve">    from Jennifer Chapman to everyone:</w:t>
      </w:r>
      <w:r w:rsidRPr="000D3DFF">
        <w:rPr>
          <w:color w:val="201F1E"/>
        </w:rPr>
        <w:tab/>
        <w:t>Patient-facing ed materials are publicly available at https://www.cancer.va.gov/phaser.asp</w:t>
      </w:r>
    </w:p>
    <w:p w14:paraId="2DC689A8"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349BBE9C"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10:27 AM</w:t>
      </w:r>
      <w:r w:rsidRPr="000D3DFF">
        <w:rPr>
          <w:color w:val="201F1E"/>
        </w:rPr>
        <w:tab/>
        <w:t xml:space="preserve">    from Megan Kane to everyone:</w:t>
      </w:r>
      <w:r w:rsidRPr="000D3DFF">
        <w:rPr>
          <w:color w:val="201F1E"/>
        </w:rPr>
        <w:tab/>
        <w:t xml:space="preserve">You mentioned the VA educational videos were available on </w:t>
      </w:r>
      <w:proofErr w:type="spellStart"/>
      <w:r w:rsidRPr="000D3DFF">
        <w:rPr>
          <w:color w:val="201F1E"/>
        </w:rPr>
        <w:t>youTube</w:t>
      </w:r>
      <w:proofErr w:type="spellEnd"/>
      <w:r w:rsidRPr="000D3DFF">
        <w:rPr>
          <w:color w:val="201F1E"/>
        </w:rPr>
        <w:t xml:space="preserve"> free to anyone. Would VA consider adding these to the list of resources for other providers at the </w:t>
      </w:r>
      <w:proofErr w:type="spellStart"/>
      <w:r w:rsidRPr="000D3DFF">
        <w:rPr>
          <w:color w:val="201F1E"/>
        </w:rPr>
        <w:t>GenomeEd</w:t>
      </w:r>
      <w:proofErr w:type="spellEnd"/>
      <w:r w:rsidRPr="000D3DFF">
        <w:rPr>
          <w:color w:val="201F1E"/>
        </w:rPr>
        <w:t xml:space="preserve"> site ? https://www.genome.gov/GenomeEd/resources  and the link to submit is https://forms.office.com/g/WMn2dVUBZk</w:t>
      </w:r>
    </w:p>
    <w:p w14:paraId="55EC3293"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615D0B51"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lastRenderedPageBreak/>
        <w:t>January 5, 2023</w:t>
      </w:r>
      <w:r w:rsidRPr="000D3DFF">
        <w:rPr>
          <w:color w:val="201F1E"/>
        </w:rPr>
        <w:tab/>
        <w:t xml:space="preserve">    10:29 AM</w:t>
      </w:r>
      <w:r w:rsidRPr="000D3DFF">
        <w:rPr>
          <w:color w:val="201F1E"/>
        </w:rPr>
        <w:tab/>
        <w:t xml:space="preserve">    from Jennifer Chapman to everyone:</w:t>
      </w:r>
      <w:r w:rsidRPr="000D3DFF">
        <w:rPr>
          <w:color w:val="201F1E"/>
        </w:rPr>
        <w:tab/>
        <w:t>Re modality of the PHASER Provider education efforts, we do it all.  We offer small-scale in-service opportunities; Grand Rounds presentations; Case review/</w:t>
      </w:r>
      <w:proofErr w:type="spellStart"/>
      <w:r w:rsidRPr="000D3DFF">
        <w:rPr>
          <w:color w:val="201F1E"/>
        </w:rPr>
        <w:t>dydactic</w:t>
      </w:r>
      <w:proofErr w:type="spellEnd"/>
      <w:r w:rsidRPr="000D3DFF">
        <w:rPr>
          <w:color w:val="201F1E"/>
        </w:rPr>
        <w:t xml:space="preserve"> education opportunities; regularly distributed email newsletter; group/Team chat groups; self-directed ed via a SharePoint site; structured ed opportunities; provider ed videos, etc.</w:t>
      </w:r>
    </w:p>
    <w:p w14:paraId="4987FB11"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00B79073"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10:29 AM</w:t>
      </w:r>
      <w:r w:rsidRPr="000D3DFF">
        <w:rPr>
          <w:color w:val="201F1E"/>
        </w:rPr>
        <w:tab/>
        <w:t xml:space="preserve">    from Yee Ming Lee to everyone:</w:t>
      </w:r>
      <w:r w:rsidRPr="000D3DFF">
        <w:rPr>
          <w:color w:val="201F1E"/>
        </w:rPr>
        <w:tab/>
        <w:t>Keeps getting cut off</w:t>
      </w:r>
    </w:p>
    <w:p w14:paraId="1D2D3404"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6A3145AF"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10:31 AM</w:t>
      </w:r>
      <w:r w:rsidRPr="000D3DFF">
        <w:rPr>
          <w:color w:val="201F1E"/>
        </w:rPr>
        <w:tab/>
        <w:t xml:space="preserve">    from Sam Socco to everyone:</w:t>
      </w:r>
      <w:r w:rsidRPr="000D3DFF">
        <w:rPr>
          <w:color w:val="201F1E"/>
        </w:rPr>
        <w:tab/>
        <w:t>has there been any surveying of the providers? How they feel about the program, things they like/dislike?</w:t>
      </w:r>
    </w:p>
    <w:p w14:paraId="7F4B33CF"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030F7DA5"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10:31 AM</w:t>
      </w:r>
      <w:r w:rsidRPr="000D3DFF">
        <w:rPr>
          <w:color w:val="201F1E"/>
        </w:rPr>
        <w:tab/>
        <w:t xml:space="preserve">    from Megan Kane to everyone:</w:t>
      </w:r>
      <w:r w:rsidRPr="000D3DFF">
        <w:rPr>
          <w:color w:val="201F1E"/>
        </w:rPr>
        <w:tab/>
        <w:t>Thanks!</w:t>
      </w:r>
    </w:p>
    <w:p w14:paraId="0453D6B9"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1F611808"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10:33 AM</w:t>
      </w:r>
      <w:r w:rsidRPr="000D3DFF">
        <w:rPr>
          <w:color w:val="201F1E"/>
        </w:rPr>
        <w:tab/>
        <w:t xml:space="preserve">    from Cyrine Haidar to everyone:</w:t>
      </w:r>
      <w:r w:rsidRPr="000D3DFF">
        <w:rPr>
          <w:color w:val="201F1E"/>
        </w:rPr>
        <w:tab/>
        <w:t>are patients educated about pharmacogenomics before pharmacogenomic testing is ordered? Do patients consent to testing?</w:t>
      </w:r>
    </w:p>
    <w:p w14:paraId="6AE3A471"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3A2860D3"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10:33 AM</w:t>
      </w:r>
      <w:r w:rsidRPr="000D3DFF">
        <w:rPr>
          <w:color w:val="201F1E"/>
        </w:rPr>
        <w:tab/>
        <w:t xml:space="preserve">    from </w:t>
      </w:r>
      <w:proofErr w:type="spellStart"/>
      <w:r w:rsidRPr="000D3DFF">
        <w:rPr>
          <w:color w:val="201F1E"/>
        </w:rPr>
        <w:t>jesse</w:t>
      </w:r>
      <w:proofErr w:type="spellEnd"/>
      <w:r w:rsidRPr="000D3DFF">
        <w:rPr>
          <w:color w:val="201F1E"/>
        </w:rPr>
        <w:t xml:space="preserve"> </w:t>
      </w:r>
      <w:proofErr w:type="spellStart"/>
      <w:r w:rsidRPr="000D3DFF">
        <w:rPr>
          <w:color w:val="201F1E"/>
        </w:rPr>
        <w:t>swen</w:t>
      </w:r>
      <w:proofErr w:type="spellEnd"/>
      <w:r w:rsidRPr="000D3DFF">
        <w:rPr>
          <w:color w:val="201F1E"/>
        </w:rPr>
        <w:t xml:space="preserve"> to everyone:</w:t>
      </w:r>
      <w:r w:rsidRPr="000D3DFF">
        <w:rPr>
          <w:color w:val="201F1E"/>
        </w:rPr>
        <w:tab/>
        <w:t>How well are clinical recommendations accepted/adhered?</w:t>
      </w:r>
    </w:p>
    <w:p w14:paraId="3A1751C0"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2BA7F716"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10:34 AM</w:t>
      </w:r>
      <w:r w:rsidRPr="000D3DFF">
        <w:rPr>
          <w:color w:val="201F1E"/>
        </w:rPr>
        <w:tab/>
        <w:t xml:space="preserve">    from Caroline </w:t>
      </w:r>
      <w:proofErr w:type="spellStart"/>
      <w:r w:rsidRPr="000D3DFF">
        <w:rPr>
          <w:color w:val="201F1E"/>
        </w:rPr>
        <w:t>Wyrosdick-webb</w:t>
      </w:r>
      <w:proofErr w:type="spellEnd"/>
      <w:r w:rsidRPr="000D3DFF">
        <w:rPr>
          <w:color w:val="201F1E"/>
        </w:rPr>
        <w:t xml:space="preserve"> to everyone:</w:t>
      </w:r>
      <w:r w:rsidRPr="000D3DFF">
        <w:rPr>
          <w:color w:val="201F1E"/>
        </w:rPr>
        <w:tab/>
        <w:t xml:space="preserve">Yes, there have been </w:t>
      </w:r>
      <w:proofErr w:type="spellStart"/>
      <w:r w:rsidRPr="000D3DFF">
        <w:rPr>
          <w:color w:val="201F1E"/>
        </w:rPr>
        <w:t>evalutations</w:t>
      </w:r>
      <w:proofErr w:type="spellEnd"/>
      <w:r w:rsidRPr="000D3DFF">
        <w:rPr>
          <w:color w:val="201F1E"/>
        </w:rPr>
        <w:t xml:space="preserve"> (both qualitative and quantitative) through the QUERI team. They have a grant to focus on PHASER. In addition, our Titan Alpha contracting team also has collected data on providers thoughts regarding a PGx program. </w:t>
      </w:r>
    </w:p>
    <w:p w14:paraId="65BED3A4"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64CA33CF"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10:34 AM</w:t>
      </w:r>
      <w:r w:rsidRPr="000D3DFF">
        <w:rPr>
          <w:color w:val="201F1E"/>
        </w:rPr>
        <w:tab/>
        <w:t xml:space="preserve">    from Jennifer Chapman to everyone:</w:t>
      </w:r>
      <w:r w:rsidRPr="000D3DFF">
        <w:rPr>
          <w:color w:val="201F1E"/>
        </w:rPr>
        <w:tab/>
        <w:t>Megan Kane, great idea re sharing the videos.  We have both patient-facing and provider-focused videos.  Do you think either or both would be appropriate for sharing?  Not all our provider-facing videos would be applicable outside the VA environment as there are logistics covered in one or two of them.</w:t>
      </w:r>
    </w:p>
    <w:p w14:paraId="3C32885B"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79A5E412"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10:35 AM</w:t>
      </w:r>
      <w:r w:rsidRPr="000D3DFF">
        <w:rPr>
          <w:color w:val="201F1E"/>
        </w:rPr>
        <w:tab/>
        <w:t xml:space="preserve">    from Martin Dawes to everyone:</w:t>
      </w:r>
      <w:r w:rsidRPr="000D3DFF">
        <w:rPr>
          <w:color w:val="201F1E"/>
        </w:rPr>
        <w:tab/>
        <w:t xml:space="preserve">In the VA is there a system of education/QI to provide information to prescribers on potential </w:t>
      </w:r>
      <w:proofErr w:type="spellStart"/>
      <w:r w:rsidRPr="000D3DFF">
        <w:rPr>
          <w:color w:val="201F1E"/>
        </w:rPr>
        <w:t>inapproprpriate</w:t>
      </w:r>
      <w:proofErr w:type="spellEnd"/>
      <w:r w:rsidRPr="000D3DFF">
        <w:rPr>
          <w:color w:val="201F1E"/>
        </w:rPr>
        <w:t xml:space="preserve"> prescribing rates and opportunities for deprescribing??</w:t>
      </w:r>
    </w:p>
    <w:p w14:paraId="6C2B7EA6"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5BA686BC"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10:35 AM</w:t>
      </w:r>
      <w:r w:rsidRPr="000D3DFF">
        <w:rPr>
          <w:color w:val="201F1E"/>
        </w:rPr>
        <w:tab/>
        <w:t xml:space="preserve">    from Caroline </w:t>
      </w:r>
      <w:proofErr w:type="spellStart"/>
      <w:r w:rsidRPr="000D3DFF">
        <w:rPr>
          <w:color w:val="201F1E"/>
        </w:rPr>
        <w:t>Wyrosdick-webb</w:t>
      </w:r>
      <w:proofErr w:type="spellEnd"/>
      <w:r w:rsidRPr="000D3DFF">
        <w:rPr>
          <w:color w:val="201F1E"/>
        </w:rPr>
        <w:t xml:space="preserve"> to everyone:</w:t>
      </w:r>
      <w:r w:rsidRPr="000D3DFF">
        <w:rPr>
          <w:color w:val="201F1E"/>
        </w:rPr>
        <w:tab/>
        <w:t>We use the data collected to inform our patient and provider ed, as well as  a provider outreach campaign and program goals</w:t>
      </w:r>
    </w:p>
    <w:p w14:paraId="1E8BD1CF"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74FCC12C"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10:36 AM</w:t>
      </w:r>
      <w:r w:rsidRPr="000D3DFF">
        <w:rPr>
          <w:color w:val="201F1E"/>
        </w:rPr>
        <w:tab/>
        <w:t xml:space="preserve">    from Jennifer Chapman to everyone:</w:t>
      </w:r>
      <w:r w:rsidRPr="000D3DFF">
        <w:rPr>
          <w:color w:val="201F1E"/>
        </w:rPr>
        <w:tab/>
        <w:t>Yes, we have conducted provider surveys and interview to evaluate their perceptions.  I'll see if Dr. Voora covers this in his presentation.  If he doesn't, I'll ask him your question when he pauses for questions.</w:t>
      </w:r>
    </w:p>
    <w:p w14:paraId="1F8BA00F"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4A8828A7"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10:38 AM</w:t>
      </w:r>
      <w:r w:rsidRPr="000D3DFF">
        <w:rPr>
          <w:color w:val="201F1E"/>
        </w:rPr>
        <w:tab/>
        <w:t xml:space="preserve">    from Caroline </w:t>
      </w:r>
      <w:proofErr w:type="spellStart"/>
      <w:r w:rsidRPr="000D3DFF">
        <w:rPr>
          <w:color w:val="201F1E"/>
        </w:rPr>
        <w:t>Wyrosdick-webb</w:t>
      </w:r>
      <w:proofErr w:type="spellEnd"/>
      <w:r w:rsidRPr="000D3DFF">
        <w:rPr>
          <w:color w:val="201F1E"/>
        </w:rPr>
        <w:t xml:space="preserve"> to everyone:</w:t>
      </w:r>
      <w:r w:rsidRPr="000D3DFF">
        <w:rPr>
          <w:color w:val="201F1E"/>
        </w:rPr>
        <w:tab/>
        <w:t>Yes, we do have Clinical Reminder Order Checks (CROCs) installed within the EHR.</w:t>
      </w:r>
    </w:p>
    <w:p w14:paraId="648C7A43"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7C3B563F"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10:38 AM</w:t>
      </w:r>
      <w:r w:rsidRPr="000D3DFF">
        <w:rPr>
          <w:color w:val="201F1E"/>
        </w:rPr>
        <w:tab/>
        <w:t xml:space="preserve">    from Caroline </w:t>
      </w:r>
      <w:proofErr w:type="spellStart"/>
      <w:r w:rsidRPr="000D3DFF">
        <w:rPr>
          <w:color w:val="201F1E"/>
        </w:rPr>
        <w:t>Wyrosdick-webb</w:t>
      </w:r>
      <w:proofErr w:type="spellEnd"/>
      <w:r w:rsidRPr="000D3DFF">
        <w:rPr>
          <w:color w:val="201F1E"/>
        </w:rPr>
        <w:t xml:space="preserve"> to everyone:</w:t>
      </w:r>
      <w:r w:rsidRPr="000D3DFF">
        <w:rPr>
          <w:color w:val="201F1E"/>
        </w:rPr>
        <w:tab/>
        <w:t>Thanks, Dr. Dawes, for the Q.</w:t>
      </w:r>
    </w:p>
    <w:p w14:paraId="0B689D09"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475D1658"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10:39 AM</w:t>
      </w:r>
      <w:r w:rsidRPr="000D3DFF">
        <w:rPr>
          <w:color w:val="201F1E"/>
        </w:rPr>
        <w:tab/>
        <w:t xml:space="preserve">    from Jennifer Chapman to everyone:</w:t>
      </w:r>
      <w:r w:rsidRPr="000D3DFF">
        <w:rPr>
          <w:color w:val="201F1E"/>
        </w:rPr>
        <w:tab/>
        <w:t>Martin Dawes, I'll see if Dr. Voora covers your question in his presentation.  It is a very good question and I want to ensure we respond to it..</w:t>
      </w:r>
    </w:p>
    <w:p w14:paraId="592F1106"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7DACF1F6"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10:39 AM</w:t>
      </w:r>
      <w:r w:rsidRPr="000D3DFF">
        <w:rPr>
          <w:color w:val="201F1E"/>
        </w:rPr>
        <w:tab/>
        <w:t xml:space="preserve">    from Caroline </w:t>
      </w:r>
      <w:proofErr w:type="spellStart"/>
      <w:r w:rsidRPr="000D3DFF">
        <w:rPr>
          <w:color w:val="201F1E"/>
        </w:rPr>
        <w:t>Wyrosdick-webb</w:t>
      </w:r>
      <w:proofErr w:type="spellEnd"/>
      <w:r w:rsidRPr="000D3DFF">
        <w:rPr>
          <w:color w:val="201F1E"/>
        </w:rPr>
        <w:t xml:space="preserve"> to everyone:</w:t>
      </w:r>
      <w:r w:rsidRPr="000D3DFF">
        <w:rPr>
          <w:color w:val="201F1E"/>
        </w:rPr>
        <w:tab/>
        <w:t>Dr. Voora is describing the CROCs now.</w:t>
      </w:r>
    </w:p>
    <w:p w14:paraId="6ECB61F3"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0B79A396"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10:40 AM</w:t>
      </w:r>
      <w:r w:rsidRPr="000D3DFF">
        <w:rPr>
          <w:color w:val="201F1E"/>
        </w:rPr>
        <w:tab/>
        <w:t xml:space="preserve">    from Caroline </w:t>
      </w:r>
      <w:proofErr w:type="spellStart"/>
      <w:r w:rsidRPr="000D3DFF">
        <w:rPr>
          <w:color w:val="201F1E"/>
        </w:rPr>
        <w:t>Wyrosdick-webb</w:t>
      </w:r>
      <w:proofErr w:type="spellEnd"/>
      <w:r w:rsidRPr="000D3DFF">
        <w:rPr>
          <w:color w:val="201F1E"/>
        </w:rPr>
        <w:t xml:space="preserve"> to everyone:</w:t>
      </w:r>
      <w:r w:rsidRPr="000D3DFF">
        <w:rPr>
          <w:color w:val="201F1E"/>
        </w:rPr>
        <w:tab/>
        <w:t>I am the Deployment &amp; Operations Manager for PHASER, please reach out with any Qs: VHA 11SPEC9 Pharmacogenomics Tech Support &lt;PHASERTechSupport@va.gov&gt;</w:t>
      </w:r>
    </w:p>
    <w:p w14:paraId="54857228"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1E793902"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10:41 AM</w:t>
      </w:r>
      <w:r w:rsidRPr="000D3DFF">
        <w:rPr>
          <w:color w:val="201F1E"/>
        </w:rPr>
        <w:tab/>
        <w:t xml:space="preserve">    from </w:t>
      </w:r>
      <w:proofErr w:type="spellStart"/>
      <w:r w:rsidRPr="000D3DFF">
        <w:rPr>
          <w:color w:val="201F1E"/>
        </w:rPr>
        <w:t>selma</w:t>
      </w:r>
      <w:proofErr w:type="spellEnd"/>
      <w:r w:rsidRPr="000D3DFF">
        <w:rPr>
          <w:color w:val="201F1E"/>
        </w:rPr>
        <w:t xml:space="preserve"> to everyone:</w:t>
      </w:r>
      <w:r w:rsidRPr="000D3DFF">
        <w:rPr>
          <w:color w:val="201F1E"/>
        </w:rPr>
        <w:tab/>
        <w:t>do you keep an eye out for drug-drug -gene interactions and phenoconversion?</w:t>
      </w:r>
    </w:p>
    <w:p w14:paraId="2B8CB85A"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50891821"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10:42 AM</w:t>
      </w:r>
      <w:r w:rsidRPr="000D3DFF">
        <w:rPr>
          <w:color w:val="201F1E"/>
        </w:rPr>
        <w:tab/>
        <w:t xml:space="preserve">    from </w:t>
      </w:r>
      <w:proofErr w:type="spellStart"/>
      <w:r w:rsidRPr="000D3DFF">
        <w:rPr>
          <w:color w:val="201F1E"/>
        </w:rPr>
        <w:t>jesse</w:t>
      </w:r>
      <w:proofErr w:type="spellEnd"/>
      <w:r w:rsidRPr="000D3DFF">
        <w:rPr>
          <w:color w:val="201F1E"/>
        </w:rPr>
        <w:t xml:space="preserve"> </w:t>
      </w:r>
      <w:proofErr w:type="spellStart"/>
      <w:r w:rsidRPr="000D3DFF">
        <w:rPr>
          <w:color w:val="201F1E"/>
        </w:rPr>
        <w:t>swen</w:t>
      </w:r>
      <w:proofErr w:type="spellEnd"/>
      <w:r w:rsidRPr="000D3DFF">
        <w:rPr>
          <w:color w:val="201F1E"/>
        </w:rPr>
        <w:t xml:space="preserve"> to everyone:</w:t>
      </w:r>
      <w:r w:rsidRPr="000D3DFF">
        <w:rPr>
          <w:color w:val="201F1E"/>
        </w:rPr>
        <w:tab/>
        <w:t>2 out of 3 is strikingly similar to what we observed in the prepare study</w:t>
      </w:r>
    </w:p>
    <w:p w14:paraId="366F961C"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71DE8E21"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10:43 AM</w:t>
      </w:r>
      <w:r w:rsidRPr="000D3DFF">
        <w:rPr>
          <w:color w:val="201F1E"/>
        </w:rPr>
        <w:tab/>
        <w:t xml:space="preserve">    from Jennifer Chapman to everyone:</w:t>
      </w:r>
      <w:r w:rsidRPr="000D3DFF">
        <w:rPr>
          <w:color w:val="201F1E"/>
        </w:rPr>
        <w:tab/>
        <w:t>Selma and Martin, we will address population health surveillance tool development in a bit.  We are working on that.  Stay tuned.  We'll make sure the question is discussed.</w:t>
      </w:r>
    </w:p>
    <w:p w14:paraId="01FF7FA7"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41D0E04A"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10:44 AM</w:t>
      </w:r>
      <w:r w:rsidRPr="000D3DFF">
        <w:rPr>
          <w:color w:val="201F1E"/>
        </w:rPr>
        <w:tab/>
        <w:t xml:space="preserve">    from </w:t>
      </w:r>
      <w:proofErr w:type="spellStart"/>
      <w:r w:rsidRPr="000D3DFF">
        <w:rPr>
          <w:color w:val="201F1E"/>
        </w:rPr>
        <w:t>thomas</w:t>
      </w:r>
      <w:proofErr w:type="spellEnd"/>
      <w:r w:rsidRPr="000D3DFF">
        <w:rPr>
          <w:color w:val="201F1E"/>
        </w:rPr>
        <w:t xml:space="preserve"> to everyone:</w:t>
      </w:r>
      <w:r w:rsidRPr="000D3DFF">
        <w:rPr>
          <w:color w:val="201F1E"/>
        </w:rPr>
        <w:tab/>
        <w:t xml:space="preserve">I am seeing the same slide. It sounded like he moved on to the next </w:t>
      </w:r>
      <w:proofErr w:type="spellStart"/>
      <w:r w:rsidRPr="000D3DFF">
        <w:rPr>
          <w:color w:val="201F1E"/>
        </w:rPr>
        <w:t>sldie</w:t>
      </w:r>
      <w:proofErr w:type="spellEnd"/>
      <w:r w:rsidRPr="000D3DFF">
        <w:rPr>
          <w:color w:val="201F1E"/>
        </w:rPr>
        <w:t xml:space="preserve">. </w:t>
      </w:r>
    </w:p>
    <w:p w14:paraId="053960B0"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053EF657"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10:44 AM</w:t>
      </w:r>
      <w:r w:rsidRPr="000D3DFF">
        <w:rPr>
          <w:color w:val="201F1E"/>
        </w:rPr>
        <w:tab/>
        <w:t xml:space="preserve">    from Yee Ming Lee to everyone:</w:t>
      </w:r>
      <w:r w:rsidRPr="000D3DFF">
        <w:rPr>
          <w:color w:val="201F1E"/>
        </w:rPr>
        <w:tab/>
        <w:t>Yes, the slide has not moved.</w:t>
      </w:r>
    </w:p>
    <w:p w14:paraId="5B7D1622"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68C70ED6"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10:45 AM</w:t>
      </w:r>
      <w:r w:rsidRPr="000D3DFF">
        <w:rPr>
          <w:color w:val="201F1E"/>
        </w:rPr>
        <w:tab/>
        <w:t xml:space="preserve">    from Andria to everyone:</w:t>
      </w:r>
      <w:r w:rsidRPr="000D3DFF">
        <w:rPr>
          <w:color w:val="201F1E"/>
        </w:rPr>
        <w:tab/>
        <w:t xml:space="preserve">Will these slides be available after the meeting?  I am not seeing the discordance slide.  </w:t>
      </w:r>
    </w:p>
    <w:p w14:paraId="37910494"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51697DA1"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10:45 AM</w:t>
      </w:r>
      <w:r w:rsidRPr="000D3DFF">
        <w:rPr>
          <w:color w:val="201F1E"/>
        </w:rPr>
        <w:tab/>
        <w:t xml:space="preserve">    from Jennifer Chapman to everyone:</w:t>
      </w:r>
      <w:r w:rsidRPr="000D3DFF">
        <w:rPr>
          <w:color w:val="201F1E"/>
        </w:rPr>
        <w:tab/>
        <w:t>Hang tight, I'll mention it.</w:t>
      </w:r>
    </w:p>
    <w:p w14:paraId="5705577D"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02FA33A0"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10:46 AM</w:t>
      </w:r>
      <w:r w:rsidRPr="000D3DFF">
        <w:rPr>
          <w:color w:val="201F1E"/>
        </w:rPr>
        <w:tab/>
        <w:t xml:space="preserve">    from Sharmeen Roy to everyone:</w:t>
      </w:r>
      <w:r w:rsidRPr="000D3DFF">
        <w:rPr>
          <w:color w:val="201F1E"/>
        </w:rPr>
        <w:tab/>
        <w:t xml:space="preserve">Is the alert being fired for the pharmacist if provider overrides the alert? Are you capturing how often it is getting to the pharmacist after being </w:t>
      </w:r>
      <w:proofErr w:type="spellStart"/>
      <w:r w:rsidRPr="000D3DFF">
        <w:rPr>
          <w:color w:val="201F1E"/>
        </w:rPr>
        <w:t>overriden</w:t>
      </w:r>
      <w:proofErr w:type="spellEnd"/>
      <w:r w:rsidRPr="000D3DFF">
        <w:rPr>
          <w:color w:val="201F1E"/>
        </w:rPr>
        <w:t xml:space="preserve"> by providers? and what are the outcomes of the pharmacist intervention?</w:t>
      </w:r>
    </w:p>
    <w:p w14:paraId="539B331A"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04044C36"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10:48 AM</w:t>
      </w:r>
      <w:r w:rsidRPr="000D3DFF">
        <w:rPr>
          <w:color w:val="201F1E"/>
        </w:rPr>
        <w:tab/>
        <w:t xml:space="preserve">    from Jennifer Chapman to everyone:</w:t>
      </w:r>
      <w:r w:rsidRPr="000D3DFF">
        <w:rPr>
          <w:color w:val="201F1E"/>
        </w:rPr>
        <w:tab/>
        <w:t>RE our alert firing, it does also fire for the pharmacists filling the orders.  They have specific instructions on how to handle the alerts.  Not sure if the pharmacist sees the provider's override reason but the reason is logged to the patient record.  Keep in mind, we only ask for an override reason for our most serious alerts.</w:t>
      </w:r>
    </w:p>
    <w:p w14:paraId="33EC5CFB"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0DB7C6DA"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10:49 AM</w:t>
      </w:r>
      <w:r w:rsidRPr="000D3DFF">
        <w:rPr>
          <w:color w:val="201F1E"/>
        </w:rPr>
        <w:tab/>
        <w:t xml:space="preserve">    from Jennifer Chapman to everyone:</w:t>
      </w:r>
      <w:r w:rsidRPr="000D3DFF">
        <w:rPr>
          <w:color w:val="201F1E"/>
        </w:rPr>
        <w:tab/>
        <w:t xml:space="preserve">Eval of alert effectiveness will be coming as we generate additional data and research projects are reviewed/approved.  </w:t>
      </w:r>
    </w:p>
    <w:p w14:paraId="5E545F7A"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65DFB3B2"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10:49 AM</w:t>
      </w:r>
      <w:r w:rsidRPr="000D3DFF">
        <w:rPr>
          <w:color w:val="201F1E"/>
        </w:rPr>
        <w:tab/>
        <w:t xml:space="preserve">    from Jill Bates to everyone:</w:t>
      </w:r>
      <w:r w:rsidRPr="000D3DFF">
        <w:rPr>
          <w:color w:val="201F1E"/>
        </w:rPr>
        <w:tab/>
        <w:t>@Roy the pharmacist can see the provider override reason</w:t>
      </w:r>
    </w:p>
    <w:p w14:paraId="51FD8E7A"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074FBDDC"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10:53 AM</w:t>
      </w:r>
      <w:r w:rsidRPr="000D3DFF">
        <w:rPr>
          <w:color w:val="201F1E"/>
        </w:rPr>
        <w:tab/>
        <w:t xml:space="preserve">    from Josiah Allen to everyone:</w:t>
      </w:r>
      <w:r w:rsidRPr="000D3DFF">
        <w:rPr>
          <w:color w:val="201F1E"/>
        </w:rPr>
        <w:tab/>
        <w:t>Re: pop health, have you considered strategies to identify patients most likely to benefit from PGx testing and proactively reach out, e.g. patients taking multiple PGx-affected meds?</w:t>
      </w:r>
    </w:p>
    <w:p w14:paraId="193344BE"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5EE0D9C1"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lastRenderedPageBreak/>
        <w:t>January 5, 2023</w:t>
      </w:r>
      <w:r w:rsidRPr="000D3DFF">
        <w:rPr>
          <w:color w:val="201F1E"/>
        </w:rPr>
        <w:tab/>
        <w:t xml:space="preserve">    10:55 AM</w:t>
      </w:r>
      <w:r w:rsidRPr="000D3DFF">
        <w:rPr>
          <w:color w:val="201F1E"/>
        </w:rPr>
        <w:tab/>
        <w:t xml:space="preserve">    from Mary Relling to everyone:</w:t>
      </w:r>
      <w:r w:rsidRPr="000D3DFF">
        <w:rPr>
          <w:color w:val="201F1E"/>
        </w:rPr>
        <w:tab/>
        <w:t xml:space="preserve">Maybe those 120 pharmacists can get informed consent too, to increase </w:t>
      </w:r>
      <w:proofErr w:type="spellStart"/>
      <w:r w:rsidRPr="000D3DFF">
        <w:rPr>
          <w:color w:val="201F1E"/>
        </w:rPr>
        <w:t>enrollement</w:t>
      </w:r>
      <w:proofErr w:type="spellEnd"/>
      <w:r w:rsidRPr="000D3DFF">
        <w:rPr>
          <w:color w:val="201F1E"/>
        </w:rPr>
        <w:t>!</w:t>
      </w:r>
    </w:p>
    <w:p w14:paraId="730EABCF"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14E21738"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10:55 AM</w:t>
      </w:r>
      <w:r w:rsidRPr="000D3DFF">
        <w:rPr>
          <w:color w:val="201F1E"/>
        </w:rPr>
        <w:tab/>
        <w:t xml:space="preserve">    from Serena </w:t>
      </w:r>
      <w:proofErr w:type="spellStart"/>
      <w:r w:rsidRPr="000D3DFF">
        <w:rPr>
          <w:color w:val="201F1E"/>
        </w:rPr>
        <w:t>Mitaly</w:t>
      </w:r>
      <w:proofErr w:type="spellEnd"/>
      <w:r w:rsidRPr="000D3DFF">
        <w:rPr>
          <w:color w:val="201F1E"/>
        </w:rPr>
        <w:t xml:space="preserve"> to everyone:</w:t>
      </w:r>
      <w:r w:rsidRPr="000D3DFF">
        <w:rPr>
          <w:color w:val="201F1E"/>
        </w:rPr>
        <w:tab/>
        <w:t>What is the job title for this position for prospective pharmacists who are interested?</w:t>
      </w:r>
    </w:p>
    <w:p w14:paraId="40A16BED"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0BB63FDD"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10:56 AM</w:t>
      </w:r>
      <w:r w:rsidRPr="000D3DFF">
        <w:rPr>
          <w:color w:val="201F1E"/>
        </w:rPr>
        <w:tab/>
        <w:t xml:space="preserve">    from Jennifer Chapman to everyone:</w:t>
      </w:r>
      <w:r w:rsidRPr="000D3DFF">
        <w:rPr>
          <w:color w:val="201F1E"/>
        </w:rPr>
        <w:tab/>
        <w:t xml:space="preserve">@Josiah, Dr. Voora will be discussing as that is part of our Pop Health work.  Up to this point, we've focused primarily on building out the safety net created by the automated point-of-prescription alerts.  Next we'll move to highlight </w:t>
      </w:r>
      <w:proofErr w:type="spellStart"/>
      <w:r w:rsidRPr="000D3DFF">
        <w:rPr>
          <w:color w:val="201F1E"/>
        </w:rPr>
        <w:t>beneficience</w:t>
      </w:r>
      <w:proofErr w:type="spellEnd"/>
      <w:r w:rsidRPr="000D3DFF">
        <w:rPr>
          <w:color w:val="201F1E"/>
        </w:rPr>
        <w:t>.</w:t>
      </w:r>
    </w:p>
    <w:p w14:paraId="69BCAFD0"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06B1B70D"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10:56 AM</w:t>
      </w:r>
      <w:r w:rsidRPr="000D3DFF">
        <w:rPr>
          <w:color w:val="201F1E"/>
        </w:rPr>
        <w:tab/>
        <w:t xml:space="preserve">    from Jill Bates to everyone:</w:t>
      </w:r>
      <w:r w:rsidRPr="000D3DFF">
        <w:rPr>
          <w:color w:val="201F1E"/>
        </w:rPr>
        <w:tab/>
        <w:t>@serena, please share this link with anyone interested. The positions are being posted by the hiring facility and so the names will vary accordingly but all positions available will be accessible at this link: https://www.usajobs.gov/</w:t>
      </w:r>
    </w:p>
    <w:p w14:paraId="6AC82431"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1B216E07"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10:58 AM</w:t>
      </w:r>
      <w:r w:rsidRPr="000D3DFF">
        <w:rPr>
          <w:color w:val="201F1E"/>
        </w:rPr>
        <w:tab/>
        <w:t xml:space="preserve">    from John Kriak to everyone:</w:t>
      </w:r>
      <w:r w:rsidRPr="000D3DFF">
        <w:rPr>
          <w:color w:val="201F1E"/>
        </w:rPr>
        <w:tab/>
        <w:t>Great Presentation!</w:t>
      </w:r>
    </w:p>
    <w:p w14:paraId="6C86D0B1"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0B010174"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10:59 AM</w:t>
      </w:r>
      <w:r w:rsidRPr="000D3DFF">
        <w:rPr>
          <w:color w:val="201F1E"/>
        </w:rPr>
        <w:tab/>
        <w:t xml:space="preserve">    from Rongling Li, NHGRI (privately):</w:t>
      </w:r>
      <w:r w:rsidRPr="000D3DFF">
        <w:rPr>
          <w:color w:val="201F1E"/>
        </w:rPr>
        <w:tab/>
        <w:t xml:space="preserve">Can I get the slides and recording? I would like to share this with our division directors and </w:t>
      </w:r>
      <w:proofErr w:type="spellStart"/>
      <w:r w:rsidRPr="000D3DFF">
        <w:rPr>
          <w:color w:val="201F1E"/>
        </w:rPr>
        <w:t>AoU</w:t>
      </w:r>
      <w:proofErr w:type="spellEnd"/>
      <w:r w:rsidRPr="000D3DFF">
        <w:rPr>
          <w:color w:val="201F1E"/>
        </w:rPr>
        <w:t xml:space="preserve"> PDs.</w:t>
      </w:r>
    </w:p>
    <w:p w14:paraId="40A16907"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0B46F9A1"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10:59 AM</w:t>
      </w:r>
      <w:r w:rsidRPr="000D3DFF">
        <w:rPr>
          <w:color w:val="201F1E"/>
        </w:rPr>
        <w:tab/>
        <w:t xml:space="preserve">    from Alexa Ruse to everyone:</w:t>
      </w:r>
      <w:r w:rsidRPr="000D3DFF">
        <w:rPr>
          <w:color w:val="201F1E"/>
        </w:rPr>
        <w:tab/>
        <w:t xml:space="preserve">If current pharmacy students/PharmD candidates are interested in one of those 120 pharmacist positions in the next 1-2 years, who should they reach out to for more information? </w:t>
      </w:r>
    </w:p>
    <w:p w14:paraId="3CE33EED"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74F1CEBB"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11:01 AM</w:t>
      </w:r>
      <w:r w:rsidRPr="000D3DFF">
        <w:rPr>
          <w:color w:val="201F1E"/>
        </w:rPr>
        <w:tab/>
        <w:t xml:space="preserve">    from Jill Bates to everyone:</w:t>
      </w:r>
      <w:r w:rsidRPr="000D3DFF">
        <w:rPr>
          <w:color w:val="201F1E"/>
        </w:rPr>
        <w:tab/>
        <w:t>@Mary, pharmacists can consent for testing and this will be included in their onboarding training :)</w:t>
      </w:r>
    </w:p>
    <w:p w14:paraId="7B94C475"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1541A555"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11:02 AM</w:t>
      </w:r>
      <w:r w:rsidRPr="000D3DFF">
        <w:rPr>
          <w:color w:val="201F1E"/>
        </w:rPr>
        <w:tab/>
        <w:t xml:space="preserve">    from Jill Bates to everyone:</w:t>
      </w:r>
      <w:r w:rsidRPr="000D3DFF">
        <w:rPr>
          <w:color w:val="201F1E"/>
        </w:rPr>
        <w:tab/>
        <w:t>@Alexa, please refer them to this link: https://www.usajobs.gov/</w:t>
      </w:r>
    </w:p>
    <w:p w14:paraId="127065DA"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7D0029F8"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11:02 AM</w:t>
      </w:r>
      <w:r w:rsidRPr="000D3DFF">
        <w:rPr>
          <w:color w:val="201F1E"/>
        </w:rPr>
        <w:tab/>
        <w:t xml:space="preserve">    from Alexa Ruse to everyone:</w:t>
      </w:r>
      <w:r w:rsidRPr="000D3DFF">
        <w:rPr>
          <w:color w:val="201F1E"/>
        </w:rPr>
        <w:tab/>
        <w:t xml:space="preserve">Thank you! </w:t>
      </w:r>
    </w:p>
    <w:p w14:paraId="0A56FDC4"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4652069E"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11:02 AM</w:t>
      </w:r>
      <w:r w:rsidRPr="000D3DFF">
        <w:rPr>
          <w:color w:val="201F1E"/>
        </w:rPr>
        <w:tab/>
        <w:t xml:space="preserve">    from Sam Socco to everyone:</w:t>
      </w:r>
      <w:r w:rsidRPr="000D3DFF">
        <w:rPr>
          <w:color w:val="201F1E"/>
        </w:rPr>
        <w:tab/>
        <w:t>thanks for the presentation! yay for PGx job opportunities!</w:t>
      </w:r>
    </w:p>
    <w:p w14:paraId="53D4C100"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23FD0288"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11:02 AM</w:t>
      </w:r>
      <w:r w:rsidRPr="000D3DFF">
        <w:rPr>
          <w:color w:val="201F1E"/>
        </w:rPr>
        <w:tab/>
        <w:t xml:space="preserve">    from Bronwyn to everyone:</w:t>
      </w:r>
      <w:r w:rsidRPr="000D3DFF">
        <w:rPr>
          <w:color w:val="201F1E"/>
        </w:rPr>
        <w:tab/>
        <w:t>Thanks!</w:t>
      </w:r>
    </w:p>
    <w:p w14:paraId="3C56D39A"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6A009DA0"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11:02 AM</w:t>
      </w:r>
      <w:r w:rsidRPr="000D3DFF">
        <w:rPr>
          <w:color w:val="201F1E"/>
        </w:rPr>
        <w:tab/>
        <w:t xml:space="preserve">    from Sharmeen Roy to everyone:</w:t>
      </w:r>
      <w:r w:rsidRPr="000D3DFF">
        <w:rPr>
          <w:color w:val="201F1E"/>
        </w:rPr>
        <w:tab/>
        <w:t xml:space="preserve">Thank </w:t>
      </w:r>
      <w:proofErr w:type="spellStart"/>
      <w:r w:rsidRPr="000D3DFF">
        <w:rPr>
          <w:color w:val="201F1E"/>
        </w:rPr>
        <w:t>YOu</w:t>
      </w:r>
      <w:proofErr w:type="spellEnd"/>
      <w:r w:rsidRPr="000D3DFF">
        <w:rPr>
          <w:color w:val="201F1E"/>
        </w:rPr>
        <w:t>!</w:t>
      </w:r>
    </w:p>
    <w:p w14:paraId="34ABE56F" w14:textId="77777777" w:rsidR="000D3DFF" w:rsidRPr="000D3DFF" w:rsidRDefault="000D3DFF" w:rsidP="000D3DFF">
      <w:pPr>
        <w:pStyle w:val="xmsonormal"/>
        <w:shd w:val="clear" w:color="auto" w:fill="FFFFFF"/>
        <w:spacing w:before="0" w:beforeAutospacing="0" w:after="0" w:afterAutospacing="0" w:line="360" w:lineRule="auto"/>
        <w:rPr>
          <w:color w:val="201F1E"/>
        </w:rPr>
      </w:pPr>
    </w:p>
    <w:p w14:paraId="418D92CA" w14:textId="77777777" w:rsidR="000D3DFF" w:rsidRPr="000D3DFF" w:rsidRDefault="000D3DFF" w:rsidP="000D3DFF">
      <w:pPr>
        <w:pStyle w:val="xmsonormal"/>
        <w:shd w:val="clear" w:color="auto" w:fill="FFFFFF"/>
        <w:spacing w:before="0" w:beforeAutospacing="0" w:after="0" w:afterAutospacing="0" w:line="360" w:lineRule="auto"/>
        <w:rPr>
          <w:color w:val="201F1E"/>
        </w:rPr>
      </w:pPr>
      <w:r w:rsidRPr="000D3DFF">
        <w:rPr>
          <w:color w:val="201F1E"/>
        </w:rPr>
        <w:t>January 5, 2023</w:t>
      </w:r>
      <w:r w:rsidRPr="000D3DFF">
        <w:rPr>
          <w:color w:val="201F1E"/>
        </w:rPr>
        <w:tab/>
        <w:t xml:space="preserve">    11:03 AM</w:t>
      </w:r>
      <w:r w:rsidRPr="000D3DFF">
        <w:rPr>
          <w:color w:val="201F1E"/>
        </w:rPr>
        <w:tab/>
        <w:t xml:space="preserve">    from Meghan Arwood to everyone:</w:t>
      </w:r>
      <w:r w:rsidRPr="000D3DFF">
        <w:rPr>
          <w:color w:val="201F1E"/>
        </w:rPr>
        <w:tab/>
        <w:t>Great presentation, Deepak. Thank you very much!</w:t>
      </w:r>
    </w:p>
    <w:p w14:paraId="5E2CC0DF" w14:textId="2AD71DC2" w:rsidR="00A37BC0" w:rsidRPr="000D3DFF" w:rsidRDefault="00A37BC0" w:rsidP="000D3DFF">
      <w:pPr>
        <w:pStyle w:val="xmsonormal"/>
        <w:shd w:val="clear" w:color="auto" w:fill="FFFFFF"/>
        <w:spacing w:before="0" w:beforeAutospacing="0" w:after="0" w:afterAutospacing="0" w:line="360" w:lineRule="auto"/>
        <w:rPr>
          <w:color w:val="201F1E"/>
        </w:rPr>
      </w:pPr>
    </w:p>
    <w:sectPr w:rsidR="00A37BC0" w:rsidRPr="000D3DFF"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1D0A" w14:textId="77777777" w:rsidR="004E684C" w:rsidRDefault="004E684C" w:rsidP="00E00679">
      <w:r>
        <w:separator/>
      </w:r>
    </w:p>
  </w:endnote>
  <w:endnote w:type="continuationSeparator" w:id="0">
    <w:p w14:paraId="1C706E05" w14:textId="77777777" w:rsidR="004E684C" w:rsidRDefault="004E684C"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4294" w14:textId="77777777" w:rsidR="004E684C" w:rsidRDefault="004E684C" w:rsidP="00E00679">
      <w:r>
        <w:separator/>
      </w:r>
    </w:p>
  </w:footnote>
  <w:footnote w:type="continuationSeparator" w:id="0">
    <w:p w14:paraId="22EBDA0E" w14:textId="77777777" w:rsidR="004E684C" w:rsidRDefault="004E684C"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FF"/>
    <w:multiLevelType w:val="hybridMultilevel"/>
    <w:tmpl w:val="052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91355"/>
    <w:multiLevelType w:val="multilevel"/>
    <w:tmpl w:val="8B2A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A0A9F"/>
    <w:multiLevelType w:val="multilevel"/>
    <w:tmpl w:val="36863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276D6"/>
    <w:multiLevelType w:val="multilevel"/>
    <w:tmpl w:val="98E6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001BD"/>
    <w:multiLevelType w:val="hybridMultilevel"/>
    <w:tmpl w:val="DE8A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26AA3"/>
    <w:multiLevelType w:val="hybridMultilevel"/>
    <w:tmpl w:val="62CC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575E1"/>
    <w:multiLevelType w:val="hybridMultilevel"/>
    <w:tmpl w:val="106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20F87"/>
    <w:multiLevelType w:val="hybridMultilevel"/>
    <w:tmpl w:val="D196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44303"/>
    <w:multiLevelType w:val="hybridMultilevel"/>
    <w:tmpl w:val="2FE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E11DF"/>
    <w:multiLevelType w:val="hybridMultilevel"/>
    <w:tmpl w:val="84785A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00D14"/>
    <w:multiLevelType w:val="hybridMultilevel"/>
    <w:tmpl w:val="DF10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37A42"/>
    <w:multiLevelType w:val="multilevel"/>
    <w:tmpl w:val="245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E7120"/>
    <w:multiLevelType w:val="hybridMultilevel"/>
    <w:tmpl w:val="4EA0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E0C64"/>
    <w:multiLevelType w:val="hybridMultilevel"/>
    <w:tmpl w:val="035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96248"/>
    <w:multiLevelType w:val="multilevel"/>
    <w:tmpl w:val="52EE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347CA"/>
    <w:multiLevelType w:val="hybridMultilevel"/>
    <w:tmpl w:val="C1F2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D320B"/>
    <w:multiLevelType w:val="hybridMultilevel"/>
    <w:tmpl w:val="3AD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7895FE5"/>
    <w:multiLevelType w:val="multilevel"/>
    <w:tmpl w:val="2B6A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0722C6"/>
    <w:multiLevelType w:val="hybridMultilevel"/>
    <w:tmpl w:val="85C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901CA"/>
    <w:multiLevelType w:val="multilevel"/>
    <w:tmpl w:val="C24A4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F4781B"/>
    <w:multiLevelType w:val="hybridMultilevel"/>
    <w:tmpl w:val="58263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3"/>
  </w:num>
  <w:num w:numId="4">
    <w:abstractNumId w:val="31"/>
  </w:num>
  <w:num w:numId="5">
    <w:abstractNumId w:val="2"/>
  </w:num>
  <w:num w:numId="6">
    <w:abstractNumId w:val="13"/>
  </w:num>
  <w:num w:numId="7">
    <w:abstractNumId w:val="6"/>
  </w:num>
  <w:num w:numId="8">
    <w:abstractNumId w:val="30"/>
  </w:num>
  <w:num w:numId="9">
    <w:abstractNumId w:val="28"/>
  </w:num>
  <w:num w:numId="10">
    <w:abstractNumId w:val="25"/>
  </w:num>
  <w:num w:numId="11">
    <w:abstractNumId w:val="1"/>
  </w:num>
  <w:num w:numId="12">
    <w:abstractNumId w:val="29"/>
  </w:num>
  <w:num w:numId="13">
    <w:abstractNumId w:val="10"/>
  </w:num>
  <w:num w:numId="14">
    <w:abstractNumId w:val="19"/>
  </w:num>
  <w:num w:numId="15">
    <w:abstractNumId w:val="7"/>
  </w:num>
  <w:num w:numId="16">
    <w:abstractNumId w:val="23"/>
  </w:num>
  <w:num w:numId="17">
    <w:abstractNumId w:val="0"/>
  </w:num>
  <w:num w:numId="18">
    <w:abstractNumId w:val="5"/>
  </w:num>
  <w:num w:numId="19">
    <w:abstractNumId w:val="24"/>
  </w:num>
  <w:num w:numId="20">
    <w:abstractNumId w:val="32"/>
  </w:num>
  <w:num w:numId="21">
    <w:abstractNumId w:val="21"/>
  </w:num>
  <w:num w:numId="22">
    <w:abstractNumId w:val="15"/>
  </w:num>
  <w:num w:numId="23">
    <w:abstractNumId w:val="22"/>
  </w:num>
  <w:num w:numId="24">
    <w:abstractNumId w:val="26"/>
  </w:num>
  <w:num w:numId="25">
    <w:abstractNumId w:val="4"/>
  </w:num>
  <w:num w:numId="26">
    <w:abstractNumId w:val="20"/>
  </w:num>
  <w:num w:numId="27">
    <w:abstractNumId w:val="12"/>
  </w:num>
  <w:num w:numId="28">
    <w:abstractNumId w:val="9"/>
  </w:num>
  <w:num w:numId="29">
    <w:abstractNumId w:val="27"/>
  </w:num>
  <w:num w:numId="30">
    <w:abstractNumId w:val="33"/>
  </w:num>
  <w:num w:numId="31">
    <w:abstractNumId w:val="18"/>
  </w:num>
  <w:num w:numId="32">
    <w:abstractNumId w:val="16"/>
  </w:num>
  <w:num w:numId="33">
    <w:abstractNumId w:val="8"/>
  </w:num>
  <w:num w:numId="3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8F2"/>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6F6C"/>
    <w:rsid w:val="0002732C"/>
    <w:rsid w:val="000277E9"/>
    <w:rsid w:val="0003085A"/>
    <w:rsid w:val="00030F99"/>
    <w:rsid w:val="0003317A"/>
    <w:rsid w:val="00036D28"/>
    <w:rsid w:val="00040149"/>
    <w:rsid w:val="00040768"/>
    <w:rsid w:val="0004076C"/>
    <w:rsid w:val="000423B6"/>
    <w:rsid w:val="00050635"/>
    <w:rsid w:val="00051E5A"/>
    <w:rsid w:val="00052672"/>
    <w:rsid w:val="00053C52"/>
    <w:rsid w:val="00054FA8"/>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A7FC1"/>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3DFF"/>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17E6"/>
    <w:rsid w:val="00112086"/>
    <w:rsid w:val="00113D3C"/>
    <w:rsid w:val="00114F08"/>
    <w:rsid w:val="00115456"/>
    <w:rsid w:val="0011696D"/>
    <w:rsid w:val="00117A1E"/>
    <w:rsid w:val="00120327"/>
    <w:rsid w:val="001203FD"/>
    <w:rsid w:val="00121451"/>
    <w:rsid w:val="00122605"/>
    <w:rsid w:val="001238E5"/>
    <w:rsid w:val="001242A0"/>
    <w:rsid w:val="00124CD1"/>
    <w:rsid w:val="001260F5"/>
    <w:rsid w:val="00126451"/>
    <w:rsid w:val="001267C4"/>
    <w:rsid w:val="001275C0"/>
    <w:rsid w:val="00130156"/>
    <w:rsid w:val="001314F0"/>
    <w:rsid w:val="00132EE0"/>
    <w:rsid w:val="00135175"/>
    <w:rsid w:val="001367A9"/>
    <w:rsid w:val="0014226D"/>
    <w:rsid w:val="001430D9"/>
    <w:rsid w:val="0014669F"/>
    <w:rsid w:val="00146D24"/>
    <w:rsid w:val="001470C2"/>
    <w:rsid w:val="00151850"/>
    <w:rsid w:val="00152127"/>
    <w:rsid w:val="00152E04"/>
    <w:rsid w:val="00152FE2"/>
    <w:rsid w:val="00153093"/>
    <w:rsid w:val="00153A90"/>
    <w:rsid w:val="001576EA"/>
    <w:rsid w:val="00160EFA"/>
    <w:rsid w:val="00162A08"/>
    <w:rsid w:val="00167896"/>
    <w:rsid w:val="00170606"/>
    <w:rsid w:val="001711AA"/>
    <w:rsid w:val="0017527F"/>
    <w:rsid w:val="001752B7"/>
    <w:rsid w:val="001757E6"/>
    <w:rsid w:val="0017595A"/>
    <w:rsid w:val="00176534"/>
    <w:rsid w:val="0018093A"/>
    <w:rsid w:val="001810E5"/>
    <w:rsid w:val="001906BC"/>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0B27"/>
    <w:rsid w:val="001C2582"/>
    <w:rsid w:val="001C45E7"/>
    <w:rsid w:val="001C48DD"/>
    <w:rsid w:val="001C5EEE"/>
    <w:rsid w:val="001D19CE"/>
    <w:rsid w:val="001D397A"/>
    <w:rsid w:val="001D4A98"/>
    <w:rsid w:val="001D4E1A"/>
    <w:rsid w:val="001E1E5D"/>
    <w:rsid w:val="001E287A"/>
    <w:rsid w:val="001E2F2D"/>
    <w:rsid w:val="001E4629"/>
    <w:rsid w:val="001E4802"/>
    <w:rsid w:val="001E561D"/>
    <w:rsid w:val="001E7347"/>
    <w:rsid w:val="001E7ED4"/>
    <w:rsid w:val="001F050D"/>
    <w:rsid w:val="001F11F6"/>
    <w:rsid w:val="001F19B6"/>
    <w:rsid w:val="001F1BC1"/>
    <w:rsid w:val="001F34B6"/>
    <w:rsid w:val="001F4938"/>
    <w:rsid w:val="0020157E"/>
    <w:rsid w:val="0020168A"/>
    <w:rsid w:val="00202A3C"/>
    <w:rsid w:val="002060AA"/>
    <w:rsid w:val="002076F8"/>
    <w:rsid w:val="00210C5C"/>
    <w:rsid w:val="00212DFE"/>
    <w:rsid w:val="002143E1"/>
    <w:rsid w:val="002152B7"/>
    <w:rsid w:val="002157CA"/>
    <w:rsid w:val="002177B1"/>
    <w:rsid w:val="00220D75"/>
    <w:rsid w:val="002216DE"/>
    <w:rsid w:val="00224450"/>
    <w:rsid w:val="00226A1A"/>
    <w:rsid w:val="00231D27"/>
    <w:rsid w:val="00232E02"/>
    <w:rsid w:val="00233B7F"/>
    <w:rsid w:val="002344B6"/>
    <w:rsid w:val="0023623B"/>
    <w:rsid w:val="0023788C"/>
    <w:rsid w:val="00240352"/>
    <w:rsid w:val="00241ADC"/>
    <w:rsid w:val="002428B3"/>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3A4"/>
    <w:rsid w:val="00264D33"/>
    <w:rsid w:val="00271A9C"/>
    <w:rsid w:val="0027208A"/>
    <w:rsid w:val="0027707F"/>
    <w:rsid w:val="00277E00"/>
    <w:rsid w:val="00280A39"/>
    <w:rsid w:val="00280AA1"/>
    <w:rsid w:val="00284A2B"/>
    <w:rsid w:val="00284CC1"/>
    <w:rsid w:val="0028530C"/>
    <w:rsid w:val="00285D31"/>
    <w:rsid w:val="002869BC"/>
    <w:rsid w:val="002901BC"/>
    <w:rsid w:val="00290C8E"/>
    <w:rsid w:val="002918D0"/>
    <w:rsid w:val="00292B54"/>
    <w:rsid w:val="002949B3"/>
    <w:rsid w:val="00294E8B"/>
    <w:rsid w:val="00294F50"/>
    <w:rsid w:val="0029562D"/>
    <w:rsid w:val="0029737D"/>
    <w:rsid w:val="002A015E"/>
    <w:rsid w:val="002A14FB"/>
    <w:rsid w:val="002A2E3E"/>
    <w:rsid w:val="002A3600"/>
    <w:rsid w:val="002A45B7"/>
    <w:rsid w:val="002A4D8C"/>
    <w:rsid w:val="002A5421"/>
    <w:rsid w:val="002A6733"/>
    <w:rsid w:val="002B0CAE"/>
    <w:rsid w:val="002B10B7"/>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5A8"/>
    <w:rsid w:val="002F4640"/>
    <w:rsid w:val="002F4D9F"/>
    <w:rsid w:val="002F4EE3"/>
    <w:rsid w:val="002F51AE"/>
    <w:rsid w:val="002F5897"/>
    <w:rsid w:val="002F5AF3"/>
    <w:rsid w:val="002F6696"/>
    <w:rsid w:val="0030542D"/>
    <w:rsid w:val="00311421"/>
    <w:rsid w:val="00311F60"/>
    <w:rsid w:val="0031238E"/>
    <w:rsid w:val="003128FB"/>
    <w:rsid w:val="00323E99"/>
    <w:rsid w:val="00327286"/>
    <w:rsid w:val="00327B13"/>
    <w:rsid w:val="00331257"/>
    <w:rsid w:val="00333E31"/>
    <w:rsid w:val="00333FDC"/>
    <w:rsid w:val="0033416E"/>
    <w:rsid w:val="00335EC2"/>
    <w:rsid w:val="00337AC2"/>
    <w:rsid w:val="0034265E"/>
    <w:rsid w:val="0034505C"/>
    <w:rsid w:val="0034514C"/>
    <w:rsid w:val="0034571B"/>
    <w:rsid w:val="00345995"/>
    <w:rsid w:val="003462BC"/>
    <w:rsid w:val="00346622"/>
    <w:rsid w:val="00351E78"/>
    <w:rsid w:val="00352A8D"/>
    <w:rsid w:val="0035313F"/>
    <w:rsid w:val="0035372E"/>
    <w:rsid w:val="00354925"/>
    <w:rsid w:val="00354B93"/>
    <w:rsid w:val="003558EC"/>
    <w:rsid w:val="00356075"/>
    <w:rsid w:val="003567FF"/>
    <w:rsid w:val="00360653"/>
    <w:rsid w:val="003633D7"/>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3730"/>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3B9"/>
    <w:rsid w:val="003A5D3B"/>
    <w:rsid w:val="003A6D91"/>
    <w:rsid w:val="003B2081"/>
    <w:rsid w:val="003B4BE1"/>
    <w:rsid w:val="003B6BC7"/>
    <w:rsid w:val="003B753A"/>
    <w:rsid w:val="003B76CC"/>
    <w:rsid w:val="003C1602"/>
    <w:rsid w:val="003C1D16"/>
    <w:rsid w:val="003C2E05"/>
    <w:rsid w:val="003C35BF"/>
    <w:rsid w:val="003C3F94"/>
    <w:rsid w:val="003C4770"/>
    <w:rsid w:val="003C5017"/>
    <w:rsid w:val="003C50F8"/>
    <w:rsid w:val="003C56E1"/>
    <w:rsid w:val="003C6E3A"/>
    <w:rsid w:val="003D1D75"/>
    <w:rsid w:val="003D2351"/>
    <w:rsid w:val="003D4320"/>
    <w:rsid w:val="003D47FD"/>
    <w:rsid w:val="003D536F"/>
    <w:rsid w:val="003D5ACE"/>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4AC4"/>
    <w:rsid w:val="00445D26"/>
    <w:rsid w:val="00447592"/>
    <w:rsid w:val="0045390E"/>
    <w:rsid w:val="00454902"/>
    <w:rsid w:val="00454B5B"/>
    <w:rsid w:val="00456543"/>
    <w:rsid w:val="00457553"/>
    <w:rsid w:val="00457A70"/>
    <w:rsid w:val="00461127"/>
    <w:rsid w:val="00462DE5"/>
    <w:rsid w:val="00464689"/>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52FA"/>
    <w:rsid w:val="004C714F"/>
    <w:rsid w:val="004D2BA6"/>
    <w:rsid w:val="004D3351"/>
    <w:rsid w:val="004D4089"/>
    <w:rsid w:val="004D4E60"/>
    <w:rsid w:val="004D68ED"/>
    <w:rsid w:val="004E04C6"/>
    <w:rsid w:val="004E2E8E"/>
    <w:rsid w:val="004E5A7D"/>
    <w:rsid w:val="004E684C"/>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4D7"/>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32FD"/>
    <w:rsid w:val="005C532B"/>
    <w:rsid w:val="005C6523"/>
    <w:rsid w:val="005C7D10"/>
    <w:rsid w:val="005D46FF"/>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05A1"/>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4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4790C"/>
    <w:rsid w:val="00653876"/>
    <w:rsid w:val="006549F0"/>
    <w:rsid w:val="00657149"/>
    <w:rsid w:val="00661A66"/>
    <w:rsid w:val="0066224C"/>
    <w:rsid w:val="00662EEF"/>
    <w:rsid w:val="00664E7A"/>
    <w:rsid w:val="00665358"/>
    <w:rsid w:val="0066558C"/>
    <w:rsid w:val="00665601"/>
    <w:rsid w:val="00666E14"/>
    <w:rsid w:val="00666EE5"/>
    <w:rsid w:val="00667B03"/>
    <w:rsid w:val="006725B7"/>
    <w:rsid w:val="00673C95"/>
    <w:rsid w:val="00675725"/>
    <w:rsid w:val="006768A0"/>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1E5A"/>
    <w:rsid w:val="006C5E45"/>
    <w:rsid w:val="006C62F8"/>
    <w:rsid w:val="006C6F38"/>
    <w:rsid w:val="006C749C"/>
    <w:rsid w:val="006C7504"/>
    <w:rsid w:val="006C7A85"/>
    <w:rsid w:val="006D47C6"/>
    <w:rsid w:val="006D4FF7"/>
    <w:rsid w:val="006D67DE"/>
    <w:rsid w:val="006D6CB8"/>
    <w:rsid w:val="006D7075"/>
    <w:rsid w:val="006E059E"/>
    <w:rsid w:val="006E2173"/>
    <w:rsid w:val="006E3B5D"/>
    <w:rsid w:val="006E5188"/>
    <w:rsid w:val="006E549F"/>
    <w:rsid w:val="006E5E21"/>
    <w:rsid w:val="006E5EB3"/>
    <w:rsid w:val="006E6D2E"/>
    <w:rsid w:val="006E6D7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175FE"/>
    <w:rsid w:val="00720C99"/>
    <w:rsid w:val="00723D3B"/>
    <w:rsid w:val="007279DD"/>
    <w:rsid w:val="00730011"/>
    <w:rsid w:val="0073024A"/>
    <w:rsid w:val="0073109A"/>
    <w:rsid w:val="00731877"/>
    <w:rsid w:val="007322E1"/>
    <w:rsid w:val="007322E3"/>
    <w:rsid w:val="007339B7"/>
    <w:rsid w:val="00733F20"/>
    <w:rsid w:val="00734AC9"/>
    <w:rsid w:val="007354EF"/>
    <w:rsid w:val="007357B2"/>
    <w:rsid w:val="00736048"/>
    <w:rsid w:val="00740994"/>
    <w:rsid w:val="00742591"/>
    <w:rsid w:val="007425BD"/>
    <w:rsid w:val="007448BC"/>
    <w:rsid w:val="00750614"/>
    <w:rsid w:val="00750B14"/>
    <w:rsid w:val="00750CF2"/>
    <w:rsid w:val="00752894"/>
    <w:rsid w:val="007535A4"/>
    <w:rsid w:val="00753881"/>
    <w:rsid w:val="00755CAB"/>
    <w:rsid w:val="00757777"/>
    <w:rsid w:val="0076225E"/>
    <w:rsid w:val="0076683F"/>
    <w:rsid w:val="007704CC"/>
    <w:rsid w:val="0077120F"/>
    <w:rsid w:val="007726F4"/>
    <w:rsid w:val="007733A7"/>
    <w:rsid w:val="00774673"/>
    <w:rsid w:val="00775A28"/>
    <w:rsid w:val="007770D6"/>
    <w:rsid w:val="007770D8"/>
    <w:rsid w:val="00781811"/>
    <w:rsid w:val="00783DDE"/>
    <w:rsid w:val="00783E74"/>
    <w:rsid w:val="0079028E"/>
    <w:rsid w:val="00790989"/>
    <w:rsid w:val="00790D46"/>
    <w:rsid w:val="007914AA"/>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416E"/>
    <w:rsid w:val="007B51C8"/>
    <w:rsid w:val="007B5308"/>
    <w:rsid w:val="007B5F12"/>
    <w:rsid w:val="007B6631"/>
    <w:rsid w:val="007B6AED"/>
    <w:rsid w:val="007B6ED7"/>
    <w:rsid w:val="007C1FAB"/>
    <w:rsid w:val="007D06F9"/>
    <w:rsid w:val="007D0FEA"/>
    <w:rsid w:val="007D55BE"/>
    <w:rsid w:val="007E1685"/>
    <w:rsid w:val="007E1843"/>
    <w:rsid w:val="007E28DB"/>
    <w:rsid w:val="007E446E"/>
    <w:rsid w:val="007F0332"/>
    <w:rsid w:val="007F05A0"/>
    <w:rsid w:val="007F0AEE"/>
    <w:rsid w:val="007F1878"/>
    <w:rsid w:val="007F2FBD"/>
    <w:rsid w:val="007F3F3A"/>
    <w:rsid w:val="007F4259"/>
    <w:rsid w:val="007F5469"/>
    <w:rsid w:val="007F7DB9"/>
    <w:rsid w:val="008013D5"/>
    <w:rsid w:val="00803B80"/>
    <w:rsid w:val="00805851"/>
    <w:rsid w:val="00814BBF"/>
    <w:rsid w:val="0081548F"/>
    <w:rsid w:val="00816E4D"/>
    <w:rsid w:val="00820445"/>
    <w:rsid w:val="008223C6"/>
    <w:rsid w:val="00822A36"/>
    <w:rsid w:val="00824028"/>
    <w:rsid w:val="008252FC"/>
    <w:rsid w:val="00827AE2"/>
    <w:rsid w:val="00827B09"/>
    <w:rsid w:val="008321C2"/>
    <w:rsid w:val="00834BF0"/>
    <w:rsid w:val="00834F48"/>
    <w:rsid w:val="008350F3"/>
    <w:rsid w:val="008353EA"/>
    <w:rsid w:val="00836090"/>
    <w:rsid w:val="00837743"/>
    <w:rsid w:val="00841FF4"/>
    <w:rsid w:val="008426F8"/>
    <w:rsid w:val="00842915"/>
    <w:rsid w:val="008439EC"/>
    <w:rsid w:val="00843B6A"/>
    <w:rsid w:val="00843E09"/>
    <w:rsid w:val="00844854"/>
    <w:rsid w:val="00845007"/>
    <w:rsid w:val="00846101"/>
    <w:rsid w:val="00846BD3"/>
    <w:rsid w:val="00847DFB"/>
    <w:rsid w:val="008530B7"/>
    <w:rsid w:val="00853198"/>
    <w:rsid w:val="008534BF"/>
    <w:rsid w:val="00853EEC"/>
    <w:rsid w:val="008546D1"/>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052A"/>
    <w:rsid w:val="008E1145"/>
    <w:rsid w:val="008E1767"/>
    <w:rsid w:val="008E6D58"/>
    <w:rsid w:val="008F0614"/>
    <w:rsid w:val="008F0DC0"/>
    <w:rsid w:val="008F0ECC"/>
    <w:rsid w:val="008F1ECB"/>
    <w:rsid w:val="008F317D"/>
    <w:rsid w:val="008F4284"/>
    <w:rsid w:val="008F6CA5"/>
    <w:rsid w:val="009027BB"/>
    <w:rsid w:val="009029AA"/>
    <w:rsid w:val="009044D2"/>
    <w:rsid w:val="0090634A"/>
    <w:rsid w:val="0091293F"/>
    <w:rsid w:val="00914024"/>
    <w:rsid w:val="009141B2"/>
    <w:rsid w:val="00915591"/>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1F0B"/>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763"/>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0F3F"/>
    <w:rsid w:val="009A2FD8"/>
    <w:rsid w:val="009A427B"/>
    <w:rsid w:val="009A520D"/>
    <w:rsid w:val="009A7516"/>
    <w:rsid w:val="009B0261"/>
    <w:rsid w:val="009B0B2B"/>
    <w:rsid w:val="009B1ABB"/>
    <w:rsid w:val="009B33EE"/>
    <w:rsid w:val="009B35A0"/>
    <w:rsid w:val="009B4D74"/>
    <w:rsid w:val="009B5126"/>
    <w:rsid w:val="009B5D6A"/>
    <w:rsid w:val="009B7743"/>
    <w:rsid w:val="009C2A9A"/>
    <w:rsid w:val="009C3871"/>
    <w:rsid w:val="009C7D5A"/>
    <w:rsid w:val="009D06E4"/>
    <w:rsid w:val="009D3365"/>
    <w:rsid w:val="009D3A1C"/>
    <w:rsid w:val="009D7EB6"/>
    <w:rsid w:val="009E06BA"/>
    <w:rsid w:val="009E153F"/>
    <w:rsid w:val="009E1E74"/>
    <w:rsid w:val="009E3E53"/>
    <w:rsid w:val="009E3F07"/>
    <w:rsid w:val="009E53A6"/>
    <w:rsid w:val="009E6E2E"/>
    <w:rsid w:val="009F2629"/>
    <w:rsid w:val="009F436F"/>
    <w:rsid w:val="009F7C16"/>
    <w:rsid w:val="00A011A1"/>
    <w:rsid w:val="00A02884"/>
    <w:rsid w:val="00A0374D"/>
    <w:rsid w:val="00A050C4"/>
    <w:rsid w:val="00A10508"/>
    <w:rsid w:val="00A1261B"/>
    <w:rsid w:val="00A149F5"/>
    <w:rsid w:val="00A1597A"/>
    <w:rsid w:val="00A16821"/>
    <w:rsid w:val="00A21478"/>
    <w:rsid w:val="00A21AC1"/>
    <w:rsid w:val="00A2283D"/>
    <w:rsid w:val="00A2292D"/>
    <w:rsid w:val="00A23086"/>
    <w:rsid w:val="00A24940"/>
    <w:rsid w:val="00A25BC3"/>
    <w:rsid w:val="00A25CA6"/>
    <w:rsid w:val="00A3092D"/>
    <w:rsid w:val="00A30FD5"/>
    <w:rsid w:val="00A315D8"/>
    <w:rsid w:val="00A326FF"/>
    <w:rsid w:val="00A3617A"/>
    <w:rsid w:val="00A36B4C"/>
    <w:rsid w:val="00A36F1E"/>
    <w:rsid w:val="00A37BC0"/>
    <w:rsid w:val="00A41252"/>
    <w:rsid w:val="00A41A98"/>
    <w:rsid w:val="00A41AB6"/>
    <w:rsid w:val="00A41F61"/>
    <w:rsid w:val="00A44330"/>
    <w:rsid w:val="00A46308"/>
    <w:rsid w:val="00A46397"/>
    <w:rsid w:val="00A46C75"/>
    <w:rsid w:val="00A5028E"/>
    <w:rsid w:val="00A51341"/>
    <w:rsid w:val="00A517FE"/>
    <w:rsid w:val="00A5516F"/>
    <w:rsid w:val="00A551B4"/>
    <w:rsid w:val="00A55C6A"/>
    <w:rsid w:val="00A608DE"/>
    <w:rsid w:val="00A60F7E"/>
    <w:rsid w:val="00A612DB"/>
    <w:rsid w:val="00A63E0F"/>
    <w:rsid w:val="00A64BFA"/>
    <w:rsid w:val="00A66E94"/>
    <w:rsid w:val="00A67184"/>
    <w:rsid w:val="00A67343"/>
    <w:rsid w:val="00A71591"/>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4F3E"/>
    <w:rsid w:val="00A96443"/>
    <w:rsid w:val="00A978D7"/>
    <w:rsid w:val="00A979CF"/>
    <w:rsid w:val="00AA1110"/>
    <w:rsid w:val="00AA2CE8"/>
    <w:rsid w:val="00AA452B"/>
    <w:rsid w:val="00AA5CF4"/>
    <w:rsid w:val="00AA7A34"/>
    <w:rsid w:val="00AA7FB9"/>
    <w:rsid w:val="00AB357B"/>
    <w:rsid w:val="00AB37FF"/>
    <w:rsid w:val="00AB4CFC"/>
    <w:rsid w:val="00AB6224"/>
    <w:rsid w:val="00AB6550"/>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073"/>
    <w:rsid w:val="00AE5957"/>
    <w:rsid w:val="00AE5F0A"/>
    <w:rsid w:val="00AE7349"/>
    <w:rsid w:val="00AF1B99"/>
    <w:rsid w:val="00AF20C2"/>
    <w:rsid w:val="00AF21C8"/>
    <w:rsid w:val="00AF65CA"/>
    <w:rsid w:val="00AF6B53"/>
    <w:rsid w:val="00AF6B9E"/>
    <w:rsid w:val="00AF6E2B"/>
    <w:rsid w:val="00AF7053"/>
    <w:rsid w:val="00B0022C"/>
    <w:rsid w:val="00B006A3"/>
    <w:rsid w:val="00B015FD"/>
    <w:rsid w:val="00B06D58"/>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371C8"/>
    <w:rsid w:val="00B40C5E"/>
    <w:rsid w:val="00B4234F"/>
    <w:rsid w:val="00B457F1"/>
    <w:rsid w:val="00B47B24"/>
    <w:rsid w:val="00B50A76"/>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77708"/>
    <w:rsid w:val="00B817F5"/>
    <w:rsid w:val="00B82A98"/>
    <w:rsid w:val="00B8312E"/>
    <w:rsid w:val="00B84163"/>
    <w:rsid w:val="00B8466E"/>
    <w:rsid w:val="00B87072"/>
    <w:rsid w:val="00B90351"/>
    <w:rsid w:val="00B91359"/>
    <w:rsid w:val="00B94139"/>
    <w:rsid w:val="00B96C08"/>
    <w:rsid w:val="00BA069B"/>
    <w:rsid w:val="00BA29F1"/>
    <w:rsid w:val="00BA5BE7"/>
    <w:rsid w:val="00BB252A"/>
    <w:rsid w:val="00BB2EDC"/>
    <w:rsid w:val="00BB32C3"/>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0A85"/>
    <w:rsid w:val="00BF3200"/>
    <w:rsid w:val="00BF40C1"/>
    <w:rsid w:val="00BF69AF"/>
    <w:rsid w:val="00C00424"/>
    <w:rsid w:val="00C019B6"/>
    <w:rsid w:val="00C0203E"/>
    <w:rsid w:val="00C02B20"/>
    <w:rsid w:val="00C0417F"/>
    <w:rsid w:val="00C045C8"/>
    <w:rsid w:val="00C05068"/>
    <w:rsid w:val="00C06ACD"/>
    <w:rsid w:val="00C1206C"/>
    <w:rsid w:val="00C1377F"/>
    <w:rsid w:val="00C13BEA"/>
    <w:rsid w:val="00C1701E"/>
    <w:rsid w:val="00C17171"/>
    <w:rsid w:val="00C23C56"/>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40CF"/>
    <w:rsid w:val="00C76E81"/>
    <w:rsid w:val="00C7700A"/>
    <w:rsid w:val="00C80654"/>
    <w:rsid w:val="00C83F5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1D19"/>
    <w:rsid w:val="00CC23A6"/>
    <w:rsid w:val="00CC570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0D57"/>
    <w:rsid w:val="00D21134"/>
    <w:rsid w:val="00D2124D"/>
    <w:rsid w:val="00D2322E"/>
    <w:rsid w:val="00D2376A"/>
    <w:rsid w:val="00D246DE"/>
    <w:rsid w:val="00D26996"/>
    <w:rsid w:val="00D26DF8"/>
    <w:rsid w:val="00D31181"/>
    <w:rsid w:val="00D318CC"/>
    <w:rsid w:val="00D31D9E"/>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0373"/>
    <w:rsid w:val="00D92FAD"/>
    <w:rsid w:val="00D9386C"/>
    <w:rsid w:val="00D947D2"/>
    <w:rsid w:val="00D96F17"/>
    <w:rsid w:val="00D97805"/>
    <w:rsid w:val="00DA13D0"/>
    <w:rsid w:val="00DA19D4"/>
    <w:rsid w:val="00DA5F85"/>
    <w:rsid w:val="00DA6262"/>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B33"/>
    <w:rsid w:val="00DF3C8D"/>
    <w:rsid w:val="00DF4601"/>
    <w:rsid w:val="00DF46F0"/>
    <w:rsid w:val="00DF623F"/>
    <w:rsid w:val="00E00679"/>
    <w:rsid w:val="00E01179"/>
    <w:rsid w:val="00E014D5"/>
    <w:rsid w:val="00E045BA"/>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215B"/>
    <w:rsid w:val="00E34AC4"/>
    <w:rsid w:val="00E3595B"/>
    <w:rsid w:val="00E37C0A"/>
    <w:rsid w:val="00E43B03"/>
    <w:rsid w:val="00E446F4"/>
    <w:rsid w:val="00E45048"/>
    <w:rsid w:val="00E4516A"/>
    <w:rsid w:val="00E4641A"/>
    <w:rsid w:val="00E47A5F"/>
    <w:rsid w:val="00E5130D"/>
    <w:rsid w:val="00E52420"/>
    <w:rsid w:val="00E52CFB"/>
    <w:rsid w:val="00E55262"/>
    <w:rsid w:val="00E56024"/>
    <w:rsid w:val="00E61007"/>
    <w:rsid w:val="00E64B2B"/>
    <w:rsid w:val="00E659EC"/>
    <w:rsid w:val="00E66144"/>
    <w:rsid w:val="00E66E52"/>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2C22"/>
    <w:rsid w:val="00ED2FD1"/>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687"/>
    <w:rsid w:val="00F24942"/>
    <w:rsid w:val="00F256E3"/>
    <w:rsid w:val="00F265DC"/>
    <w:rsid w:val="00F27A34"/>
    <w:rsid w:val="00F32800"/>
    <w:rsid w:val="00F34FE2"/>
    <w:rsid w:val="00F3583E"/>
    <w:rsid w:val="00F378E0"/>
    <w:rsid w:val="00F37CB7"/>
    <w:rsid w:val="00F415AB"/>
    <w:rsid w:val="00F41A9B"/>
    <w:rsid w:val="00F4274E"/>
    <w:rsid w:val="00F43371"/>
    <w:rsid w:val="00F434EA"/>
    <w:rsid w:val="00F44E81"/>
    <w:rsid w:val="00F46E67"/>
    <w:rsid w:val="00F471D0"/>
    <w:rsid w:val="00F511BF"/>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0925"/>
    <w:rsid w:val="00F7253A"/>
    <w:rsid w:val="00F75CD6"/>
    <w:rsid w:val="00F77715"/>
    <w:rsid w:val="00F80447"/>
    <w:rsid w:val="00F8053B"/>
    <w:rsid w:val="00F80E28"/>
    <w:rsid w:val="00F82191"/>
    <w:rsid w:val="00F83A2E"/>
    <w:rsid w:val="00F846FE"/>
    <w:rsid w:val="00F84EF9"/>
    <w:rsid w:val="00F8657A"/>
    <w:rsid w:val="00F9196D"/>
    <w:rsid w:val="00F92571"/>
    <w:rsid w:val="00F93809"/>
    <w:rsid w:val="00F939C4"/>
    <w:rsid w:val="00F93BAA"/>
    <w:rsid w:val="00F93BEC"/>
    <w:rsid w:val="00F9455A"/>
    <w:rsid w:val="00F95817"/>
    <w:rsid w:val="00FA0D75"/>
    <w:rsid w:val="00FA37B6"/>
    <w:rsid w:val="00FA7095"/>
    <w:rsid w:val="00FA7FD7"/>
    <w:rsid w:val="00FB45C5"/>
    <w:rsid w:val="00FB59E4"/>
    <w:rsid w:val="00FB6E5C"/>
    <w:rsid w:val="00FB7593"/>
    <w:rsid w:val="00FC0F67"/>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 w:type="paragraph" w:customStyle="1" w:styleId="xmsolistparagraph">
    <w:name w:val="x_msolistparagraph"/>
    <w:basedOn w:val="Normal"/>
    <w:rsid w:val="002F51AE"/>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35806939">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566964">
      <w:bodyDiv w:val="1"/>
      <w:marLeft w:val="0"/>
      <w:marRight w:val="0"/>
      <w:marTop w:val="0"/>
      <w:marBottom w:val="0"/>
      <w:divBdr>
        <w:top w:val="none" w:sz="0" w:space="0" w:color="auto"/>
        <w:left w:val="none" w:sz="0" w:space="0" w:color="auto"/>
        <w:bottom w:val="none" w:sz="0" w:space="0" w:color="auto"/>
        <w:right w:val="none" w:sz="0" w:space="0" w:color="auto"/>
      </w:divBdr>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693769361">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1933611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53357268">
      <w:bodyDiv w:val="1"/>
      <w:marLeft w:val="0"/>
      <w:marRight w:val="0"/>
      <w:marTop w:val="0"/>
      <w:marBottom w:val="0"/>
      <w:divBdr>
        <w:top w:val="none" w:sz="0" w:space="0" w:color="auto"/>
        <w:left w:val="none" w:sz="0" w:space="0" w:color="auto"/>
        <w:bottom w:val="none" w:sz="0" w:space="0" w:color="auto"/>
        <w:right w:val="none" w:sz="0" w:space="0" w:color="auto"/>
      </w:divBdr>
    </w:div>
    <w:div w:id="1459028834">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897281922">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1593</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3</cp:revision>
  <cp:lastPrinted>2014-02-17T17:58:00Z</cp:lastPrinted>
  <dcterms:created xsi:type="dcterms:W3CDTF">2023-01-09T16:04:00Z</dcterms:created>
  <dcterms:modified xsi:type="dcterms:W3CDTF">2023-01-09T16:04:00Z</dcterms:modified>
</cp:coreProperties>
</file>