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50F8" w14:textId="77777777" w:rsidR="00FA3255" w:rsidRDefault="00FA3255" w:rsidP="00F403AF">
      <w:pPr>
        <w:jc w:val="center"/>
      </w:pPr>
    </w:p>
    <w:p w14:paraId="6641E366" w14:textId="1CE7A7D5" w:rsidR="0099503A" w:rsidRDefault="0099503A" w:rsidP="00F403AF">
      <w:pPr>
        <w:jc w:val="center"/>
      </w:pPr>
      <w:r w:rsidRPr="0099503A">
        <w:rPr>
          <w:noProof/>
        </w:rPr>
        <w:drawing>
          <wp:inline distT="0" distB="0" distL="0" distR="0" wp14:anchorId="01BA1217" wp14:editId="5D15D310">
            <wp:extent cx="1584357" cy="588379"/>
            <wp:effectExtent l="0" t="0" r="0" b="2540"/>
            <wp:docPr id="1077249158" name="Picture 1" descr="A logo with text and dna str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49158" name="Picture 1" descr="A logo with text and dna strand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0987" cy="61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7692" w14:textId="294EF75D" w:rsidR="00A3367E" w:rsidRPr="00CA1032" w:rsidRDefault="00F403AF" w:rsidP="00F403AF">
      <w:pPr>
        <w:jc w:val="center"/>
        <w:rPr>
          <w:rFonts w:ascii="Arial" w:hAnsi="Arial" w:cs="Arial"/>
          <w:b/>
          <w:bCs/>
        </w:rPr>
      </w:pPr>
      <w:r w:rsidRPr="00CA1032">
        <w:rPr>
          <w:rFonts w:ascii="Arial" w:hAnsi="Arial" w:cs="Arial"/>
          <w:b/>
          <w:bCs/>
        </w:rPr>
        <w:t>Knowledge, Implementation &amp; Education</w:t>
      </w:r>
    </w:p>
    <w:p w14:paraId="5F8463EA" w14:textId="594ACECC" w:rsidR="00F403AF" w:rsidRPr="00CA1032" w:rsidRDefault="00F403AF" w:rsidP="00F403AF">
      <w:pPr>
        <w:jc w:val="center"/>
        <w:rPr>
          <w:rFonts w:ascii="Arial" w:hAnsi="Arial" w:cs="Arial"/>
          <w:b/>
          <w:bCs/>
        </w:rPr>
      </w:pPr>
      <w:r w:rsidRPr="00CA1032">
        <w:rPr>
          <w:rFonts w:ascii="Arial" w:hAnsi="Arial" w:cs="Arial"/>
          <w:b/>
          <w:bCs/>
        </w:rPr>
        <w:t>Meeting Agenda</w:t>
      </w:r>
    </w:p>
    <w:p w14:paraId="09093B07" w14:textId="490E3B6F" w:rsidR="00F403AF" w:rsidRPr="00CA1032" w:rsidRDefault="00F403AF" w:rsidP="00F403AF">
      <w:pPr>
        <w:jc w:val="center"/>
        <w:rPr>
          <w:rFonts w:ascii="Arial" w:hAnsi="Arial" w:cs="Arial"/>
          <w:b/>
          <w:bCs/>
        </w:rPr>
      </w:pPr>
      <w:r w:rsidRPr="00CA1032">
        <w:rPr>
          <w:rFonts w:ascii="Arial" w:hAnsi="Arial" w:cs="Arial"/>
          <w:b/>
          <w:bCs/>
        </w:rPr>
        <w:t>June 20-21, 2024</w:t>
      </w:r>
    </w:p>
    <w:p w14:paraId="38D83153" w14:textId="40525640" w:rsidR="00F403AF" w:rsidRPr="00CA1032" w:rsidRDefault="00F403AF" w:rsidP="00F403AF">
      <w:pPr>
        <w:jc w:val="center"/>
        <w:rPr>
          <w:rFonts w:ascii="Arial" w:hAnsi="Arial" w:cs="Arial"/>
          <w:b/>
          <w:bCs/>
        </w:rPr>
      </w:pPr>
      <w:r w:rsidRPr="00CA1032">
        <w:rPr>
          <w:rFonts w:ascii="Arial" w:hAnsi="Arial" w:cs="Arial"/>
          <w:b/>
          <w:bCs/>
        </w:rPr>
        <w:t>University of Pennsylvania</w:t>
      </w:r>
    </w:p>
    <w:p w14:paraId="5289B30F" w14:textId="77777777" w:rsidR="00F403AF" w:rsidRPr="00CA1032" w:rsidRDefault="00F403AF" w:rsidP="00F403AF">
      <w:pPr>
        <w:jc w:val="center"/>
        <w:rPr>
          <w:rFonts w:ascii="Arial" w:hAnsi="Arial" w:cs="Arial"/>
          <w:b/>
          <w:bCs/>
        </w:rPr>
      </w:pPr>
    </w:p>
    <w:p w14:paraId="30E21051" w14:textId="7653C935" w:rsidR="00F403AF" w:rsidRPr="003B726A" w:rsidRDefault="00F403AF" w:rsidP="00F403AF">
      <w:pPr>
        <w:rPr>
          <w:rFonts w:ascii="Arial" w:hAnsi="Arial" w:cs="Arial"/>
          <w:b/>
          <w:bCs/>
          <w:u w:val="single"/>
        </w:rPr>
      </w:pPr>
      <w:r w:rsidRPr="003B726A">
        <w:rPr>
          <w:rFonts w:ascii="Arial" w:hAnsi="Arial" w:cs="Arial"/>
          <w:b/>
          <w:bCs/>
          <w:u w:val="single"/>
        </w:rPr>
        <w:t>June 20, 2024</w:t>
      </w:r>
      <w:r w:rsidR="007A2CD1" w:rsidRPr="003B726A">
        <w:rPr>
          <w:rFonts w:ascii="Arial" w:hAnsi="Arial" w:cs="Arial"/>
          <w:b/>
          <w:bCs/>
          <w:u w:val="single"/>
        </w:rPr>
        <w:t xml:space="preserve"> </w:t>
      </w:r>
    </w:p>
    <w:p w14:paraId="432A6337" w14:textId="77777777" w:rsidR="00F403AF" w:rsidRPr="00CA1032" w:rsidRDefault="00F403AF" w:rsidP="00F403AF">
      <w:pPr>
        <w:rPr>
          <w:rFonts w:ascii="Arial" w:hAnsi="Arial" w:cs="Arial"/>
          <w:b/>
          <w:bCs/>
        </w:rPr>
      </w:pPr>
    </w:p>
    <w:p w14:paraId="78B2538B" w14:textId="48998493" w:rsidR="00F403AF" w:rsidRPr="00CA1032" w:rsidRDefault="00F60659" w:rsidP="00F403AF">
      <w:pPr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7:45</w:t>
      </w:r>
      <w:r w:rsidR="00F403AF" w:rsidRPr="00CA1032">
        <w:rPr>
          <w:rFonts w:ascii="Arial" w:hAnsi="Arial" w:cs="Arial"/>
          <w:b/>
          <w:bCs/>
          <w:i/>
          <w:iCs/>
        </w:rPr>
        <w:t xml:space="preserve"> – </w:t>
      </w:r>
      <w:r w:rsidRPr="00CA1032">
        <w:rPr>
          <w:rFonts w:ascii="Arial" w:hAnsi="Arial" w:cs="Arial"/>
          <w:b/>
          <w:bCs/>
          <w:i/>
          <w:iCs/>
        </w:rPr>
        <w:t>8:45</w:t>
      </w:r>
      <w:r w:rsidR="00F403AF" w:rsidRPr="00CA1032">
        <w:rPr>
          <w:rFonts w:ascii="Arial" w:hAnsi="Arial" w:cs="Arial"/>
          <w:b/>
          <w:bCs/>
          <w:i/>
          <w:iCs/>
        </w:rPr>
        <w:tab/>
        <w:t>Breakfast provided</w:t>
      </w:r>
      <w:r w:rsidR="00CF2588" w:rsidRPr="00CA1032">
        <w:rPr>
          <w:rFonts w:ascii="Arial" w:hAnsi="Arial" w:cs="Arial"/>
          <w:b/>
          <w:bCs/>
          <w:i/>
          <w:iCs/>
        </w:rPr>
        <w:t xml:space="preserve">; Poster </w:t>
      </w:r>
      <w:proofErr w:type="gramStart"/>
      <w:r w:rsidR="00CF2588" w:rsidRPr="00CA1032">
        <w:rPr>
          <w:rFonts w:ascii="Arial" w:hAnsi="Arial" w:cs="Arial"/>
          <w:b/>
          <w:bCs/>
          <w:i/>
          <w:iCs/>
        </w:rPr>
        <w:t>set</w:t>
      </w:r>
      <w:r w:rsidR="00447534">
        <w:rPr>
          <w:rFonts w:ascii="Arial" w:hAnsi="Arial" w:cs="Arial"/>
          <w:b/>
          <w:bCs/>
          <w:i/>
          <w:iCs/>
        </w:rPr>
        <w:t>-</w:t>
      </w:r>
      <w:r w:rsidR="00CF2588" w:rsidRPr="00CA1032">
        <w:rPr>
          <w:rFonts w:ascii="Arial" w:hAnsi="Arial" w:cs="Arial"/>
          <w:b/>
          <w:bCs/>
          <w:i/>
          <w:iCs/>
        </w:rPr>
        <w:t>up</w:t>
      </w:r>
      <w:proofErr w:type="gramEnd"/>
    </w:p>
    <w:p w14:paraId="7A3F0AF7" w14:textId="77777777" w:rsidR="00F403AF" w:rsidRPr="00CA1032" w:rsidRDefault="00F403AF" w:rsidP="00F403AF">
      <w:pPr>
        <w:rPr>
          <w:rFonts w:ascii="Arial" w:hAnsi="Arial" w:cs="Arial"/>
        </w:rPr>
      </w:pPr>
    </w:p>
    <w:p w14:paraId="625A0939" w14:textId="032B2222" w:rsidR="00F60659" w:rsidRPr="00CA1032" w:rsidRDefault="00F60659" w:rsidP="00F60659">
      <w:pPr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Opening Remarks (8:45am</w:t>
      </w:r>
      <w:r w:rsidRPr="00CA1032">
        <w:rPr>
          <w:rFonts w:ascii="Arial" w:hAnsi="Arial" w:cs="Arial"/>
        </w:rPr>
        <w:t xml:space="preserve"> – </w:t>
      </w:r>
      <w:r w:rsidRPr="00CA1032">
        <w:rPr>
          <w:rFonts w:ascii="Arial" w:hAnsi="Arial" w:cs="Arial"/>
          <w:b/>
          <w:bCs/>
          <w:i/>
          <w:iCs/>
        </w:rPr>
        <w:t>9:00am):</w:t>
      </w:r>
      <w:r w:rsidRPr="00CA1032">
        <w:rPr>
          <w:rFonts w:ascii="Arial" w:hAnsi="Arial" w:cs="Arial"/>
          <w:b/>
          <w:bCs/>
          <w:i/>
          <w:iCs/>
        </w:rPr>
        <w:tab/>
        <w:t>Kelly Caudle</w:t>
      </w:r>
      <w:r w:rsidR="00773128">
        <w:rPr>
          <w:rFonts w:ascii="Arial" w:hAnsi="Arial" w:cs="Arial"/>
          <w:b/>
          <w:bCs/>
          <w:i/>
          <w:iCs/>
        </w:rPr>
        <w:t>, PharmD, PhD</w:t>
      </w:r>
    </w:p>
    <w:p w14:paraId="48891BA6" w14:textId="77777777" w:rsidR="00F60659" w:rsidRPr="00CA1032" w:rsidRDefault="00F60659" w:rsidP="00F403AF">
      <w:pPr>
        <w:rPr>
          <w:rFonts w:ascii="Arial" w:hAnsi="Arial" w:cs="Arial"/>
        </w:rPr>
      </w:pPr>
    </w:p>
    <w:p w14:paraId="31F54C85" w14:textId="0047FADA" w:rsidR="00F403AF" w:rsidRDefault="00F403AF" w:rsidP="00F403AF">
      <w:pPr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Session 1 (9:00am</w:t>
      </w:r>
      <w:r w:rsidRPr="00CA1032">
        <w:rPr>
          <w:rFonts w:ascii="Arial" w:hAnsi="Arial" w:cs="Arial"/>
        </w:rPr>
        <w:t xml:space="preserve"> – </w:t>
      </w:r>
      <w:r w:rsidRPr="00CA1032">
        <w:rPr>
          <w:rFonts w:ascii="Arial" w:hAnsi="Arial" w:cs="Arial"/>
          <w:b/>
          <w:bCs/>
          <w:i/>
          <w:iCs/>
        </w:rPr>
        <w:t>10:30am):</w:t>
      </w:r>
      <w:r w:rsidRPr="00CA1032">
        <w:rPr>
          <w:rFonts w:ascii="Arial" w:hAnsi="Arial" w:cs="Arial"/>
          <w:b/>
          <w:bCs/>
          <w:i/>
          <w:iCs/>
        </w:rPr>
        <w:tab/>
        <w:t>Why PGx (Justification as to why we are all here)</w:t>
      </w:r>
    </w:p>
    <w:p w14:paraId="7E3FC1F0" w14:textId="4BE0E424" w:rsidR="0002095C" w:rsidRPr="0002095C" w:rsidRDefault="0002095C" w:rsidP="00F403AF">
      <w:pPr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Kelly Caudle, PharmD, PhD</w:t>
      </w:r>
    </w:p>
    <w:p w14:paraId="61922BBC" w14:textId="77777777" w:rsidR="00F403AF" w:rsidRPr="00CA1032" w:rsidRDefault="00F403AF" w:rsidP="00F403AF">
      <w:pPr>
        <w:rPr>
          <w:rFonts w:ascii="Arial" w:hAnsi="Arial" w:cs="Arial"/>
        </w:rPr>
      </w:pPr>
    </w:p>
    <w:p w14:paraId="06726D1B" w14:textId="5A41E175" w:rsidR="00926F20" w:rsidRPr="00CA1032" w:rsidRDefault="00F403AF" w:rsidP="00447534">
      <w:pPr>
        <w:rPr>
          <w:rFonts w:ascii="Arial" w:hAnsi="Arial" w:cs="Arial"/>
        </w:rPr>
      </w:pPr>
      <w:r w:rsidRPr="00CA1032">
        <w:rPr>
          <w:rFonts w:ascii="Arial" w:hAnsi="Arial" w:cs="Arial"/>
        </w:rPr>
        <w:t>9:00 – 9:30</w:t>
      </w:r>
      <w:r w:rsidRPr="00CA1032">
        <w:rPr>
          <w:rFonts w:ascii="Arial" w:hAnsi="Arial" w:cs="Arial"/>
        </w:rPr>
        <w:tab/>
      </w:r>
      <w:r w:rsidR="00447534">
        <w:rPr>
          <w:rFonts w:ascii="Arial" w:hAnsi="Arial" w:cs="Arial"/>
        </w:rPr>
        <w:tab/>
      </w:r>
      <w:r w:rsidRPr="007A1DC3">
        <w:rPr>
          <w:rFonts w:ascii="Arial" w:hAnsi="Arial" w:cs="Arial"/>
          <w:i/>
          <w:iCs/>
        </w:rPr>
        <w:t xml:space="preserve">Physician’s View: </w:t>
      </w:r>
      <w:r w:rsidR="008D7F8F" w:rsidRPr="007A1DC3">
        <w:rPr>
          <w:rFonts w:ascii="Arial" w:hAnsi="Arial" w:cs="Arial"/>
          <w:i/>
          <w:iCs/>
        </w:rPr>
        <w:t>Stevens Johnson Syndrome</w:t>
      </w:r>
    </w:p>
    <w:p w14:paraId="2A74207C" w14:textId="05DFF1C6" w:rsidR="00F403AF" w:rsidRDefault="007A1DC3" w:rsidP="007A1DC3">
      <w:pPr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403AF" w:rsidRPr="00CA1032">
        <w:rPr>
          <w:rFonts w:ascii="Arial" w:hAnsi="Arial" w:cs="Arial"/>
        </w:rPr>
        <w:t xml:space="preserve">Teri Manolio, MD, PhD – </w:t>
      </w:r>
      <w:r w:rsidR="00971449" w:rsidRPr="00CA1032">
        <w:rPr>
          <w:rFonts w:ascii="Arial" w:hAnsi="Arial" w:cs="Arial"/>
        </w:rPr>
        <w:t>National Human Genome Research Institute</w:t>
      </w:r>
    </w:p>
    <w:p w14:paraId="05B9441B" w14:textId="77777777" w:rsidR="00447534" w:rsidRPr="00CA1032" w:rsidRDefault="00447534" w:rsidP="00447534">
      <w:pPr>
        <w:ind w:left="2160"/>
        <w:rPr>
          <w:rFonts w:ascii="Arial" w:hAnsi="Arial" w:cs="Arial"/>
        </w:rPr>
      </w:pPr>
    </w:p>
    <w:p w14:paraId="31423F30" w14:textId="5B014109" w:rsidR="00E40844" w:rsidRPr="00CA1032" w:rsidRDefault="00F403AF" w:rsidP="00447534">
      <w:pPr>
        <w:rPr>
          <w:rFonts w:ascii="Arial" w:hAnsi="Arial" w:cs="Arial"/>
        </w:rPr>
      </w:pPr>
      <w:r w:rsidRPr="00CA1032">
        <w:rPr>
          <w:rFonts w:ascii="Arial" w:hAnsi="Arial" w:cs="Arial"/>
        </w:rPr>
        <w:t>9:30 – 10:00</w:t>
      </w:r>
      <w:r w:rsidRPr="00CA1032">
        <w:rPr>
          <w:rFonts w:ascii="Arial" w:hAnsi="Arial" w:cs="Arial"/>
        </w:rPr>
        <w:tab/>
      </w:r>
      <w:r w:rsidR="00447534">
        <w:rPr>
          <w:rFonts w:ascii="Arial" w:hAnsi="Arial" w:cs="Arial"/>
        </w:rPr>
        <w:tab/>
      </w:r>
      <w:r w:rsidR="00574572" w:rsidRPr="00574572">
        <w:rPr>
          <w:rFonts w:ascii="Arial" w:hAnsi="Arial" w:cs="Arial"/>
          <w:i/>
          <w:iCs/>
        </w:rPr>
        <w:t>Stevens Johnson Syndrome and Implementation of HLA testing</w:t>
      </w:r>
    </w:p>
    <w:p w14:paraId="6416BFE8" w14:textId="2CE5944B" w:rsidR="00F403AF" w:rsidRDefault="007A1DC3" w:rsidP="007A1DC3">
      <w:pPr>
        <w:ind w:left="2250" w:right="-27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403AF" w:rsidRPr="00CA1032">
        <w:rPr>
          <w:rFonts w:ascii="Arial" w:hAnsi="Arial" w:cs="Arial"/>
        </w:rPr>
        <w:t>Sony Tuteja, PharmD</w:t>
      </w:r>
      <w:r w:rsidR="00574572">
        <w:rPr>
          <w:rFonts w:ascii="Arial" w:hAnsi="Arial" w:cs="Arial"/>
        </w:rPr>
        <w:t>, MS</w:t>
      </w:r>
      <w:r w:rsidR="00F403AF" w:rsidRPr="00CA1032">
        <w:rPr>
          <w:rFonts w:ascii="Arial" w:hAnsi="Arial" w:cs="Arial"/>
        </w:rPr>
        <w:t xml:space="preserve"> – </w:t>
      </w:r>
      <w:r w:rsidR="00C23300" w:rsidRPr="00CA1032">
        <w:rPr>
          <w:rFonts w:ascii="Arial" w:hAnsi="Arial" w:cs="Arial"/>
        </w:rPr>
        <w:t>Penn Center for Precision Medicine, University of</w:t>
      </w:r>
      <w:r w:rsidR="0012005F" w:rsidRPr="00CA1032">
        <w:rPr>
          <w:rFonts w:ascii="Arial" w:hAnsi="Arial" w:cs="Arial"/>
        </w:rPr>
        <w:t xml:space="preserve"> </w:t>
      </w:r>
      <w:r w:rsidR="00C23300" w:rsidRPr="00CA1032">
        <w:rPr>
          <w:rFonts w:ascii="Arial" w:hAnsi="Arial" w:cs="Arial"/>
        </w:rPr>
        <w:t>Pennsylvania</w:t>
      </w:r>
    </w:p>
    <w:p w14:paraId="6BE163D5" w14:textId="77777777" w:rsidR="00447534" w:rsidRPr="00CA1032" w:rsidRDefault="00447534" w:rsidP="00447534">
      <w:pPr>
        <w:ind w:left="2160" w:right="-270"/>
        <w:rPr>
          <w:rFonts w:ascii="Arial" w:hAnsi="Arial" w:cs="Arial"/>
        </w:rPr>
      </w:pPr>
    </w:p>
    <w:p w14:paraId="0AC6AD63" w14:textId="17556131" w:rsidR="00E40844" w:rsidRPr="00CA1032" w:rsidRDefault="00F403AF" w:rsidP="00447534">
      <w:pPr>
        <w:rPr>
          <w:rFonts w:ascii="Arial" w:hAnsi="Arial" w:cs="Arial"/>
        </w:rPr>
      </w:pPr>
      <w:r w:rsidRPr="00CA1032">
        <w:rPr>
          <w:rFonts w:ascii="Arial" w:hAnsi="Arial" w:cs="Arial"/>
        </w:rPr>
        <w:t>10:00 – 10:30</w:t>
      </w:r>
      <w:r w:rsidR="00447534">
        <w:rPr>
          <w:rFonts w:ascii="Arial" w:hAnsi="Arial" w:cs="Arial"/>
        </w:rPr>
        <w:tab/>
      </w:r>
      <w:r w:rsidRPr="00447534">
        <w:rPr>
          <w:rFonts w:ascii="Arial" w:hAnsi="Arial" w:cs="Arial"/>
          <w:i/>
          <w:iCs/>
        </w:rPr>
        <w:t>Patient’s Representative view:</w:t>
      </w:r>
      <w:r w:rsidR="00561066" w:rsidRPr="00447534">
        <w:rPr>
          <w:rFonts w:ascii="Arial" w:hAnsi="Arial" w:cs="Arial"/>
          <w:i/>
          <w:iCs/>
        </w:rPr>
        <w:t xml:space="preserve"> </w:t>
      </w:r>
      <w:r w:rsidR="00E40844" w:rsidRPr="00447534">
        <w:rPr>
          <w:rFonts w:ascii="Arial" w:hAnsi="Arial" w:cs="Arial"/>
          <w:i/>
          <w:iCs/>
        </w:rPr>
        <w:t>Stevens Johnson Syndrome</w:t>
      </w:r>
    </w:p>
    <w:p w14:paraId="5E08EFFE" w14:textId="6FA1A5BE" w:rsidR="00F403AF" w:rsidRPr="00CA1032" w:rsidRDefault="007A1DC3" w:rsidP="00447534">
      <w:pPr>
        <w:ind w:left="225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403AF" w:rsidRPr="00CA1032">
        <w:rPr>
          <w:rFonts w:ascii="Arial" w:hAnsi="Arial" w:cs="Arial"/>
        </w:rPr>
        <w:t>Paul Anderson (father of Angela Anderson)</w:t>
      </w:r>
    </w:p>
    <w:p w14:paraId="1DDECF69" w14:textId="77777777" w:rsidR="00F403AF" w:rsidRPr="00CA1032" w:rsidRDefault="00F403AF" w:rsidP="00F403AF">
      <w:pPr>
        <w:rPr>
          <w:rFonts w:ascii="Arial" w:hAnsi="Arial" w:cs="Arial"/>
        </w:rPr>
      </w:pPr>
    </w:p>
    <w:p w14:paraId="127CAB01" w14:textId="4FE9C1B9" w:rsidR="00F403AF" w:rsidRPr="00CA1032" w:rsidRDefault="00F403AF" w:rsidP="00F403AF">
      <w:pPr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Session 2 (10:30am – 12:00pm):</w:t>
      </w:r>
      <w:r w:rsidR="00447534">
        <w:rPr>
          <w:rFonts w:ascii="Arial" w:hAnsi="Arial" w:cs="Arial"/>
          <w:b/>
          <w:bCs/>
          <w:i/>
          <w:iCs/>
        </w:rPr>
        <w:t xml:space="preserve"> I</w:t>
      </w:r>
      <w:r w:rsidR="00447534" w:rsidRPr="00CA1032">
        <w:rPr>
          <w:rFonts w:ascii="Arial" w:hAnsi="Arial" w:cs="Arial"/>
          <w:b/>
          <w:bCs/>
          <w:i/>
          <w:iCs/>
        </w:rPr>
        <w:t>mplementation</w:t>
      </w:r>
      <w:r w:rsidRPr="00CA1032">
        <w:rPr>
          <w:rFonts w:ascii="Arial" w:hAnsi="Arial" w:cs="Arial"/>
          <w:b/>
          <w:bCs/>
          <w:i/>
          <w:iCs/>
        </w:rPr>
        <w:t xml:space="preserve"> Strategies (Justification as to how we are doing this)</w:t>
      </w:r>
    </w:p>
    <w:p w14:paraId="4D0BC2E8" w14:textId="1C4F2DCA" w:rsidR="00F403AF" w:rsidRDefault="0002095C" w:rsidP="00F403AF">
      <w:pPr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TBD</w:t>
      </w:r>
    </w:p>
    <w:p w14:paraId="1E8F78FB" w14:textId="77777777" w:rsidR="0002095C" w:rsidRPr="0002095C" w:rsidRDefault="0002095C" w:rsidP="00F403AF">
      <w:pPr>
        <w:rPr>
          <w:rFonts w:ascii="Arial" w:hAnsi="Arial" w:cs="Arial"/>
          <w:i/>
          <w:iCs/>
        </w:rPr>
      </w:pPr>
    </w:p>
    <w:p w14:paraId="1750FA55" w14:textId="7F43299A" w:rsidR="00447534" w:rsidRPr="00CA1032" w:rsidRDefault="00F403AF" w:rsidP="00447534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 xml:space="preserve">10:30  – </w:t>
      </w:r>
      <w:r w:rsidR="007A2CD1" w:rsidRPr="00CA1032">
        <w:rPr>
          <w:rFonts w:ascii="Arial" w:hAnsi="Arial" w:cs="Arial"/>
        </w:rPr>
        <w:t>10:50</w:t>
      </w:r>
      <w:r w:rsidR="007A2CD1" w:rsidRPr="00CA1032">
        <w:rPr>
          <w:rFonts w:ascii="Arial" w:hAnsi="Arial" w:cs="Arial"/>
        </w:rPr>
        <w:tab/>
      </w:r>
      <w:r w:rsidR="00561066" w:rsidRPr="00447534">
        <w:rPr>
          <w:rFonts w:ascii="Arial" w:hAnsi="Arial" w:cs="Arial"/>
          <w:i/>
          <w:iCs/>
        </w:rPr>
        <w:t>VA National Pharmacogenomics Program: PGx Implementation in the Veterans Health Administration</w:t>
      </w:r>
    </w:p>
    <w:p w14:paraId="68D38713" w14:textId="6A17491C" w:rsidR="00F403AF" w:rsidRDefault="00447534" w:rsidP="00447534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1DC3">
        <w:rPr>
          <w:rFonts w:ascii="Arial" w:hAnsi="Arial" w:cs="Arial"/>
        </w:rPr>
        <w:t xml:space="preserve">  </w:t>
      </w:r>
      <w:r w:rsidR="00230A07" w:rsidRPr="00CA1032">
        <w:rPr>
          <w:rFonts w:ascii="Arial" w:hAnsi="Arial" w:cs="Arial"/>
        </w:rPr>
        <w:t>Deepak Voora, MD</w:t>
      </w:r>
      <w:r w:rsidR="000F06C4" w:rsidRPr="00CA1032">
        <w:rPr>
          <w:rFonts w:ascii="Arial" w:hAnsi="Arial" w:cs="Arial"/>
        </w:rPr>
        <w:t xml:space="preserve"> </w:t>
      </w:r>
      <w:r w:rsidR="00314487" w:rsidRPr="00CA1032">
        <w:rPr>
          <w:rFonts w:ascii="Arial" w:hAnsi="Arial" w:cs="Arial"/>
        </w:rPr>
        <w:t>–</w:t>
      </w:r>
      <w:r w:rsidR="000F06C4" w:rsidRPr="00CA1032">
        <w:rPr>
          <w:rFonts w:ascii="Arial" w:hAnsi="Arial" w:cs="Arial"/>
        </w:rPr>
        <w:t xml:space="preserve"> Dur</w:t>
      </w:r>
      <w:r w:rsidR="00314487" w:rsidRPr="00CA1032">
        <w:rPr>
          <w:rFonts w:ascii="Arial" w:hAnsi="Arial" w:cs="Arial"/>
        </w:rPr>
        <w:t xml:space="preserve">ham </w:t>
      </w:r>
      <w:r w:rsidR="00914B05" w:rsidRPr="00CA1032">
        <w:rPr>
          <w:rFonts w:ascii="Arial" w:hAnsi="Arial" w:cs="Arial"/>
        </w:rPr>
        <w:t>Veterans Affairs Medical Center</w:t>
      </w:r>
    </w:p>
    <w:p w14:paraId="6848CE04" w14:textId="77777777" w:rsidR="007A1DC3" w:rsidRPr="00CA1032" w:rsidRDefault="007A1DC3" w:rsidP="00447534">
      <w:pPr>
        <w:tabs>
          <w:tab w:val="left" w:pos="2070"/>
        </w:tabs>
        <w:rPr>
          <w:rFonts w:ascii="Arial" w:hAnsi="Arial" w:cs="Arial"/>
        </w:rPr>
      </w:pPr>
    </w:p>
    <w:p w14:paraId="22557DCE" w14:textId="22E5D92D" w:rsidR="00F403AF" w:rsidRPr="00447534" w:rsidRDefault="007A2CD1" w:rsidP="00851EEF">
      <w:pPr>
        <w:ind w:left="20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t>10:50</w:t>
      </w:r>
      <w:r w:rsidR="00F403AF" w:rsidRPr="00CA1032">
        <w:rPr>
          <w:rFonts w:ascii="Arial" w:hAnsi="Arial" w:cs="Arial"/>
        </w:rPr>
        <w:t xml:space="preserve">  – 11:</w:t>
      </w:r>
      <w:r w:rsidRPr="00CA1032">
        <w:rPr>
          <w:rFonts w:ascii="Arial" w:hAnsi="Arial" w:cs="Arial"/>
        </w:rPr>
        <w:t>10</w:t>
      </w:r>
      <w:r w:rsidR="00F403AF" w:rsidRPr="00CA1032">
        <w:rPr>
          <w:rFonts w:ascii="Arial" w:hAnsi="Arial" w:cs="Arial"/>
        </w:rPr>
        <w:tab/>
      </w:r>
      <w:r w:rsidR="00341827" w:rsidRPr="00447534">
        <w:rPr>
          <w:rFonts w:ascii="Arial" w:hAnsi="Arial" w:cs="Arial"/>
          <w:i/>
          <w:iCs/>
        </w:rPr>
        <w:t>I</w:t>
      </w:r>
      <w:r w:rsidRPr="00447534">
        <w:rPr>
          <w:rFonts w:ascii="Arial" w:hAnsi="Arial" w:cs="Arial"/>
          <w:i/>
          <w:iCs/>
        </w:rPr>
        <w:t xml:space="preserve">mplementing CYP3A5 and </w:t>
      </w:r>
      <w:proofErr w:type="gramStart"/>
      <w:r w:rsidRPr="00447534">
        <w:rPr>
          <w:rFonts w:ascii="Arial" w:hAnsi="Arial" w:cs="Arial"/>
          <w:i/>
          <w:iCs/>
        </w:rPr>
        <w:t>tacrolimus</w:t>
      </w:r>
      <w:proofErr w:type="gramEnd"/>
    </w:p>
    <w:p w14:paraId="4697C784" w14:textId="1E834E70" w:rsidR="00851EEF" w:rsidRDefault="007A1DC3" w:rsidP="007A1DC3">
      <w:pPr>
        <w:ind w:left="21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74572" w:rsidRPr="00574572">
        <w:rPr>
          <w:rFonts w:ascii="Arial" w:hAnsi="Arial" w:cs="Arial"/>
        </w:rPr>
        <w:t>Amy L. Pasternak, PharmD</w:t>
      </w:r>
      <w:r w:rsidR="000305CE" w:rsidRPr="00CA1032">
        <w:rPr>
          <w:rFonts w:ascii="Arial" w:hAnsi="Arial" w:cs="Arial"/>
        </w:rPr>
        <w:t>–</w:t>
      </w:r>
      <w:r w:rsidR="00205EAC" w:rsidRPr="00CA1032">
        <w:rPr>
          <w:rFonts w:ascii="Arial" w:hAnsi="Arial" w:cs="Arial"/>
        </w:rPr>
        <w:t xml:space="preserve"> University</w:t>
      </w:r>
      <w:r w:rsidR="000305CE" w:rsidRPr="00CA1032">
        <w:rPr>
          <w:rFonts w:ascii="Arial" w:hAnsi="Arial" w:cs="Arial"/>
        </w:rPr>
        <w:t xml:space="preserve"> </w:t>
      </w:r>
      <w:r w:rsidR="00205EAC" w:rsidRPr="00CA1032">
        <w:rPr>
          <w:rFonts w:ascii="Arial" w:hAnsi="Arial" w:cs="Arial"/>
        </w:rPr>
        <w:t>of Michigan</w:t>
      </w:r>
      <w:r w:rsidR="000305CE" w:rsidRPr="00CA1032">
        <w:rPr>
          <w:rFonts w:ascii="Arial" w:hAnsi="Arial" w:cs="Arial"/>
        </w:rPr>
        <w:t>,</w:t>
      </w:r>
      <w:r w:rsidR="00205EAC" w:rsidRPr="00CA1032">
        <w:rPr>
          <w:rFonts w:ascii="Arial" w:hAnsi="Arial" w:cs="Arial"/>
        </w:rPr>
        <w:t xml:space="preserve"> College of Pharmacy</w:t>
      </w:r>
    </w:p>
    <w:p w14:paraId="5B48DEC0" w14:textId="77777777" w:rsidR="00447534" w:rsidRPr="00CA1032" w:rsidRDefault="00447534" w:rsidP="00447534">
      <w:pPr>
        <w:ind w:left="2160" w:hanging="90"/>
        <w:rPr>
          <w:rFonts w:ascii="Arial" w:hAnsi="Arial" w:cs="Arial"/>
        </w:rPr>
      </w:pPr>
    </w:p>
    <w:p w14:paraId="0675A5F1" w14:textId="5C70B245" w:rsidR="007A2CD1" w:rsidRPr="00CA1032" w:rsidRDefault="007A2CD1" w:rsidP="00761A75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11:10  – 11:30</w:t>
      </w:r>
      <w:r w:rsidRPr="00CA1032">
        <w:rPr>
          <w:rFonts w:ascii="Arial" w:hAnsi="Arial" w:cs="Arial"/>
        </w:rPr>
        <w:tab/>
      </w:r>
      <w:r w:rsidR="00C05184" w:rsidRPr="00C05184">
        <w:rPr>
          <w:rFonts w:ascii="Arial" w:hAnsi="Arial" w:cs="Arial"/>
          <w:i/>
          <w:iCs/>
        </w:rPr>
        <w:t>Implementation of Clinical Pharmacogenomics Across a Multi-State Health System</w:t>
      </w:r>
    </w:p>
    <w:p w14:paraId="1BB0211D" w14:textId="0603CA74" w:rsidR="00082C95" w:rsidRDefault="007A1DC3" w:rsidP="00447534">
      <w:pPr>
        <w:ind w:left="135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05184" w:rsidRPr="00C05184">
        <w:rPr>
          <w:rFonts w:ascii="Arial" w:hAnsi="Arial" w:cs="Arial"/>
        </w:rPr>
        <w:t>Natasha Petry, PharmD, MPH</w:t>
      </w:r>
      <w:r w:rsidR="00F518AD" w:rsidRPr="00CA1032">
        <w:rPr>
          <w:rFonts w:ascii="Arial" w:hAnsi="Arial" w:cs="Arial"/>
        </w:rPr>
        <w:t>– Sanford</w:t>
      </w:r>
      <w:r w:rsidR="00A71D0F" w:rsidRPr="00CA1032">
        <w:rPr>
          <w:rFonts w:ascii="Arial" w:hAnsi="Arial" w:cs="Arial"/>
        </w:rPr>
        <w:t xml:space="preserve"> Health</w:t>
      </w:r>
      <w:r w:rsidR="004A7B26" w:rsidRPr="00CA1032">
        <w:rPr>
          <w:rFonts w:ascii="Arial" w:hAnsi="Arial" w:cs="Arial"/>
        </w:rPr>
        <w:t xml:space="preserve"> </w:t>
      </w:r>
      <w:proofErr w:type="spellStart"/>
      <w:r w:rsidR="004A7B26" w:rsidRPr="00CA1032">
        <w:rPr>
          <w:rFonts w:ascii="Arial" w:hAnsi="Arial" w:cs="Arial"/>
        </w:rPr>
        <w:t>Imagenetics</w:t>
      </w:r>
      <w:proofErr w:type="spellEnd"/>
    </w:p>
    <w:p w14:paraId="41BEDA9B" w14:textId="77777777" w:rsidR="00447534" w:rsidRPr="00CA1032" w:rsidRDefault="00447534" w:rsidP="00447534">
      <w:pPr>
        <w:ind w:left="1350" w:firstLine="720"/>
        <w:rPr>
          <w:rFonts w:ascii="Arial" w:hAnsi="Arial" w:cs="Arial"/>
        </w:rPr>
      </w:pPr>
    </w:p>
    <w:p w14:paraId="1FE2DC28" w14:textId="743C8DA5" w:rsidR="007A2CD1" w:rsidRPr="00447534" w:rsidRDefault="007A2CD1" w:rsidP="007C7E65">
      <w:pPr>
        <w:ind w:left="20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lastRenderedPageBreak/>
        <w:t>11:30  – 12:00</w:t>
      </w:r>
      <w:r w:rsidRPr="00CA1032">
        <w:rPr>
          <w:rFonts w:ascii="Arial" w:hAnsi="Arial" w:cs="Arial"/>
        </w:rPr>
        <w:tab/>
      </w:r>
      <w:r w:rsidR="007C7E65" w:rsidRPr="00447534">
        <w:rPr>
          <w:rFonts w:ascii="Arial" w:hAnsi="Arial" w:cs="Arial"/>
          <w:i/>
          <w:iCs/>
        </w:rPr>
        <w:t>State of the art with clinical labs and implementers: A Panel Discussion</w:t>
      </w:r>
    </w:p>
    <w:p w14:paraId="4E1B77A6" w14:textId="7B2BCCB2" w:rsidR="007A2CD1" w:rsidRDefault="007A1DC3" w:rsidP="00447534">
      <w:pPr>
        <w:ind w:left="21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A1032">
        <w:rPr>
          <w:rFonts w:ascii="Arial" w:hAnsi="Arial" w:cs="Arial"/>
        </w:rPr>
        <w:t>Kristine Crews</w:t>
      </w:r>
      <w:r w:rsidR="00861BD7" w:rsidRPr="00CA1032">
        <w:rPr>
          <w:rFonts w:ascii="Arial" w:hAnsi="Arial" w:cs="Arial"/>
        </w:rPr>
        <w:t>, PharmD – St. Jude Children’s Research Hospital</w:t>
      </w:r>
    </w:p>
    <w:p w14:paraId="34179508" w14:textId="3F56A7D1" w:rsidR="00B83863" w:rsidRPr="00CA1032" w:rsidRDefault="007A1DC3" w:rsidP="003B726A">
      <w:pPr>
        <w:ind w:left="21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47534">
        <w:rPr>
          <w:rFonts w:ascii="Arial" w:hAnsi="Arial" w:cs="Arial"/>
        </w:rPr>
        <w:t>Others TBD</w:t>
      </w:r>
      <w:r w:rsidR="00B83863" w:rsidRPr="00CA1032">
        <w:rPr>
          <w:rFonts w:ascii="Arial" w:hAnsi="Arial" w:cs="Arial"/>
        </w:rPr>
        <w:tab/>
      </w:r>
    </w:p>
    <w:p w14:paraId="5204F29D" w14:textId="77777777" w:rsidR="00447534" w:rsidRDefault="00447534" w:rsidP="00447534">
      <w:pPr>
        <w:ind w:left="2070" w:hanging="2070"/>
        <w:rPr>
          <w:rFonts w:ascii="Arial" w:hAnsi="Arial" w:cs="Arial"/>
          <w:b/>
          <w:bCs/>
          <w:i/>
          <w:iCs/>
        </w:rPr>
      </w:pPr>
    </w:p>
    <w:p w14:paraId="660CE800" w14:textId="445A1831" w:rsidR="007A2CD1" w:rsidRPr="00CA1032" w:rsidRDefault="007A2CD1" w:rsidP="007A2CD1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12:00  – 1:30</w:t>
      </w:r>
      <w:r w:rsidRPr="00CA1032">
        <w:rPr>
          <w:rFonts w:ascii="Arial" w:hAnsi="Arial" w:cs="Arial"/>
          <w:b/>
          <w:bCs/>
          <w:i/>
          <w:iCs/>
        </w:rPr>
        <w:tab/>
        <w:t>Lunch provided including time for networking</w:t>
      </w:r>
      <w:r w:rsidR="00CF2588" w:rsidRPr="00CA1032">
        <w:rPr>
          <w:rFonts w:ascii="Arial" w:hAnsi="Arial" w:cs="Arial"/>
          <w:b/>
          <w:bCs/>
          <w:i/>
          <w:iCs/>
        </w:rPr>
        <w:t xml:space="preserve">; Poster </w:t>
      </w:r>
      <w:proofErr w:type="gramStart"/>
      <w:r w:rsidR="00CF2588" w:rsidRPr="00CA1032">
        <w:rPr>
          <w:rFonts w:ascii="Arial" w:hAnsi="Arial" w:cs="Arial"/>
          <w:b/>
          <w:bCs/>
          <w:i/>
          <w:iCs/>
        </w:rPr>
        <w:t>set</w:t>
      </w:r>
      <w:r w:rsidR="00447534">
        <w:rPr>
          <w:rFonts w:ascii="Arial" w:hAnsi="Arial" w:cs="Arial"/>
          <w:b/>
          <w:bCs/>
          <w:i/>
          <w:iCs/>
        </w:rPr>
        <w:t>-</w:t>
      </w:r>
      <w:r w:rsidR="00CF2588" w:rsidRPr="00CA1032">
        <w:rPr>
          <w:rFonts w:ascii="Arial" w:hAnsi="Arial" w:cs="Arial"/>
          <w:b/>
          <w:bCs/>
          <w:i/>
          <w:iCs/>
        </w:rPr>
        <w:t>up</w:t>
      </w:r>
      <w:proofErr w:type="gramEnd"/>
    </w:p>
    <w:p w14:paraId="60F2F173" w14:textId="77777777" w:rsidR="007A2CD1" w:rsidRPr="00CA1032" w:rsidRDefault="007A2CD1" w:rsidP="007A2CD1">
      <w:pPr>
        <w:ind w:left="2160" w:hanging="2160"/>
        <w:rPr>
          <w:rFonts w:ascii="Arial" w:hAnsi="Arial" w:cs="Arial"/>
        </w:rPr>
      </w:pPr>
    </w:p>
    <w:p w14:paraId="36F04CA8" w14:textId="456525C0" w:rsidR="007A2CD1" w:rsidRDefault="00B83863" w:rsidP="007A2CD1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Session 3 (1:30pm – 3:00)</w:t>
      </w:r>
      <w:r w:rsidR="0002095C">
        <w:rPr>
          <w:rFonts w:ascii="Arial" w:hAnsi="Arial" w:cs="Arial"/>
          <w:b/>
          <w:bCs/>
          <w:i/>
          <w:iCs/>
        </w:rPr>
        <w:t xml:space="preserve">: </w:t>
      </w:r>
      <w:r w:rsidRPr="00CA1032">
        <w:rPr>
          <w:rFonts w:ascii="Arial" w:hAnsi="Arial" w:cs="Arial"/>
          <w:b/>
          <w:bCs/>
          <w:i/>
          <w:iCs/>
        </w:rPr>
        <w:t>Regulatory Hurdles and the path forward</w:t>
      </w:r>
    </w:p>
    <w:p w14:paraId="19F5D390" w14:textId="296D7C6C" w:rsidR="0002095C" w:rsidRPr="0002095C" w:rsidRDefault="0002095C" w:rsidP="007A2CD1">
      <w:pPr>
        <w:ind w:left="2160" w:hanging="2160"/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TBD</w:t>
      </w:r>
    </w:p>
    <w:p w14:paraId="68165611" w14:textId="77777777" w:rsidR="007A2CD1" w:rsidRPr="00CA1032" w:rsidRDefault="007A2CD1" w:rsidP="007A2CD1">
      <w:pPr>
        <w:ind w:left="2160" w:hanging="2160"/>
        <w:rPr>
          <w:rFonts w:ascii="Arial" w:hAnsi="Arial" w:cs="Arial"/>
        </w:rPr>
      </w:pPr>
    </w:p>
    <w:p w14:paraId="2A4A715B" w14:textId="76D1BFC8" w:rsidR="00A548A3" w:rsidRPr="00447534" w:rsidRDefault="00B83863" w:rsidP="00205BD1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 xml:space="preserve">1:30  – </w:t>
      </w:r>
      <w:r w:rsidR="00AE0BB1" w:rsidRPr="00CA1032">
        <w:rPr>
          <w:rFonts w:ascii="Arial" w:hAnsi="Arial" w:cs="Arial"/>
        </w:rPr>
        <w:t>1:55</w:t>
      </w:r>
      <w:r w:rsidRPr="00CA1032">
        <w:rPr>
          <w:rFonts w:ascii="Arial" w:hAnsi="Arial" w:cs="Arial"/>
        </w:rPr>
        <w:tab/>
      </w:r>
      <w:r w:rsidR="005E0BE3">
        <w:rPr>
          <w:rFonts w:ascii="Arial" w:hAnsi="Arial" w:cs="Arial"/>
          <w:i/>
          <w:iCs/>
        </w:rPr>
        <w:t>Legislation Efforts in Pharmacogenomics</w:t>
      </w:r>
    </w:p>
    <w:p w14:paraId="0B9D3BC2" w14:textId="1FEE7F01" w:rsidR="00B83863" w:rsidRDefault="007A1DC3" w:rsidP="00447534">
      <w:pPr>
        <w:ind w:left="135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74572" w:rsidRPr="00574572">
        <w:rPr>
          <w:rFonts w:ascii="Arial" w:hAnsi="Arial" w:cs="Arial"/>
        </w:rPr>
        <w:t>Kristine Ashcraft, BS, MBA</w:t>
      </w:r>
      <w:r w:rsidR="00D01A96">
        <w:rPr>
          <w:rFonts w:ascii="Arial" w:hAnsi="Arial" w:cs="Arial"/>
        </w:rPr>
        <w:t xml:space="preserve">– </w:t>
      </w:r>
      <w:proofErr w:type="spellStart"/>
      <w:r w:rsidR="00D01A96">
        <w:rPr>
          <w:rFonts w:ascii="Arial" w:hAnsi="Arial" w:cs="Arial"/>
        </w:rPr>
        <w:t>YouScript</w:t>
      </w:r>
      <w:proofErr w:type="spellEnd"/>
    </w:p>
    <w:p w14:paraId="5CF7B24D" w14:textId="77777777" w:rsidR="00447534" w:rsidRPr="00447534" w:rsidRDefault="00447534" w:rsidP="00447534">
      <w:pPr>
        <w:ind w:left="1350" w:right="-540" w:firstLine="720"/>
        <w:rPr>
          <w:rFonts w:ascii="Arial" w:hAnsi="Arial" w:cs="Arial"/>
        </w:rPr>
      </w:pPr>
    </w:p>
    <w:p w14:paraId="4D4EF50C" w14:textId="63FE6BCD" w:rsidR="00574572" w:rsidRPr="00574572" w:rsidRDefault="00AE0BB1" w:rsidP="00574572">
      <w:pPr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t>1:55</w:t>
      </w:r>
      <w:r w:rsidR="00B83863" w:rsidRPr="00CA1032">
        <w:rPr>
          <w:rFonts w:ascii="Arial" w:hAnsi="Arial" w:cs="Arial"/>
        </w:rPr>
        <w:t xml:space="preserve">  – 2:</w:t>
      </w:r>
      <w:r w:rsidRPr="00CA1032">
        <w:rPr>
          <w:rFonts w:ascii="Arial" w:hAnsi="Arial" w:cs="Arial"/>
        </w:rPr>
        <w:t>20</w:t>
      </w:r>
      <w:r w:rsidR="00B83863" w:rsidRPr="00CA1032">
        <w:rPr>
          <w:rFonts w:ascii="Arial" w:hAnsi="Arial" w:cs="Arial"/>
        </w:rPr>
        <w:tab/>
      </w:r>
      <w:r w:rsidR="00574572">
        <w:rPr>
          <w:rFonts w:ascii="Arial" w:hAnsi="Arial" w:cs="Arial"/>
        </w:rPr>
        <w:tab/>
      </w:r>
      <w:r w:rsidR="00574572" w:rsidRPr="00574572">
        <w:rPr>
          <w:rFonts w:ascii="Arial" w:hAnsi="Arial" w:cs="Arial"/>
          <w:i/>
          <w:iCs/>
        </w:rPr>
        <w:t>Challenges and Opportunities in Regulating Pharmacogenomics</w:t>
      </w:r>
    </w:p>
    <w:p w14:paraId="243E885D" w14:textId="1D79E19E" w:rsidR="00B83863" w:rsidRDefault="007A1DC3" w:rsidP="00447534">
      <w:pPr>
        <w:ind w:left="135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83863" w:rsidRPr="00CA1032">
        <w:rPr>
          <w:rFonts w:ascii="Arial" w:hAnsi="Arial" w:cs="Arial"/>
        </w:rPr>
        <w:t>Don Rule</w:t>
      </w:r>
      <w:r w:rsidR="00020594" w:rsidRPr="00CA1032">
        <w:rPr>
          <w:rFonts w:ascii="Arial" w:hAnsi="Arial" w:cs="Arial"/>
        </w:rPr>
        <w:t xml:space="preserve"> – Translational </w:t>
      </w:r>
      <w:r w:rsidR="00B83863" w:rsidRPr="00CA1032">
        <w:rPr>
          <w:rFonts w:ascii="Arial" w:hAnsi="Arial" w:cs="Arial"/>
        </w:rPr>
        <w:t>Software</w:t>
      </w:r>
    </w:p>
    <w:p w14:paraId="3EEEDB98" w14:textId="77777777" w:rsidR="00447534" w:rsidRPr="00CA1032" w:rsidRDefault="00447534" w:rsidP="00447534">
      <w:pPr>
        <w:ind w:left="1350" w:firstLine="720"/>
        <w:rPr>
          <w:rFonts w:ascii="Arial" w:hAnsi="Arial" w:cs="Arial"/>
        </w:rPr>
      </w:pPr>
    </w:p>
    <w:p w14:paraId="7A32182E" w14:textId="48ABA3F0" w:rsidR="00020594" w:rsidRPr="00447534" w:rsidRDefault="00C9765A" w:rsidP="00865679">
      <w:pPr>
        <w:ind w:left="20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t>2:20</w:t>
      </w:r>
      <w:r w:rsidR="00FE499D" w:rsidRPr="00CA1032">
        <w:rPr>
          <w:rFonts w:ascii="Arial" w:hAnsi="Arial" w:cs="Arial"/>
        </w:rPr>
        <w:t xml:space="preserve"> – 2:35</w:t>
      </w:r>
      <w:r w:rsidR="00FE499D" w:rsidRPr="00CA1032">
        <w:rPr>
          <w:rFonts w:ascii="Arial" w:hAnsi="Arial" w:cs="Arial"/>
        </w:rPr>
        <w:tab/>
      </w:r>
      <w:r w:rsidR="00865679" w:rsidRPr="00447534">
        <w:rPr>
          <w:rFonts w:ascii="Arial" w:hAnsi="Arial" w:cs="Arial"/>
          <w:i/>
          <w:iCs/>
        </w:rPr>
        <w:t>The All of Us Experience</w:t>
      </w:r>
    </w:p>
    <w:p w14:paraId="5EFBAD3F" w14:textId="7877B3CB" w:rsidR="001E4D6D" w:rsidRDefault="003A79A1" w:rsidP="007A1DC3">
      <w:pPr>
        <w:ind w:left="2250" w:right="-270"/>
        <w:rPr>
          <w:rFonts w:ascii="Arial" w:hAnsi="Arial" w:cs="Arial"/>
        </w:rPr>
      </w:pPr>
      <w:r w:rsidRPr="00CA1032">
        <w:rPr>
          <w:rFonts w:ascii="Arial" w:hAnsi="Arial" w:cs="Arial"/>
        </w:rPr>
        <w:t>Phil Empey, PharmD, PhD</w:t>
      </w:r>
      <w:r w:rsidR="005C50B8" w:rsidRPr="00CA1032">
        <w:rPr>
          <w:rFonts w:ascii="Arial" w:hAnsi="Arial" w:cs="Arial"/>
        </w:rPr>
        <w:t xml:space="preserve"> – </w:t>
      </w:r>
      <w:r w:rsidR="0094265A" w:rsidRPr="0094265A">
        <w:rPr>
          <w:rFonts w:ascii="Arial" w:hAnsi="Arial" w:cs="Arial"/>
        </w:rPr>
        <w:t>University of Pittsburgh</w:t>
      </w:r>
    </w:p>
    <w:p w14:paraId="66508A6E" w14:textId="77777777" w:rsidR="00447534" w:rsidRPr="00CA1032" w:rsidRDefault="00447534" w:rsidP="00447534">
      <w:pPr>
        <w:ind w:left="2070" w:right="-270"/>
        <w:rPr>
          <w:rFonts w:ascii="Arial" w:hAnsi="Arial" w:cs="Arial"/>
        </w:rPr>
      </w:pPr>
    </w:p>
    <w:p w14:paraId="217BFCAC" w14:textId="050D102A" w:rsidR="00C14E32" w:rsidRPr="00CA1032" w:rsidRDefault="00B83863" w:rsidP="00D46CAC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2:35  – 3:00</w:t>
      </w:r>
      <w:r w:rsidRPr="00CA1032">
        <w:rPr>
          <w:rFonts w:ascii="Arial" w:hAnsi="Arial" w:cs="Arial"/>
        </w:rPr>
        <w:tab/>
      </w:r>
      <w:r w:rsidR="00B12B54" w:rsidRPr="00447534">
        <w:rPr>
          <w:rFonts w:ascii="Arial" w:hAnsi="Arial" w:cs="Arial"/>
          <w:i/>
          <w:iCs/>
        </w:rPr>
        <w:t>Regulatory Hurdles and the path forward: How do we move forward</w:t>
      </w:r>
      <w:r w:rsidR="00C14E32" w:rsidRPr="00447534">
        <w:rPr>
          <w:rFonts w:ascii="Arial" w:hAnsi="Arial" w:cs="Arial"/>
          <w:i/>
          <w:iCs/>
        </w:rPr>
        <w:t>?</w:t>
      </w:r>
    </w:p>
    <w:p w14:paraId="75504FA7" w14:textId="1A40B46E" w:rsidR="00962792" w:rsidRPr="00CA1032" w:rsidRDefault="007A1DC3" w:rsidP="003B726A">
      <w:pPr>
        <w:ind w:left="135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83863" w:rsidRPr="00CA1032">
        <w:rPr>
          <w:rFonts w:ascii="Arial" w:hAnsi="Arial" w:cs="Arial"/>
        </w:rPr>
        <w:t>Moderated Discussion</w:t>
      </w:r>
      <w:r w:rsidR="002621F5" w:rsidRPr="00CA1032">
        <w:rPr>
          <w:rFonts w:ascii="Arial" w:hAnsi="Arial" w:cs="Arial"/>
        </w:rPr>
        <w:t xml:space="preserve"> </w:t>
      </w:r>
      <w:r w:rsidR="003F72E8" w:rsidRPr="00CA1032">
        <w:rPr>
          <w:rFonts w:ascii="Arial" w:hAnsi="Arial" w:cs="Arial"/>
        </w:rPr>
        <w:t xml:space="preserve">led by </w:t>
      </w:r>
      <w:proofErr w:type="gramStart"/>
      <w:r w:rsidR="00CA1032">
        <w:rPr>
          <w:rFonts w:ascii="Arial" w:hAnsi="Arial" w:cs="Arial"/>
        </w:rPr>
        <w:t>TBD</w:t>
      </w:r>
      <w:proofErr w:type="gramEnd"/>
    </w:p>
    <w:p w14:paraId="72A8642D" w14:textId="77777777" w:rsidR="00962792" w:rsidRPr="00CA1032" w:rsidRDefault="00962792" w:rsidP="00B83863">
      <w:pPr>
        <w:ind w:left="2160" w:hanging="2160"/>
        <w:rPr>
          <w:rFonts w:ascii="Arial" w:hAnsi="Arial" w:cs="Arial"/>
        </w:rPr>
      </w:pPr>
    </w:p>
    <w:p w14:paraId="3B031104" w14:textId="08E87545" w:rsidR="003E4E24" w:rsidRPr="00CA1032" w:rsidRDefault="003E4E24" w:rsidP="003E4E24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3:00  – 3:30</w:t>
      </w:r>
      <w:r w:rsidRPr="00CA1032">
        <w:rPr>
          <w:rFonts w:ascii="Arial" w:hAnsi="Arial" w:cs="Arial"/>
          <w:b/>
          <w:bCs/>
          <w:i/>
          <w:iCs/>
        </w:rPr>
        <w:tab/>
        <w:t>Networking/Bathroom break</w:t>
      </w:r>
    </w:p>
    <w:p w14:paraId="22E88D84" w14:textId="77777777" w:rsidR="000175EA" w:rsidRPr="00CA1032" w:rsidRDefault="000175EA" w:rsidP="003E4E24">
      <w:pPr>
        <w:ind w:left="2160" w:hanging="2160"/>
        <w:rPr>
          <w:rFonts w:ascii="Arial" w:hAnsi="Arial" w:cs="Arial"/>
          <w:i/>
          <w:iCs/>
        </w:rPr>
      </w:pPr>
    </w:p>
    <w:p w14:paraId="40442E23" w14:textId="3B66951A" w:rsidR="0002095C" w:rsidRDefault="0002095C" w:rsidP="007A1DC3">
      <w:pPr>
        <w:tabs>
          <w:tab w:val="left" w:pos="2070"/>
        </w:tabs>
        <w:ind w:left="2160" w:hanging="21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Session 4 (3:30-5:00): </w:t>
      </w:r>
      <w:r w:rsidRPr="00CA1032">
        <w:rPr>
          <w:rFonts w:ascii="Arial" w:hAnsi="Arial" w:cs="Arial"/>
          <w:b/>
          <w:bCs/>
          <w:i/>
          <w:iCs/>
        </w:rPr>
        <w:t>PGx Resources</w:t>
      </w:r>
    </w:p>
    <w:p w14:paraId="39B51294" w14:textId="7A70DE2E" w:rsidR="0002095C" w:rsidRDefault="0002095C" w:rsidP="007A1DC3">
      <w:pPr>
        <w:tabs>
          <w:tab w:val="left" w:pos="2070"/>
        </w:tabs>
        <w:ind w:left="2160" w:hanging="2160"/>
        <w:rPr>
          <w:rFonts w:ascii="Arial" w:hAnsi="Arial" w:cs="Arial"/>
          <w:b/>
          <w:bCs/>
          <w:i/>
          <w:iCs/>
        </w:rPr>
      </w:pPr>
      <w:r w:rsidRPr="0002095C">
        <w:rPr>
          <w:rFonts w:ascii="Arial" w:hAnsi="Arial" w:cs="Arial"/>
          <w:i/>
          <w:iCs/>
        </w:rPr>
        <w:t>Moderat</w:t>
      </w:r>
      <w:r>
        <w:rPr>
          <w:rFonts w:ascii="Arial" w:hAnsi="Arial" w:cs="Arial"/>
          <w:i/>
          <w:iCs/>
        </w:rPr>
        <w:t>or:</w:t>
      </w:r>
      <w:r w:rsidRPr="0002095C">
        <w:rPr>
          <w:rFonts w:ascii="Arial" w:hAnsi="Arial" w:cs="Arial"/>
          <w:i/>
          <w:iCs/>
        </w:rPr>
        <w:t xml:space="preserve"> Marylyn Ritchie, PhD</w:t>
      </w:r>
    </w:p>
    <w:p w14:paraId="64137174" w14:textId="0E66263D" w:rsidR="0002095C" w:rsidRDefault="0002095C" w:rsidP="007A1DC3">
      <w:pPr>
        <w:tabs>
          <w:tab w:val="left" w:pos="2070"/>
        </w:tabs>
        <w:ind w:left="2160" w:hanging="21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5246BF20" w14:textId="77F07810" w:rsidR="008F373D" w:rsidRPr="00211E8B" w:rsidRDefault="00CF2588" w:rsidP="00447534">
      <w:pPr>
        <w:ind w:left="2070" w:right="-2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t>3:30  – 3:50</w:t>
      </w:r>
      <w:r w:rsidR="00FB7AEB" w:rsidRPr="00CA1032">
        <w:rPr>
          <w:rFonts w:ascii="Arial" w:hAnsi="Arial" w:cs="Arial"/>
        </w:rPr>
        <w:t xml:space="preserve"> </w:t>
      </w:r>
      <w:r w:rsidR="0025450A" w:rsidRPr="00CA1032">
        <w:rPr>
          <w:rFonts w:ascii="Arial" w:hAnsi="Arial" w:cs="Arial"/>
        </w:rPr>
        <w:tab/>
      </w:r>
      <w:r w:rsidR="00AC297F" w:rsidRPr="00211E8B">
        <w:rPr>
          <w:rFonts w:ascii="Arial" w:hAnsi="Arial" w:cs="Arial"/>
          <w:i/>
          <w:iCs/>
        </w:rPr>
        <w:t>Pharmacogenomics Knowledgebase</w:t>
      </w:r>
      <w:r w:rsidR="008F373D" w:rsidRPr="00211E8B">
        <w:rPr>
          <w:rFonts w:ascii="Arial" w:hAnsi="Arial" w:cs="Arial"/>
          <w:i/>
          <w:iCs/>
        </w:rPr>
        <w:t xml:space="preserve"> </w:t>
      </w:r>
      <w:r w:rsidR="00AC297F" w:rsidRPr="00211E8B">
        <w:rPr>
          <w:rFonts w:ascii="Arial" w:hAnsi="Arial" w:cs="Arial"/>
          <w:i/>
          <w:iCs/>
        </w:rPr>
        <w:t>(</w:t>
      </w:r>
      <w:r w:rsidR="008F373D" w:rsidRPr="00211E8B">
        <w:rPr>
          <w:rFonts w:ascii="Arial" w:hAnsi="Arial" w:cs="Arial"/>
          <w:i/>
          <w:iCs/>
        </w:rPr>
        <w:t>PharmGKB</w:t>
      </w:r>
      <w:r w:rsidR="00AC297F" w:rsidRPr="00211E8B">
        <w:rPr>
          <w:rFonts w:ascii="Arial" w:hAnsi="Arial" w:cs="Arial"/>
          <w:i/>
          <w:iCs/>
        </w:rPr>
        <w:t>)</w:t>
      </w:r>
      <w:r w:rsidR="008F373D" w:rsidRPr="00211E8B">
        <w:rPr>
          <w:rFonts w:ascii="Arial" w:hAnsi="Arial" w:cs="Arial"/>
          <w:i/>
          <w:iCs/>
        </w:rPr>
        <w:t xml:space="preserve"> and</w:t>
      </w:r>
      <w:r w:rsidR="000D67FC" w:rsidRPr="00211E8B">
        <w:rPr>
          <w:rFonts w:ascii="Arial" w:hAnsi="Arial" w:cs="Arial"/>
          <w:i/>
          <w:iCs/>
        </w:rPr>
        <w:t xml:space="preserve"> </w:t>
      </w:r>
      <w:r w:rsidR="00D612E4" w:rsidRPr="00211E8B">
        <w:rPr>
          <w:rFonts w:ascii="Arial" w:hAnsi="Arial" w:cs="Arial"/>
          <w:i/>
          <w:iCs/>
        </w:rPr>
        <w:t xml:space="preserve">Pharmacogenomics </w:t>
      </w:r>
      <w:r w:rsidR="00FB7AEB" w:rsidRPr="00211E8B">
        <w:rPr>
          <w:rFonts w:ascii="Arial" w:hAnsi="Arial" w:cs="Arial"/>
          <w:i/>
          <w:iCs/>
        </w:rPr>
        <w:t xml:space="preserve"> </w:t>
      </w:r>
      <w:r w:rsidR="00D612E4" w:rsidRPr="00211E8B">
        <w:rPr>
          <w:rFonts w:ascii="Arial" w:hAnsi="Arial" w:cs="Arial"/>
          <w:i/>
          <w:iCs/>
        </w:rPr>
        <w:t>Clinical Annotation Tool (PharmCAT)</w:t>
      </w:r>
    </w:p>
    <w:p w14:paraId="32C05357" w14:textId="6CD27124" w:rsidR="00CF2588" w:rsidRDefault="007A1DC3" w:rsidP="00211E8B">
      <w:pPr>
        <w:ind w:left="135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82DA9" w:rsidRPr="00CA1032">
        <w:rPr>
          <w:rFonts w:ascii="Arial" w:hAnsi="Arial" w:cs="Arial"/>
        </w:rPr>
        <w:t xml:space="preserve">Michelle Whirl-Carrillo, PhD </w:t>
      </w:r>
      <w:r w:rsidR="00CF2588" w:rsidRPr="00CA1032">
        <w:rPr>
          <w:rFonts w:ascii="Arial" w:hAnsi="Arial" w:cs="Arial"/>
        </w:rPr>
        <w:t xml:space="preserve">– </w:t>
      </w:r>
      <w:r w:rsidR="00182DA9" w:rsidRPr="00CA1032">
        <w:rPr>
          <w:rFonts w:ascii="Arial" w:hAnsi="Arial" w:cs="Arial"/>
        </w:rPr>
        <w:t>Stanford University</w:t>
      </w:r>
    </w:p>
    <w:p w14:paraId="3492FA16" w14:textId="77777777" w:rsidR="007A1DC3" w:rsidRPr="00CA1032" w:rsidRDefault="007A1DC3" w:rsidP="00211E8B">
      <w:pPr>
        <w:ind w:left="1350" w:firstLine="720"/>
        <w:rPr>
          <w:rFonts w:ascii="Arial" w:hAnsi="Arial" w:cs="Arial"/>
        </w:rPr>
      </w:pPr>
    </w:p>
    <w:p w14:paraId="2AF0C288" w14:textId="1928A0EB" w:rsidR="004C3840" w:rsidRPr="00CA1032" w:rsidRDefault="00CF2588" w:rsidP="00D03797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3:50  – 4:10</w:t>
      </w:r>
      <w:r w:rsidRPr="00CA1032">
        <w:rPr>
          <w:rFonts w:ascii="Arial" w:hAnsi="Arial" w:cs="Arial"/>
        </w:rPr>
        <w:tab/>
      </w:r>
      <w:r w:rsidR="004C3840" w:rsidRPr="00211E8B">
        <w:rPr>
          <w:rFonts w:ascii="Arial" w:hAnsi="Arial" w:cs="Arial"/>
          <w:i/>
          <w:iCs/>
        </w:rPr>
        <w:t>Clinical Pharmacogenetics</w:t>
      </w:r>
      <w:r w:rsidR="00052395" w:rsidRPr="00211E8B">
        <w:rPr>
          <w:rFonts w:ascii="Arial" w:hAnsi="Arial" w:cs="Arial"/>
          <w:i/>
          <w:iCs/>
        </w:rPr>
        <w:t xml:space="preserve"> Implementation Consortium (CPIC)</w:t>
      </w:r>
    </w:p>
    <w:p w14:paraId="5F82C261" w14:textId="39DCA32E" w:rsidR="00CF2588" w:rsidRDefault="007A1DC3" w:rsidP="007A1DC3">
      <w:pPr>
        <w:ind w:left="21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32BB6" w:rsidRPr="00CA1032">
        <w:rPr>
          <w:rFonts w:ascii="Arial" w:hAnsi="Arial" w:cs="Arial"/>
        </w:rPr>
        <w:t>Kelly Caudle, PharmD, PhD – St. Jude Children’s Research Hospital</w:t>
      </w:r>
    </w:p>
    <w:p w14:paraId="6F965BDB" w14:textId="77777777" w:rsidR="00211E8B" w:rsidRPr="00CA1032" w:rsidRDefault="00211E8B" w:rsidP="00211E8B">
      <w:pPr>
        <w:ind w:left="1350" w:firstLine="720"/>
        <w:rPr>
          <w:rFonts w:ascii="Arial" w:hAnsi="Arial" w:cs="Arial"/>
        </w:rPr>
      </w:pPr>
    </w:p>
    <w:p w14:paraId="55EC785F" w14:textId="77777777" w:rsidR="00574572" w:rsidRDefault="00CF2588" w:rsidP="00574572">
      <w:pPr>
        <w:ind w:left="20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t>4:10  – 4:30</w:t>
      </w:r>
      <w:r w:rsidRPr="00CA1032">
        <w:rPr>
          <w:rFonts w:ascii="Arial" w:hAnsi="Arial" w:cs="Arial"/>
        </w:rPr>
        <w:tab/>
      </w:r>
      <w:r w:rsidR="003D6A57" w:rsidRPr="00211E8B">
        <w:rPr>
          <w:rFonts w:ascii="Arial" w:hAnsi="Arial" w:cs="Arial"/>
          <w:i/>
          <w:iCs/>
        </w:rPr>
        <w:t xml:space="preserve">PGx Resources: </w:t>
      </w:r>
      <w:r w:rsidR="00574572" w:rsidRPr="00574572">
        <w:rPr>
          <w:rFonts w:ascii="Arial" w:hAnsi="Arial" w:cs="Arial"/>
          <w:i/>
          <w:iCs/>
        </w:rPr>
        <w:t>PharmVar - new content and features</w:t>
      </w:r>
    </w:p>
    <w:p w14:paraId="584D8533" w14:textId="75BC5A98" w:rsidR="00CF2588" w:rsidRDefault="007A1DC3" w:rsidP="00574572">
      <w:pPr>
        <w:ind w:left="207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C3B3D" w:rsidRPr="00CA1032">
        <w:rPr>
          <w:rFonts w:ascii="Arial" w:hAnsi="Arial" w:cs="Arial"/>
        </w:rPr>
        <w:t xml:space="preserve">Andrea Gaedigk, PhD </w:t>
      </w:r>
      <w:r w:rsidR="00CF2588" w:rsidRPr="00CA1032">
        <w:rPr>
          <w:rFonts w:ascii="Arial" w:hAnsi="Arial" w:cs="Arial"/>
        </w:rPr>
        <w:t xml:space="preserve">– </w:t>
      </w:r>
      <w:r w:rsidR="00DB25CE" w:rsidRPr="00CA1032">
        <w:rPr>
          <w:rFonts w:ascii="Arial" w:hAnsi="Arial" w:cs="Arial"/>
        </w:rPr>
        <w:t>Children’s Mercy Research Institute</w:t>
      </w:r>
    </w:p>
    <w:p w14:paraId="48C9E4C4" w14:textId="77777777" w:rsidR="00211E8B" w:rsidRPr="00CA1032" w:rsidRDefault="00211E8B" w:rsidP="00211E8B">
      <w:pPr>
        <w:ind w:left="2070"/>
        <w:rPr>
          <w:rFonts w:ascii="Arial" w:hAnsi="Arial" w:cs="Arial"/>
        </w:rPr>
      </w:pPr>
    </w:p>
    <w:p w14:paraId="34933B05" w14:textId="77777777" w:rsidR="00211E8B" w:rsidRDefault="00CF2588" w:rsidP="00211E8B">
      <w:pPr>
        <w:ind w:left="2070" w:right="-36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4:30  – 5:00</w:t>
      </w:r>
      <w:r w:rsidR="002B3E1A" w:rsidRPr="00CA1032">
        <w:rPr>
          <w:rFonts w:ascii="Arial" w:hAnsi="Arial" w:cs="Arial"/>
        </w:rPr>
        <w:t xml:space="preserve"> </w:t>
      </w:r>
      <w:r w:rsidR="0042383E" w:rsidRPr="00CA1032">
        <w:rPr>
          <w:rFonts w:ascii="Arial" w:hAnsi="Arial" w:cs="Arial"/>
        </w:rPr>
        <w:tab/>
      </w:r>
      <w:r w:rsidR="006F25C9" w:rsidRPr="00211E8B">
        <w:rPr>
          <w:rFonts w:ascii="Arial" w:hAnsi="Arial" w:cs="Arial"/>
          <w:i/>
          <w:iCs/>
        </w:rPr>
        <w:t>Clinical Pharmacogenomics (</w:t>
      </w:r>
      <w:proofErr w:type="spellStart"/>
      <w:r w:rsidR="006F25C9" w:rsidRPr="00211E8B">
        <w:rPr>
          <w:rFonts w:ascii="Arial" w:hAnsi="Arial" w:cs="Arial"/>
          <w:i/>
          <w:iCs/>
        </w:rPr>
        <w:t>ClinPGx</w:t>
      </w:r>
      <w:proofErr w:type="spellEnd"/>
      <w:r w:rsidR="006F25C9" w:rsidRPr="00211E8B">
        <w:rPr>
          <w:rFonts w:ascii="Arial" w:hAnsi="Arial" w:cs="Arial"/>
          <w:i/>
          <w:iCs/>
        </w:rPr>
        <w:t xml:space="preserve">) and </w:t>
      </w:r>
      <w:r w:rsidR="009B7A87" w:rsidRPr="00211E8B">
        <w:rPr>
          <w:rFonts w:ascii="Arial" w:hAnsi="Arial" w:cs="Arial"/>
          <w:i/>
          <w:iCs/>
        </w:rPr>
        <w:t>Clinical Genome Resource</w:t>
      </w:r>
      <w:r w:rsidR="00A67034" w:rsidRPr="00211E8B">
        <w:rPr>
          <w:rFonts w:ascii="Arial" w:hAnsi="Arial" w:cs="Arial"/>
          <w:i/>
          <w:iCs/>
        </w:rPr>
        <w:t xml:space="preserve"> </w:t>
      </w:r>
      <w:r w:rsidR="009B7A87" w:rsidRPr="00211E8B">
        <w:rPr>
          <w:rFonts w:ascii="Arial" w:hAnsi="Arial" w:cs="Arial"/>
          <w:i/>
          <w:iCs/>
        </w:rPr>
        <w:t>(ClinG</w:t>
      </w:r>
      <w:r w:rsidR="0093739E" w:rsidRPr="00211E8B">
        <w:rPr>
          <w:rFonts w:ascii="Arial" w:hAnsi="Arial" w:cs="Arial"/>
          <w:i/>
          <w:iCs/>
        </w:rPr>
        <w:t>en)</w:t>
      </w:r>
    </w:p>
    <w:p w14:paraId="4568B025" w14:textId="025769C2" w:rsidR="00292820" w:rsidRPr="00CA1032" w:rsidRDefault="007A1DC3" w:rsidP="00211E8B">
      <w:pPr>
        <w:ind w:left="207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92820" w:rsidRPr="00CA1032">
        <w:rPr>
          <w:rFonts w:ascii="Arial" w:hAnsi="Arial" w:cs="Arial"/>
        </w:rPr>
        <w:t>Teri Klein</w:t>
      </w:r>
      <w:r w:rsidR="002B3E1A" w:rsidRPr="00CA1032">
        <w:rPr>
          <w:rFonts w:ascii="Arial" w:hAnsi="Arial" w:cs="Arial"/>
        </w:rPr>
        <w:t>, PhD</w:t>
      </w:r>
      <w:r w:rsidR="00292820" w:rsidRPr="00CA1032">
        <w:rPr>
          <w:rFonts w:ascii="Arial" w:hAnsi="Arial" w:cs="Arial"/>
        </w:rPr>
        <w:t xml:space="preserve"> – </w:t>
      </w:r>
      <w:r w:rsidR="002B3E1A" w:rsidRPr="00CA1032">
        <w:rPr>
          <w:rFonts w:ascii="Arial" w:hAnsi="Arial" w:cs="Arial"/>
        </w:rPr>
        <w:t>Stanford University</w:t>
      </w:r>
    </w:p>
    <w:p w14:paraId="17941E5D" w14:textId="77777777" w:rsidR="00292820" w:rsidRPr="00CA1032" w:rsidRDefault="00292820" w:rsidP="00292820">
      <w:pPr>
        <w:ind w:left="2160" w:hanging="2160"/>
        <w:rPr>
          <w:rFonts w:ascii="Arial" w:hAnsi="Arial" w:cs="Arial"/>
        </w:rPr>
      </w:pPr>
    </w:p>
    <w:p w14:paraId="155BF937" w14:textId="43371C0A" w:rsidR="00292820" w:rsidRPr="00CA1032" w:rsidRDefault="00292820" w:rsidP="00292820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5:00  – 6:30</w:t>
      </w:r>
      <w:r w:rsidRPr="00CA1032">
        <w:rPr>
          <w:rFonts w:ascii="Arial" w:hAnsi="Arial" w:cs="Arial"/>
          <w:b/>
          <w:bCs/>
          <w:i/>
          <w:iCs/>
        </w:rPr>
        <w:tab/>
        <w:t>Posters and Happy Hour</w:t>
      </w:r>
    </w:p>
    <w:p w14:paraId="616CB089" w14:textId="6CC0EA81" w:rsidR="005336C2" w:rsidRPr="00CA1032" w:rsidRDefault="00292820" w:rsidP="005336C2">
      <w:pPr>
        <w:ind w:left="2160" w:hanging="2160"/>
        <w:rPr>
          <w:rFonts w:ascii="Arial" w:hAnsi="Arial" w:cs="Arial"/>
        </w:rPr>
      </w:pPr>
      <w:r w:rsidRPr="00CA1032">
        <w:rPr>
          <w:rFonts w:ascii="Arial" w:hAnsi="Arial" w:cs="Arial"/>
          <w:b/>
          <w:bCs/>
          <w:i/>
          <w:iCs/>
        </w:rPr>
        <w:t>6:30  – onwards</w:t>
      </w:r>
      <w:r w:rsidRPr="00CA1032">
        <w:rPr>
          <w:rFonts w:ascii="Arial" w:hAnsi="Arial" w:cs="Arial"/>
          <w:b/>
          <w:bCs/>
          <w:i/>
          <w:iCs/>
        </w:rPr>
        <w:tab/>
        <w:t>Dinner on own</w:t>
      </w:r>
    </w:p>
    <w:p w14:paraId="045A0541" w14:textId="77777777" w:rsidR="00211E8B" w:rsidRDefault="00211E8B" w:rsidP="005336C2">
      <w:pPr>
        <w:ind w:left="2160" w:hanging="2160"/>
        <w:rPr>
          <w:rFonts w:ascii="Arial" w:hAnsi="Arial" w:cs="Arial"/>
        </w:rPr>
        <w:sectPr w:rsidR="00211E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52BD82" w14:textId="0C883E1F" w:rsidR="00292820" w:rsidRPr="00D24CED" w:rsidRDefault="00292820" w:rsidP="005336C2">
      <w:pPr>
        <w:ind w:left="2160" w:hanging="2160"/>
        <w:rPr>
          <w:rFonts w:ascii="Arial" w:hAnsi="Arial" w:cs="Arial"/>
          <w:u w:val="single"/>
        </w:rPr>
      </w:pPr>
      <w:r w:rsidRPr="00D24CED">
        <w:rPr>
          <w:rFonts w:ascii="Arial" w:hAnsi="Arial" w:cs="Arial"/>
          <w:b/>
          <w:bCs/>
          <w:u w:val="single"/>
        </w:rPr>
        <w:lastRenderedPageBreak/>
        <w:t>June 21, 2024</w:t>
      </w:r>
    </w:p>
    <w:p w14:paraId="3D3D02C9" w14:textId="77777777" w:rsidR="00292820" w:rsidRPr="00CA1032" w:rsidRDefault="00292820" w:rsidP="00292820">
      <w:pPr>
        <w:rPr>
          <w:rFonts w:ascii="Arial" w:hAnsi="Arial" w:cs="Arial"/>
          <w:b/>
          <w:bCs/>
        </w:rPr>
      </w:pPr>
    </w:p>
    <w:p w14:paraId="68A0BBB3" w14:textId="786C5B86" w:rsidR="00292820" w:rsidRPr="00CA1032" w:rsidRDefault="00292820" w:rsidP="00292820">
      <w:pPr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8:00 – 9:00</w:t>
      </w:r>
      <w:r w:rsidRPr="00CA1032">
        <w:rPr>
          <w:rFonts w:ascii="Arial" w:hAnsi="Arial" w:cs="Arial"/>
          <w:b/>
          <w:bCs/>
          <w:i/>
          <w:iCs/>
        </w:rPr>
        <w:tab/>
        <w:t xml:space="preserve">Breakfast </w:t>
      </w:r>
      <w:proofErr w:type="gramStart"/>
      <w:r w:rsidRPr="00CA1032">
        <w:rPr>
          <w:rFonts w:ascii="Arial" w:hAnsi="Arial" w:cs="Arial"/>
          <w:b/>
          <w:bCs/>
          <w:i/>
          <w:iCs/>
        </w:rPr>
        <w:t>provided</w:t>
      </w:r>
      <w:proofErr w:type="gramEnd"/>
    </w:p>
    <w:p w14:paraId="794DA455" w14:textId="77777777" w:rsidR="00292820" w:rsidRPr="00CA1032" w:rsidRDefault="00292820" w:rsidP="00292820">
      <w:pPr>
        <w:rPr>
          <w:rFonts w:ascii="Arial" w:hAnsi="Arial" w:cs="Arial"/>
        </w:rPr>
      </w:pPr>
    </w:p>
    <w:p w14:paraId="57B259F1" w14:textId="77777777" w:rsidR="0002095C" w:rsidRDefault="00292820" w:rsidP="00292820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Session 4 (9:00am</w:t>
      </w:r>
      <w:r w:rsidRPr="00CA1032">
        <w:rPr>
          <w:rFonts w:ascii="Arial" w:hAnsi="Arial" w:cs="Arial"/>
        </w:rPr>
        <w:t xml:space="preserve"> – </w:t>
      </w:r>
      <w:r w:rsidRPr="00CA1032">
        <w:rPr>
          <w:rFonts w:ascii="Arial" w:hAnsi="Arial" w:cs="Arial"/>
          <w:b/>
          <w:bCs/>
          <w:i/>
          <w:iCs/>
        </w:rPr>
        <w:t>10:30am):</w:t>
      </w:r>
      <w:r w:rsidRPr="00CA1032">
        <w:rPr>
          <w:rFonts w:ascii="Arial" w:hAnsi="Arial" w:cs="Arial"/>
          <w:b/>
          <w:bCs/>
          <w:i/>
          <w:iCs/>
        </w:rPr>
        <w:tab/>
        <w:t>Use of AI and LLMs to Improve Precision Health</w:t>
      </w:r>
    </w:p>
    <w:p w14:paraId="37B88BCF" w14:textId="308ACB9F" w:rsidR="00CF2588" w:rsidRPr="0002095C" w:rsidRDefault="0002095C" w:rsidP="00292820">
      <w:pPr>
        <w:ind w:left="2160" w:hanging="2160"/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Teri Klein, PhD</w:t>
      </w:r>
    </w:p>
    <w:p w14:paraId="771A277C" w14:textId="77777777" w:rsidR="00292820" w:rsidRPr="00CA1032" w:rsidRDefault="00292820" w:rsidP="00292820">
      <w:pPr>
        <w:ind w:left="2160" w:hanging="2160"/>
        <w:rPr>
          <w:rFonts w:ascii="Arial" w:hAnsi="Arial" w:cs="Arial"/>
        </w:rPr>
      </w:pPr>
    </w:p>
    <w:p w14:paraId="1151A561" w14:textId="63AA27FC" w:rsidR="00292820" w:rsidRPr="00CA1032" w:rsidRDefault="00292820" w:rsidP="003F3CC3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9:00 – 9:30</w:t>
      </w:r>
      <w:r w:rsidRPr="00CA1032">
        <w:rPr>
          <w:rFonts w:ascii="Arial" w:hAnsi="Arial" w:cs="Arial"/>
        </w:rPr>
        <w:tab/>
      </w:r>
      <w:r w:rsidR="00D6362A" w:rsidRPr="00D6362A">
        <w:rPr>
          <w:rFonts w:ascii="Arial" w:hAnsi="Arial" w:cs="Arial"/>
          <w:i/>
          <w:iCs/>
        </w:rPr>
        <w:t>Leveraging Electronic Health Record Data for Targeted Detection of Cognitive Impairment</w:t>
      </w:r>
    </w:p>
    <w:p w14:paraId="16779CA9" w14:textId="284210B1" w:rsidR="003F3CC3" w:rsidRDefault="003F3CC3" w:rsidP="007A1DC3">
      <w:pPr>
        <w:ind w:left="2070"/>
        <w:rPr>
          <w:rFonts w:ascii="Arial" w:hAnsi="Arial" w:cs="Arial"/>
        </w:rPr>
      </w:pPr>
      <w:r w:rsidRPr="00CA1032">
        <w:rPr>
          <w:rFonts w:ascii="Arial" w:hAnsi="Arial" w:cs="Arial"/>
        </w:rPr>
        <w:t>Kyra O'Brien, MD</w:t>
      </w:r>
      <w:r w:rsidR="00A13C7C" w:rsidRPr="00CA1032">
        <w:rPr>
          <w:rFonts w:ascii="Arial" w:hAnsi="Arial" w:cs="Arial"/>
        </w:rPr>
        <w:t xml:space="preserve"> – Penn Memory Center, University of Penn</w:t>
      </w:r>
      <w:r w:rsidR="00B7636A" w:rsidRPr="00CA1032">
        <w:rPr>
          <w:rFonts w:ascii="Arial" w:hAnsi="Arial" w:cs="Arial"/>
        </w:rPr>
        <w:t>sylvania</w:t>
      </w:r>
    </w:p>
    <w:p w14:paraId="07DA00F0" w14:textId="77777777" w:rsidR="007A1DC3" w:rsidRPr="00CA1032" w:rsidRDefault="007A1DC3" w:rsidP="007A1DC3">
      <w:pPr>
        <w:ind w:left="2070"/>
        <w:rPr>
          <w:rFonts w:ascii="Arial" w:hAnsi="Arial" w:cs="Arial"/>
        </w:rPr>
      </w:pPr>
    </w:p>
    <w:p w14:paraId="24E71EAA" w14:textId="561866E5" w:rsidR="00C25032" w:rsidRPr="00CA1032" w:rsidRDefault="00C25032" w:rsidP="00B7636A">
      <w:pPr>
        <w:ind w:left="2070" w:hanging="2070"/>
        <w:rPr>
          <w:rFonts w:ascii="Arial" w:hAnsi="Arial" w:cs="Arial"/>
        </w:rPr>
      </w:pPr>
      <w:r w:rsidRPr="00CA1032">
        <w:rPr>
          <w:rFonts w:ascii="Arial" w:hAnsi="Arial" w:cs="Arial"/>
        </w:rPr>
        <w:t>9:30 – 10:00</w:t>
      </w:r>
      <w:r w:rsidRPr="00CA1032">
        <w:rPr>
          <w:rFonts w:ascii="Arial" w:hAnsi="Arial" w:cs="Arial"/>
        </w:rPr>
        <w:tab/>
      </w:r>
      <w:r w:rsidRPr="007A1DC3">
        <w:rPr>
          <w:rFonts w:ascii="Arial" w:hAnsi="Arial" w:cs="Arial"/>
          <w:i/>
          <w:iCs/>
        </w:rPr>
        <w:t>AI &amp; Oncology</w:t>
      </w:r>
    </w:p>
    <w:p w14:paraId="53DD8F0A" w14:textId="7D77C916" w:rsidR="007A1DC3" w:rsidRDefault="0094265A" w:rsidP="007A1DC3">
      <w:pPr>
        <w:ind w:left="1350" w:firstLine="720"/>
        <w:rPr>
          <w:rFonts w:ascii="Arial" w:hAnsi="Arial" w:cs="Arial"/>
        </w:rPr>
      </w:pPr>
      <w:r w:rsidRPr="0094265A">
        <w:rPr>
          <w:rFonts w:ascii="Arial" w:hAnsi="Arial" w:cs="Arial"/>
        </w:rPr>
        <w:t>David Penberthy, MD, University of Virgina</w:t>
      </w:r>
    </w:p>
    <w:p w14:paraId="43668C2C" w14:textId="77777777" w:rsidR="0094265A" w:rsidRPr="007A1DC3" w:rsidRDefault="0094265A" w:rsidP="007A1DC3">
      <w:pPr>
        <w:ind w:left="1350" w:firstLine="720"/>
        <w:rPr>
          <w:rFonts w:ascii="Arial" w:hAnsi="Arial" w:cs="Arial"/>
        </w:rPr>
      </w:pPr>
    </w:p>
    <w:p w14:paraId="2E68A622" w14:textId="73786FA9" w:rsidR="00C25032" w:rsidRDefault="00C25032" w:rsidP="007A1DC3">
      <w:pPr>
        <w:ind w:left="2070" w:hanging="2070"/>
        <w:rPr>
          <w:rFonts w:ascii="Arial" w:hAnsi="Arial" w:cs="Arial"/>
        </w:rPr>
      </w:pPr>
      <w:r w:rsidRPr="007A1DC3">
        <w:rPr>
          <w:rFonts w:ascii="Arial" w:hAnsi="Arial" w:cs="Arial"/>
        </w:rPr>
        <w:t>10:00 – 10:30</w:t>
      </w:r>
      <w:r w:rsidR="007A1DC3">
        <w:rPr>
          <w:rFonts w:ascii="Arial" w:hAnsi="Arial" w:cs="Arial"/>
        </w:rPr>
        <w:tab/>
      </w:r>
      <w:r w:rsidR="00074A62" w:rsidRPr="00074A62">
        <w:rPr>
          <w:rFonts w:ascii="Arial" w:hAnsi="Arial" w:cs="Arial"/>
          <w:i/>
          <w:iCs/>
        </w:rPr>
        <w:t>Explainable AI for health: Where We Are and How to Move Forward</w:t>
      </w:r>
    </w:p>
    <w:p w14:paraId="0E203F1B" w14:textId="1F06989F" w:rsidR="00074A62" w:rsidRPr="007A1DC3" w:rsidRDefault="00074A62" w:rsidP="007A1DC3">
      <w:pPr>
        <w:ind w:left="2070" w:hanging="20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74A62">
        <w:rPr>
          <w:rFonts w:ascii="Arial" w:hAnsi="Arial" w:cs="Arial"/>
        </w:rPr>
        <w:t>Su-In Lee, Ph.D., University of Washington</w:t>
      </w:r>
      <w:r>
        <w:rPr>
          <w:rFonts w:ascii="Arial" w:hAnsi="Arial" w:cs="Arial"/>
        </w:rPr>
        <w:tab/>
      </w:r>
    </w:p>
    <w:p w14:paraId="0D8963FB" w14:textId="77777777" w:rsidR="00C25032" w:rsidRPr="00CA1032" w:rsidRDefault="00C25032" w:rsidP="00C25032">
      <w:pPr>
        <w:ind w:left="2160" w:hanging="2160"/>
        <w:rPr>
          <w:rFonts w:ascii="Arial" w:hAnsi="Arial" w:cs="Arial"/>
        </w:rPr>
      </w:pPr>
    </w:p>
    <w:p w14:paraId="7FCC72CD" w14:textId="14EC4787" w:rsidR="00C25032" w:rsidRDefault="00C25032" w:rsidP="00C25032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Session 5 (10:30am</w:t>
      </w:r>
      <w:r w:rsidRPr="00CA1032">
        <w:rPr>
          <w:rFonts w:ascii="Arial" w:hAnsi="Arial" w:cs="Arial"/>
        </w:rPr>
        <w:t xml:space="preserve"> – </w:t>
      </w:r>
      <w:r w:rsidRPr="00CA1032">
        <w:rPr>
          <w:rFonts w:ascii="Arial" w:hAnsi="Arial" w:cs="Arial"/>
          <w:b/>
          <w:bCs/>
          <w:i/>
          <w:iCs/>
        </w:rPr>
        <w:t>12:00pm):</w:t>
      </w:r>
      <w:r w:rsidR="007A1DC3">
        <w:rPr>
          <w:rFonts w:ascii="Arial" w:hAnsi="Arial" w:cs="Arial"/>
          <w:b/>
          <w:bCs/>
          <w:i/>
          <w:iCs/>
        </w:rPr>
        <w:t xml:space="preserve"> </w:t>
      </w:r>
      <w:r w:rsidR="000D760E" w:rsidRPr="000D760E">
        <w:rPr>
          <w:rFonts w:ascii="Arial" w:hAnsi="Arial" w:cs="Arial"/>
          <w:b/>
          <w:bCs/>
          <w:i/>
          <w:iCs/>
        </w:rPr>
        <w:t>Advancing Pharmacogenomics Education Across the Spectrum of Clinician Training</w:t>
      </w:r>
    </w:p>
    <w:p w14:paraId="31828504" w14:textId="78353922" w:rsidR="0002095C" w:rsidRPr="0002095C" w:rsidRDefault="0002095C" w:rsidP="00C25032">
      <w:pPr>
        <w:ind w:left="2160" w:hanging="2160"/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TBD</w:t>
      </w:r>
    </w:p>
    <w:p w14:paraId="28CCAFC4" w14:textId="77777777" w:rsidR="00F60659" w:rsidRPr="00CA1032" w:rsidRDefault="00F60659" w:rsidP="00C25032">
      <w:pPr>
        <w:rPr>
          <w:rFonts w:ascii="Arial" w:hAnsi="Arial" w:cs="Arial"/>
          <w:b/>
          <w:bCs/>
          <w:i/>
          <w:iCs/>
        </w:rPr>
      </w:pPr>
    </w:p>
    <w:p w14:paraId="548A2B57" w14:textId="2F5E3E69" w:rsidR="000D760E" w:rsidRPr="00CA1032" w:rsidRDefault="000D760E" w:rsidP="000D760E">
      <w:pPr>
        <w:tabs>
          <w:tab w:val="left" w:pos="2070"/>
        </w:tabs>
        <w:ind w:left="2070" w:hanging="2070"/>
        <w:rPr>
          <w:rFonts w:ascii="Arial" w:hAnsi="Arial" w:cs="Arial"/>
        </w:rPr>
      </w:pPr>
      <w:r>
        <w:rPr>
          <w:rFonts w:ascii="Arial" w:hAnsi="Arial" w:cs="Arial"/>
        </w:rPr>
        <w:t>10:30</w:t>
      </w:r>
      <w:r w:rsidRPr="00CA1032">
        <w:rPr>
          <w:rFonts w:ascii="Arial" w:hAnsi="Arial" w:cs="Arial"/>
        </w:rPr>
        <w:t xml:space="preserve"> – 11:</w:t>
      </w:r>
      <w:r>
        <w:rPr>
          <w:rFonts w:ascii="Arial" w:hAnsi="Arial" w:cs="Arial"/>
        </w:rPr>
        <w:t>0</w:t>
      </w:r>
      <w:r w:rsidRPr="00CA1032">
        <w:rPr>
          <w:rFonts w:ascii="Arial" w:hAnsi="Arial" w:cs="Arial"/>
        </w:rPr>
        <w:t>0</w:t>
      </w:r>
      <w:r w:rsidRPr="00CA1032">
        <w:rPr>
          <w:rFonts w:ascii="Arial" w:hAnsi="Arial" w:cs="Arial"/>
        </w:rPr>
        <w:tab/>
      </w:r>
      <w:r w:rsidRPr="000D760E">
        <w:rPr>
          <w:rFonts w:ascii="Arial" w:hAnsi="Arial" w:cs="Arial"/>
          <w:i/>
          <w:iCs/>
        </w:rPr>
        <w:t>Beginning at the Beginning : Preparing Students in Pharmacy and Medical Schools to Become Leaders in Pharmacogenomics</w:t>
      </w:r>
    </w:p>
    <w:p w14:paraId="060965F6" w14:textId="4D8D0056" w:rsidR="000D760E" w:rsidRDefault="000D760E" w:rsidP="000D760E">
      <w:pPr>
        <w:ind w:left="2160"/>
        <w:rPr>
          <w:rFonts w:ascii="Arial" w:hAnsi="Arial" w:cs="Arial"/>
        </w:rPr>
      </w:pPr>
      <w:r w:rsidRPr="00CA1032">
        <w:rPr>
          <w:rFonts w:ascii="Arial" w:hAnsi="Arial" w:cs="Arial"/>
        </w:rPr>
        <w:t xml:space="preserve">Kristin Wiisanen, PharmD - Rosalind Franklin University of Medicine and Science </w:t>
      </w:r>
    </w:p>
    <w:p w14:paraId="6F6D7CD3" w14:textId="77777777" w:rsidR="000D760E" w:rsidRDefault="000D760E" w:rsidP="000D760E">
      <w:pPr>
        <w:ind w:left="2160"/>
        <w:rPr>
          <w:rFonts w:ascii="Arial" w:hAnsi="Arial" w:cs="Arial"/>
        </w:rPr>
      </w:pPr>
    </w:p>
    <w:p w14:paraId="5B0C1B56" w14:textId="77777777" w:rsidR="000D760E" w:rsidRPr="000D760E" w:rsidRDefault="000D760E" w:rsidP="000D760E">
      <w:pPr>
        <w:ind w:left="2160"/>
        <w:rPr>
          <w:rFonts w:ascii="Arial" w:hAnsi="Arial" w:cs="Arial"/>
        </w:rPr>
      </w:pPr>
    </w:p>
    <w:p w14:paraId="7A81A15C" w14:textId="45390855" w:rsidR="000D760E" w:rsidRPr="000D760E" w:rsidRDefault="000D760E" w:rsidP="000D760E">
      <w:pPr>
        <w:ind w:left="2070" w:hanging="2070"/>
        <w:rPr>
          <w:rFonts w:ascii="Arial" w:hAnsi="Arial" w:cs="Arial"/>
        </w:rPr>
      </w:pPr>
      <w:r w:rsidRPr="000D760E">
        <w:rPr>
          <w:rFonts w:ascii="Arial" w:hAnsi="Arial" w:cs="Arial"/>
        </w:rPr>
        <w:t>11:</w:t>
      </w:r>
      <w:r>
        <w:rPr>
          <w:rFonts w:ascii="Arial" w:hAnsi="Arial" w:cs="Arial"/>
        </w:rPr>
        <w:t>0</w:t>
      </w:r>
      <w:r w:rsidRPr="000D760E">
        <w:rPr>
          <w:rFonts w:ascii="Arial" w:hAnsi="Arial" w:cs="Arial"/>
        </w:rPr>
        <w:t>0 – 1</w:t>
      </w:r>
      <w:r>
        <w:rPr>
          <w:rFonts w:ascii="Arial" w:hAnsi="Arial" w:cs="Arial"/>
        </w:rPr>
        <w:t>1</w:t>
      </w:r>
      <w:r w:rsidRPr="000D760E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0D760E">
        <w:rPr>
          <w:rFonts w:ascii="Arial" w:hAnsi="Arial" w:cs="Arial"/>
        </w:rPr>
        <w:t>0</w:t>
      </w:r>
      <w:r w:rsidRPr="000D760E">
        <w:rPr>
          <w:rFonts w:ascii="Arial" w:hAnsi="Arial" w:cs="Arial"/>
        </w:rPr>
        <w:tab/>
      </w:r>
      <w:r w:rsidRPr="00195528">
        <w:rPr>
          <w:rFonts w:ascii="Arial" w:hAnsi="Arial" w:cs="Arial"/>
          <w:i/>
          <w:iCs/>
        </w:rPr>
        <w:t>Equipping Residents and Fellows to Deliver the Future of Precision Medicine</w:t>
      </w:r>
    </w:p>
    <w:p w14:paraId="6A8DFC73" w14:textId="3515C9AC" w:rsidR="000D760E" w:rsidRDefault="000D760E" w:rsidP="000D760E">
      <w:pPr>
        <w:ind w:left="225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D760E">
        <w:rPr>
          <w:rFonts w:ascii="Arial" w:hAnsi="Arial" w:cs="Arial"/>
        </w:rPr>
        <w:t>Kristine R. Crews, PharmD – St. Jude Children’s Research Hospital</w:t>
      </w:r>
    </w:p>
    <w:p w14:paraId="5E82A1E8" w14:textId="77777777" w:rsidR="000D760E" w:rsidRDefault="000D760E" w:rsidP="007A1DC3">
      <w:pPr>
        <w:ind w:left="2070" w:hanging="2070"/>
        <w:rPr>
          <w:rFonts w:ascii="Arial" w:hAnsi="Arial" w:cs="Arial"/>
        </w:rPr>
      </w:pPr>
    </w:p>
    <w:p w14:paraId="5EBA72AA" w14:textId="0135B882" w:rsidR="008229D7" w:rsidRPr="00CA1032" w:rsidRDefault="000D760E" w:rsidP="007A1DC3">
      <w:pPr>
        <w:ind w:left="2070" w:hanging="207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25032" w:rsidRPr="00CA1032">
        <w:rPr>
          <w:rFonts w:ascii="Arial" w:hAnsi="Arial" w:cs="Arial"/>
        </w:rPr>
        <w:t xml:space="preserve">:30 – </w:t>
      </w:r>
      <w:r w:rsidR="00805896" w:rsidRPr="00CA1032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805896" w:rsidRPr="00CA1032">
        <w:rPr>
          <w:rFonts w:ascii="Arial" w:hAnsi="Arial" w:cs="Arial"/>
        </w:rPr>
        <w:t>:00</w:t>
      </w:r>
      <w:r w:rsidR="00C25032" w:rsidRPr="00CA1032">
        <w:rPr>
          <w:rFonts w:ascii="Arial" w:hAnsi="Arial" w:cs="Arial"/>
        </w:rPr>
        <w:tab/>
      </w:r>
      <w:r w:rsidRPr="000D760E">
        <w:rPr>
          <w:rFonts w:ascii="Arial" w:hAnsi="Arial" w:cs="Arial"/>
          <w:i/>
          <w:iCs/>
        </w:rPr>
        <w:t>Improving the Genomic Literacy of Healthcare Professionals Through the Inter-Society Coordinating Committee for Practitioner Education in Genomics (ISCC-PEG)</w:t>
      </w:r>
    </w:p>
    <w:p w14:paraId="049A34F5" w14:textId="69238F76" w:rsidR="00C25032" w:rsidRDefault="00D6362A" w:rsidP="007A1DC3">
      <w:pPr>
        <w:ind w:left="2160"/>
        <w:rPr>
          <w:rFonts w:ascii="Arial" w:hAnsi="Arial" w:cs="Arial"/>
        </w:rPr>
      </w:pPr>
      <w:r w:rsidRPr="00D6362A">
        <w:rPr>
          <w:rFonts w:ascii="Arial" w:hAnsi="Arial" w:cs="Arial"/>
        </w:rPr>
        <w:t>Roseann S. Donnelly, PharmD, FCCP, BCPS</w:t>
      </w:r>
      <w:r w:rsidR="0092268D" w:rsidRPr="00CA1032">
        <w:rPr>
          <w:rFonts w:ascii="Arial" w:hAnsi="Arial" w:cs="Arial"/>
        </w:rPr>
        <w:t>- Massachusetts College of Pharmacy and Health Sciences</w:t>
      </w:r>
    </w:p>
    <w:p w14:paraId="5B8AADF8" w14:textId="77777777" w:rsidR="007A1DC3" w:rsidRPr="00CA1032" w:rsidRDefault="007A1DC3" w:rsidP="00456F84">
      <w:pPr>
        <w:ind w:left="2160" w:hanging="720"/>
        <w:rPr>
          <w:rFonts w:ascii="Arial" w:hAnsi="Arial" w:cs="Arial"/>
        </w:rPr>
      </w:pPr>
    </w:p>
    <w:p w14:paraId="7532E700" w14:textId="77777777" w:rsidR="00C25032" w:rsidRPr="00CA1032" w:rsidRDefault="00C25032" w:rsidP="00C25032">
      <w:pPr>
        <w:rPr>
          <w:rFonts w:ascii="Arial" w:hAnsi="Arial" w:cs="Arial"/>
        </w:rPr>
      </w:pPr>
    </w:p>
    <w:p w14:paraId="3D80506B" w14:textId="38018E87" w:rsidR="00C25032" w:rsidRPr="00CA1032" w:rsidRDefault="00C25032" w:rsidP="00F60659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>12:00  – 1:00</w:t>
      </w:r>
      <w:r w:rsidRPr="00CA1032">
        <w:rPr>
          <w:rFonts w:ascii="Arial" w:hAnsi="Arial" w:cs="Arial"/>
          <w:b/>
          <w:bCs/>
          <w:i/>
          <w:iCs/>
        </w:rPr>
        <w:tab/>
        <w:t xml:space="preserve">Boxed Lunch provided including time for </w:t>
      </w:r>
      <w:proofErr w:type="gramStart"/>
      <w:r w:rsidR="00E919E7" w:rsidRPr="00CA1032">
        <w:rPr>
          <w:rFonts w:ascii="Arial" w:hAnsi="Arial" w:cs="Arial"/>
          <w:b/>
          <w:bCs/>
          <w:i/>
          <w:iCs/>
        </w:rPr>
        <w:t>networking</w:t>
      </w:r>
      <w:proofErr w:type="gramEnd"/>
    </w:p>
    <w:p w14:paraId="71ADD10C" w14:textId="77777777" w:rsidR="00C25032" w:rsidRPr="00CA1032" w:rsidRDefault="00C25032" w:rsidP="00C25032">
      <w:pPr>
        <w:ind w:left="2160" w:hanging="2160"/>
        <w:rPr>
          <w:rFonts w:ascii="Arial" w:hAnsi="Arial" w:cs="Arial"/>
        </w:rPr>
      </w:pPr>
    </w:p>
    <w:p w14:paraId="624AD541" w14:textId="5419FBD9" w:rsidR="00F60659" w:rsidRDefault="00F60659" w:rsidP="00F60659">
      <w:pPr>
        <w:ind w:left="2160" w:hanging="2160"/>
        <w:rPr>
          <w:rFonts w:ascii="Arial" w:hAnsi="Arial" w:cs="Arial"/>
          <w:b/>
          <w:bCs/>
          <w:i/>
          <w:iCs/>
        </w:rPr>
      </w:pPr>
      <w:r w:rsidRPr="00CA1032">
        <w:rPr>
          <w:rFonts w:ascii="Arial" w:hAnsi="Arial" w:cs="Arial"/>
          <w:b/>
          <w:bCs/>
          <w:i/>
          <w:iCs/>
        </w:rPr>
        <w:t xml:space="preserve">Session 6 (1:00pm – </w:t>
      </w:r>
      <w:r w:rsidR="00D57E28" w:rsidRPr="00CA1032">
        <w:rPr>
          <w:rFonts w:ascii="Arial" w:hAnsi="Arial" w:cs="Arial"/>
          <w:b/>
          <w:bCs/>
          <w:i/>
          <w:iCs/>
        </w:rPr>
        <w:t>2:00</w:t>
      </w:r>
      <w:r w:rsidRPr="00CA1032">
        <w:rPr>
          <w:rFonts w:ascii="Arial" w:hAnsi="Arial" w:cs="Arial"/>
          <w:b/>
          <w:bCs/>
          <w:i/>
          <w:iCs/>
        </w:rPr>
        <w:t>pm):</w:t>
      </w:r>
      <w:r w:rsidRPr="00CA1032">
        <w:rPr>
          <w:rFonts w:ascii="Arial" w:hAnsi="Arial" w:cs="Arial"/>
          <w:b/>
          <w:bCs/>
          <w:i/>
          <w:iCs/>
        </w:rPr>
        <w:tab/>
        <w:t>Recent Developments from the Clinical Labs</w:t>
      </w:r>
      <w:r w:rsidR="00D57E28" w:rsidRPr="00CA1032">
        <w:rPr>
          <w:rFonts w:ascii="Arial" w:hAnsi="Arial" w:cs="Arial"/>
          <w:b/>
          <w:bCs/>
          <w:i/>
          <w:iCs/>
        </w:rPr>
        <w:t>, EPIC Brain Trust &amp; Closing</w:t>
      </w:r>
    </w:p>
    <w:p w14:paraId="50609D95" w14:textId="42D58FFC" w:rsidR="0002095C" w:rsidRPr="0002095C" w:rsidRDefault="0002095C" w:rsidP="00F60659">
      <w:pPr>
        <w:ind w:left="2160" w:hanging="2160"/>
        <w:rPr>
          <w:rFonts w:ascii="Arial" w:hAnsi="Arial" w:cs="Arial"/>
          <w:i/>
          <w:iCs/>
        </w:rPr>
      </w:pPr>
      <w:r w:rsidRPr="0002095C">
        <w:rPr>
          <w:rFonts w:ascii="Arial" w:hAnsi="Arial" w:cs="Arial"/>
          <w:i/>
          <w:iCs/>
        </w:rPr>
        <w:t>Moderator: TBD</w:t>
      </w:r>
    </w:p>
    <w:p w14:paraId="6ADCA8F5" w14:textId="77777777" w:rsidR="00F60659" w:rsidRPr="00CA1032" w:rsidRDefault="00F60659" w:rsidP="00E81E91">
      <w:pPr>
        <w:rPr>
          <w:rFonts w:ascii="Arial" w:hAnsi="Arial" w:cs="Arial"/>
          <w:b/>
          <w:bCs/>
          <w:i/>
          <w:iCs/>
        </w:rPr>
      </w:pPr>
    </w:p>
    <w:p w14:paraId="3CF7735F" w14:textId="759A8DBA" w:rsidR="0049100B" w:rsidRPr="00E81E91" w:rsidRDefault="00F60659" w:rsidP="00D6362A">
      <w:pPr>
        <w:tabs>
          <w:tab w:val="left" w:pos="2070"/>
        </w:tabs>
        <w:ind w:left="2070" w:hanging="2070"/>
        <w:rPr>
          <w:rFonts w:ascii="Arial" w:hAnsi="Arial" w:cs="Arial"/>
          <w:i/>
          <w:iCs/>
        </w:rPr>
      </w:pPr>
      <w:r w:rsidRPr="00CA1032">
        <w:rPr>
          <w:rFonts w:ascii="Arial" w:hAnsi="Arial" w:cs="Arial"/>
        </w:rPr>
        <w:lastRenderedPageBreak/>
        <w:t>1:00 – 1:20</w:t>
      </w:r>
      <w:r w:rsidRPr="00CA1032">
        <w:rPr>
          <w:rFonts w:ascii="Arial" w:hAnsi="Arial" w:cs="Arial"/>
        </w:rPr>
        <w:tab/>
      </w:r>
      <w:r w:rsidR="00D6362A" w:rsidRPr="00D6362A">
        <w:rPr>
          <w:rFonts w:ascii="Arial" w:hAnsi="Arial" w:cs="Arial"/>
          <w:i/>
          <w:iCs/>
        </w:rPr>
        <w:t xml:space="preserve">AMP’s Recommendations for Clinical </w:t>
      </w:r>
      <w:proofErr w:type="spellStart"/>
      <w:r w:rsidR="00D6362A" w:rsidRPr="00D6362A">
        <w:rPr>
          <w:rFonts w:ascii="Arial" w:hAnsi="Arial" w:cs="Arial"/>
          <w:i/>
          <w:iCs/>
        </w:rPr>
        <w:t>Pharmacogenotyping</w:t>
      </w:r>
      <w:proofErr w:type="spellEnd"/>
      <w:r w:rsidR="00D6362A" w:rsidRPr="00D6362A">
        <w:rPr>
          <w:rFonts w:ascii="Arial" w:hAnsi="Arial" w:cs="Arial"/>
          <w:i/>
          <w:iCs/>
        </w:rPr>
        <w:t xml:space="preserve"> Allele Selection</w:t>
      </w:r>
    </w:p>
    <w:p w14:paraId="74909D09" w14:textId="77C1AE85" w:rsidR="00F60659" w:rsidRDefault="00D6362A" w:rsidP="00CF715B">
      <w:pPr>
        <w:ind w:left="2250"/>
        <w:rPr>
          <w:rFonts w:ascii="Arial" w:hAnsi="Arial" w:cs="Arial"/>
        </w:rPr>
      </w:pPr>
      <w:r w:rsidRPr="00D6362A">
        <w:rPr>
          <w:rFonts w:ascii="Arial" w:hAnsi="Arial" w:cs="Arial"/>
        </w:rPr>
        <w:t>Victoria M. Pratt, Ph.D., FACMG</w:t>
      </w:r>
      <w:r w:rsidR="00F27286" w:rsidRPr="00CA1032">
        <w:rPr>
          <w:rFonts w:ascii="Arial" w:hAnsi="Arial" w:cs="Arial"/>
        </w:rPr>
        <w:t>- Indiana University School of Medicine</w:t>
      </w:r>
    </w:p>
    <w:p w14:paraId="07527FC5" w14:textId="77777777" w:rsidR="00E81E91" w:rsidRPr="00CA1032" w:rsidRDefault="00E81E91" w:rsidP="00CF715B">
      <w:pPr>
        <w:ind w:left="2250"/>
        <w:rPr>
          <w:rFonts w:ascii="Arial" w:hAnsi="Arial" w:cs="Arial"/>
        </w:rPr>
      </w:pPr>
    </w:p>
    <w:p w14:paraId="6F729CB5" w14:textId="717BCEA6" w:rsidR="00AC52FC" w:rsidRPr="00CA1032" w:rsidRDefault="00F60659" w:rsidP="00EB3B9C">
      <w:pPr>
        <w:tabs>
          <w:tab w:val="left" w:pos="2070"/>
        </w:tabs>
        <w:rPr>
          <w:rFonts w:ascii="Arial" w:hAnsi="Arial" w:cs="Arial"/>
        </w:rPr>
      </w:pPr>
      <w:r w:rsidRPr="00CA1032">
        <w:rPr>
          <w:rFonts w:ascii="Arial" w:hAnsi="Arial" w:cs="Arial"/>
        </w:rPr>
        <w:t>1:20 – 1:40</w:t>
      </w:r>
      <w:r w:rsidRPr="00CA1032">
        <w:rPr>
          <w:rFonts w:ascii="Arial" w:hAnsi="Arial" w:cs="Arial"/>
        </w:rPr>
        <w:tab/>
      </w:r>
      <w:r w:rsidR="00574572" w:rsidRPr="00574572">
        <w:rPr>
          <w:rFonts w:ascii="Arial" w:hAnsi="Arial" w:cs="Arial"/>
          <w:i/>
          <w:iCs/>
        </w:rPr>
        <w:t>Development of in-house PGx testing at Children's Mercy</w:t>
      </w:r>
    </w:p>
    <w:p w14:paraId="6AE56012" w14:textId="46B5EAA7" w:rsidR="00F60659" w:rsidRDefault="002050D5" w:rsidP="002050D5">
      <w:pPr>
        <w:ind w:left="2250" w:hanging="2250"/>
        <w:rPr>
          <w:rFonts w:ascii="Arial" w:hAnsi="Arial" w:cs="Arial"/>
        </w:rPr>
      </w:pPr>
      <w:r w:rsidRPr="00CA1032">
        <w:rPr>
          <w:rFonts w:ascii="Arial" w:hAnsi="Arial" w:cs="Arial"/>
        </w:rPr>
        <w:t xml:space="preserve"> </w:t>
      </w:r>
      <w:r w:rsidRPr="00CA1032">
        <w:rPr>
          <w:rFonts w:ascii="Arial" w:hAnsi="Arial" w:cs="Arial"/>
        </w:rPr>
        <w:tab/>
      </w:r>
      <w:r w:rsidR="00C54F41" w:rsidRPr="00CA1032">
        <w:rPr>
          <w:rFonts w:ascii="Arial" w:hAnsi="Arial" w:cs="Arial"/>
        </w:rPr>
        <w:t>Laura Ramsey, PhD – Children’s Mercy</w:t>
      </w:r>
      <w:r w:rsidR="00B66B97" w:rsidRPr="00CA1032">
        <w:rPr>
          <w:rFonts w:ascii="Arial" w:hAnsi="Arial" w:cs="Arial"/>
        </w:rPr>
        <w:t xml:space="preserve"> </w:t>
      </w:r>
    </w:p>
    <w:p w14:paraId="15A52F50" w14:textId="77777777" w:rsidR="00E81E91" w:rsidRPr="00CA1032" w:rsidRDefault="00E81E91" w:rsidP="002050D5">
      <w:pPr>
        <w:ind w:left="2250" w:hanging="2250"/>
        <w:rPr>
          <w:rFonts w:ascii="Arial" w:hAnsi="Arial" w:cs="Arial"/>
        </w:rPr>
      </w:pPr>
    </w:p>
    <w:p w14:paraId="23764905" w14:textId="1B94C067" w:rsidR="00E81E91" w:rsidRPr="00CA1032" w:rsidRDefault="00D57E28" w:rsidP="00EB3B9C">
      <w:pPr>
        <w:tabs>
          <w:tab w:val="left" w:pos="2070"/>
        </w:tabs>
        <w:rPr>
          <w:rFonts w:ascii="Arial" w:hAnsi="Arial" w:cs="Arial"/>
        </w:rPr>
      </w:pPr>
      <w:r w:rsidRPr="00CA1032">
        <w:rPr>
          <w:rFonts w:ascii="Arial" w:hAnsi="Arial" w:cs="Arial"/>
        </w:rPr>
        <w:t>1:40 – 2:00</w:t>
      </w:r>
      <w:r w:rsidRPr="00CA1032">
        <w:rPr>
          <w:rFonts w:ascii="Arial" w:hAnsi="Arial" w:cs="Arial"/>
        </w:rPr>
        <w:tab/>
      </w:r>
      <w:r w:rsidR="00DA756F" w:rsidRPr="00DA756F">
        <w:rPr>
          <w:rFonts w:ascii="Arial" w:hAnsi="Arial" w:cs="Arial"/>
          <w:i/>
          <w:iCs/>
        </w:rPr>
        <w:t>Collaborations with Epic on PGx</w:t>
      </w:r>
      <w:r w:rsidR="00DA756F">
        <w:rPr>
          <w:rFonts w:ascii="Arial" w:hAnsi="Arial" w:cs="Arial"/>
          <w:i/>
          <w:iCs/>
        </w:rPr>
        <w:t xml:space="preserve"> </w:t>
      </w:r>
      <w:r w:rsidRPr="00E81E91">
        <w:rPr>
          <w:rFonts w:ascii="Arial" w:hAnsi="Arial" w:cs="Arial"/>
          <w:i/>
          <w:iCs/>
        </w:rPr>
        <w:t>and Closing Remarks</w:t>
      </w:r>
    </w:p>
    <w:p w14:paraId="1FFFAAF7" w14:textId="78C13AC6" w:rsidR="00C25032" w:rsidRPr="00CA1032" w:rsidRDefault="000E5C43" w:rsidP="00EB3B9C">
      <w:pPr>
        <w:tabs>
          <w:tab w:val="left" w:pos="2160"/>
        </w:tabs>
        <w:ind w:left="2250" w:hanging="2250"/>
        <w:rPr>
          <w:rFonts w:ascii="Arial" w:hAnsi="Arial" w:cs="Arial"/>
        </w:rPr>
      </w:pPr>
      <w:r w:rsidRPr="00CA1032">
        <w:rPr>
          <w:rFonts w:ascii="Arial" w:hAnsi="Arial" w:cs="Arial"/>
        </w:rPr>
        <w:t xml:space="preserve"> </w:t>
      </w:r>
      <w:r w:rsidRPr="00CA1032">
        <w:rPr>
          <w:rFonts w:ascii="Arial" w:hAnsi="Arial" w:cs="Arial"/>
        </w:rPr>
        <w:tab/>
      </w:r>
      <w:r w:rsidRPr="00CA1032">
        <w:rPr>
          <w:rFonts w:ascii="Arial" w:hAnsi="Arial" w:cs="Arial"/>
        </w:rPr>
        <w:tab/>
      </w:r>
      <w:r w:rsidR="00160172" w:rsidRPr="00CA1032">
        <w:rPr>
          <w:rFonts w:ascii="Arial" w:hAnsi="Arial" w:cs="Arial"/>
        </w:rPr>
        <w:t xml:space="preserve">Marylyn Ritchie, PhD – University </w:t>
      </w:r>
      <w:r w:rsidR="00FF1472" w:rsidRPr="00CA1032">
        <w:rPr>
          <w:rFonts w:ascii="Arial" w:hAnsi="Arial" w:cs="Arial"/>
        </w:rPr>
        <w:t>of Pennsylvania School of Medicine</w:t>
      </w:r>
    </w:p>
    <w:sectPr w:rsidR="00C25032" w:rsidRPr="00CA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F"/>
    <w:rsid w:val="000175EA"/>
    <w:rsid w:val="00020594"/>
    <w:rsid w:val="0002095C"/>
    <w:rsid w:val="0002219B"/>
    <w:rsid w:val="000305CE"/>
    <w:rsid w:val="0004752E"/>
    <w:rsid w:val="00047977"/>
    <w:rsid w:val="00052395"/>
    <w:rsid w:val="00060284"/>
    <w:rsid w:val="00074A62"/>
    <w:rsid w:val="00081F5E"/>
    <w:rsid w:val="00082C95"/>
    <w:rsid w:val="000D67FC"/>
    <w:rsid w:val="000D760E"/>
    <w:rsid w:val="000E5C43"/>
    <w:rsid w:val="000F06C4"/>
    <w:rsid w:val="000F40C4"/>
    <w:rsid w:val="001110F9"/>
    <w:rsid w:val="001163E1"/>
    <w:rsid w:val="0012005F"/>
    <w:rsid w:val="00155E3D"/>
    <w:rsid w:val="00160172"/>
    <w:rsid w:val="00182DA9"/>
    <w:rsid w:val="00195528"/>
    <w:rsid w:val="001A6E2C"/>
    <w:rsid w:val="001E4D6D"/>
    <w:rsid w:val="001F64E5"/>
    <w:rsid w:val="002050D5"/>
    <w:rsid w:val="00205BD1"/>
    <w:rsid w:val="00205EAC"/>
    <w:rsid w:val="00211E8B"/>
    <w:rsid w:val="002221B9"/>
    <w:rsid w:val="00230A07"/>
    <w:rsid w:val="00250190"/>
    <w:rsid w:val="0025450A"/>
    <w:rsid w:val="002621F5"/>
    <w:rsid w:val="00292820"/>
    <w:rsid w:val="002B3E1A"/>
    <w:rsid w:val="002E1A33"/>
    <w:rsid w:val="00304A4A"/>
    <w:rsid w:val="00314487"/>
    <w:rsid w:val="0033015B"/>
    <w:rsid w:val="00341827"/>
    <w:rsid w:val="00360F0A"/>
    <w:rsid w:val="0039595F"/>
    <w:rsid w:val="003A4D2E"/>
    <w:rsid w:val="003A79A1"/>
    <w:rsid w:val="003B726A"/>
    <w:rsid w:val="003C31A2"/>
    <w:rsid w:val="003D6A57"/>
    <w:rsid w:val="003E4E24"/>
    <w:rsid w:val="003F3CC3"/>
    <w:rsid w:val="003F72E8"/>
    <w:rsid w:val="004206FE"/>
    <w:rsid w:val="0042383E"/>
    <w:rsid w:val="00433892"/>
    <w:rsid w:val="00447534"/>
    <w:rsid w:val="00456F84"/>
    <w:rsid w:val="00471051"/>
    <w:rsid w:val="00472CE1"/>
    <w:rsid w:val="0049100B"/>
    <w:rsid w:val="004A7B26"/>
    <w:rsid w:val="004C3840"/>
    <w:rsid w:val="005336C2"/>
    <w:rsid w:val="00560032"/>
    <w:rsid w:val="00561066"/>
    <w:rsid w:val="00574572"/>
    <w:rsid w:val="005C50B8"/>
    <w:rsid w:val="005C5946"/>
    <w:rsid w:val="005E0BE3"/>
    <w:rsid w:val="00600B69"/>
    <w:rsid w:val="006240CD"/>
    <w:rsid w:val="00632BB6"/>
    <w:rsid w:val="00695CF2"/>
    <w:rsid w:val="006F25C9"/>
    <w:rsid w:val="0075066D"/>
    <w:rsid w:val="00761A75"/>
    <w:rsid w:val="00763107"/>
    <w:rsid w:val="00773128"/>
    <w:rsid w:val="0079434A"/>
    <w:rsid w:val="007A1DC3"/>
    <w:rsid w:val="007A2CD1"/>
    <w:rsid w:val="007C7E65"/>
    <w:rsid w:val="007D07A4"/>
    <w:rsid w:val="007D7EAE"/>
    <w:rsid w:val="007F20D5"/>
    <w:rsid w:val="0080227B"/>
    <w:rsid w:val="00805896"/>
    <w:rsid w:val="00810737"/>
    <w:rsid w:val="008229D7"/>
    <w:rsid w:val="00851EEF"/>
    <w:rsid w:val="00861BD7"/>
    <w:rsid w:val="00865679"/>
    <w:rsid w:val="00874B75"/>
    <w:rsid w:val="008D7F8F"/>
    <w:rsid w:val="008F373D"/>
    <w:rsid w:val="009045D1"/>
    <w:rsid w:val="00914B05"/>
    <w:rsid w:val="00916A71"/>
    <w:rsid w:val="0092268D"/>
    <w:rsid w:val="00926F20"/>
    <w:rsid w:val="00933748"/>
    <w:rsid w:val="0093739E"/>
    <w:rsid w:val="0094265A"/>
    <w:rsid w:val="00962792"/>
    <w:rsid w:val="00971449"/>
    <w:rsid w:val="0099503A"/>
    <w:rsid w:val="009B6642"/>
    <w:rsid w:val="009B7A87"/>
    <w:rsid w:val="009D1C57"/>
    <w:rsid w:val="009D334C"/>
    <w:rsid w:val="00A13C7C"/>
    <w:rsid w:val="00A22BF2"/>
    <w:rsid w:val="00A3367E"/>
    <w:rsid w:val="00A5325C"/>
    <w:rsid w:val="00A548A3"/>
    <w:rsid w:val="00A57527"/>
    <w:rsid w:val="00A6486A"/>
    <w:rsid w:val="00A67034"/>
    <w:rsid w:val="00A71D0F"/>
    <w:rsid w:val="00AA49AD"/>
    <w:rsid w:val="00AA6EDC"/>
    <w:rsid w:val="00AC297F"/>
    <w:rsid w:val="00AC52FC"/>
    <w:rsid w:val="00AE0BB1"/>
    <w:rsid w:val="00B12B54"/>
    <w:rsid w:val="00B66B97"/>
    <w:rsid w:val="00B7636A"/>
    <w:rsid w:val="00B83863"/>
    <w:rsid w:val="00B9482D"/>
    <w:rsid w:val="00BA7807"/>
    <w:rsid w:val="00BC507D"/>
    <w:rsid w:val="00BF76EF"/>
    <w:rsid w:val="00C00D85"/>
    <w:rsid w:val="00C05184"/>
    <w:rsid w:val="00C12174"/>
    <w:rsid w:val="00C14E32"/>
    <w:rsid w:val="00C23300"/>
    <w:rsid w:val="00C25032"/>
    <w:rsid w:val="00C5209E"/>
    <w:rsid w:val="00C54F41"/>
    <w:rsid w:val="00C95FB7"/>
    <w:rsid w:val="00C9765A"/>
    <w:rsid w:val="00CA1032"/>
    <w:rsid w:val="00CF2588"/>
    <w:rsid w:val="00CF715B"/>
    <w:rsid w:val="00CF75D4"/>
    <w:rsid w:val="00D01A96"/>
    <w:rsid w:val="00D03797"/>
    <w:rsid w:val="00D1728A"/>
    <w:rsid w:val="00D24CED"/>
    <w:rsid w:val="00D376F1"/>
    <w:rsid w:val="00D37991"/>
    <w:rsid w:val="00D46CAC"/>
    <w:rsid w:val="00D5074C"/>
    <w:rsid w:val="00D538D6"/>
    <w:rsid w:val="00D57E28"/>
    <w:rsid w:val="00D612E4"/>
    <w:rsid w:val="00D6362A"/>
    <w:rsid w:val="00DA756F"/>
    <w:rsid w:val="00DB25CE"/>
    <w:rsid w:val="00DC17E4"/>
    <w:rsid w:val="00E21647"/>
    <w:rsid w:val="00E40844"/>
    <w:rsid w:val="00E81E91"/>
    <w:rsid w:val="00E919E7"/>
    <w:rsid w:val="00E970A9"/>
    <w:rsid w:val="00EB3B9C"/>
    <w:rsid w:val="00EC3B3D"/>
    <w:rsid w:val="00ED7427"/>
    <w:rsid w:val="00EF32A5"/>
    <w:rsid w:val="00F27286"/>
    <w:rsid w:val="00F403AF"/>
    <w:rsid w:val="00F518AD"/>
    <w:rsid w:val="00F60659"/>
    <w:rsid w:val="00FA016B"/>
    <w:rsid w:val="00FA3255"/>
    <w:rsid w:val="00FB7AEB"/>
    <w:rsid w:val="00FE499D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316"/>
  <w15:chartTrackingRefBased/>
  <w15:docId w15:val="{38FDBD5D-537A-3B4F-A072-DF05A09E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016B"/>
  </w:style>
  <w:style w:type="character" w:styleId="CommentReference">
    <w:name w:val="annotation reference"/>
    <w:basedOn w:val="DefaultParagraphFont"/>
    <w:uiPriority w:val="99"/>
    <w:semiHidden/>
    <w:unhideWhenUsed/>
    <w:rsid w:val="00D37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E. Klein</dc:creator>
  <cp:keywords/>
  <dc:description/>
  <cp:lastModifiedBy>Caudle, Kelly</cp:lastModifiedBy>
  <cp:revision>2</cp:revision>
  <dcterms:created xsi:type="dcterms:W3CDTF">2024-04-04T14:13:00Z</dcterms:created>
  <dcterms:modified xsi:type="dcterms:W3CDTF">2024-04-04T14:13:00Z</dcterms:modified>
</cp:coreProperties>
</file>